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5D" w:rsidRDefault="001C725D">
      <w:pPr>
        <w:widowControl/>
        <w:tabs>
          <w:tab w:val="left" w:pos="0"/>
          <w:tab w:val="right" w:pos="9360"/>
        </w:tabs>
        <w:jc w:val="both"/>
        <w:rPr>
          <w:b/>
          <w:sz w:val="22"/>
          <w:lang w:val="en-GB"/>
        </w:rPr>
      </w:pPr>
      <w:r>
        <w:rPr>
          <w:b/>
          <w:sz w:val="22"/>
          <w:lang w:val="en-GB"/>
        </w:rPr>
        <w:tab/>
      </w:r>
      <w:r>
        <w:rPr>
          <w:rFonts w:ascii="Arial" w:hAnsi="Arial" w:cs="Arial"/>
          <w:b/>
          <w:bCs/>
          <w:noProof/>
        </w:rPr>
        <w:t>EB-2009-0238</w:t>
      </w:r>
    </w:p>
    <w:p w:rsidR="001C725D" w:rsidRDefault="001C725D">
      <w:pPr>
        <w:rPr>
          <w:lang w:val="en-GB"/>
        </w:rPr>
      </w:pPr>
      <w:r>
        <w:rPr>
          <w:lang w:val="en-GB"/>
        </w:rPr>
        <w:tab/>
      </w:r>
    </w:p>
    <w:p w:rsidR="001C725D" w:rsidRDefault="001C725D">
      <w:pPr>
        <w:ind w:left="1440" w:right="2160"/>
        <w:jc w:val="both"/>
        <w:rPr>
          <w:bCs/>
          <w:lang w:val="en-GB"/>
        </w:rPr>
      </w:pPr>
    </w:p>
    <w:p w:rsidR="001C725D" w:rsidRDefault="001C725D">
      <w:pPr>
        <w:ind w:left="1440" w:right="1440"/>
        <w:jc w:val="both"/>
        <w:rPr>
          <w:bCs/>
          <w:lang w:val="en-GB"/>
        </w:rPr>
      </w:pPr>
      <w:r>
        <w:rPr>
          <w:b/>
          <w:lang w:val="en-GB"/>
        </w:rPr>
        <w:t xml:space="preserve">IN THE MATTER </w:t>
      </w:r>
      <w:r>
        <w:rPr>
          <w:bCs/>
          <w:lang w:val="en-GB"/>
        </w:rPr>
        <w:t xml:space="preserve">of the </w:t>
      </w:r>
      <w:r>
        <w:rPr>
          <w:bCs/>
          <w:i/>
          <w:iCs/>
          <w:lang w:val="en-GB"/>
        </w:rPr>
        <w:t>Ontario Energy Board Act 1998</w:t>
      </w:r>
      <w:r>
        <w:rPr>
          <w:bCs/>
          <w:lang w:val="en-GB"/>
        </w:rPr>
        <w:t xml:space="preserve">, Schedule B to the </w:t>
      </w:r>
      <w:r>
        <w:rPr>
          <w:bCs/>
          <w:i/>
          <w:iCs/>
          <w:lang w:val="en-GB"/>
        </w:rPr>
        <w:t>Energy Competition Act</w:t>
      </w:r>
      <w:r>
        <w:rPr>
          <w:bCs/>
          <w:lang w:val="en-GB"/>
        </w:rPr>
        <w:t>, 1998, S.O. 1998, c.15;</w:t>
      </w:r>
    </w:p>
    <w:p w:rsidR="001C725D" w:rsidRDefault="001C725D">
      <w:pPr>
        <w:ind w:left="1440" w:right="1440"/>
        <w:jc w:val="both"/>
        <w:rPr>
          <w:b/>
          <w:lang w:val="en-GB"/>
        </w:rPr>
      </w:pPr>
    </w:p>
    <w:p w:rsidR="001C725D" w:rsidRDefault="001C725D">
      <w:pPr>
        <w:pStyle w:val="BlockText"/>
        <w:rPr>
          <w:rFonts w:ascii="Times New Roman" w:hAnsi="Times New Roman" w:cs="Times New Roman"/>
          <w:sz w:val="20"/>
        </w:rPr>
      </w:pPr>
      <w:r>
        <w:rPr>
          <w:rFonts w:ascii="Times New Roman" w:hAnsi="Times New Roman" w:cs="Times New Roman"/>
        </w:rPr>
        <w:t>AND IN THE MATTER OF an Application by Norfolk Power Distribution Inc. for an Order or Orders approving just and reasonable rates and other service charges for the distribution of electricity, effective May 1, 2010.</w:t>
      </w: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2160"/>
        <w:jc w:val="both"/>
        <w:rPr>
          <w:b/>
          <w:sz w:val="22"/>
          <w:lang w:val="en-GB"/>
        </w:rPr>
      </w:pP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lang w:val="en-GB"/>
        </w:rPr>
      </w:pP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lang w:val="en-GB"/>
        </w:rPr>
      </w:pPr>
    </w:p>
    <w:p w:rsidR="001C725D" w:rsidRPr="00073791" w:rsidRDefault="001C725D">
      <w:pPr>
        <w:widowControl/>
        <w:tabs>
          <w:tab w:val="left" w:pos="0"/>
          <w:tab w:val="center" w:pos="4680"/>
          <w:tab w:val="left" w:pos="5040"/>
          <w:tab w:val="left" w:pos="5760"/>
          <w:tab w:val="left" w:pos="6480"/>
          <w:tab w:val="left" w:pos="7200"/>
          <w:tab w:val="left" w:pos="7920"/>
          <w:tab w:val="left" w:pos="8640"/>
          <w:tab w:val="left" w:pos="9360"/>
        </w:tabs>
        <w:jc w:val="both"/>
        <w:rPr>
          <w:b/>
          <w:lang w:val="en-GB"/>
        </w:rPr>
      </w:pPr>
      <w:r>
        <w:rPr>
          <w:b/>
          <w:sz w:val="22"/>
          <w:lang w:val="en-GB"/>
        </w:rPr>
        <w:tab/>
        <w:t>INTERROGATORIES</w:t>
      </w:r>
    </w:p>
    <w:p w:rsidR="001C725D" w:rsidRPr="00073791" w:rsidRDefault="001C725D">
      <w:pPr>
        <w:widowControl/>
        <w:tabs>
          <w:tab w:val="left" w:pos="0"/>
          <w:tab w:val="center" w:pos="4680"/>
          <w:tab w:val="left" w:pos="5040"/>
          <w:tab w:val="left" w:pos="5760"/>
          <w:tab w:val="left" w:pos="6480"/>
          <w:tab w:val="left" w:pos="7200"/>
          <w:tab w:val="left" w:pos="7920"/>
          <w:tab w:val="left" w:pos="8640"/>
          <w:tab w:val="left" w:pos="9360"/>
        </w:tabs>
        <w:jc w:val="both"/>
        <w:rPr>
          <w:b/>
          <w:lang w:val="en-GB"/>
        </w:rPr>
      </w:pPr>
    </w:p>
    <w:p w:rsidR="001C725D" w:rsidRPr="00073791" w:rsidRDefault="001C725D">
      <w:pPr>
        <w:pStyle w:val="Heading2"/>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sz w:val="24"/>
          <w:lang w:val="en-GB"/>
        </w:rPr>
      </w:pPr>
      <w:r w:rsidRPr="00073791">
        <w:rPr>
          <w:rFonts w:ascii="Times New Roman" w:hAnsi="Times New Roman"/>
          <w:sz w:val="24"/>
          <w:lang w:val="en-GB"/>
        </w:rPr>
        <w:t>OF THE</w:t>
      </w:r>
    </w:p>
    <w:p w:rsidR="001C725D" w:rsidRPr="00073791" w:rsidRDefault="001C725D">
      <w:pPr>
        <w:widowControl/>
        <w:tabs>
          <w:tab w:val="left" w:pos="0"/>
          <w:tab w:val="center" w:pos="4680"/>
          <w:tab w:val="left" w:pos="5040"/>
          <w:tab w:val="left" w:pos="5760"/>
          <w:tab w:val="left" w:pos="6480"/>
          <w:tab w:val="left" w:pos="7200"/>
          <w:tab w:val="left" w:pos="7920"/>
          <w:tab w:val="left" w:pos="8640"/>
          <w:tab w:val="left" w:pos="9360"/>
        </w:tabs>
        <w:jc w:val="both"/>
      </w:pPr>
    </w:p>
    <w:p w:rsidR="001C725D" w:rsidRPr="00073791" w:rsidRDefault="001C725D">
      <w:pPr>
        <w:pStyle w:val="Heading1"/>
        <w:widowControl/>
        <w:rPr>
          <w:rFonts w:ascii="Times New Roman" w:hAnsi="Times New Roman"/>
          <w:lang w:val="en-GB"/>
        </w:rPr>
      </w:pPr>
      <w:r w:rsidRPr="00073791">
        <w:rPr>
          <w:rFonts w:ascii="Times New Roman" w:hAnsi="Times New Roman"/>
          <w:sz w:val="24"/>
          <w:lang w:val="en-GB"/>
        </w:rPr>
        <w:tab/>
        <w:t>SCHOOL ENERGY COALITION</w:t>
      </w:r>
    </w:p>
    <w:p w:rsidR="001C725D" w:rsidRPr="00073791" w:rsidRDefault="001C725D">
      <w:pPr>
        <w:pStyle w:val="Heading1"/>
        <w:widowControl/>
        <w:rPr>
          <w:rFonts w:ascii="Times New Roman" w:hAnsi="Times New Roman"/>
          <w:lang w:val="en-GB"/>
        </w:rPr>
      </w:pPr>
      <w:r>
        <w:rPr>
          <w:rFonts w:ascii="Times New Roman" w:hAnsi="Times New Roman"/>
          <w:lang w:val="en-GB"/>
        </w:rPr>
        <w:fldChar w:fldCharType="begin"/>
      </w:r>
      <w:r w:rsidRPr="00073791">
        <w:rPr>
          <w:rFonts w:ascii="Times New Roman" w:hAnsi="Times New Roman"/>
          <w:lang w:val="en-GB"/>
        </w:rPr>
        <w:instrText>tc  \l 1 "</w:instrText>
      </w:r>
      <w:r w:rsidRPr="00073791">
        <w:rPr>
          <w:rFonts w:ascii="Times New Roman" w:hAnsi="Times New Roman"/>
          <w:lang w:val="en-GB"/>
        </w:rPr>
        <w:tab/>
        <w:instrText>SCHOOL ENERGY COALITION"</w:instrText>
      </w:r>
      <w:r>
        <w:rPr>
          <w:rFonts w:ascii="Times New Roman" w:hAnsi="Times New Roman"/>
          <w:lang w:val="en-GB"/>
        </w:rPr>
        <w:fldChar w:fldCharType="end"/>
      </w:r>
    </w:p>
    <w:p w:rsidR="001C725D" w:rsidRPr="00073791"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C725D" w:rsidRPr="00073791" w:rsidRDefault="001C725D">
      <w:pPr>
        <w:widowControl/>
        <w:tabs>
          <w:tab w:val="left" w:pos="0"/>
          <w:tab w:val="center" w:pos="4680"/>
          <w:tab w:val="left" w:pos="5040"/>
          <w:tab w:val="left" w:pos="5760"/>
          <w:tab w:val="left" w:pos="6480"/>
          <w:tab w:val="left" w:pos="7200"/>
          <w:tab w:val="left" w:pos="7920"/>
          <w:tab w:val="left" w:pos="8640"/>
          <w:tab w:val="left" w:pos="9360"/>
        </w:tabs>
        <w:jc w:val="both"/>
      </w:pPr>
      <w:r w:rsidRPr="00073791">
        <w:rPr>
          <w:b/>
          <w:sz w:val="22"/>
        </w:rPr>
        <w:tab/>
      </w:r>
    </w:p>
    <w:p w:rsidR="001C725D" w:rsidRDefault="001C725D" w:rsidP="000D298B">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[Ex. 1, App. 4]  Please confirm that the sole author of the Enerspectrum report is Bart Burman.  Please provide the curriculum vitae for Mr. Burman.  Please list all proceedings before any regulator in which Mr. Burman has been qualified as an expert in conservation and demand management auditing and programs.</w:t>
      </w:r>
    </w:p>
    <w:p w:rsidR="001C725D" w:rsidRDefault="001C725D" w:rsidP="000D29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1C725D" w:rsidRDefault="001C725D" w:rsidP="0070755F">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[Ex. 1, App. 4, 9</w:t>
      </w:r>
      <w:r w:rsidRPr="00EF23A6">
        <w:rPr>
          <w:vertAlign w:val="superscript"/>
        </w:rPr>
        <w:t>th</w:t>
      </w:r>
      <w:r>
        <w:t xml:space="preserve"> page – not numbered]  Please provide the original calculations by the Applicant for TRC, LRAM and SSM for the Energy Audits for Major Customers program, and numerical details of each revision to those calculations made by the consultant.  Please provide the basis for, and any calculations related to, the 147 kW savings assumption, the five year life, and the 30% free ridership.  Please provide a list of the measures assumed to have been implemented by each customer as a result of the audit, and the assumptions with respect to each measure.</w:t>
      </w:r>
    </w:p>
    <w:p w:rsidR="001C725D" w:rsidRPr="00073791" w:rsidRDefault="001C725D" w:rsidP="000D29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en-GB"/>
        </w:rPr>
      </w:pPr>
    </w:p>
    <w:p w:rsidR="001C725D" w:rsidRPr="00073791"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1C725D" w:rsidRPr="00073791"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73791">
        <w:t xml:space="preserve">Respectfully submitted on behalf of the School Energy Coalition this </w:t>
      </w:r>
      <w:r>
        <w:t>14</w:t>
      </w:r>
      <w:r w:rsidRPr="00073791">
        <w:t xml:space="preserve">th day of </w:t>
      </w:r>
      <w:r>
        <w:t>December</w:t>
      </w:r>
      <w:r w:rsidRPr="00073791">
        <w:t xml:space="preserve"> 2009.</w:t>
      </w: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1C725D" w:rsidRDefault="001C725D" w:rsidP="008B1CC5">
      <w:pPr>
        <w:jc w:val="right"/>
      </w:pPr>
      <w:r>
        <w:t>______________________</w:t>
      </w:r>
      <w:r>
        <w:softHyphen/>
      </w:r>
      <w:r>
        <w:softHyphen/>
      </w:r>
      <w:r>
        <w:softHyphen/>
      </w:r>
      <w:r>
        <w:softHyphen/>
      </w:r>
      <w:r>
        <w:softHyphen/>
      </w:r>
      <w:r>
        <w:softHyphen/>
      </w:r>
      <w:r>
        <w:softHyphen/>
      </w:r>
      <w:r>
        <w:softHyphen/>
      </w:r>
    </w:p>
    <w:p w:rsidR="001C725D" w:rsidRDefault="001C725D" w:rsidP="008B1C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right"/>
      </w:pPr>
      <w:r>
        <w:t>Jay Shepherd</w:t>
      </w:r>
    </w:p>
    <w:p w:rsidR="001C725D" w:rsidRDefault="001C725D" w:rsidP="008B1C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pPr>
      <w:r>
        <w:t>Counsel for the School Energy Coalition</w:t>
      </w: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6"/>
        </w:rPr>
      </w:pPr>
    </w:p>
    <w:p w:rsidR="001C725D" w:rsidRDefault="001C7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rPr>
      </w:pPr>
    </w:p>
    <w:sectPr w:rsidR="001C725D" w:rsidSect="00C57832">
      <w:footerReference w:type="default" r:id="rId7"/>
      <w:endnotePr>
        <w:numFmt w:val="decimal"/>
      </w:endnotePr>
      <w:pgSz w:w="12240" w:h="15840"/>
      <w:pgMar w:top="1440" w:right="1440" w:bottom="720" w:left="1440"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25D" w:rsidRDefault="001C725D">
      <w:r>
        <w:separator/>
      </w:r>
    </w:p>
  </w:endnote>
  <w:endnote w:type="continuationSeparator" w:id="0">
    <w:p w:rsidR="001C725D" w:rsidRDefault="001C7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25D" w:rsidRDefault="001C725D"/>
  <w:p w:rsidR="001C725D" w:rsidRDefault="001C725D">
    <w:pPr>
      <w:spacing w:line="240" w:lineRule="exact"/>
      <w:rPr>
        <w:rFonts w:ascii="Courier" w:hAnsi="Courier"/>
      </w:rPr>
    </w:pPr>
  </w:p>
  <w:p w:rsidR="001C725D" w:rsidRDefault="001C725D">
    <w:pPr>
      <w:framePr w:w="9322" w:hSpace="19" w:wrap="notBeside" w:vAnchor="text" w:hAnchor="margin" w:x="20" w:y="1"/>
      <w:pBdr>
        <w:top w:val="single" w:sz="6" w:space="0" w:color="FFFFFF"/>
        <w:left w:val="single" w:sz="6" w:space="0" w:color="FFFFFF"/>
        <w:bottom w:val="single" w:sz="6" w:space="0" w:color="FFFFFF"/>
        <w:right w:val="single" w:sz="6" w:space="0" w:color="FFFFFF"/>
      </w:pBdr>
      <w:jc w:val="center"/>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Pr>
        <w:rFonts w:ascii="Courier" w:hAnsi="Courier"/>
        <w:noProof/>
      </w:rPr>
      <w:t>1</w:t>
    </w:r>
    <w:r>
      <w:rPr>
        <w:rFonts w:ascii="Courier" w:hAnsi="Courier"/>
      </w:rPr>
      <w:fldChar w:fldCharType="end"/>
    </w:r>
  </w:p>
  <w:p w:rsidR="001C725D" w:rsidRDefault="001C725D">
    <w:pPr>
      <w:spacing w:line="240" w:lineRule="exact"/>
      <w:rPr>
        <w:rFonts w:ascii="Courier" w:hAnsi="Couri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25D" w:rsidRDefault="001C725D">
      <w:r>
        <w:separator/>
      </w:r>
    </w:p>
  </w:footnote>
  <w:footnote w:type="continuationSeparator" w:id="0">
    <w:p w:rsidR="001C725D" w:rsidRDefault="001C72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D74"/>
    <w:multiLevelType w:val="hybridMultilevel"/>
    <w:tmpl w:val="E76A5CE2"/>
    <w:lvl w:ilvl="0" w:tplc="04090019">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B737EA0"/>
    <w:multiLevelType w:val="multilevel"/>
    <w:tmpl w:val="618E1088"/>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
    <w:nsid w:val="18FE0A59"/>
    <w:multiLevelType w:val="singleLevel"/>
    <w:tmpl w:val="3E64DFCA"/>
    <w:lvl w:ilvl="0">
      <w:start w:val="4"/>
      <w:numFmt w:val="decimal"/>
      <w:lvlText w:val="%1."/>
      <w:lvlJc w:val="left"/>
      <w:pPr>
        <w:tabs>
          <w:tab w:val="num" w:pos="780"/>
        </w:tabs>
        <w:ind w:left="780" w:hanging="780"/>
      </w:pPr>
      <w:rPr>
        <w:rFonts w:cs="Times New Roman" w:hint="default"/>
      </w:rPr>
    </w:lvl>
  </w:abstractNum>
  <w:abstractNum w:abstractNumId="3">
    <w:nsid w:val="1D975D33"/>
    <w:multiLevelType w:val="hybridMultilevel"/>
    <w:tmpl w:val="6DD40164"/>
    <w:lvl w:ilvl="0" w:tplc="A9EAF1B4">
      <w:start w:val="1"/>
      <w:numFmt w:val="lowerLetter"/>
      <w:lvlText w:val="%1."/>
      <w:lvlJc w:val="left"/>
      <w:pPr>
        <w:tabs>
          <w:tab w:val="num" w:pos="1080"/>
        </w:tabs>
        <w:ind w:left="1080" w:hanging="360"/>
      </w:pPr>
      <w:rPr>
        <w:rFonts w:cs="Times New Roman" w:hint="default"/>
      </w:rPr>
    </w:lvl>
    <w:lvl w:ilvl="1" w:tplc="465814F0" w:tentative="1">
      <w:start w:val="1"/>
      <w:numFmt w:val="lowerLetter"/>
      <w:lvlText w:val="%2."/>
      <w:lvlJc w:val="left"/>
      <w:pPr>
        <w:tabs>
          <w:tab w:val="num" w:pos="1800"/>
        </w:tabs>
        <w:ind w:left="1800" w:hanging="360"/>
      </w:pPr>
      <w:rPr>
        <w:rFonts w:cs="Times New Roman"/>
      </w:rPr>
    </w:lvl>
    <w:lvl w:ilvl="2" w:tplc="7856D8DC" w:tentative="1">
      <w:start w:val="1"/>
      <w:numFmt w:val="lowerRoman"/>
      <w:lvlText w:val="%3."/>
      <w:lvlJc w:val="right"/>
      <w:pPr>
        <w:tabs>
          <w:tab w:val="num" w:pos="2520"/>
        </w:tabs>
        <w:ind w:left="2520" w:hanging="180"/>
      </w:pPr>
      <w:rPr>
        <w:rFonts w:cs="Times New Roman"/>
      </w:rPr>
    </w:lvl>
    <w:lvl w:ilvl="3" w:tplc="192E6498" w:tentative="1">
      <w:start w:val="1"/>
      <w:numFmt w:val="decimal"/>
      <w:lvlText w:val="%4."/>
      <w:lvlJc w:val="left"/>
      <w:pPr>
        <w:tabs>
          <w:tab w:val="num" w:pos="3240"/>
        </w:tabs>
        <w:ind w:left="3240" w:hanging="360"/>
      </w:pPr>
      <w:rPr>
        <w:rFonts w:cs="Times New Roman"/>
      </w:rPr>
    </w:lvl>
    <w:lvl w:ilvl="4" w:tplc="819CCFFE" w:tentative="1">
      <w:start w:val="1"/>
      <w:numFmt w:val="lowerLetter"/>
      <w:lvlText w:val="%5."/>
      <w:lvlJc w:val="left"/>
      <w:pPr>
        <w:tabs>
          <w:tab w:val="num" w:pos="3960"/>
        </w:tabs>
        <w:ind w:left="3960" w:hanging="360"/>
      </w:pPr>
      <w:rPr>
        <w:rFonts w:cs="Times New Roman"/>
      </w:rPr>
    </w:lvl>
    <w:lvl w:ilvl="5" w:tplc="DC0C3AC0" w:tentative="1">
      <w:start w:val="1"/>
      <w:numFmt w:val="lowerRoman"/>
      <w:lvlText w:val="%6."/>
      <w:lvlJc w:val="right"/>
      <w:pPr>
        <w:tabs>
          <w:tab w:val="num" w:pos="4680"/>
        </w:tabs>
        <w:ind w:left="4680" w:hanging="180"/>
      </w:pPr>
      <w:rPr>
        <w:rFonts w:cs="Times New Roman"/>
      </w:rPr>
    </w:lvl>
    <w:lvl w:ilvl="6" w:tplc="30709470" w:tentative="1">
      <w:start w:val="1"/>
      <w:numFmt w:val="decimal"/>
      <w:lvlText w:val="%7."/>
      <w:lvlJc w:val="left"/>
      <w:pPr>
        <w:tabs>
          <w:tab w:val="num" w:pos="5400"/>
        </w:tabs>
        <w:ind w:left="5400" w:hanging="360"/>
      </w:pPr>
      <w:rPr>
        <w:rFonts w:cs="Times New Roman"/>
      </w:rPr>
    </w:lvl>
    <w:lvl w:ilvl="7" w:tplc="2556D32E" w:tentative="1">
      <w:start w:val="1"/>
      <w:numFmt w:val="lowerLetter"/>
      <w:lvlText w:val="%8."/>
      <w:lvlJc w:val="left"/>
      <w:pPr>
        <w:tabs>
          <w:tab w:val="num" w:pos="6120"/>
        </w:tabs>
        <w:ind w:left="6120" w:hanging="360"/>
      </w:pPr>
      <w:rPr>
        <w:rFonts w:cs="Times New Roman"/>
      </w:rPr>
    </w:lvl>
    <w:lvl w:ilvl="8" w:tplc="36605688" w:tentative="1">
      <w:start w:val="1"/>
      <w:numFmt w:val="lowerRoman"/>
      <w:lvlText w:val="%9."/>
      <w:lvlJc w:val="right"/>
      <w:pPr>
        <w:tabs>
          <w:tab w:val="num" w:pos="6840"/>
        </w:tabs>
        <w:ind w:left="6840" w:hanging="180"/>
      </w:pPr>
      <w:rPr>
        <w:rFonts w:cs="Times New Roman"/>
      </w:rPr>
    </w:lvl>
  </w:abstractNum>
  <w:abstractNum w:abstractNumId="4">
    <w:nsid w:val="3A5757DC"/>
    <w:multiLevelType w:val="singleLevel"/>
    <w:tmpl w:val="943A1F22"/>
    <w:lvl w:ilvl="0">
      <w:start w:val="2"/>
      <w:numFmt w:val="decimal"/>
      <w:lvlText w:val="%1."/>
      <w:lvlJc w:val="left"/>
      <w:pPr>
        <w:tabs>
          <w:tab w:val="num" w:pos="810"/>
        </w:tabs>
        <w:ind w:left="810" w:hanging="810"/>
      </w:pPr>
      <w:rPr>
        <w:rFonts w:cs="Times New Roman" w:hint="default"/>
      </w:rPr>
    </w:lvl>
  </w:abstractNum>
  <w:abstractNum w:abstractNumId="5">
    <w:nsid w:val="47665632"/>
    <w:multiLevelType w:val="singleLevel"/>
    <w:tmpl w:val="EFF8AE30"/>
    <w:lvl w:ilvl="0">
      <w:start w:val="1"/>
      <w:numFmt w:val="lowerRoman"/>
      <w:lvlText w:val="(%1)"/>
      <w:lvlJc w:val="left"/>
      <w:pPr>
        <w:tabs>
          <w:tab w:val="num" w:pos="2160"/>
        </w:tabs>
        <w:ind w:left="2160" w:hanging="720"/>
      </w:pPr>
      <w:rPr>
        <w:rFonts w:cs="Times New Roman" w:hint="default"/>
      </w:rPr>
    </w:lvl>
  </w:abstractNum>
  <w:abstractNum w:abstractNumId="6">
    <w:nsid w:val="4FC87593"/>
    <w:multiLevelType w:val="singleLevel"/>
    <w:tmpl w:val="943A1F22"/>
    <w:lvl w:ilvl="0">
      <w:start w:val="2"/>
      <w:numFmt w:val="decimal"/>
      <w:lvlText w:val="%1."/>
      <w:lvlJc w:val="left"/>
      <w:pPr>
        <w:tabs>
          <w:tab w:val="num" w:pos="810"/>
        </w:tabs>
        <w:ind w:left="810" w:hanging="810"/>
      </w:pPr>
      <w:rPr>
        <w:rFonts w:cs="Times New Roman" w:hint="default"/>
      </w:rPr>
    </w:lvl>
  </w:abstractNum>
  <w:abstractNum w:abstractNumId="7">
    <w:nsid w:val="56913B76"/>
    <w:multiLevelType w:val="hybridMultilevel"/>
    <w:tmpl w:val="B2306538"/>
    <w:lvl w:ilvl="0" w:tplc="2646D7E6">
      <w:start w:val="1"/>
      <w:numFmt w:val="decimal"/>
      <w:lvlText w:val="%1."/>
      <w:lvlJc w:val="left"/>
      <w:pPr>
        <w:tabs>
          <w:tab w:val="num" w:pos="720"/>
        </w:tabs>
        <w:ind w:left="720" w:hanging="360"/>
      </w:pPr>
      <w:rPr>
        <w:rFonts w:cs="Times New Roman"/>
      </w:rPr>
    </w:lvl>
    <w:lvl w:ilvl="1" w:tplc="1B8AC608">
      <w:start w:val="1"/>
      <w:numFmt w:val="lowerLetter"/>
      <w:lvlText w:val="%2."/>
      <w:lvlJc w:val="left"/>
      <w:pPr>
        <w:tabs>
          <w:tab w:val="num" w:pos="1440"/>
        </w:tabs>
        <w:ind w:left="1440" w:hanging="360"/>
      </w:pPr>
      <w:rPr>
        <w:rFonts w:cs="Times New Roman"/>
      </w:rPr>
    </w:lvl>
    <w:lvl w:ilvl="2" w:tplc="D2349F20" w:tentative="1">
      <w:start w:val="1"/>
      <w:numFmt w:val="lowerRoman"/>
      <w:lvlText w:val="%3."/>
      <w:lvlJc w:val="right"/>
      <w:pPr>
        <w:tabs>
          <w:tab w:val="num" w:pos="2160"/>
        </w:tabs>
        <w:ind w:left="2160" w:hanging="180"/>
      </w:pPr>
      <w:rPr>
        <w:rFonts w:cs="Times New Roman"/>
      </w:rPr>
    </w:lvl>
    <w:lvl w:ilvl="3" w:tplc="1B0A925C" w:tentative="1">
      <w:start w:val="1"/>
      <w:numFmt w:val="decimal"/>
      <w:lvlText w:val="%4."/>
      <w:lvlJc w:val="left"/>
      <w:pPr>
        <w:tabs>
          <w:tab w:val="num" w:pos="2880"/>
        </w:tabs>
        <w:ind w:left="2880" w:hanging="360"/>
      </w:pPr>
      <w:rPr>
        <w:rFonts w:cs="Times New Roman"/>
      </w:rPr>
    </w:lvl>
    <w:lvl w:ilvl="4" w:tplc="4D6C80D2" w:tentative="1">
      <w:start w:val="1"/>
      <w:numFmt w:val="lowerLetter"/>
      <w:lvlText w:val="%5."/>
      <w:lvlJc w:val="left"/>
      <w:pPr>
        <w:tabs>
          <w:tab w:val="num" w:pos="3600"/>
        </w:tabs>
        <w:ind w:left="3600" w:hanging="360"/>
      </w:pPr>
      <w:rPr>
        <w:rFonts w:cs="Times New Roman"/>
      </w:rPr>
    </w:lvl>
    <w:lvl w:ilvl="5" w:tplc="94F03EFA" w:tentative="1">
      <w:start w:val="1"/>
      <w:numFmt w:val="lowerRoman"/>
      <w:lvlText w:val="%6."/>
      <w:lvlJc w:val="right"/>
      <w:pPr>
        <w:tabs>
          <w:tab w:val="num" w:pos="4320"/>
        </w:tabs>
        <w:ind w:left="4320" w:hanging="180"/>
      </w:pPr>
      <w:rPr>
        <w:rFonts w:cs="Times New Roman"/>
      </w:rPr>
    </w:lvl>
    <w:lvl w:ilvl="6" w:tplc="4BE8732C" w:tentative="1">
      <w:start w:val="1"/>
      <w:numFmt w:val="decimal"/>
      <w:lvlText w:val="%7."/>
      <w:lvlJc w:val="left"/>
      <w:pPr>
        <w:tabs>
          <w:tab w:val="num" w:pos="5040"/>
        </w:tabs>
        <w:ind w:left="5040" w:hanging="360"/>
      </w:pPr>
      <w:rPr>
        <w:rFonts w:cs="Times New Roman"/>
      </w:rPr>
    </w:lvl>
    <w:lvl w:ilvl="7" w:tplc="F182926E" w:tentative="1">
      <w:start w:val="1"/>
      <w:numFmt w:val="lowerLetter"/>
      <w:lvlText w:val="%8."/>
      <w:lvlJc w:val="left"/>
      <w:pPr>
        <w:tabs>
          <w:tab w:val="num" w:pos="5760"/>
        </w:tabs>
        <w:ind w:left="5760" w:hanging="360"/>
      </w:pPr>
      <w:rPr>
        <w:rFonts w:cs="Times New Roman"/>
      </w:rPr>
    </w:lvl>
    <w:lvl w:ilvl="8" w:tplc="349A7F82" w:tentative="1">
      <w:start w:val="1"/>
      <w:numFmt w:val="lowerRoman"/>
      <w:lvlText w:val="%9."/>
      <w:lvlJc w:val="right"/>
      <w:pPr>
        <w:tabs>
          <w:tab w:val="num" w:pos="6480"/>
        </w:tabs>
        <w:ind w:left="6480" w:hanging="180"/>
      </w:pPr>
      <w:rPr>
        <w:rFonts w:cs="Times New Roman"/>
      </w:rPr>
    </w:lvl>
  </w:abstractNum>
  <w:abstractNum w:abstractNumId="8">
    <w:nsid w:val="5ACD43A4"/>
    <w:multiLevelType w:val="multilevel"/>
    <w:tmpl w:val="0409001D"/>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68FD6D46"/>
    <w:multiLevelType w:val="hybridMultilevel"/>
    <w:tmpl w:val="AC2206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6B305D0C"/>
    <w:multiLevelType w:val="hybridMultilevel"/>
    <w:tmpl w:val="62082DB6"/>
    <w:lvl w:ilvl="0" w:tplc="584A6B6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7AAF66F1"/>
    <w:multiLevelType w:val="hybridMultilevel"/>
    <w:tmpl w:val="872638B4"/>
    <w:lvl w:ilvl="0" w:tplc="32A2D052">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4"/>
  </w:num>
  <w:num w:numId="3">
    <w:abstractNumId w:val="6"/>
  </w:num>
  <w:num w:numId="4">
    <w:abstractNumId w:val="1"/>
  </w:num>
  <w:num w:numId="5">
    <w:abstractNumId w:val="5"/>
  </w:num>
  <w:num w:numId="6">
    <w:abstractNumId w:val="7"/>
  </w:num>
  <w:num w:numId="7">
    <w:abstractNumId w:val="8"/>
  </w:num>
  <w:num w:numId="8">
    <w:abstractNumId w:val="3"/>
  </w:num>
  <w:num w:numId="9">
    <w:abstractNumId w:val="11"/>
  </w:num>
  <w:num w:numId="10">
    <w:abstractNumId w:val="0"/>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226"/>
    <w:rsid w:val="00073791"/>
    <w:rsid w:val="000D298B"/>
    <w:rsid w:val="001C725D"/>
    <w:rsid w:val="002005C0"/>
    <w:rsid w:val="002D0226"/>
    <w:rsid w:val="00312C7D"/>
    <w:rsid w:val="00325342"/>
    <w:rsid w:val="00331777"/>
    <w:rsid w:val="00374713"/>
    <w:rsid w:val="00442E97"/>
    <w:rsid w:val="00483D5E"/>
    <w:rsid w:val="004A09B0"/>
    <w:rsid w:val="004A3B4D"/>
    <w:rsid w:val="0070755F"/>
    <w:rsid w:val="0073012E"/>
    <w:rsid w:val="008B1CC5"/>
    <w:rsid w:val="00940764"/>
    <w:rsid w:val="00943739"/>
    <w:rsid w:val="00A020BE"/>
    <w:rsid w:val="00A37347"/>
    <w:rsid w:val="00A91F70"/>
    <w:rsid w:val="00AC3E0D"/>
    <w:rsid w:val="00B862D2"/>
    <w:rsid w:val="00C57832"/>
    <w:rsid w:val="00D03F1D"/>
    <w:rsid w:val="00D07BDD"/>
    <w:rsid w:val="00D32B7D"/>
    <w:rsid w:val="00D70E58"/>
    <w:rsid w:val="00DD6EF0"/>
    <w:rsid w:val="00EF23A6"/>
    <w:rsid w:val="00F048F7"/>
    <w:rsid w:val="00F109D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32"/>
    <w:pPr>
      <w:widowControl w:val="0"/>
    </w:pPr>
    <w:rPr>
      <w:sz w:val="24"/>
      <w:szCs w:val="20"/>
      <w:lang w:val="en-US" w:eastAsia="en-US"/>
    </w:rPr>
  </w:style>
  <w:style w:type="paragraph" w:styleId="Heading1">
    <w:name w:val="heading 1"/>
    <w:basedOn w:val="Normal"/>
    <w:next w:val="Normal"/>
    <w:link w:val="Heading1Char"/>
    <w:uiPriority w:val="99"/>
    <w:qFormat/>
    <w:rsid w:val="00C57832"/>
    <w:pPr>
      <w:tabs>
        <w:tab w:val="left" w:pos="0"/>
        <w:tab w:val="center" w:pos="4680"/>
        <w:tab w:val="left" w:pos="5040"/>
        <w:tab w:val="left" w:pos="5760"/>
        <w:tab w:val="left" w:pos="6480"/>
        <w:tab w:val="left" w:pos="7200"/>
        <w:tab w:val="left" w:pos="7920"/>
        <w:tab w:val="left" w:pos="8640"/>
        <w:tab w:val="left" w:pos="9360"/>
      </w:tabs>
      <w:jc w:val="both"/>
      <w:outlineLvl w:val="0"/>
    </w:pPr>
    <w:rPr>
      <w:rFonts w:ascii="Univers" w:hAnsi="Univers"/>
      <w:b/>
      <w:sz w:val="22"/>
    </w:rPr>
  </w:style>
  <w:style w:type="paragraph" w:styleId="Heading2">
    <w:name w:val="heading 2"/>
    <w:basedOn w:val="Normal"/>
    <w:next w:val="Normal"/>
    <w:link w:val="Heading2Char"/>
    <w:uiPriority w:val="99"/>
    <w:qFormat/>
    <w:rsid w:val="00C57832"/>
    <w:pPr>
      <w:jc w:val="center"/>
      <w:outlineLvl w:val="1"/>
    </w:pPr>
    <w:rPr>
      <w:rFonts w:ascii="Times" w:hAnsi="Times"/>
      <w:b/>
      <w:sz w:val="22"/>
    </w:rPr>
  </w:style>
  <w:style w:type="paragraph" w:styleId="Heading3">
    <w:name w:val="heading 3"/>
    <w:basedOn w:val="Normal"/>
    <w:next w:val="Normal"/>
    <w:link w:val="Heading3Char"/>
    <w:uiPriority w:val="99"/>
    <w:qFormat/>
    <w:rsid w:val="00C57832"/>
    <w:pPr>
      <w:keepNext/>
      <w:widowControl/>
      <w:autoSpaceDE w:val="0"/>
      <w:autoSpaceDN w:val="0"/>
      <w:adjustRightInd w:val="0"/>
      <w:outlineLvl w:val="2"/>
    </w:pPr>
    <w:rPr>
      <w:rFonts w:ascii="Times-Bold" w:hAnsi="Times-Bold"/>
      <w:b/>
      <w:bCs/>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9E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F239E3"/>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F239E3"/>
    <w:rPr>
      <w:rFonts w:asciiTheme="majorHAnsi" w:eastAsiaTheme="majorEastAsia" w:hAnsiTheme="majorHAnsi" w:cstheme="majorBidi"/>
      <w:b/>
      <w:bCs/>
      <w:sz w:val="26"/>
      <w:szCs w:val="26"/>
      <w:lang w:val="en-US" w:eastAsia="en-US"/>
    </w:rPr>
  </w:style>
  <w:style w:type="character" w:styleId="FootnoteReference">
    <w:name w:val="footnote reference"/>
    <w:basedOn w:val="DefaultParagraphFont"/>
    <w:uiPriority w:val="99"/>
    <w:semiHidden/>
    <w:rsid w:val="00C57832"/>
    <w:rPr>
      <w:rFonts w:cs="Times New Roman"/>
    </w:rPr>
  </w:style>
  <w:style w:type="paragraph" w:styleId="BodyTextIndent">
    <w:name w:val="Body Text Indent"/>
    <w:basedOn w:val="Normal"/>
    <w:link w:val="BodyTextIndentChar"/>
    <w:uiPriority w:val="99"/>
    <w:semiHidden/>
    <w:rsid w:val="00C57832"/>
    <w:pPr>
      <w:jc w:val="both"/>
    </w:pPr>
    <w:rPr>
      <w:rFonts w:ascii="Times" w:hAnsi="Times"/>
    </w:rPr>
  </w:style>
  <w:style w:type="character" w:customStyle="1" w:styleId="BodyTextIndentChar">
    <w:name w:val="Body Text Indent Char"/>
    <w:basedOn w:val="DefaultParagraphFont"/>
    <w:link w:val="BodyTextIndent"/>
    <w:uiPriority w:val="99"/>
    <w:semiHidden/>
    <w:rsid w:val="00F239E3"/>
    <w:rPr>
      <w:sz w:val="24"/>
      <w:szCs w:val="20"/>
      <w:lang w:val="en-US" w:eastAsia="en-US"/>
    </w:rPr>
  </w:style>
  <w:style w:type="paragraph" w:styleId="BodyText">
    <w:name w:val="Body Text"/>
    <w:basedOn w:val="Normal"/>
    <w:link w:val="BodyTextChar"/>
    <w:uiPriority w:val="99"/>
    <w:semiHidden/>
    <w:rsid w:val="00C57832"/>
    <w:pPr>
      <w:jc w:val="both"/>
    </w:pPr>
    <w:rPr>
      <w:rFonts w:ascii="Univers" w:hAnsi="Univers"/>
      <w:sz w:val="20"/>
    </w:rPr>
  </w:style>
  <w:style w:type="character" w:customStyle="1" w:styleId="BodyTextChar">
    <w:name w:val="Body Text Char"/>
    <w:basedOn w:val="DefaultParagraphFont"/>
    <w:link w:val="BodyText"/>
    <w:uiPriority w:val="99"/>
    <w:semiHidden/>
    <w:rsid w:val="00F239E3"/>
    <w:rPr>
      <w:sz w:val="24"/>
      <w:szCs w:val="20"/>
      <w:lang w:val="en-US" w:eastAsia="en-US"/>
    </w:rPr>
  </w:style>
  <w:style w:type="paragraph" w:customStyle="1" w:styleId="Default">
    <w:name w:val="Default"/>
    <w:uiPriority w:val="99"/>
    <w:rsid w:val="00C57832"/>
    <w:pPr>
      <w:autoSpaceDE w:val="0"/>
      <w:autoSpaceDN w:val="0"/>
      <w:adjustRightInd w:val="0"/>
    </w:pPr>
    <w:rPr>
      <w:rFonts w:ascii="Arial" w:hAnsi="Arial" w:cs="Arial"/>
      <w:color w:val="000000"/>
      <w:sz w:val="24"/>
      <w:szCs w:val="24"/>
      <w:lang w:val="en-US" w:eastAsia="en-US"/>
    </w:rPr>
  </w:style>
  <w:style w:type="paragraph" w:styleId="BlockText">
    <w:name w:val="Block Text"/>
    <w:basedOn w:val="Normal"/>
    <w:uiPriority w:val="99"/>
    <w:semiHidden/>
    <w:rsid w:val="00C57832"/>
    <w:pPr>
      <w:widowControl/>
      <w:autoSpaceDE w:val="0"/>
      <w:autoSpaceDN w:val="0"/>
      <w:adjustRightInd w:val="0"/>
      <w:ind w:left="1440" w:right="1440"/>
      <w:jc w:val="both"/>
    </w:pPr>
    <w:rPr>
      <w:rFonts w:ascii="Arial" w:hAnsi="Arial" w:cs="Arial"/>
      <w:sz w:val="22"/>
      <w:szCs w:val="22"/>
    </w:rPr>
  </w:style>
  <w:style w:type="paragraph" w:styleId="ListParagraph">
    <w:name w:val="List Paragraph"/>
    <w:basedOn w:val="Normal"/>
    <w:uiPriority w:val="99"/>
    <w:qFormat/>
    <w:rsid w:val="00A020B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233</Words>
  <Characters>1276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Shepherd</dc:creator>
  <cp:keywords/>
  <dc:description/>
  <cp:lastModifiedBy>connelsh</cp:lastModifiedBy>
  <cp:revision>2</cp:revision>
  <cp:lastPrinted>2009-11-30T18:09:00Z</cp:lastPrinted>
  <dcterms:created xsi:type="dcterms:W3CDTF">2009-12-14T21:18:00Z</dcterms:created>
  <dcterms:modified xsi:type="dcterms:W3CDTF">2009-12-14T21:18:00Z</dcterms:modified>
</cp:coreProperties>
</file>