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C1" w:rsidRPr="00C03E0E" w:rsidRDefault="005769C1" w:rsidP="00C03E0E">
      <w:pPr>
        <w:autoSpaceDE w:val="0"/>
        <w:autoSpaceDN w:val="0"/>
        <w:adjustRightInd w:val="0"/>
        <w:jc w:val="center"/>
        <w:rPr>
          <w:rFonts w:ascii="Arial" w:hAnsi="Arial"/>
          <w:b/>
          <w:bCs/>
        </w:rPr>
      </w:pPr>
      <w:r w:rsidRPr="00C03E0E">
        <w:rPr>
          <w:rFonts w:ascii="Arial" w:hAnsi="Arial"/>
          <w:b/>
          <w:bCs/>
        </w:rPr>
        <w:t>Important Information About</w:t>
      </w:r>
      <w:r w:rsidR="00C03E0E">
        <w:rPr>
          <w:rFonts w:ascii="Arial" w:hAnsi="Arial"/>
          <w:b/>
          <w:bCs/>
        </w:rPr>
        <w:t xml:space="preserve"> </w:t>
      </w:r>
      <w:r w:rsidRPr="00C03E0E">
        <w:rPr>
          <w:rFonts w:ascii="Arial" w:hAnsi="Arial"/>
          <w:b/>
          <w:bCs/>
        </w:rPr>
        <w:t>Your Rates</w:t>
      </w:r>
    </w:p>
    <w:p w:rsidR="005769C1" w:rsidRPr="00C03E0E" w:rsidRDefault="002F1449" w:rsidP="00C03E0E">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005769C1" w:rsidRPr="00C03E0E">
        <w:rPr>
          <w:rFonts w:ascii="Arial" w:hAnsi="Arial" w:cs="Arial"/>
          <w:b/>
          <w:bCs/>
          <w:szCs w:val="28"/>
          <w:lang w:val="en-US"/>
        </w:rPr>
        <w:t xml:space="preserve"> </w:t>
      </w:r>
      <w:r w:rsidR="00C03E0E" w:rsidRPr="00C03E0E">
        <w:rPr>
          <w:rFonts w:ascii="Arial" w:hAnsi="Arial" w:cs="Arial"/>
          <w:b/>
          <w:bCs/>
          <w:szCs w:val="28"/>
          <w:lang w:val="en-US"/>
        </w:rPr>
        <w:t>20</w:t>
      </w:r>
      <w:r w:rsidR="00C914EE">
        <w:rPr>
          <w:rFonts w:ascii="Arial" w:hAnsi="Arial" w:cs="Arial"/>
          <w:b/>
          <w:bCs/>
          <w:szCs w:val="28"/>
          <w:lang w:val="en-US"/>
        </w:rPr>
        <w:t>10</w:t>
      </w:r>
      <w:r w:rsidR="00C03E0E">
        <w:rPr>
          <w:rFonts w:ascii="Arial" w:hAnsi="Arial" w:cs="Arial"/>
          <w:b/>
          <w:bCs/>
          <w:szCs w:val="28"/>
          <w:lang w:val="en-US"/>
        </w:rPr>
        <w:t xml:space="preserve"> - </w:t>
      </w:r>
      <w:r w:rsidR="0044713A">
        <w:rPr>
          <w:rFonts w:ascii="Arial" w:hAnsi="Arial" w:cs="Arial"/>
          <w:b/>
          <w:bCs/>
          <w:szCs w:val="28"/>
          <w:lang w:val="en-US"/>
        </w:rPr>
        <w:t xml:space="preserve">Rate </w:t>
      </w:r>
      <w:r w:rsidR="00DA506F">
        <w:rPr>
          <w:rFonts w:ascii="Arial" w:hAnsi="Arial" w:cs="Arial"/>
          <w:b/>
          <w:bCs/>
          <w:szCs w:val="28"/>
          <w:lang w:val="en-US"/>
        </w:rPr>
        <w:t>2</w:t>
      </w:r>
      <w:r w:rsidR="00FB7FDE">
        <w:rPr>
          <w:rFonts w:ascii="Arial" w:hAnsi="Arial" w:cs="Arial"/>
          <w:b/>
          <w:bCs/>
          <w:szCs w:val="28"/>
          <w:lang w:val="en-US"/>
        </w:rPr>
        <w:t>01</w:t>
      </w:r>
    </w:p>
    <w:p w:rsidR="005769C1" w:rsidRDefault="005769C1">
      <w:pPr>
        <w:autoSpaceDE w:val="0"/>
        <w:autoSpaceDN w:val="0"/>
        <w:adjustRightInd w:val="0"/>
        <w:rPr>
          <w:rFonts w:ascii="Arial" w:hAnsi="Arial" w:cs="Arial"/>
          <w:szCs w:val="32"/>
          <w:lang w:val="en-US"/>
        </w:rPr>
      </w:pPr>
    </w:p>
    <w:p w:rsidR="00416B62" w:rsidRDefault="00416B62" w:rsidP="00416B62">
      <w:pPr>
        <w:autoSpaceDE w:val="0"/>
        <w:autoSpaceDN w:val="0"/>
        <w:adjustRightInd w:val="0"/>
        <w:rPr>
          <w:rFonts w:ascii="Arial" w:hAnsi="Arial" w:cs="Arial"/>
          <w:szCs w:val="32"/>
          <w:lang w:val="en-US"/>
        </w:rPr>
      </w:pPr>
      <w:r>
        <w:rPr>
          <w:rFonts w:ascii="Arial" w:hAnsi="Arial" w:cs="Arial"/>
          <w:szCs w:val="32"/>
          <w:lang w:val="en-US"/>
        </w:rPr>
        <w:t>The Ontario Energy Board approved a</w:t>
      </w:r>
      <w:r w:rsidR="002F1449">
        <w:rPr>
          <w:rFonts w:ascii="Arial" w:hAnsi="Arial" w:cs="Arial"/>
          <w:szCs w:val="32"/>
          <w:lang w:val="en-US"/>
        </w:rPr>
        <w:t>n in</w:t>
      </w:r>
      <w:r>
        <w:rPr>
          <w:rFonts w:ascii="Arial" w:hAnsi="Arial" w:cs="Arial"/>
          <w:szCs w:val="32"/>
          <w:lang w:val="en-US"/>
        </w:rPr>
        <w:t xml:space="preserve">crease to Union Gas’ gas commodity, </w:t>
      </w:r>
      <w:r w:rsidR="002F1449">
        <w:rPr>
          <w:rFonts w:ascii="Arial" w:hAnsi="Arial" w:cs="Arial"/>
          <w:szCs w:val="32"/>
          <w:lang w:val="en-US"/>
        </w:rPr>
        <w:t>gas commodity price ad</w:t>
      </w:r>
      <w:r>
        <w:rPr>
          <w:rFonts w:ascii="Arial" w:hAnsi="Arial" w:cs="Arial"/>
          <w:szCs w:val="32"/>
          <w:lang w:val="en-US"/>
        </w:rPr>
        <w:t>justment</w:t>
      </w:r>
      <w:r w:rsidR="002F1449">
        <w:rPr>
          <w:rFonts w:ascii="Arial" w:hAnsi="Arial" w:cs="Arial"/>
          <w:szCs w:val="32"/>
          <w:lang w:val="en-US"/>
        </w:rPr>
        <w:t>,</w:t>
      </w:r>
      <w:r w:rsidR="00457C78">
        <w:rPr>
          <w:rFonts w:ascii="Arial" w:hAnsi="Arial" w:cs="Arial"/>
          <w:szCs w:val="32"/>
          <w:lang w:val="en-US"/>
        </w:rPr>
        <w:t xml:space="preserve"> </w:t>
      </w:r>
      <w:r>
        <w:rPr>
          <w:rFonts w:ascii="Arial" w:hAnsi="Arial" w:cs="Arial"/>
          <w:szCs w:val="32"/>
          <w:lang w:val="en-US"/>
        </w:rPr>
        <w:t xml:space="preserve">transportation price adjustment, delivery </w:t>
      </w:r>
      <w:r w:rsidR="002F1449">
        <w:rPr>
          <w:rFonts w:ascii="Arial" w:hAnsi="Arial" w:cs="Arial"/>
          <w:szCs w:val="32"/>
          <w:lang w:val="en-US"/>
        </w:rPr>
        <w:t xml:space="preserve">and delivery </w:t>
      </w:r>
      <w:r>
        <w:rPr>
          <w:rFonts w:ascii="Arial" w:hAnsi="Arial" w:cs="Arial"/>
          <w:szCs w:val="32"/>
          <w:lang w:val="en-US"/>
        </w:rPr>
        <w:t xml:space="preserve">price adjustment rates as of </w:t>
      </w:r>
      <w:r w:rsidR="002F1449">
        <w:rPr>
          <w:rFonts w:ascii="Arial" w:hAnsi="Arial" w:cs="Arial"/>
          <w:szCs w:val="32"/>
          <w:lang w:val="en-US"/>
        </w:rPr>
        <w:t>April</w:t>
      </w:r>
      <w:r>
        <w:rPr>
          <w:rFonts w:ascii="Arial" w:hAnsi="Arial" w:cs="Arial"/>
          <w:szCs w:val="32"/>
          <w:lang w:val="en-US"/>
        </w:rPr>
        <w:t xml:space="preserve"> 1, 2010. The enclosed bill uses the new rates.</w:t>
      </w:r>
    </w:p>
    <w:p w:rsidR="00416B62" w:rsidRDefault="00416B62" w:rsidP="00416B62">
      <w:pPr>
        <w:autoSpaceDE w:val="0"/>
        <w:autoSpaceDN w:val="0"/>
        <w:adjustRightInd w:val="0"/>
        <w:rPr>
          <w:rFonts w:ascii="Arial" w:hAnsi="Arial" w:cs="Arial"/>
          <w:szCs w:val="32"/>
          <w:lang w:val="en-US"/>
        </w:rPr>
      </w:pPr>
    </w:p>
    <w:p w:rsidR="00416B62" w:rsidRDefault="00416B62" w:rsidP="00416B62">
      <w:pPr>
        <w:autoSpaceDE w:val="0"/>
        <w:autoSpaceDN w:val="0"/>
        <w:adjustRightInd w:val="0"/>
        <w:rPr>
          <w:rFonts w:ascii="Arial" w:hAnsi="Arial" w:cs="Arial"/>
          <w:szCs w:val="32"/>
          <w:lang w:val="en-US"/>
        </w:rPr>
      </w:pPr>
      <w:r>
        <w:rPr>
          <w:rFonts w:ascii="Arial" w:hAnsi="Arial" w:cs="Arial"/>
          <w:szCs w:val="32"/>
          <w:lang w:val="en-US"/>
        </w:rPr>
        <w:t>The total annual bill increase will be $</w:t>
      </w:r>
      <w:r w:rsidR="002F1449">
        <w:rPr>
          <w:rFonts w:ascii="Arial" w:hAnsi="Arial" w:cs="Arial"/>
          <w:szCs w:val="32"/>
          <w:lang w:val="en-US"/>
        </w:rPr>
        <w:t>1</w:t>
      </w:r>
      <w:r>
        <w:rPr>
          <w:rFonts w:ascii="Arial" w:hAnsi="Arial" w:cs="Arial"/>
          <w:szCs w:val="32"/>
          <w:lang w:val="en-US"/>
        </w:rPr>
        <w:t>3</w:t>
      </w:r>
      <w:r w:rsidR="002F1449">
        <w:rPr>
          <w:rFonts w:ascii="Arial" w:hAnsi="Arial" w:cs="Arial"/>
          <w:szCs w:val="32"/>
          <w:lang w:val="en-US"/>
        </w:rPr>
        <w:t>3</w:t>
      </w:r>
      <w:r>
        <w:rPr>
          <w:rFonts w:ascii="Arial" w:hAnsi="Arial" w:cs="Arial"/>
          <w:szCs w:val="32"/>
          <w:lang w:val="en-US"/>
        </w:rPr>
        <w:t>.</w:t>
      </w:r>
      <w:r w:rsidR="002F1449">
        <w:rPr>
          <w:rFonts w:ascii="Arial" w:hAnsi="Arial" w:cs="Arial"/>
          <w:szCs w:val="32"/>
          <w:lang w:val="en-US"/>
        </w:rPr>
        <w:t>6</w:t>
      </w:r>
      <w:r w:rsidR="00DA506F">
        <w:rPr>
          <w:rFonts w:ascii="Arial" w:hAnsi="Arial" w:cs="Arial"/>
          <w:szCs w:val="32"/>
          <w:lang w:val="en-US"/>
        </w:rPr>
        <w:t>4</w:t>
      </w:r>
      <w:r w:rsidR="0044713A">
        <w:rPr>
          <w:rFonts w:ascii="Arial" w:hAnsi="Arial" w:cs="Arial"/>
          <w:szCs w:val="32"/>
          <w:lang w:val="en-US"/>
        </w:rPr>
        <w:t xml:space="preserve"> for a typical Rate </w:t>
      </w:r>
      <w:r w:rsidR="00DA506F">
        <w:rPr>
          <w:rFonts w:ascii="Arial" w:hAnsi="Arial" w:cs="Arial"/>
          <w:szCs w:val="32"/>
          <w:lang w:val="en-US"/>
        </w:rPr>
        <w:t>2</w:t>
      </w:r>
      <w:r>
        <w:rPr>
          <w:rFonts w:ascii="Arial" w:hAnsi="Arial" w:cs="Arial"/>
          <w:szCs w:val="32"/>
          <w:lang w:val="en-US"/>
        </w:rPr>
        <w:t xml:space="preserve">01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5769C1" w:rsidRDefault="005769C1">
      <w:pPr>
        <w:autoSpaceDE w:val="0"/>
        <w:autoSpaceDN w:val="0"/>
        <w:adjustRightInd w:val="0"/>
        <w:rPr>
          <w:rFonts w:ascii="Arial" w:hAnsi="Arial" w:cs="Arial"/>
          <w:szCs w:val="28"/>
          <w:lang w:val="en-US"/>
        </w:rPr>
      </w:pPr>
    </w:p>
    <w:p w:rsidR="00416B62" w:rsidRDefault="00416B62" w:rsidP="00416B62">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416B62" w:rsidRDefault="00416B62" w:rsidP="00416B62">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w:t>
      </w:r>
      <w:r w:rsidR="002F1449">
        <w:rPr>
          <w:rFonts w:ascii="Arial" w:hAnsi="Arial" w:cs="Arial"/>
          <w:bCs/>
          <w:szCs w:val="28"/>
          <w:lang w:val="en-US"/>
        </w:rPr>
        <w:t>in</w:t>
      </w:r>
      <w:r>
        <w:rPr>
          <w:rFonts w:ascii="Arial" w:hAnsi="Arial" w:cs="Arial"/>
          <w:bCs/>
          <w:szCs w:val="28"/>
          <w:lang w:val="en-US"/>
        </w:rPr>
        <w:t xml:space="preserve">creased by </w:t>
      </w:r>
      <w:r w:rsidR="002F1449">
        <w:rPr>
          <w:rFonts w:ascii="Arial" w:hAnsi="Arial" w:cs="Arial"/>
          <w:bCs/>
          <w:szCs w:val="28"/>
          <w:lang w:val="en-US"/>
        </w:rPr>
        <w:t>1.068</w:t>
      </w:r>
      <w:r w:rsidR="00DA506F">
        <w:rPr>
          <w:rFonts w:ascii="Arial" w:hAnsi="Arial" w:cs="Arial"/>
          <w:bCs/>
          <w:szCs w:val="28"/>
          <w:lang w:val="en-US"/>
        </w:rPr>
        <w:t>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 xml:space="preserve">to </w:t>
      </w:r>
      <w:r w:rsidR="002F1449">
        <w:rPr>
          <w:rFonts w:ascii="Arial" w:hAnsi="Arial"/>
          <w:lang w:val="en-US"/>
        </w:rPr>
        <w:t>20</w:t>
      </w:r>
      <w:r>
        <w:rPr>
          <w:rFonts w:ascii="Arial" w:hAnsi="Arial"/>
          <w:lang w:val="en-US"/>
        </w:rPr>
        <w:t>.</w:t>
      </w:r>
      <w:r w:rsidR="00DA506F">
        <w:rPr>
          <w:rFonts w:ascii="Arial" w:hAnsi="Arial"/>
          <w:lang w:val="en-US"/>
        </w:rPr>
        <w:t>5121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416B62" w:rsidRDefault="00416B62" w:rsidP="00416B62">
      <w:pPr>
        <w:autoSpaceDE w:val="0"/>
        <w:autoSpaceDN w:val="0"/>
        <w:adjustRightInd w:val="0"/>
        <w:rPr>
          <w:rFonts w:ascii="Arial" w:hAnsi="Arial" w:cs="Arial"/>
          <w:bCs/>
          <w:szCs w:val="28"/>
          <w:lang w:val="en-US"/>
        </w:rPr>
      </w:pPr>
    </w:p>
    <w:p w:rsidR="00416B62" w:rsidRPr="00D513B9" w:rsidRDefault="00416B62" w:rsidP="00416B62">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416B62" w:rsidRDefault="00416B62" w:rsidP="00416B62">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 xml:space="preserve">price adjustment rate increased by </w:t>
      </w:r>
      <w:r w:rsidR="002F1449">
        <w:rPr>
          <w:rFonts w:ascii="Arial" w:hAnsi="Arial" w:cs="Arial"/>
          <w:lang w:eastAsia="en-CA"/>
        </w:rPr>
        <w:t>3.4660</w:t>
      </w:r>
      <w:r w:rsidRPr="00D513B9">
        <w:rPr>
          <w:rFonts w:ascii="Arial" w:hAnsi="Arial" w:cs="Arial"/>
          <w:lang w:eastAsia="en-CA"/>
        </w:rPr>
        <w:t xml:space="preserve"> ¢/m</w:t>
      </w:r>
      <w:r w:rsidRPr="00B217E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to -</w:t>
      </w:r>
      <w:r w:rsidR="002F1449">
        <w:rPr>
          <w:rFonts w:ascii="Arial" w:hAnsi="Arial" w:cs="Arial"/>
          <w:lang w:eastAsia="en-CA"/>
        </w:rPr>
        <w:t>8</w:t>
      </w:r>
      <w:r>
        <w:rPr>
          <w:rFonts w:ascii="Arial" w:hAnsi="Arial" w:cs="Arial"/>
          <w:lang w:eastAsia="en-CA"/>
        </w:rPr>
        <w:t>.</w:t>
      </w:r>
      <w:r w:rsidR="002F1449">
        <w:rPr>
          <w:rFonts w:ascii="Arial" w:hAnsi="Arial" w:cs="Arial"/>
          <w:lang w:eastAsia="en-CA"/>
        </w:rPr>
        <w:t>0565</w:t>
      </w:r>
      <w:r>
        <w:rPr>
          <w:rFonts w:ascii="Arial" w:hAnsi="Arial" w:cs="Arial"/>
          <w:lang w:eastAsia="en-CA"/>
        </w:rPr>
        <w:t xml:space="preserve"> </w:t>
      </w:r>
      <w:r w:rsidRPr="00D513B9">
        <w:rPr>
          <w:rFonts w:ascii="Arial" w:hAnsi="Arial" w:cs="Arial"/>
          <w:lang w:eastAsia="en-CA"/>
        </w:rPr>
        <w:t>¢/m</w:t>
      </w:r>
      <w:r w:rsidRPr="00B217E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416B62" w:rsidRDefault="00416B62" w:rsidP="00416B62">
      <w:pPr>
        <w:autoSpaceDE w:val="0"/>
        <w:autoSpaceDN w:val="0"/>
        <w:adjustRightInd w:val="0"/>
        <w:rPr>
          <w:rFonts w:ascii="Arial" w:hAnsi="Arial" w:cs="Arial"/>
          <w:lang w:eastAsia="en-CA"/>
        </w:rPr>
      </w:pPr>
    </w:p>
    <w:p w:rsidR="00416B62" w:rsidRDefault="00416B62" w:rsidP="00416B62">
      <w:pPr>
        <w:autoSpaceDE w:val="0"/>
        <w:autoSpaceDN w:val="0"/>
        <w:adjustRightInd w:val="0"/>
        <w:rPr>
          <w:rFonts w:ascii="Arial" w:hAnsi="Arial" w:cs="Arial"/>
          <w:b/>
          <w:lang w:eastAsia="en-CA"/>
        </w:rPr>
      </w:pPr>
      <w:r>
        <w:rPr>
          <w:rFonts w:ascii="Arial" w:hAnsi="Arial" w:cs="Arial"/>
          <w:b/>
          <w:lang w:eastAsia="en-CA"/>
        </w:rPr>
        <w:t>Transportation</w:t>
      </w:r>
      <w:r w:rsidR="002F1449">
        <w:rPr>
          <w:rFonts w:ascii="Arial" w:hAnsi="Arial" w:cs="Arial"/>
          <w:b/>
          <w:lang w:eastAsia="en-CA"/>
        </w:rPr>
        <w:t xml:space="preserve"> Price Adjustment</w:t>
      </w:r>
    </w:p>
    <w:p w:rsidR="002F1449" w:rsidRDefault="00416B62" w:rsidP="002F1449">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 xml:space="preserve">rtation </w:t>
      </w:r>
      <w:r w:rsidR="002F1449">
        <w:rPr>
          <w:rFonts w:ascii="Arial" w:hAnsi="Arial" w:cs="Arial"/>
          <w:lang w:eastAsia="en-CA"/>
        </w:rPr>
        <w:t xml:space="preserve">price adjustment </w:t>
      </w:r>
      <w:r>
        <w:rPr>
          <w:rFonts w:ascii="Arial" w:hAnsi="Arial" w:cs="Arial"/>
          <w:lang w:eastAsia="en-CA"/>
        </w:rPr>
        <w:t xml:space="preserve">rate increased by </w:t>
      </w:r>
      <w:r w:rsidR="002F1449">
        <w:rPr>
          <w:rFonts w:ascii="Arial" w:hAnsi="Arial" w:cs="Arial"/>
          <w:lang w:eastAsia="en-CA"/>
        </w:rPr>
        <w:t>0.9402</w:t>
      </w:r>
      <w:r w:rsidRPr="00D513B9">
        <w:rPr>
          <w:rFonts w:ascii="Arial" w:hAnsi="Arial" w:cs="Arial"/>
          <w:lang w:eastAsia="en-CA"/>
        </w:rPr>
        <w:t xml:space="preserve"> ¢/m</w:t>
      </w:r>
      <w:r w:rsidRPr="00B217EB">
        <w:rPr>
          <w:rFonts w:ascii="Arial" w:hAnsi="Arial" w:cs="Arial"/>
          <w:vertAlign w:val="superscript"/>
          <w:lang w:eastAsia="en-CA"/>
        </w:rPr>
        <w:t>3</w:t>
      </w:r>
      <w:r>
        <w:rPr>
          <w:rFonts w:ascii="Arial" w:hAnsi="Arial" w:cs="Arial"/>
          <w:lang w:eastAsia="en-CA"/>
        </w:rPr>
        <w:t xml:space="preserve"> to </w:t>
      </w:r>
      <w:r w:rsidR="002F1449">
        <w:rPr>
          <w:rFonts w:ascii="Arial" w:hAnsi="Arial" w:cs="Arial"/>
          <w:lang w:eastAsia="en-CA"/>
        </w:rPr>
        <w:t>0</w:t>
      </w:r>
      <w:r>
        <w:rPr>
          <w:rFonts w:ascii="Arial" w:hAnsi="Arial" w:cs="Arial"/>
          <w:lang w:eastAsia="en-CA"/>
        </w:rPr>
        <w:t>.</w:t>
      </w:r>
      <w:r w:rsidR="002F1449">
        <w:rPr>
          <w:rFonts w:ascii="Arial" w:hAnsi="Arial" w:cs="Arial"/>
          <w:lang w:eastAsia="en-CA"/>
        </w:rPr>
        <w:t>0959</w:t>
      </w:r>
      <w:r w:rsidRPr="00D513B9">
        <w:rPr>
          <w:rFonts w:ascii="Arial" w:hAnsi="Arial" w:cs="Arial"/>
          <w:lang w:eastAsia="en-CA"/>
        </w:rPr>
        <w:t xml:space="preserve"> ¢/m</w:t>
      </w:r>
      <w:r w:rsidRPr="00B217E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w:t>
      </w:r>
      <w:r w:rsidR="002F1449" w:rsidRPr="00A94CB3">
        <w:rPr>
          <w:rFonts w:ascii="Arial" w:hAnsi="Arial"/>
          <w:lang w:val="en-US"/>
        </w:rPr>
        <w:t xml:space="preserve">make up the difference between our forecast cost of </w:t>
      </w:r>
      <w:r w:rsidR="002F1449">
        <w:rPr>
          <w:rFonts w:ascii="Arial" w:hAnsi="Arial"/>
          <w:lang w:val="en-US"/>
        </w:rPr>
        <w:t>transporting</w:t>
      </w:r>
      <w:r w:rsidR="002F1449" w:rsidRPr="00A94CB3">
        <w:rPr>
          <w:rFonts w:ascii="Arial" w:hAnsi="Arial"/>
          <w:lang w:val="en-US"/>
        </w:rPr>
        <w:t xml:space="preserve"> natural gas and actual costs from prior periods</w:t>
      </w:r>
      <w:r w:rsidR="002F1449">
        <w:rPr>
          <w:lang w:val="en-US"/>
        </w:rPr>
        <w:t>.</w:t>
      </w:r>
    </w:p>
    <w:p w:rsidR="002F1449" w:rsidRDefault="002F1449" w:rsidP="00416B62">
      <w:pPr>
        <w:autoSpaceDE w:val="0"/>
        <w:autoSpaceDN w:val="0"/>
        <w:adjustRightInd w:val="0"/>
        <w:rPr>
          <w:rFonts w:ascii="Arial" w:hAnsi="Arial" w:cs="Arial"/>
          <w:lang w:eastAsia="en-CA"/>
        </w:rPr>
      </w:pPr>
    </w:p>
    <w:p w:rsidR="00416B62" w:rsidRDefault="00416B62" w:rsidP="00416B62">
      <w:pPr>
        <w:pStyle w:val="Heading2"/>
        <w:rPr>
          <w:rFonts w:ascii="Arial" w:hAnsi="Arial" w:cs="Arial"/>
          <w:sz w:val="24"/>
        </w:rPr>
      </w:pPr>
      <w:r>
        <w:rPr>
          <w:rFonts w:ascii="Arial" w:hAnsi="Arial" w:cs="Arial"/>
          <w:sz w:val="24"/>
        </w:rPr>
        <w:t>Delivery</w:t>
      </w:r>
    </w:p>
    <w:p w:rsidR="00416B62" w:rsidRDefault="00416B62" w:rsidP="00416B62">
      <w:pPr>
        <w:rPr>
          <w:rFonts w:ascii="Arial" w:hAnsi="Arial" w:cs="Arial"/>
          <w:szCs w:val="20"/>
          <w:lang w:val="en-US"/>
        </w:rPr>
      </w:pPr>
      <w:r>
        <w:rPr>
          <w:rFonts w:ascii="Arial" w:hAnsi="Arial" w:cs="Arial"/>
          <w:szCs w:val="20"/>
        </w:rPr>
        <w:t xml:space="preserve">The delivery rates that vary with consumption </w:t>
      </w:r>
      <w:r w:rsidR="002F1449">
        <w:rPr>
          <w:rFonts w:ascii="Arial" w:hAnsi="Arial" w:cs="Arial"/>
          <w:szCs w:val="20"/>
        </w:rPr>
        <w:t>in</w:t>
      </w:r>
      <w:r>
        <w:rPr>
          <w:rFonts w:ascii="Arial" w:hAnsi="Arial" w:cs="Arial"/>
          <w:szCs w:val="20"/>
        </w:rPr>
        <w:t>creased based on our forecast cost of delivering natural gas.</w:t>
      </w:r>
    </w:p>
    <w:p w:rsidR="00416B62" w:rsidRDefault="00416B62" w:rsidP="00416B62">
      <w:pPr>
        <w:rPr>
          <w:rFonts w:ascii="Arial" w:hAnsi="Arial" w:cs="Arial"/>
          <w:szCs w:val="28"/>
          <w:lang w:val="en-US"/>
        </w:rPr>
      </w:pPr>
    </w:p>
    <w:p w:rsidR="00416B62" w:rsidRPr="00A94CB3" w:rsidRDefault="00416B62" w:rsidP="00416B62">
      <w:pPr>
        <w:autoSpaceDE w:val="0"/>
        <w:autoSpaceDN w:val="0"/>
        <w:adjustRightInd w:val="0"/>
        <w:rPr>
          <w:rFonts w:ascii="Arial" w:hAnsi="Arial"/>
          <w:b/>
          <w:lang w:val="en-US"/>
        </w:rPr>
      </w:pPr>
      <w:r w:rsidRPr="00A94CB3">
        <w:rPr>
          <w:rFonts w:ascii="Arial" w:hAnsi="Arial"/>
          <w:b/>
          <w:lang w:val="en-US"/>
        </w:rPr>
        <w:t>Delivery Price Adjustment</w:t>
      </w:r>
    </w:p>
    <w:p w:rsidR="00416B62" w:rsidRPr="002F1449" w:rsidRDefault="00416B62" w:rsidP="002F1449">
      <w:pPr>
        <w:rPr>
          <w:lang w:val="en-US"/>
        </w:rPr>
      </w:pPr>
      <w:r w:rsidRPr="00A94CB3">
        <w:rPr>
          <w:rFonts w:ascii="Arial" w:hAnsi="Arial"/>
          <w:lang w:val="en-US"/>
        </w:rPr>
        <w:t xml:space="preserve">The delivery price adjustment rate increased by </w:t>
      </w:r>
      <w:r w:rsidR="002F1449">
        <w:rPr>
          <w:rFonts w:ascii="Arial" w:hAnsi="Arial"/>
          <w:lang w:val="en-US"/>
        </w:rPr>
        <w:t>0</w:t>
      </w:r>
      <w:r>
        <w:rPr>
          <w:rFonts w:ascii="Arial" w:hAnsi="Arial"/>
          <w:lang w:val="en-US"/>
        </w:rPr>
        <w:t>.76</w:t>
      </w:r>
      <w:r w:rsidR="002F1449">
        <w:rPr>
          <w:rFonts w:ascii="Arial" w:hAnsi="Arial"/>
          <w:lang w:val="en-US"/>
        </w:rPr>
        <w:t>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w:t>
      </w:r>
      <w:r w:rsidR="002F1449">
        <w:rPr>
          <w:rFonts w:ascii="Arial" w:hAnsi="Arial"/>
          <w:lang w:val="en-US"/>
        </w:rPr>
        <w:t>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416B62" w:rsidRDefault="00416B62">
      <w:pPr>
        <w:pStyle w:val="Heading3"/>
      </w:pPr>
    </w:p>
    <w:p w:rsidR="005769C1" w:rsidRDefault="005769C1">
      <w:pPr>
        <w:pStyle w:val="Heading3"/>
      </w:pPr>
      <w:r>
        <w:t>New Rates</w:t>
      </w:r>
    </w:p>
    <w:p w:rsidR="00F55757" w:rsidRDefault="005769C1" w:rsidP="00416B62">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w:t>
      </w:r>
      <w:r w:rsidR="002F1449">
        <w:rPr>
          <w:rFonts w:ascii="Arial" w:hAnsi="Arial" w:cs="Arial"/>
          <w:szCs w:val="20"/>
          <w:lang w:val="en-US"/>
        </w:rPr>
        <w:t>April</w:t>
      </w:r>
      <w:r>
        <w:rPr>
          <w:rFonts w:ascii="Arial" w:hAnsi="Arial" w:cs="Arial"/>
          <w:szCs w:val="20"/>
          <w:lang w:val="en-US"/>
        </w:rPr>
        <w:t xml:space="preserve"> 1, 20</w:t>
      </w:r>
      <w:r w:rsidR="00F44D5F">
        <w:rPr>
          <w:rFonts w:ascii="Arial" w:hAnsi="Arial" w:cs="Arial"/>
          <w:szCs w:val="20"/>
          <w:lang w:val="en-US"/>
        </w:rPr>
        <w:t>10</w:t>
      </w:r>
      <w:r>
        <w:rPr>
          <w:rFonts w:ascii="Arial" w:hAnsi="Arial" w:cs="Arial"/>
          <w:szCs w:val="20"/>
          <w:lang w:val="en-US"/>
        </w:rPr>
        <w:t xml:space="preserve">. The annual impacts are based on a typical </w:t>
      </w:r>
      <w:r w:rsidR="00FB7FDE">
        <w:rPr>
          <w:rFonts w:ascii="Arial" w:hAnsi="Arial" w:cs="Arial"/>
          <w:szCs w:val="20"/>
          <w:lang w:val="en-US"/>
        </w:rPr>
        <w:t xml:space="preserve">Rate </w:t>
      </w:r>
      <w:r w:rsidR="00DA506F">
        <w:rPr>
          <w:rFonts w:ascii="Arial" w:hAnsi="Arial" w:cs="Arial"/>
          <w:szCs w:val="20"/>
          <w:lang w:val="en-US"/>
        </w:rPr>
        <w:t>2</w:t>
      </w:r>
      <w:r w:rsidR="00FB7FDE">
        <w:rPr>
          <w:rFonts w:ascii="Arial" w:hAnsi="Arial" w:cs="Arial"/>
          <w:szCs w:val="20"/>
          <w:lang w:val="en-US"/>
        </w:rPr>
        <w:t>01</w:t>
      </w:r>
      <w:r>
        <w:rPr>
          <w:rFonts w:ascii="Arial" w:hAnsi="Arial" w:cs="Arial"/>
          <w:szCs w:val="20"/>
          <w:lang w:val="en-US"/>
        </w:rPr>
        <w:t xml:space="preserve"> customer using 2,600 </w:t>
      </w:r>
      <w:r w:rsidR="00D65F51">
        <w:rPr>
          <w:rFonts w:ascii="Arial" w:hAnsi="Arial" w:cs="Arial"/>
          <w:szCs w:val="20"/>
          <w:lang w:val="en-US"/>
        </w:rPr>
        <w:t>m</w:t>
      </w:r>
      <w:r w:rsidR="00D65F51">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C12FD8" w:rsidRDefault="00C12FD8" w:rsidP="00416B62">
      <w:pPr>
        <w:autoSpaceDE w:val="0"/>
        <w:autoSpaceDN w:val="0"/>
        <w:adjustRightInd w:val="0"/>
        <w:rPr>
          <w:rFonts w:ascii="Arial" w:hAnsi="Arial" w:cs="Arial"/>
          <w:szCs w:val="20"/>
          <w:lang w:val="en-US"/>
        </w:rPr>
      </w:pPr>
    </w:p>
    <w:p w:rsidR="00C12FD8" w:rsidRDefault="00C12FD8" w:rsidP="00C12FD8">
      <w:pPr>
        <w:autoSpaceDE w:val="0"/>
        <w:autoSpaceDN w:val="0"/>
        <w:adjustRightInd w:val="0"/>
        <w:jc w:val="center"/>
      </w:pPr>
      <w:r w:rsidRPr="00C12FD8">
        <w:rPr>
          <w:noProof/>
          <w:lang w:eastAsia="en-CA"/>
        </w:rPr>
        <w:lastRenderedPageBreak/>
        <w:drawing>
          <wp:inline distT="0" distB="0" distL="0" distR="0">
            <wp:extent cx="3990975" cy="5581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99097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10 - Rate 201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$15.76 for a typical Rate 201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0.9402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0.0959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0.7629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201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89441D">
        <w:rPr>
          <w:noProof/>
          <w:lang w:eastAsia="en-CA"/>
        </w:rPr>
        <w:lastRenderedPageBreak/>
        <w:drawing>
          <wp:inline distT="0" distB="0" distL="0" distR="0">
            <wp:extent cx="3990975" cy="56388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90975" cy="563880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101</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$133.63 for a typical Rate 101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1.0678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20.6211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3.4660</w:t>
      </w:r>
      <w:r w:rsidRPr="00D513B9">
        <w:rPr>
          <w:rFonts w:ascii="Arial" w:hAnsi="Arial" w:cs="Arial"/>
          <w:lang w:eastAsia="en-CA"/>
        </w:rPr>
        <w:t xml:space="preserve"> ¢/m</w:t>
      </w:r>
      <w:r w:rsidRPr="003C7F2F">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-8.0565 </w:t>
      </w:r>
      <w:r w:rsidRPr="00D513B9">
        <w:rPr>
          <w:rFonts w:ascii="Arial" w:hAnsi="Arial" w:cs="Arial"/>
          <w:lang w:eastAsia="en-CA"/>
        </w:rPr>
        <w:t>¢/m</w:t>
      </w:r>
      <w:r w:rsidRPr="003C7F2F">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Default="00270F51" w:rsidP="00270F51">
      <w:pPr>
        <w:autoSpaceDE w:val="0"/>
        <w:autoSpaceDN w:val="0"/>
        <w:adjustRightInd w:val="0"/>
        <w:rPr>
          <w:rFonts w:ascii="Arial" w:hAnsi="Arial" w:cs="Arial"/>
          <w:b/>
          <w:lang w:eastAsia="en-CA"/>
        </w:rPr>
      </w:pPr>
      <w:r>
        <w:rPr>
          <w:rFonts w:ascii="Arial" w:hAnsi="Arial" w:cs="Arial"/>
          <w:b/>
          <w:lang w:eastAsia="en-CA"/>
        </w:rPr>
        <w:t>Transportation Price Adjustment</w:t>
      </w:r>
    </w:p>
    <w:p w:rsidR="00270F51" w:rsidRDefault="00270F51" w:rsidP="00270F51">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0.9402</w:t>
      </w:r>
      <w:r w:rsidRPr="00D513B9">
        <w:rPr>
          <w:rFonts w:ascii="Arial" w:hAnsi="Arial" w:cs="Arial"/>
          <w:lang w:eastAsia="en-CA"/>
        </w:rPr>
        <w:t xml:space="preserve"> ¢/m</w:t>
      </w:r>
      <w:r w:rsidRPr="003C7F2F">
        <w:rPr>
          <w:rFonts w:ascii="Arial" w:hAnsi="Arial" w:cs="Arial"/>
          <w:vertAlign w:val="superscript"/>
          <w:lang w:eastAsia="en-CA"/>
        </w:rPr>
        <w:t>3</w:t>
      </w:r>
      <w:r>
        <w:rPr>
          <w:rFonts w:ascii="Arial" w:hAnsi="Arial" w:cs="Arial"/>
          <w:lang w:eastAsia="en-CA"/>
        </w:rPr>
        <w:t xml:space="preserve"> to 0.0959</w:t>
      </w:r>
      <w:r w:rsidRPr="00D513B9">
        <w:rPr>
          <w:rFonts w:ascii="Arial" w:hAnsi="Arial" w:cs="Arial"/>
          <w:lang w:eastAsia="en-CA"/>
        </w:rPr>
        <w:t xml:space="preserve"> ¢/m</w:t>
      </w:r>
      <w:r w:rsidRPr="003C7F2F">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transporting</w:t>
      </w:r>
      <w:r w:rsidRPr="00A94CB3">
        <w:rPr>
          <w:rFonts w:ascii="Arial" w:hAnsi="Arial"/>
          <w:lang w:val="en-US"/>
        </w:rPr>
        <w:t xml:space="preserve"> natural gas and actual costs from prior periods</w:t>
      </w:r>
      <w:r>
        <w:rPr>
          <w:lang w:val="en-US"/>
        </w:rPr>
        <w:t>.</w:t>
      </w:r>
    </w:p>
    <w:p w:rsidR="00270F51" w:rsidRDefault="00270F51" w:rsidP="00270F51">
      <w:pPr>
        <w:autoSpaceDE w:val="0"/>
        <w:autoSpaceDN w:val="0"/>
        <w:adjustRightInd w:val="0"/>
        <w:rPr>
          <w:rFonts w:ascii="Arial" w:hAnsi="Arial" w:cs="Arial"/>
          <w:lang w:eastAsia="en-CA"/>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Pr="002F1449"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0.7629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pStyle w:val="Heading3"/>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101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0F1AC2">
        <w:rPr>
          <w:noProof/>
          <w:lang w:eastAsia="en-CA"/>
        </w:rPr>
        <w:lastRenderedPageBreak/>
        <w:drawing>
          <wp:inline distT="0" distB="0" distL="0" distR="0">
            <wp:extent cx="3990975" cy="55816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99097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10 - Rate 101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$15.76 for a typical Rate 101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0.9402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0.0959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0.7629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101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823047">
        <w:rPr>
          <w:noProof/>
          <w:lang w:eastAsia="en-CA"/>
        </w:rPr>
        <w:lastRenderedPageBreak/>
        <w:drawing>
          <wp:inline distT="0" distB="0" distL="0" distR="0">
            <wp:extent cx="3990975" cy="563880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990975" cy="563880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301</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$133.61 for a typical Rate 301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1.0652</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20.7699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3.4660</w:t>
      </w:r>
      <w:r w:rsidRPr="00D513B9">
        <w:rPr>
          <w:rFonts w:ascii="Arial" w:hAnsi="Arial" w:cs="Arial"/>
          <w:lang w:eastAsia="en-CA"/>
        </w:rPr>
        <w:t xml:space="preserve"> ¢/m</w:t>
      </w:r>
      <w:r w:rsidRPr="00E938A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-8.0565 </w:t>
      </w:r>
      <w:r w:rsidRPr="00D513B9">
        <w:rPr>
          <w:rFonts w:ascii="Arial" w:hAnsi="Arial" w:cs="Arial"/>
          <w:lang w:eastAsia="en-CA"/>
        </w:rPr>
        <w:t>¢/m</w:t>
      </w:r>
      <w:r w:rsidRPr="00E938A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Default="00270F51" w:rsidP="00270F51">
      <w:pPr>
        <w:autoSpaceDE w:val="0"/>
        <w:autoSpaceDN w:val="0"/>
        <w:adjustRightInd w:val="0"/>
        <w:rPr>
          <w:rFonts w:ascii="Arial" w:hAnsi="Arial" w:cs="Arial"/>
          <w:b/>
          <w:lang w:eastAsia="en-CA"/>
        </w:rPr>
      </w:pPr>
      <w:r>
        <w:rPr>
          <w:rFonts w:ascii="Arial" w:hAnsi="Arial" w:cs="Arial"/>
          <w:b/>
          <w:lang w:eastAsia="en-CA"/>
        </w:rPr>
        <w:t>Transportation Price Adjustment</w:t>
      </w:r>
    </w:p>
    <w:p w:rsidR="00270F51" w:rsidRDefault="00270F51" w:rsidP="00270F51">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0.9402</w:t>
      </w:r>
      <w:r w:rsidRPr="00D513B9">
        <w:rPr>
          <w:rFonts w:ascii="Arial" w:hAnsi="Arial" w:cs="Arial"/>
          <w:lang w:eastAsia="en-CA"/>
        </w:rPr>
        <w:t xml:space="preserve"> ¢/m</w:t>
      </w:r>
      <w:r w:rsidRPr="00E938AB">
        <w:rPr>
          <w:rFonts w:ascii="Arial" w:hAnsi="Arial" w:cs="Arial"/>
          <w:vertAlign w:val="superscript"/>
          <w:lang w:eastAsia="en-CA"/>
        </w:rPr>
        <w:t>3</w:t>
      </w:r>
      <w:r>
        <w:rPr>
          <w:rFonts w:ascii="Arial" w:hAnsi="Arial" w:cs="Arial"/>
          <w:lang w:eastAsia="en-CA"/>
        </w:rPr>
        <w:t xml:space="preserve"> to 0.0959</w:t>
      </w:r>
      <w:r w:rsidRPr="00D513B9">
        <w:rPr>
          <w:rFonts w:ascii="Arial" w:hAnsi="Arial" w:cs="Arial"/>
          <w:lang w:eastAsia="en-CA"/>
        </w:rPr>
        <w:t xml:space="preserve"> ¢/m</w:t>
      </w:r>
      <w:r w:rsidRPr="00E938A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transporting</w:t>
      </w:r>
      <w:r w:rsidRPr="00A94CB3">
        <w:rPr>
          <w:rFonts w:ascii="Arial" w:hAnsi="Arial"/>
          <w:lang w:val="en-US"/>
        </w:rPr>
        <w:t xml:space="preserve"> natural gas and actual costs from prior periods</w:t>
      </w:r>
      <w:r>
        <w:rPr>
          <w:lang w:val="en-US"/>
        </w:rPr>
        <w:t>.</w:t>
      </w:r>
    </w:p>
    <w:p w:rsidR="00270F51" w:rsidRDefault="00270F51" w:rsidP="00270F51">
      <w:pPr>
        <w:autoSpaceDE w:val="0"/>
        <w:autoSpaceDN w:val="0"/>
        <w:adjustRightInd w:val="0"/>
        <w:rPr>
          <w:rFonts w:ascii="Arial" w:hAnsi="Arial" w:cs="Arial"/>
          <w:lang w:eastAsia="en-CA"/>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Pr="002F1449"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0.7629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pStyle w:val="Heading3"/>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301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5C0AC5">
        <w:rPr>
          <w:noProof/>
          <w:lang w:eastAsia="en-CA"/>
        </w:rPr>
        <w:lastRenderedPageBreak/>
        <w:drawing>
          <wp:inline distT="0" distB="0" distL="0" distR="0">
            <wp:extent cx="3990975" cy="558165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9097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10 - Rate 301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$15.80 for a typical Rate 301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0.9402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0.0959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0.7629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301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614447">
        <w:rPr>
          <w:noProof/>
          <w:lang w:eastAsia="en-CA"/>
        </w:rPr>
        <w:lastRenderedPageBreak/>
        <w:drawing>
          <wp:inline distT="0" distB="0" distL="0" distR="0">
            <wp:extent cx="3990975" cy="56388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90975" cy="563880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601</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$133.49 for a typical Rate 601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1.0620</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20.8999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3.4660</w:t>
      </w:r>
      <w:r w:rsidRPr="00D513B9">
        <w:rPr>
          <w:rFonts w:ascii="Arial" w:hAnsi="Arial" w:cs="Arial"/>
          <w:lang w:eastAsia="en-CA"/>
        </w:rPr>
        <w:t xml:space="preserve"> ¢/m</w:t>
      </w:r>
      <w:r w:rsidRPr="00BA6E5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-8.0565 </w:t>
      </w:r>
      <w:r w:rsidRPr="00D513B9">
        <w:rPr>
          <w:rFonts w:ascii="Arial" w:hAnsi="Arial" w:cs="Arial"/>
          <w:lang w:eastAsia="en-CA"/>
        </w:rPr>
        <w:t>¢/m</w:t>
      </w:r>
      <w:r w:rsidRPr="00BA6E5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Default="00270F51" w:rsidP="00270F51">
      <w:pPr>
        <w:autoSpaceDE w:val="0"/>
        <w:autoSpaceDN w:val="0"/>
        <w:adjustRightInd w:val="0"/>
        <w:rPr>
          <w:rFonts w:ascii="Arial" w:hAnsi="Arial" w:cs="Arial"/>
          <w:b/>
          <w:lang w:eastAsia="en-CA"/>
        </w:rPr>
      </w:pPr>
      <w:r>
        <w:rPr>
          <w:rFonts w:ascii="Arial" w:hAnsi="Arial" w:cs="Arial"/>
          <w:b/>
          <w:lang w:eastAsia="en-CA"/>
        </w:rPr>
        <w:t>Transportation Price Adjustment</w:t>
      </w:r>
    </w:p>
    <w:p w:rsidR="00270F51" w:rsidRDefault="00270F51" w:rsidP="00270F51">
      <w:pPr>
        <w:autoSpaceDE w:val="0"/>
        <w:autoSpaceDN w:val="0"/>
        <w:adjustRightInd w:val="0"/>
        <w:rPr>
          <w:lang w:val="en-US"/>
        </w:rPr>
      </w:pPr>
      <w:r w:rsidRPr="00D513B9">
        <w:rPr>
          <w:rFonts w:ascii="Arial" w:hAnsi="Arial" w:cs="Arial"/>
          <w:lang w:eastAsia="en-CA"/>
        </w:rPr>
        <w:t>The transpo</w:t>
      </w:r>
      <w:r>
        <w:rPr>
          <w:rFonts w:ascii="Arial" w:hAnsi="Arial" w:cs="Arial"/>
          <w:lang w:eastAsia="en-CA"/>
        </w:rPr>
        <w:t>rtation price adjustment rate increased by 0.9402</w:t>
      </w:r>
      <w:r w:rsidRPr="00D513B9">
        <w:rPr>
          <w:rFonts w:ascii="Arial" w:hAnsi="Arial" w:cs="Arial"/>
          <w:lang w:eastAsia="en-CA"/>
        </w:rPr>
        <w:t xml:space="preserve"> ¢/m</w:t>
      </w:r>
      <w:r w:rsidRPr="00BA6E5B">
        <w:rPr>
          <w:rFonts w:ascii="Arial" w:hAnsi="Arial" w:cs="Arial"/>
          <w:vertAlign w:val="superscript"/>
          <w:lang w:eastAsia="en-CA"/>
        </w:rPr>
        <w:t>3</w:t>
      </w:r>
      <w:r>
        <w:rPr>
          <w:rFonts w:ascii="Arial" w:hAnsi="Arial" w:cs="Arial"/>
          <w:lang w:eastAsia="en-CA"/>
        </w:rPr>
        <w:t xml:space="preserve"> to 0.0959</w:t>
      </w:r>
      <w:r w:rsidRPr="00D513B9">
        <w:rPr>
          <w:rFonts w:ascii="Arial" w:hAnsi="Arial" w:cs="Arial"/>
          <w:lang w:eastAsia="en-CA"/>
        </w:rPr>
        <w:t xml:space="preserve"> ¢/m</w:t>
      </w:r>
      <w:r w:rsidRPr="00BA6E5B">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transporting</w:t>
      </w:r>
      <w:r w:rsidRPr="00A94CB3">
        <w:rPr>
          <w:rFonts w:ascii="Arial" w:hAnsi="Arial"/>
          <w:lang w:val="en-US"/>
        </w:rPr>
        <w:t xml:space="preserve"> natural gas and actual costs from prior periods</w:t>
      </w:r>
      <w:r>
        <w:rPr>
          <w:lang w:val="en-US"/>
        </w:rPr>
        <w:t>.</w:t>
      </w:r>
    </w:p>
    <w:p w:rsidR="00270F51" w:rsidRDefault="00270F51" w:rsidP="00270F51">
      <w:pPr>
        <w:autoSpaceDE w:val="0"/>
        <w:autoSpaceDN w:val="0"/>
        <w:adjustRightInd w:val="0"/>
        <w:rPr>
          <w:rFonts w:ascii="Arial" w:hAnsi="Arial" w:cs="Arial"/>
          <w:lang w:eastAsia="en-CA"/>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Pr="002F1449"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0.7629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pStyle w:val="Heading3"/>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601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1C1A37">
        <w:rPr>
          <w:noProof/>
          <w:lang w:eastAsia="en-CA"/>
        </w:rPr>
        <w:lastRenderedPageBreak/>
        <w:drawing>
          <wp:inline distT="0" distB="0" distL="0" distR="0">
            <wp:extent cx="3990975" cy="558165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99097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April </w:t>
      </w:r>
      <w:r w:rsidRPr="00C03E0E">
        <w:rPr>
          <w:rFonts w:ascii="Arial" w:hAnsi="Arial" w:cs="Arial"/>
          <w:b/>
          <w:bCs/>
          <w:szCs w:val="28"/>
          <w:lang w:val="en-US"/>
        </w:rPr>
        <w:t>20</w:t>
      </w:r>
      <w:r>
        <w:rPr>
          <w:rFonts w:ascii="Arial" w:hAnsi="Arial" w:cs="Arial"/>
          <w:b/>
          <w:bCs/>
          <w:szCs w:val="28"/>
          <w:lang w:val="en-US"/>
        </w:rPr>
        <w:t>10 - Rate 601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$15.77 for a typical Rate 601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0.9402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0.0959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0.7629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601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505238">
        <w:rPr>
          <w:noProof/>
          <w:lang w:eastAsia="en-CA"/>
        </w:rPr>
        <w:lastRenderedPageBreak/>
        <w:drawing>
          <wp:inline distT="0" distB="0" distL="0" distR="0">
            <wp:extent cx="3990975" cy="5638800"/>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990975" cy="563880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210</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$4,772.19 for a typical Rate 210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1.0681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20.5121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3.4660</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-8.0565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Pr="00BD0780" w:rsidRDefault="00270F51" w:rsidP="00270F51">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270F51" w:rsidRDefault="00270F51" w:rsidP="00270F51">
      <w:pPr>
        <w:autoSpaceDE w:val="0"/>
        <w:autoSpaceDN w:val="0"/>
        <w:adjustRightInd w:val="0"/>
        <w:rPr>
          <w:lang w:val="en-US"/>
        </w:rPr>
      </w:pPr>
      <w:r>
        <w:rPr>
          <w:rFonts w:ascii="Arial" w:hAnsi="Arial"/>
          <w:lang w:val="en-US"/>
        </w:rPr>
        <w:t>The transportation</w:t>
      </w:r>
      <w:r w:rsidRPr="00A94CB3">
        <w:rPr>
          <w:rFonts w:ascii="Arial" w:hAnsi="Arial"/>
          <w:lang w:val="en-US"/>
        </w:rPr>
        <w:t xml:space="preserve"> price adjustment rate </w:t>
      </w:r>
      <w:r>
        <w:rPr>
          <w:rFonts w:ascii="Arial" w:hAnsi="Arial"/>
          <w:lang w:val="en-US"/>
        </w:rPr>
        <w:t>increased by 0.8493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0.0963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
    <w:p w:rsidR="00270F51" w:rsidRDefault="00270F51" w:rsidP="00270F51">
      <w:pPr>
        <w:autoSpaceDE w:val="0"/>
        <w:autoSpaceDN w:val="0"/>
        <w:adjustRightInd w:val="0"/>
        <w:rPr>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rFonts w:ascii="Arial" w:hAnsi="Arial"/>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w:t>
      </w:r>
      <w:r>
        <w:rPr>
          <w:rFonts w:ascii="Arial" w:hAnsi="Arial"/>
          <w:lang w:val="en-US"/>
        </w:rPr>
        <w:t xml:space="preserve"> 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210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5D7073">
        <w:rPr>
          <w:noProof/>
          <w:lang w:eastAsia="en-CA"/>
        </w:rPr>
        <w:lastRenderedPageBreak/>
        <w:drawing>
          <wp:inline distT="0" distB="0" distL="0" distR="0">
            <wp:extent cx="4162425" cy="5581650"/>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16242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210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$555.48 for a typical Rate 210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0.8493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0.0963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210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B66AE3">
        <w:rPr>
          <w:noProof/>
          <w:lang w:eastAsia="en-CA"/>
        </w:rPr>
        <w:lastRenderedPageBreak/>
        <w:drawing>
          <wp:inline distT="0" distB="0" distL="0" distR="0">
            <wp:extent cx="4162425" cy="5610225"/>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162425" cy="5610225"/>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110</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$4,771.93 for a typical Rate 110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1.0678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20.6211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3.4660</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-8.0565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Pr="00BD0780" w:rsidRDefault="00270F51" w:rsidP="00270F51">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270F51" w:rsidRDefault="00270F51" w:rsidP="00270F51">
      <w:pPr>
        <w:autoSpaceDE w:val="0"/>
        <w:autoSpaceDN w:val="0"/>
        <w:adjustRightInd w:val="0"/>
        <w:rPr>
          <w:lang w:val="en-US"/>
        </w:rPr>
      </w:pPr>
      <w:r>
        <w:rPr>
          <w:rFonts w:ascii="Arial" w:hAnsi="Arial"/>
          <w:lang w:val="en-US"/>
        </w:rPr>
        <w:t>The transportation</w:t>
      </w:r>
      <w:r w:rsidRPr="00A94CB3">
        <w:rPr>
          <w:rFonts w:ascii="Arial" w:hAnsi="Arial"/>
          <w:lang w:val="en-US"/>
        </w:rPr>
        <w:t xml:space="preserve"> price adjustment rate </w:t>
      </w:r>
      <w:r>
        <w:rPr>
          <w:rFonts w:ascii="Arial" w:hAnsi="Arial"/>
          <w:lang w:val="en-US"/>
        </w:rPr>
        <w:t>increased by 0.8493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0.0963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
    <w:p w:rsidR="00270F51" w:rsidRDefault="00270F51" w:rsidP="00270F51">
      <w:pPr>
        <w:autoSpaceDE w:val="0"/>
        <w:autoSpaceDN w:val="0"/>
        <w:adjustRightInd w:val="0"/>
        <w:rPr>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rFonts w:ascii="Arial" w:hAnsi="Arial"/>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w:t>
      </w:r>
      <w:r>
        <w:rPr>
          <w:rFonts w:ascii="Arial" w:hAnsi="Arial"/>
          <w:lang w:val="en-US"/>
        </w:rPr>
        <w:t xml:space="preserve"> 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110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FA121F">
        <w:rPr>
          <w:noProof/>
          <w:lang w:eastAsia="en-CA"/>
        </w:rPr>
        <w:lastRenderedPageBreak/>
        <w:drawing>
          <wp:inline distT="0" distB="0" distL="0" distR="0">
            <wp:extent cx="4162425" cy="558165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16242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110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$555.48 for a typical Rate 110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0.8493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0.0963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110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2271CA">
        <w:rPr>
          <w:noProof/>
          <w:lang w:eastAsia="en-CA"/>
        </w:rPr>
        <w:lastRenderedPageBreak/>
        <w:drawing>
          <wp:inline distT="0" distB="0" distL="0" distR="0">
            <wp:extent cx="4162425" cy="561022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162425" cy="5610225"/>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310</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$4,769.51 for a typical Rate 310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1.0652</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20.7699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3.4660</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-8.0565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Pr="00BD0780" w:rsidRDefault="00270F51" w:rsidP="00270F51">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270F51" w:rsidRDefault="00270F51" w:rsidP="00270F51">
      <w:pPr>
        <w:autoSpaceDE w:val="0"/>
        <w:autoSpaceDN w:val="0"/>
        <w:adjustRightInd w:val="0"/>
        <w:rPr>
          <w:lang w:val="en-US"/>
        </w:rPr>
      </w:pPr>
      <w:r>
        <w:rPr>
          <w:rFonts w:ascii="Arial" w:hAnsi="Arial"/>
          <w:lang w:val="en-US"/>
        </w:rPr>
        <w:t>The transportation</w:t>
      </w:r>
      <w:r w:rsidRPr="00A94CB3">
        <w:rPr>
          <w:rFonts w:ascii="Arial" w:hAnsi="Arial"/>
          <w:lang w:val="en-US"/>
        </w:rPr>
        <w:t xml:space="preserve"> price adjustment rate </w:t>
      </w:r>
      <w:r>
        <w:rPr>
          <w:rFonts w:ascii="Arial" w:hAnsi="Arial"/>
          <w:lang w:val="en-US"/>
        </w:rPr>
        <w:t>increased by 0.8493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0.0963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
    <w:p w:rsidR="00270F51" w:rsidRDefault="00270F51" w:rsidP="00270F51">
      <w:pPr>
        <w:autoSpaceDE w:val="0"/>
        <w:autoSpaceDN w:val="0"/>
        <w:adjustRightInd w:val="0"/>
        <w:rPr>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rFonts w:ascii="Arial" w:hAnsi="Arial"/>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w:t>
      </w:r>
      <w:r>
        <w:rPr>
          <w:rFonts w:ascii="Arial" w:hAnsi="Arial"/>
          <w:lang w:val="en-US"/>
        </w:rPr>
        <w:t xml:space="preserve"> 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310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651E18">
        <w:rPr>
          <w:noProof/>
          <w:lang w:eastAsia="en-CA"/>
        </w:rPr>
        <w:lastRenderedPageBreak/>
        <w:drawing>
          <wp:inline distT="0" distB="0" distL="0" distR="0">
            <wp:extent cx="4181475" cy="5581650"/>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18147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310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$555.49 for a typical Rate 310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0.8493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0.0963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310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7004F5">
        <w:rPr>
          <w:noProof/>
          <w:lang w:eastAsia="en-CA"/>
        </w:rPr>
        <w:lastRenderedPageBreak/>
        <w:drawing>
          <wp:inline distT="0" distB="0" distL="0" distR="0">
            <wp:extent cx="4181475" cy="5610225"/>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181475" cy="5610225"/>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610</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$4,766.50 for a typical Rate 610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1.0620</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20.8999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3.4660</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-8.0565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Pr="00BD0780" w:rsidRDefault="00270F51" w:rsidP="00270F51">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270F51" w:rsidRDefault="00270F51" w:rsidP="00270F51">
      <w:pPr>
        <w:autoSpaceDE w:val="0"/>
        <w:autoSpaceDN w:val="0"/>
        <w:adjustRightInd w:val="0"/>
        <w:rPr>
          <w:lang w:val="en-US"/>
        </w:rPr>
      </w:pPr>
      <w:r>
        <w:rPr>
          <w:rFonts w:ascii="Arial" w:hAnsi="Arial"/>
          <w:lang w:val="en-US"/>
        </w:rPr>
        <w:t>The transportation</w:t>
      </w:r>
      <w:r w:rsidRPr="00A94CB3">
        <w:rPr>
          <w:rFonts w:ascii="Arial" w:hAnsi="Arial"/>
          <w:lang w:val="en-US"/>
        </w:rPr>
        <w:t xml:space="preserve"> price adjustment rate </w:t>
      </w:r>
      <w:r>
        <w:rPr>
          <w:rFonts w:ascii="Arial" w:hAnsi="Arial"/>
          <w:lang w:val="en-US"/>
        </w:rPr>
        <w:t>increased by 0.8493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0.0963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
    <w:p w:rsidR="00270F51" w:rsidRDefault="00270F51" w:rsidP="00270F51">
      <w:pPr>
        <w:autoSpaceDE w:val="0"/>
        <w:autoSpaceDN w:val="0"/>
        <w:adjustRightInd w:val="0"/>
        <w:rPr>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rFonts w:ascii="Arial" w:hAnsi="Arial"/>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w:t>
      </w:r>
      <w:r>
        <w:rPr>
          <w:rFonts w:ascii="Arial" w:hAnsi="Arial"/>
          <w:lang w:val="en-US"/>
        </w:rPr>
        <w:t xml:space="preserve"> 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610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594D1D">
        <w:rPr>
          <w:noProof/>
          <w:lang w:eastAsia="en-CA"/>
        </w:rPr>
        <w:lastRenderedPageBreak/>
        <w:drawing>
          <wp:inline distT="0" distB="0" distL="0" distR="0">
            <wp:extent cx="4162425" cy="5581650"/>
            <wp:effectExtent l="19050" t="0" r="952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162425" cy="55816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610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transportation price adjustment,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$555.49 for a typical Rate 610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270F51" w:rsidRDefault="00270F51" w:rsidP="00270F51">
      <w:pPr>
        <w:autoSpaceDE w:val="0"/>
        <w:autoSpaceDN w:val="0"/>
        <w:adjustRightInd w:val="0"/>
        <w:rPr>
          <w:rFonts w:ascii="Arial" w:hAnsi="Arial" w:cs="Arial"/>
          <w:szCs w:val="28"/>
          <w:lang w:val="en-US"/>
        </w:rPr>
      </w:pPr>
      <w:r>
        <w:rPr>
          <w:rFonts w:ascii="Arial" w:hAnsi="Arial" w:cs="Arial"/>
          <w:szCs w:val="20"/>
          <w:lang w:val="en-US"/>
        </w:rPr>
        <w:t>The transportation price adjustment rate increased by 0.8493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0.0963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1.6523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610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8033AB">
        <w:rPr>
          <w:noProof/>
          <w:lang w:eastAsia="en-CA"/>
        </w:rPr>
        <w:lastRenderedPageBreak/>
        <w:drawing>
          <wp:inline distT="0" distB="0" distL="0" distR="0">
            <wp:extent cx="4162425" cy="5610225"/>
            <wp:effectExtent l="19050" t="0" r="952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162425" cy="5610225"/>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M1</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$93.23 for a typical Rate M1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increased by 1.0620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20.8999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2.4218</w:t>
      </w:r>
      <w:r w:rsidRPr="00D513B9">
        <w:rPr>
          <w:rFonts w:ascii="Arial" w:hAnsi="Arial" w:cs="Arial"/>
          <w:lang w:eastAsia="en-CA"/>
        </w:rPr>
        <w:t xml:space="preserve"> ¢/m</w:t>
      </w:r>
      <w:r w:rsidRPr="00096A2A">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-6.2222 </w:t>
      </w:r>
      <w:r w:rsidRPr="00D513B9">
        <w:rPr>
          <w:rFonts w:ascii="Arial" w:hAnsi="Arial" w:cs="Arial"/>
          <w:lang w:eastAsia="en-CA"/>
        </w:rPr>
        <w:t>¢/m</w:t>
      </w:r>
      <w:r w:rsidRPr="00096A2A">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Default="00270F51" w:rsidP="00270F51">
      <w:pPr>
        <w:autoSpaceDE w:val="0"/>
        <w:autoSpaceDN w:val="0"/>
        <w:adjustRightInd w:val="0"/>
        <w:rPr>
          <w:rFonts w:ascii="Arial" w:hAnsi="Arial" w:cs="Arial"/>
          <w:b/>
          <w:lang w:eastAsia="en-CA"/>
        </w:rPr>
      </w:pPr>
      <w:r>
        <w:rPr>
          <w:rFonts w:ascii="Arial" w:hAnsi="Arial" w:cs="Arial"/>
          <w:b/>
          <w:lang w:eastAsia="en-CA"/>
        </w:rPr>
        <w:t>Transportation</w:t>
      </w:r>
    </w:p>
    <w:p w:rsidR="00270F51" w:rsidRPr="00D513B9" w:rsidRDefault="00270F51" w:rsidP="00270F51">
      <w:pPr>
        <w:autoSpaceDE w:val="0"/>
        <w:autoSpaceDN w:val="0"/>
        <w:adjustRightInd w:val="0"/>
        <w:rPr>
          <w:rFonts w:ascii="Arial" w:hAnsi="Arial" w:cs="Arial"/>
          <w:lang w:eastAsia="en-CA"/>
        </w:rPr>
      </w:pPr>
      <w:r w:rsidRPr="00D513B9">
        <w:rPr>
          <w:rFonts w:ascii="Arial" w:hAnsi="Arial" w:cs="Arial"/>
          <w:lang w:eastAsia="en-CA"/>
        </w:rPr>
        <w:t>The transpo</w:t>
      </w:r>
      <w:r>
        <w:rPr>
          <w:rFonts w:ascii="Arial" w:hAnsi="Arial" w:cs="Arial"/>
          <w:lang w:eastAsia="en-CA"/>
        </w:rPr>
        <w:t xml:space="preserve">rtation rate increased by 0.0914 </w:t>
      </w:r>
      <w:r w:rsidRPr="00D513B9">
        <w:rPr>
          <w:rFonts w:ascii="Arial" w:hAnsi="Arial" w:cs="Arial"/>
          <w:lang w:eastAsia="en-CA"/>
        </w:rPr>
        <w:t>¢/m</w:t>
      </w:r>
      <w:r w:rsidRPr="00096A2A">
        <w:rPr>
          <w:rFonts w:ascii="Arial" w:hAnsi="Arial" w:cs="Arial"/>
          <w:vertAlign w:val="superscript"/>
          <w:lang w:eastAsia="en-CA"/>
        </w:rPr>
        <w:t>3</w:t>
      </w:r>
      <w:r>
        <w:rPr>
          <w:rFonts w:ascii="Arial" w:hAnsi="Arial" w:cs="Arial"/>
          <w:lang w:eastAsia="en-CA"/>
        </w:rPr>
        <w:t xml:space="preserve"> to 4.3654 </w:t>
      </w:r>
      <w:r w:rsidRPr="00D513B9">
        <w:rPr>
          <w:rFonts w:ascii="Arial" w:hAnsi="Arial" w:cs="Arial"/>
          <w:lang w:eastAsia="en-CA"/>
        </w:rPr>
        <w:t>¢/m</w:t>
      </w:r>
      <w:r w:rsidRPr="00096A2A">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reflect the increased cost of </w:t>
      </w:r>
      <w:r w:rsidRPr="00D513B9">
        <w:rPr>
          <w:rFonts w:ascii="Arial" w:hAnsi="Arial" w:cs="Arial"/>
          <w:lang w:eastAsia="en-CA"/>
        </w:rPr>
        <w:t>transporting natural gas to Ontario.</w:t>
      </w:r>
    </w:p>
    <w:p w:rsidR="00270F51" w:rsidRDefault="00270F51" w:rsidP="00270F51">
      <w:pPr>
        <w:autoSpaceDE w:val="0"/>
        <w:autoSpaceDN w:val="0"/>
        <w:adjustRightInd w:val="0"/>
        <w:rPr>
          <w:rFonts w:ascii="Arial" w:hAnsi="Arial" w:cs="Arial"/>
          <w:b/>
          <w:bCs/>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Pr="00AA2E9F"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0.0520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pStyle w:val="Heading3"/>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M1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pPr>
    </w:p>
    <w:p w:rsidR="00270F51" w:rsidRDefault="00270F51" w:rsidP="00270F51">
      <w:pPr>
        <w:autoSpaceDE w:val="0"/>
        <w:autoSpaceDN w:val="0"/>
        <w:adjustRightInd w:val="0"/>
      </w:pPr>
    </w:p>
    <w:p w:rsidR="00270F51" w:rsidRPr="00C03E0E" w:rsidRDefault="00270F51" w:rsidP="00270F51">
      <w:pPr>
        <w:autoSpaceDE w:val="0"/>
        <w:autoSpaceDN w:val="0"/>
        <w:adjustRightInd w:val="0"/>
        <w:jc w:val="center"/>
      </w:pPr>
      <w:r w:rsidRPr="00F36DAE">
        <w:rPr>
          <w:noProof/>
          <w:lang w:eastAsia="en-CA"/>
        </w:rPr>
        <w:lastRenderedPageBreak/>
        <w:drawing>
          <wp:inline distT="0" distB="0" distL="0" distR="0">
            <wp:extent cx="3990975" cy="4629150"/>
            <wp:effectExtent l="19050" t="0" r="952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990975" cy="462915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M1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$0.49 for a typical Rate M1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0.0520</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M1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9A4D79">
        <w:rPr>
          <w:noProof/>
          <w:lang w:eastAsia="en-CA"/>
        </w:rPr>
        <w:drawing>
          <wp:inline distT="0" distB="0" distL="0" distR="0">
            <wp:extent cx="4143375" cy="3543300"/>
            <wp:effectExtent l="1905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143375" cy="3543300"/>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M2</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gas commodity, gas commodity price adjustment, transportation,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$2,622.21 for a typical Rate M2 customer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270F51" w:rsidRDefault="00270F51" w:rsidP="00270F51">
      <w:pPr>
        <w:autoSpaceDE w:val="0"/>
        <w:autoSpaceDN w:val="0"/>
        <w:adjustRightInd w:val="0"/>
        <w:rPr>
          <w:rFonts w:ascii="Arial" w:hAnsi="Arial" w:cs="Arial"/>
          <w:bCs/>
          <w:szCs w:val="28"/>
          <w:lang w:val="en-US"/>
        </w:rPr>
      </w:pPr>
      <w:r>
        <w:rPr>
          <w:rFonts w:ascii="Arial" w:hAnsi="Arial" w:cs="Arial"/>
          <w:bCs/>
          <w:szCs w:val="28"/>
          <w:lang w:val="en-US"/>
        </w:rPr>
        <w:t>The gas commodity rate increased by 1.0620</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20.8999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270F51" w:rsidRDefault="00270F51" w:rsidP="00270F51">
      <w:pPr>
        <w:autoSpaceDE w:val="0"/>
        <w:autoSpaceDN w:val="0"/>
        <w:adjustRightInd w:val="0"/>
        <w:rPr>
          <w:rFonts w:ascii="Arial" w:hAnsi="Arial" w:cs="Arial"/>
          <w:bCs/>
          <w:szCs w:val="28"/>
          <w:lang w:val="en-US"/>
        </w:rPr>
      </w:pPr>
    </w:p>
    <w:p w:rsidR="00270F51" w:rsidRPr="00D513B9" w:rsidRDefault="00270F51" w:rsidP="00270F51">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270F51" w:rsidRDefault="00270F51" w:rsidP="00270F51">
      <w:pPr>
        <w:autoSpaceDE w:val="0"/>
        <w:autoSpaceDN w:val="0"/>
        <w:adjustRightInd w:val="0"/>
        <w:rPr>
          <w:rFonts w:ascii="Arial" w:hAnsi="Arial" w:cs="Arial"/>
          <w:lang w:eastAsia="en-CA"/>
        </w:rPr>
      </w:pPr>
      <w:r w:rsidRPr="00D513B9">
        <w:rPr>
          <w:rFonts w:ascii="Arial" w:hAnsi="Arial" w:cs="Arial"/>
          <w:lang w:eastAsia="en-CA"/>
        </w:rPr>
        <w:t xml:space="preserve">The gas commodity </w:t>
      </w:r>
      <w:r>
        <w:rPr>
          <w:rFonts w:ascii="Arial" w:hAnsi="Arial" w:cs="Arial"/>
          <w:lang w:eastAsia="en-CA"/>
        </w:rPr>
        <w:t>price adjustment rate increased by 2.4218</w:t>
      </w:r>
      <w:r w:rsidRPr="00D513B9">
        <w:rPr>
          <w:rFonts w:ascii="Arial" w:hAnsi="Arial" w:cs="Arial"/>
          <w:lang w:eastAsia="en-CA"/>
        </w:rPr>
        <w:t xml:space="preserve"> ¢/m</w:t>
      </w:r>
      <w:r w:rsidRPr="000F5A83">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-6.2222 </w:t>
      </w:r>
      <w:r w:rsidRPr="00D513B9">
        <w:rPr>
          <w:rFonts w:ascii="Arial" w:hAnsi="Arial" w:cs="Arial"/>
          <w:lang w:eastAsia="en-CA"/>
        </w:rPr>
        <w:t>¢/m</w:t>
      </w:r>
      <w:r w:rsidRPr="000F5A83">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
    <w:p w:rsidR="00270F51" w:rsidRDefault="00270F51" w:rsidP="00270F51">
      <w:pPr>
        <w:autoSpaceDE w:val="0"/>
        <w:autoSpaceDN w:val="0"/>
        <w:adjustRightInd w:val="0"/>
        <w:rPr>
          <w:rFonts w:ascii="Arial" w:hAnsi="Arial" w:cs="Arial"/>
          <w:lang w:eastAsia="en-CA"/>
        </w:rPr>
      </w:pPr>
    </w:p>
    <w:p w:rsidR="00270F51" w:rsidRDefault="00270F51" w:rsidP="00270F51">
      <w:pPr>
        <w:autoSpaceDE w:val="0"/>
        <w:autoSpaceDN w:val="0"/>
        <w:adjustRightInd w:val="0"/>
        <w:rPr>
          <w:rFonts w:ascii="Arial" w:hAnsi="Arial" w:cs="Arial"/>
          <w:b/>
          <w:lang w:eastAsia="en-CA"/>
        </w:rPr>
      </w:pPr>
      <w:r>
        <w:rPr>
          <w:rFonts w:ascii="Arial" w:hAnsi="Arial" w:cs="Arial"/>
          <w:b/>
          <w:lang w:eastAsia="en-CA"/>
        </w:rPr>
        <w:t>Transportation</w:t>
      </w:r>
    </w:p>
    <w:p w:rsidR="00270F51" w:rsidRPr="00D513B9" w:rsidRDefault="00270F51" w:rsidP="00270F51">
      <w:pPr>
        <w:autoSpaceDE w:val="0"/>
        <w:autoSpaceDN w:val="0"/>
        <w:adjustRightInd w:val="0"/>
        <w:rPr>
          <w:rFonts w:ascii="Arial" w:hAnsi="Arial" w:cs="Arial"/>
          <w:lang w:eastAsia="en-CA"/>
        </w:rPr>
      </w:pPr>
      <w:r w:rsidRPr="00D513B9">
        <w:rPr>
          <w:rFonts w:ascii="Arial" w:hAnsi="Arial" w:cs="Arial"/>
          <w:lang w:eastAsia="en-CA"/>
        </w:rPr>
        <w:t>The transpo</w:t>
      </w:r>
      <w:r>
        <w:rPr>
          <w:rFonts w:ascii="Arial" w:hAnsi="Arial" w:cs="Arial"/>
          <w:lang w:eastAsia="en-CA"/>
        </w:rPr>
        <w:t>rtation rate increased by 0.0914</w:t>
      </w:r>
      <w:r w:rsidRPr="00D513B9">
        <w:rPr>
          <w:rFonts w:ascii="Arial" w:hAnsi="Arial" w:cs="Arial"/>
          <w:lang w:eastAsia="en-CA"/>
        </w:rPr>
        <w:t xml:space="preserve"> ¢/m</w:t>
      </w:r>
      <w:r w:rsidRPr="000F5A83">
        <w:rPr>
          <w:rFonts w:ascii="Arial" w:hAnsi="Arial" w:cs="Arial"/>
          <w:vertAlign w:val="superscript"/>
          <w:lang w:eastAsia="en-CA"/>
        </w:rPr>
        <w:t>3</w:t>
      </w:r>
      <w:r>
        <w:rPr>
          <w:rFonts w:ascii="Arial" w:hAnsi="Arial" w:cs="Arial"/>
          <w:lang w:eastAsia="en-CA"/>
        </w:rPr>
        <w:t xml:space="preserve"> to 4.3654</w:t>
      </w:r>
      <w:r w:rsidRPr="00D513B9">
        <w:rPr>
          <w:rFonts w:ascii="Arial" w:hAnsi="Arial" w:cs="Arial"/>
          <w:lang w:eastAsia="en-CA"/>
        </w:rPr>
        <w:t xml:space="preserve"> ¢/m</w:t>
      </w:r>
      <w:r w:rsidRPr="000F5A83">
        <w:rPr>
          <w:rFonts w:ascii="Arial" w:hAnsi="Arial" w:cs="Arial"/>
          <w:vertAlign w:val="superscript"/>
          <w:lang w:eastAsia="en-CA"/>
        </w:rPr>
        <w:t>3</w:t>
      </w:r>
      <w:r w:rsidRPr="00D513B9">
        <w:rPr>
          <w:rFonts w:ascii="Arial" w:hAnsi="Arial" w:cs="Arial"/>
          <w:lang w:eastAsia="en-CA"/>
        </w:rPr>
        <w:t xml:space="preserve"> </w:t>
      </w:r>
      <w:r>
        <w:rPr>
          <w:rFonts w:ascii="Arial" w:hAnsi="Arial" w:cs="Arial"/>
          <w:lang w:eastAsia="en-CA"/>
        </w:rPr>
        <w:t xml:space="preserve">to reflect the increased cost of </w:t>
      </w:r>
      <w:r w:rsidRPr="00D513B9">
        <w:rPr>
          <w:rFonts w:ascii="Arial" w:hAnsi="Arial" w:cs="Arial"/>
          <w:lang w:eastAsia="en-CA"/>
        </w:rPr>
        <w:t>transporting natural gas to Ontario.</w:t>
      </w:r>
    </w:p>
    <w:p w:rsidR="00270F51" w:rsidRDefault="00270F51" w:rsidP="00270F51">
      <w:pPr>
        <w:autoSpaceDE w:val="0"/>
        <w:autoSpaceDN w:val="0"/>
        <w:adjustRightInd w:val="0"/>
        <w:rPr>
          <w:rFonts w:ascii="Arial" w:hAnsi="Arial" w:cs="Arial"/>
          <w:b/>
          <w:bCs/>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rFonts w:ascii="Arial" w:hAnsi="Arial"/>
          <w:lang w:val="en-US"/>
        </w:rPr>
      </w:pPr>
      <w:r w:rsidRPr="00A94CB3">
        <w:rPr>
          <w:rFonts w:ascii="Arial" w:hAnsi="Arial"/>
          <w:lang w:val="en-US"/>
        </w:rPr>
        <w:t xml:space="preserve">The delivery price adjustment rate increased by </w:t>
      </w:r>
      <w:r>
        <w:rPr>
          <w:rFonts w:ascii="Arial" w:hAnsi="Arial"/>
          <w:lang w:val="en-US"/>
        </w:rPr>
        <w:t>0.4409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M2 customer using 73,000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270F51">
      <w:pPr>
        <w:autoSpaceDE w:val="0"/>
        <w:autoSpaceDN w:val="0"/>
        <w:adjustRightInd w:val="0"/>
        <w:jc w:val="center"/>
      </w:pPr>
      <w:r w:rsidRPr="00704F20">
        <w:rPr>
          <w:noProof/>
          <w:lang w:eastAsia="en-CA"/>
        </w:rPr>
        <w:lastRenderedPageBreak/>
        <w:drawing>
          <wp:inline distT="0" distB="0" distL="0" distR="0">
            <wp:extent cx="3990975" cy="4829175"/>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3990975" cy="4829175"/>
                    </a:xfrm>
                    <a:prstGeom prst="rect">
                      <a:avLst/>
                    </a:prstGeom>
                    <a:noFill/>
                    <a:ln w="9525">
                      <a:noFill/>
                      <a:miter lim="800000"/>
                      <a:headEnd/>
                      <a:tailEnd/>
                    </a:ln>
                  </pic:spPr>
                </pic:pic>
              </a:graphicData>
            </a:graphic>
          </wp:inline>
        </w:drawing>
      </w: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Default="00270F51" w:rsidP="00C12FD8">
      <w:pPr>
        <w:autoSpaceDE w:val="0"/>
        <w:autoSpaceDN w:val="0"/>
        <w:adjustRightInd w:val="0"/>
        <w:jc w:val="center"/>
      </w:pPr>
    </w:p>
    <w:p w:rsidR="00270F51" w:rsidRPr="00C03E0E" w:rsidRDefault="00270F51" w:rsidP="00270F51">
      <w:pPr>
        <w:autoSpaceDE w:val="0"/>
        <w:autoSpaceDN w:val="0"/>
        <w:adjustRightInd w:val="0"/>
        <w:jc w:val="center"/>
        <w:rPr>
          <w:rFonts w:ascii="Arial" w:hAnsi="Arial"/>
          <w:b/>
          <w:bCs/>
        </w:rPr>
      </w:pPr>
      <w:r w:rsidRPr="00C03E0E">
        <w:rPr>
          <w:rFonts w:ascii="Arial" w:hAnsi="Arial"/>
          <w:b/>
          <w:bCs/>
        </w:rPr>
        <w:lastRenderedPageBreak/>
        <w:t>Important Information About</w:t>
      </w:r>
      <w:r>
        <w:rPr>
          <w:rFonts w:ascii="Arial" w:hAnsi="Arial"/>
          <w:b/>
          <w:bCs/>
        </w:rPr>
        <w:t xml:space="preserve"> </w:t>
      </w:r>
      <w:r w:rsidRPr="00C03E0E">
        <w:rPr>
          <w:rFonts w:ascii="Arial" w:hAnsi="Arial"/>
          <w:b/>
          <w:bCs/>
        </w:rPr>
        <w:t>Your Rates</w:t>
      </w:r>
    </w:p>
    <w:p w:rsidR="00270F51" w:rsidRPr="00C03E0E" w:rsidRDefault="00270F51" w:rsidP="00270F51">
      <w:pPr>
        <w:autoSpaceDE w:val="0"/>
        <w:autoSpaceDN w:val="0"/>
        <w:adjustRightInd w:val="0"/>
        <w:jc w:val="center"/>
        <w:rPr>
          <w:rFonts w:ascii="Arial" w:hAnsi="Arial" w:cs="Arial"/>
          <w:b/>
          <w:bCs/>
          <w:szCs w:val="28"/>
          <w:lang w:val="en-US"/>
        </w:rPr>
      </w:pPr>
      <w:r>
        <w:rPr>
          <w:rFonts w:ascii="Arial" w:hAnsi="Arial" w:cs="Arial"/>
          <w:b/>
          <w:bCs/>
          <w:szCs w:val="28"/>
          <w:lang w:val="en-US"/>
        </w:rPr>
        <w:t>April</w:t>
      </w:r>
      <w:r w:rsidRPr="00C03E0E">
        <w:rPr>
          <w:rFonts w:ascii="Arial" w:hAnsi="Arial" w:cs="Arial"/>
          <w:b/>
          <w:bCs/>
          <w:szCs w:val="28"/>
          <w:lang w:val="en-US"/>
        </w:rPr>
        <w:t xml:space="preserve"> 20</w:t>
      </w:r>
      <w:r>
        <w:rPr>
          <w:rFonts w:ascii="Arial" w:hAnsi="Arial" w:cs="Arial"/>
          <w:b/>
          <w:bCs/>
          <w:szCs w:val="28"/>
          <w:lang w:val="en-US"/>
        </w:rPr>
        <w:t>10 - Rate M2 Direct Purchase</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The Ontario Energy Board approved an increase to Union Gas’ delivery and delivery price adjustment rates as of April 1, 2010. The enclosed bill uses the new rates.</w:t>
      </w:r>
    </w:p>
    <w:p w:rsidR="00270F51" w:rsidRDefault="00270F51" w:rsidP="00270F51">
      <w:pPr>
        <w:autoSpaceDE w:val="0"/>
        <w:autoSpaceDN w:val="0"/>
        <w:adjustRightInd w:val="0"/>
        <w:rPr>
          <w:rFonts w:ascii="Arial" w:hAnsi="Arial" w:cs="Arial"/>
          <w:szCs w:val="32"/>
          <w:lang w:val="en-US"/>
        </w:rPr>
      </w:pPr>
    </w:p>
    <w:p w:rsidR="00270F51" w:rsidRDefault="00270F51" w:rsidP="00270F51">
      <w:pPr>
        <w:autoSpaceDE w:val="0"/>
        <w:autoSpaceDN w:val="0"/>
        <w:adjustRightInd w:val="0"/>
        <w:rPr>
          <w:rFonts w:ascii="Arial" w:hAnsi="Arial" w:cs="Arial"/>
          <w:szCs w:val="32"/>
          <w:lang w:val="en-US"/>
        </w:rPr>
      </w:pPr>
      <w:r>
        <w:rPr>
          <w:rFonts w:ascii="Arial" w:hAnsi="Arial" w:cs="Arial"/>
          <w:szCs w:val="32"/>
          <w:lang w:val="en-US"/>
        </w:rPr>
        <w:t xml:space="preserve">The total annual bill increase will be $17.50 for a typical Rate M2 Direct Purchase customer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270F51" w:rsidRDefault="00270F51" w:rsidP="00270F51">
      <w:pPr>
        <w:autoSpaceDE w:val="0"/>
        <w:autoSpaceDN w:val="0"/>
        <w:adjustRightInd w:val="0"/>
        <w:rPr>
          <w:rFonts w:ascii="Arial" w:hAnsi="Arial" w:cs="Arial"/>
          <w:szCs w:val="28"/>
          <w:lang w:val="en-US"/>
        </w:rPr>
      </w:pPr>
    </w:p>
    <w:p w:rsidR="00270F51" w:rsidRDefault="00270F51" w:rsidP="00270F51">
      <w:pPr>
        <w:pStyle w:val="Heading2"/>
        <w:rPr>
          <w:rFonts w:ascii="Arial" w:hAnsi="Arial" w:cs="Arial"/>
          <w:sz w:val="24"/>
        </w:rPr>
      </w:pPr>
      <w:r>
        <w:rPr>
          <w:rFonts w:ascii="Arial" w:hAnsi="Arial" w:cs="Arial"/>
          <w:sz w:val="24"/>
        </w:rPr>
        <w:t>Delivery</w:t>
      </w:r>
    </w:p>
    <w:p w:rsidR="00270F51" w:rsidRDefault="00270F51" w:rsidP="00270F51">
      <w:pPr>
        <w:rPr>
          <w:rFonts w:ascii="Arial" w:hAnsi="Arial" w:cs="Arial"/>
          <w:szCs w:val="20"/>
          <w:lang w:val="en-US"/>
        </w:rPr>
      </w:pPr>
      <w:r>
        <w:rPr>
          <w:rFonts w:ascii="Arial" w:hAnsi="Arial" w:cs="Arial"/>
          <w:szCs w:val="20"/>
        </w:rPr>
        <w:t>The delivery rates that vary with consumption increased based on our forecast cost of delivering natural gas.</w:t>
      </w:r>
    </w:p>
    <w:p w:rsidR="00270F51" w:rsidRDefault="00270F51" w:rsidP="00270F51">
      <w:pPr>
        <w:rPr>
          <w:rFonts w:ascii="Arial" w:hAnsi="Arial" w:cs="Arial"/>
          <w:szCs w:val="28"/>
          <w:lang w:val="en-US"/>
        </w:rPr>
      </w:pPr>
    </w:p>
    <w:p w:rsidR="00270F51" w:rsidRPr="00A94CB3" w:rsidRDefault="00270F51" w:rsidP="00270F51">
      <w:pPr>
        <w:autoSpaceDE w:val="0"/>
        <w:autoSpaceDN w:val="0"/>
        <w:adjustRightInd w:val="0"/>
        <w:rPr>
          <w:rFonts w:ascii="Arial" w:hAnsi="Arial"/>
          <w:b/>
          <w:lang w:val="en-US"/>
        </w:rPr>
      </w:pPr>
      <w:r w:rsidRPr="00A94CB3">
        <w:rPr>
          <w:rFonts w:ascii="Arial" w:hAnsi="Arial"/>
          <w:b/>
          <w:lang w:val="en-US"/>
        </w:rPr>
        <w:t>Delivery Price Adjustment</w:t>
      </w:r>
    </w:p>
    <w:p w:rsidR="00270F51" w:rsidRDefault="00270F51" w:rsidP="00270F51">
      <w:pPr>
        <w:rPr>
          <w:lang w:val="en-US"/>
        </w:rPr>
      </w:pPr>
      <w:r w:rsidRPr="00A94CB3">
        <w:rPr>
          <w:rFonts w:ascii="Arial" w:hAnsi="Arial"/>
          <w:lang w:val="en-US"/>
        </w:rPr>
        <w:t xml:space="preserve">The delivery price adjustment rate increased by </w:t>
      </w:r>
      <w:r>
        <w:rPr>
          <w:rFonts w:ascii="Arial" w:hAnsi="Arial"/>
          <w:lang w:val="en-US"/>
        </w:rPr>
        <w:t>0.4409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0.0000</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270F51" w:rsidRDefault="00270F51" w:rsidP="00270F51">
      <w:pPr>
        <w:rPr>
          <w:rFonts w:ascii="Arial" w:hAnsi="Arial" w:cs="Arial"/>
          <w:szCs w:val="28"/>
          <w:lang w:val="en-US"/>
        </w:rPr>
      </w:pPr>
    </w:p>
    <w:p w:rsidR="00270F51" w:rsidRDefault="00270F51" w:rsidP="00270F51">
      <w:pPr>
        <w:pStyle w:val="Heading3"/>
      </w:pPr>
      <w:r>
        <w:t>New Rates</w:t>
      </w:r>
    </w:p>
    <w:p w:rsidR="00270F51" w:rsidRDefault="00270F51" w:rsidP="00270F5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April 1, 2010. The annual impacts are based on a typical Rate M2 Direct Purchase customer using 73,000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270F51" w:rsidRDefault="00270F51" w:rsidP="00270F51">
      <w:pPr>
        <w:autoSpaceDE w:val="0"/>
        <w:autoSpaceDN w:val="0"/>
        <w:adjustRightInd w:val="0"/>
        <w:rPr>
          <w:rFonts w:ascii="Arial" w:hAnsi="Arial" w:cs="Arial"/>
          <w:szCs w:val="20"/>
          <w:lang w:val="en-US"/>
        </w:rPr>
      </w:pPr>
    </w:p>
    <w:p w:rsidR="00270F51" w:rsidRDefault="00270F51" w:rsidP="00270F51">
      <w:pPr>
        <w:autoSpaceDE w:val="0"/>
        <w:autoSpaceDN w:val="0"/>
        <w:adjustRightInd w:val="0"/>
        <w:rPr>
          <w:rFonts w:ascii="Arial" w:hAnsi="Arial" w:cs="Arial"/>
          <w:szCs w:val="20"/>
          <w:lang w:val="en-US"/>
        </w:rPr>
      </w:pPr>
    </w:p>
    <w:p w:rsidR="00270F51" w:rsidRPr="00C03E0E" w:rsidRDefault="00270F51" w:rsidP="003A6900">
      <w:pPr>
        <w:autoSpaceDE w:val="0"/>
        <w:autoSpaceDN w:val="0"/>
        <w:adjustRightInd w:val="0"/>
        <w:jc w:val="center"/>
      </w:pPr>
      <w:r w:rsidRPr="00F61D62">
        <w:rPr>
          <w:noProof/>
          <w:lang w:eastAsia="en-CA"/>
        </w:rPr>
        <w:drawing>
          <wp:inline distT="0" distB="0" distL="0" distR="0">
            <wp:extent cx="4143375" cy="3752850"/>
            <wp:effectExtent l="1905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143375" cy="3752850"/>
                    </a:xfrm>
                    <a:prstGeom prst="rect">
                      <a:avLst/>
                    </a:prstGeom>
                    <a:noFill/>
                    <a:ln w="9525">
                      <a:noFill/>
                      <a:miter lim="800000"/>
                      <a:headEnd/>
                      <a:tailEnd/>
                    </a:ln>
                  </pic:spPr>
                </pic:pic>
              </a:graphicData>
            </a:graphic>
          </wp:inline>
        </w:drawing>
      </w:r>
    </w:p>
    <w:sectPr w:rsidR="00270F51" w:rsidRPr="00C03E0E" w:rsidSect="00B6030D">
      <w:pgSz w:w="12240" w:h="15840"/>
      <w:pgMar w:top="1440" w:right="1800" w:bottom="1440" w:left="180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ellGothic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0805EC"/>
    <w:rsid w:val="00065467"/>
    <w:rsid w:val="000805EC"/>
    <w:rsid w:val="001342D2"/>
    <w:rsid w:val="001472F0"/>
    <w:rsid w:val="00270F51"/>
    <w:rsid w:val="002B7AB8"/>
    <w:rsid w:val="002F1449"/>
    <w:rsid w:val="002F1768"/>
    <w:rsid w:val="003A6900"/>
    <w:rsid w:val="00416B62"/>
    <w:rsid w:val="0044713A"/>
    <w:rsid w:val="00452D5A"/>
    <w:rsid w:val="00457C78"/>
    <w:rsid w:val="005769C1"/>
    <w:rsid w:val="005F568C"/>
    <w:rsid w:val="007E5D59"/>
    <w:rsid w:val="00815F45"/>
    <w:rsid w:val="008E2EF5"/>
    <w:rsid w:val="00967B48"/>
    <w:rsid w:val="009F0F2E"/>
    <w:rsid w:val="00A11EFB"/>
    <w:rsid w:val="00A720AD"/>
    <w:rsid w:val="00A94CB3"/>
    <w:rsid w:val="00B217EB"/>
    <w:rsid w:val="00B454F3"/>
    <w:rsid w:val="00B6030D"/>
    <w:rsid w:val="00BF0D67"/>
    <w:rsid w:val="00C03C7B"/>
    <w:rsid w:val="00C03E0E"/>
    <w:rsid w:val="00C057B7"/>
    <w:rsid w:val="00C12FD8"/>
    <w:rsid w:val="00C23228"/>
    <w:rsid w:val="00C914EE"/>
    <w:rsid w:val="00D65F51"/>
    <w:rsid w:val="00DA03EE"/>
    <w:rsid w:val="00DA506F"/>
    <w:rsid w:val="00E21B8A"/>
    <w:rsid w:val="00E34DB0"/>
    <w:rsid w:val="00ED5DDB"/>
    <w:rsid w:val="00F44D5F"/>
    <w:rsid w:val="00F55757"/>
    <w:rsid w:val="00F65CDB"/>
    <w:rsid w:val="00FB7F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30D"/>
    <w:rPr>
      <w:sz w:val="24"/>
      <w:szCs w:val="24"/>
      <w:lang w:eastAsia="en-US"/>
    </w:rPr>
  </w:style>
  <w:style w:type="paragraph" w:styleId="Heading1">
    <w:name w:val="heading 1"/>
    <w:basedOn w:val="Normal"/>
    <w:next w:val="Normal"/>
    <w:qFormat/>
    <w:rsid w:val="00B6030D"/>
    <w:pPr>
      <w:keepNext/>
      <w:autoSpaceDE w:val="0"/>
      <w:autoSpaceDN w:val="0"/>
      <w:adjustRightInd w:val="0"/>
      <w:outlineLvl w:val="0"/>
    </w:pPr>
    <w:rPr>
      <w:rFonts w:ascii="Arial" w:hAnsi="Arial" w:cs="Arial"/>
      <w:b/>
      <w:bCs/>
      <w:sz w:val="20"/>
      <w:szCs w:val="28"/>
      <w:lang w:val="en-US"/>
    </w:rPr>
  </w:style>
  <w:style w:type="paragraph" w:styleId="Heading2">
    <w:name w:val="heading 2"/>
    <w:basedOn w:val="Normal"/>
    <w:next w:val="Normal"/>
    <w:qFormat/>
    <w:rsid w:val="00B6030D"/>
    <w:pPr>
      <w:keepNext/>
      <w:autoSpaceDE w:val="0"/>
      <w:autoSpaceDN w:val="0"/>
      <w:adjustRightInd w:val="0"/>
      <w:outlineLvl w:val="1"/>
    </w:pPr>
    <w:rPr>
      <w:rFonts w:ascii="BellGothicBT-Bold" w:hAnsi="BellGothicBT-Bold"/>
      <w:b/>
      <w:bCs/>
      <w:sz w:val="28"/>
      <w:szCs w:val="28"/>
      <w:lang w:val="en-US"/>
    </w:rPr>
  </w:style>
  <w:style w:type="paragraph" w:styleId="Heading3">
    <w:name w:val="heading 3"/>
    <w:basedOn w:val="Normal"/>
    <w:next w:val="Normal"/>
    <w:qFormat/>
    <w:rsid w:val="00B6030D"/>
    <w:pPr>
      <w:keepNext/>
      <w:autoSpaceDE w:val="0"/>
      <w:autoSpaceDN w:val="0"/>
      <w:adjustRightInd w:val="0"/>
      <w:outlineLvl w:val="2"/>
    </w:pPr>
    <w:rPr>
      <w:rFonts w:ascii="Arial" w:hAnsi="Arial" w:cs="Arial"/>
      <w:b/>
      <w:bCs/>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0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5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fontTable" Target="fontTable.xml"/><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38</Pages>
  <Words>4417</Words>
  <Characters>22940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[Jan</vt:lpstr>
    </vt:vector>
  </TitlesOfParts>
  <Company>TOSHIBA</Company>
  <LinksUpToDate>false</LinksUpToDate>
  <CharactersWithSpaces>27303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dc:title>
  <dc:creator>kellie</dc:creator>
  <cp:lastModifiedBy>Kaminski, Greg</cp:lastModifiedBy>
  <cp:revision>6</cp:revision>
  <dcterms:created xsi:type="dcterms:W3CDTF">2010-03-08T19:16:00Z</dcterms:created>
  <dcterms:modified xsi:type="dcterms:W3CDTF">2010-03-08T19:33:00Z</dcterms:modified>
</cp:coreProperties>
</file>