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4A" w:rsidRDefault="00DE154A">
      <w:pPr>
        <w:pStyle w:val="Title"/>
        <w:jc w:val="left"/>
        <w:rPr>
          <w:rFonts w:ascii="Arial" w:hAnsi="Arial" w:cs="Arial"/>
        </w:rPr>
      </w:pPr>
    </w:p>
    <w:p w:rsidR="00DE154A" w:rsidRDefault="00F058B6">
      <w:pPr>
        <w:pStyle w:val="Title"/>
        <w:jc w:val="left"/>
        <w:rPr>
          <w:rFonts w:ascii="Arial" w:hAnsi="Arial" w:cs="Arial"/>
        </w:rPr>
      </w:pPr>
      <w:r w:rsidRPr="001356B0">
        <w:rPr>
          <w:szCs w:val="24"/>
        </w:rPr>
        <w:fldChar w:fldCharType="begin"/>
      </w:r>
      <w:r w:rsidR="00571BF5" w:rsidRPr="001356B0">
        <w:rPr>
          <w:szCs w:val="24"/>
        </w:rPr>
        <w:instrText xml:space="preserve"> INCLUDEPICTURE "cid:image001.jpg@01CADA58.FA465150" \* MERGEFORMATINET </w:instrText>
      </w:r>
      <w:r w:rsidRPr="001356B0">
        <w:rPr>
          <w:szCs w:val="24"/>
        </w:rPr>
        <w:fldChar w:fldCharType="separate"/>
      </w:r>
      <w:r w:rsidRPr="00F058B6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rie Thames Power Lines, Your Home Town Utility." style="width:88.5pt;height:65.25pt">
            <v:imagedata r:id="rId7" r:href="rId8"/>
          </v:shape>
        </w:pict>
      </w:r>
      <w:r w:rsidRPr="001356B0">
        <w:rPr>
          <w:szCs w:val="24"/>
        </w:rPr>
        <w:fldChar w:fldCharType="end"/>
      </w:r>
    </w:p>
    <w:p w:rsidR="00DE154A" w:rsidRDefault="00DE154A">
      <w:pPr>
        <w:pStyle w:val="Title"/>
        <w:jc w:val="left"/>
        <w:rPr>
          <w:rFonts w:ascii="Arial" w:hAnsi="Arial" w:cs="Arial"/>
        </w:rPr>
      </w:pPr>
    </w:p>
    <w:p w:rsidR="00DE154A" w:rsidRPr="001F01C7" w:rsidRDefault="00DE154A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DE154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87281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, 2010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Secretary</w:t>
      </w:r>
    </w:p>
    <w:p w:rsidR="003A1CFA" w:rsidRPr="001F01C7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Ontario Energy Board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2300 Young Street</w:t>
      </w:r>
      <w:r w:rsidR="00CA0F4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</w:t>
      </w:r>
      <w:r w:rsidRPr="003A1CF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3A1CFA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Toronto, On</w:t>
      </w:r>
    </w:p>
    <w:p w:rsidR="003A1CFA" w:rsidRPr="001F01C7" w:rsidRDefault="003A1CFA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M4P 1E4</w:t>
      </w:r>
    </w:p>
    <w:p w:rsidR="00EC0C32" w:rsidRPr="00B74882" w:rsidRDefault="00EC0C32" w:rsidP="00920299">
      <w:pPr>
        <w:pStyle w:val="Title"/>
        <w:ind w:left="720"/>
        <w:jc w:val="left"/>
        <w:rPr>
          <w:rFonts w:ascii="Arial" w:hAnsi="Arial" w:cs="Arial"/>
          <w:b/>
          <w:sz w:val="22"/>
          <w:szCs w:val="22"/>
        </w:rPr>
      </w:pPr>
    </w:p>
    <w:p w:rsidR="00E92856" w:rsidRPr="00B74882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  <w:r w:rsidRPr="00B74882">
        <w:rPr>
          <w:rFonts w:ascii="Arial" w:hAnsi="Arial" w:cs="Arial"/>
          <w:sz w:val="22"/>
          <w:szCs w:val="22"/>
        </w:rPr>
        <w:t>Dear Kristen: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Cost of Service Distribution Rate Application for West Perth Power</w:t>
      </w:r>
      <w:r w:rsidR="003150A4">
        <w:rPr>
          <w:rFonts w:ascii="Arial" w:hAnsi="Arial" w:cs="Arial"/>
          <w:sz w:val="22"/>
          <w:szCs w:val="22"/>
        </w:rPr>
        <w:t>EB-2009-</w:t>
      </w:r>
      <w:r w:rsidR="000C52F3">
        <w:rPr>
          <w:rFonts w:ascii="Arial" w:hAnsi="Arial" w:cs="Arial"/>
          <w:sz w:val="22"/>
          <w:szCs w:val="22"/>
        </w:rPr>
        <w:t>0121</w:t>
      </w:r>
      <w:r>
        <w:rPr>
          <w:rFonts w:ascii="Arial" w:hAnsi="Arial" w:cs="Arial"/>
          <w:sz w:val="22"/>
          <w:szCs w:val="22"/>
        </w:rPr>
        <w:t xml:space="preserve"> and Clinton Power</w:t>
      </w:r>
      <w:r w:rsidR="003150A4">
        <w:rPr>
          <w:rFonts w:ascii="Arial" w:hAnsi="Arial" w:cs="Arial"/>
          <w:sz w:val="22"/>
          <w:szCs w:val="22"/>
        </w:rPr>
        <w:t xml:space="preserve"> EB-2009-0262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872811" w:rsidRDefault="003A1CFA" w:rsidP="00872811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wish to make the following amplification to our applications</w:t>
      </w:r>
      <w:r w:rsidR="00872811">
        <w:rPr>
          <w:rFonts w:ascii="Arial" w:hAnsi="Arial" w:cs="Arial"/>
          <w:sz w:val="22"/>
          <w:szCs w:val="22"/>
        </w:rPr>
        <w:t>:</w:t>
      </w:r>
    </w:p>
    <w:p w:rsidR="00872811" w:rsidRDefault="00872811" w:rsidP="00872811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our application we state that the effective date would be 1 May 2010, we would concede that this date should be effective 1 </w:t>
      </w:r>
      <w:r w:rsidR="0097079E">
        <w:rPr>
          <w:rFonts w:ascii="Arial" w:hAnsi="Arial" w:cs="Arial"/>
          <w:sz w:val="22"/>
          <w:szCs w:val="22"/>
        </w:rPr>
        <w:t>July 2010</w:t>
      </w:r>
      <w:r w:rsidR="00BD355E">
        <w:rPr>
          <w:rFonts w:ascii="Arial" w:hAnsi="Arial" w:cs="Arial"/>
          <w:sz w:val="22"/>
          <w:szCs w:val="22"/>
        </w:rPr>
        <w:t xml:space="preserve"> due to our filing timeline.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1CFA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CA0F48" w:rsidRDefault="00CA0F48" w:rsidP="00CA0F48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CA0F48" w:rsidRDefault="00872811" w:rsidP="00CA0F48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hope that this clarifies this issue</w:t>
      </w:r>
      <w:r w:rsidR="00CA0F48">
        <w:rPr>
          <w:rFonts w:ascii="Arial" w:hAnsi="Arial" w:cs="Arial"/>
          <w:sz w:val="22"/>
          <w:szCs w:val="22"/>
        </w:rPr>
        <w:t>.</w:t>
      </w:r>
    </w:p>
    <w:p w:rsidR="003A1CFA" w:rsidRPr="001F01C7" w:rsidRDefault="003A1CFA" w:rsidP="00E9285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E92856" w:rsidRDefault="00E92856" w:rsidP="00E92856">
      <w:pPr>
        <w:rPr>
          <w:rFonts w:ascii="Arial" w:hAnsi="Arial" w:cs="Arial"/>
          <w:color w:val="000000"/>
        </w:rPr>
      </w:pPr>
    </w:p>
    <w:p w:rsidR="00DE154A" w:rsidRPr="00E92856" w:rsidRDefault="00920299">
      <w:pPr>
        <w:pStyle w:val="Title"/>
        <w:jc w:val="left"/>
        <w:rPr>
          <w:szCs w:val="24"/>
        </w:rPr>
      </w:pPr>
      <w:r w:rsidRPr="00E92856">
        <w:rPr>
          <w:szCs w:val="24"/>
        </w:rPr>
        <w:t>Sincerely</w:t>
      </w:r>
    </w:p>
    <w:p w:rsidR="00DE154A" w:rsidRPr="00E92856" w:rsidRDefault="00DE154A">
      <w:pPr>
        <w:pStyle w:val="Title"/>
        <w:jc w:val="left"/>
        <w:rPr>
          <w:szCs w:val="24"/>
        </w:rPr>
      </w:pPr>
    </w:p>
    <w:p w:rsidR="00DE154A" w:rsidRPr="00E92856" w:rsidRDefault="00DE154A">
      <w:pPr>
        <w:pStyle w:val="Title"/>
        <w:jc w:val="left"/>
        <w:rPr>
          <w:szCs w:val="24"/>
        </w:rPr>
      </w:pPr>
    </w:p>
    <w:p w:rsidR="00B0098E" w:rsidRPr="00E92856" w:rsidRDefault="00B0098E">
      <w:pPr>
        <w:pStyle w:val="Title"/>
        <w:jc w:val="left"/>
        <w:rPr>
          <w:szCs w:val="24"/>
        </w:rPr>
      </w:pPr>
    </w:p>
    <w:p w:rsidR="00B0098E" w:rsidRPr="00E92856" w:rsidRDefault="00F058B6">
      <w:pPr>
        <w:pStyle w:val="Title"/>
        <w:jc w:val="left"/>
        <w:rPr>
          <w:szCs w:val="24"/>
        </w:rPr>
      </w:pPr>
      <w:r w:rsidRPr="00F058B6">
        <w:rPr>
          <w:noProof/>
          <w:szCs w:val="24"/>
        </w:rPr>
        <w:pict>
          <v:shape id="_x0000_i1026" type="#_x0000_t75" style="width:117pt;height:69.75pt;visibility:visible">
            <v:imagedata r:id="rId9" r:href="rId10"/>
          </v:shape>
        </w:pict>
      </w:r>
    </w:p>
    <w:p w:rsidR="00DE154A" w:rsidRPr="00E92856" w:rsidRDefault="00DE154A">
      <w:pPr>
        <w:pStyle w:val="Title"/>
        <w:jc w:val="left"/>
        <w:rPr>
          <w:szCs w:val="24"/>
        </w:rPr>
      </w:pPr>
    </w:p>
    <w:p w:rsidR="00DE154A" w:rsidRPr="00E92856" w:rsidRDefault="00EC0C32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>Wally Curry</w:t>
      </w:r>
    </w:p>
    <w:p w:rsidR="00EC0C32" w:rsidRPr="00E92856" w:rsidRDefault="00EC0C32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 xml:space="preserve">President </w:t>
      </w:r>
    </w:p>
    <w:p w:rsidR="00E92856" w:rsidRPr="00E92856" w:rsidRDefault="00E92856" w:rsidP="00EC0C32">
      <w:pPr>
        <w:pStyle w:val="Title"/>
        <w:jc w:val="left"/>
        <w:rPr>
          <w:szCs w:val="24"/>
        </w:rPr>
      </w:pPr>
      <w:r w:rsidRPr="00E92856">
        <w:rPr>
          <w:szCs w:val="24"/>
        </w:rPr>
        <w:t>West Perth Power &amp;</w:t>
      </w:r>
    </w:p>
    <w:p w:rsidR="00DE154A" w:rsidRPr="001F01C7" w:rsidRDefault="00EC0C32" w:rsidP="000C52F3">
      <w:pPr>
        <w:pStyle w:val="Title"/>
        <w:jc w:val="left"/>
        <w:rPr>
          <w:rFonts w:ascii="Arial" w:hAnsi="Arial" w:cs="Arial"/>
          <w:b/>
          <w:sz w:val="22"/>
          <w:szCs w:val="22"/>
        </w:rPr>
      </w:pPr>
      <w:r w:rsidRPr="00E92856">
        <w:rPr>
          <w:szCs w:val="24"/>
        </w:rPr>
        <w:t>Clinton Power Corporation</w:t>
      </w:r>
    </w:p>
    <w:sectPr w:rsidR="00DE154A" w:rsidRPr="001F01C7" w:rsidSect="00130A26">
      <w:headerReference w:type="defaul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95" w:rsidRDefault="005F0B95" w:rsidP="001F01C7">
      <w:r>
        <w:separator/>
      </w:r>
    </w:p>
  </w:endnote>
  <w:endnote w:type="continuationSeparator" w:id="1">
    <w:p w:rsidR="005F0B95" w:rsidRDefault="005F0B95" w:rsidP="001F0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95" w:rsidRDefault="005F0B95" w:rsidP="001F01C7">
      <w:r>
        <w:separator/>
      </w:r>
    </w:p>
  </w:footnote>
  <w:footnote w:type="continuationSeparator" w:id="1">
    <w:p w:rsidR="005F0B95" w:rsidRDefault="005F0B95" w:rsidP="001F0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C7" w:rsidRDefault="001F01C7">
    <w:pPr>
      <w:pStyle w:val="Header"/>
      <w:jc w:val="center"/>
    </w:pPr>
  </w:p>
  <w:p w:rsidR="001F01C7" w:rsidRDefault="001F0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FA"/>
    <w:multiLevelType w:val="singleLevel"/>
    <w:tmpl w:val="04090019"/>
    <w:lvl w:ilvl="0">
      <w:start w:val="7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4E2D2F"/>
    <w:multiLevelType w:val="hybridMultilevel"/>
    <w:tmpl w:val="32462D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3CA6691"/>
    <w:multiLevelType w:val="hybridMultilevel"/>
    <w:tmpl w:val="9210DF82"/>
    <w:lvl w:ilvl="0" w:tplc="1504BB14">
      <w:start w:val="6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074BA"/>
    <w:multiLevelType w:val="multilevel"/>
    <w:tmpl w:val="A27273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C6865"/>
    <w:multiLevelType w:val="hybridMultilevel"/>
    <w:tmpl w:val="8E1A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919FD"/>
    <w:multiLevelType w:val="singleLevel"/>
    <w:tmpl w:val="54C0A0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A97600A"/>
    <w:multiLevelType w:val="hybridMultilevel"/>
    <w:tmpl w:val="554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72DAC"/>
    <w:multiLevelType w:val="hybridMultilevel"/>
    <w:tmpl w:val="C77445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1E9"/>
    <w:rsid w:val="00044B70"/>
    <w:rsid w:val="000C52F3"/>
    <w:rsid w:val="00130A26"/>
    <w:rsid w:val="001F01C7"/>
    <w:rsid w:val="003150A4"/>
    <w:rsid w:val="003A1CFA"/>
    <w:rsid w:val="003E706B"/>
    <w:rsid w:val="00491015"/>
    <w:rsid w:val="00526708"/>
    <w:rsid w:val="00571BF5"/>
    <w:rsid w:val="005935EC"/>
    <w:rsid w:val="005F0B95"/>
    <w:rsid w:val="0062120F"/>
    <w:rsid w:val="0072692F"/>
    <w:rsid w:val="007B0C81"/>
    <w:rsid w:val="00840F0D"/>
    <w:rsid w:val="00872811"/>
    <w:rsid w:val="00890A87"/>
    <w:rsid w:val="00900F9E"/>
    <w:rsid w:val="00911BD7"/>
    <w:rsid w:val="00915731"/>
    <w:rsid w:val="00920299"/>
    <w:rsid w:val="0097079E"/>
    <w:rsid w:val="00AC4ECC"/>
    <w:rsid w:val="00B0098E"/>
    <w:rsid w:val="00B33EC8"/>
    <w:rsid w:val="00B74882"/>
    <w:rsid w:val="00BD355E"/>
    <w:rsid w:val="00BF1C9C"/>
    <w:rsid w:val="00BF6A03"/>
    <w:rsid w:val="00CA0F48"/>
    <w:rsid w:val="00CE2740"/>
    <w:rsid w:val="00D307E5"/>
    <w:rsid w:val="00D951E9"/>
    <w:rsid w:val="00DE154A"/>
    <w:rsid w:val="00E52567"/>
    <w:rsid w:val="00E83316"/>
    <w:rsid w:val="00E92856"/>
    <w:rsid w:val="00EC0C32"/>
    <w:rsid w:val="00F058B6"/>
    <w:rsid w:val="00F11761"/>
    <w:rsid w:val="00F149EA"/>
    <w:rsid w:val="00F6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0A26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130A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F0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C7"/>
  </w:style>
  <w:style w:type="paragraph" w:styleId="Footer">
    <w:name w:val="footer"/>
    <w:basedOn w:val="Normal"/>
    <w:link w:val="FooterChar"/>
    <w:rsid w:val="001F0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01C7"/>
  </w:style>
  <w:style w:type="character" w:styleId="Hyperlink">
    <w:name w:val="Hyperlink"/>
    <w:basedOn w:val="DefaultParagraphFont"/>
    <w:uiPriority w:val="99"/>
    <w:unhideWhenUsed/>
    <w:rsid w:val="00E92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DA58.FA4651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1.png@01C9254F.C6355D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31, 2004</vt:lpstr>
    </vt:vector>
  </TitlesOfParts>
  <Company>Erie Thames Power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31, 2004</dc:title>
  <dc:subject/>
  <dc:creator> </dc:creator>
  <cp:keywords/>
  <dc:description/>
  <cp:lastModifiedBy>wcurry</cp:lastModifiedBy>
  <cp:revision>2</cp:revision>
  <cp:lastPrinted>2010-04-12T20:13:00Z</cp:lastPrinted>
  <dcterms:created xsi:type="dcterms:W3CDTF">2010-06-30T19:57:00Z</dcterms:created>
  <dcterms:modified xsi:type="dcterms:W3CDTF">2010-06-30T19:57:00Z</dcterms:modified>
</cp:coreProperties>
</file>