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BA8" w:rsidRPr="00D32BA8" w:rsidRDefault="00F76095" w:rsidP="00D32BA8">
      <w:pPr>
        <w:spacing w:after="0"/>
        <w:ind w:left="-270"/>
        <w:rPr>
          <w:rFonts w:ascii="Arial" w:hAnsi="Arial" w:cs="Arial"/>
          <w:b/>
          <w:sz w:val="24"/>
        </w:rPr>
      </w:pPr>
      <w:r w:rsidRPr="00D32BA8">
        <w:rPr>
          <w:rFonts w:ascii="Arial" w:hAnsi="Arial" w:cs="Arial"/>
          <w:b/>
          <w:sz w:val="24"/>
        </w:rPr>
        <w:t>EB-201</w:t>
      </w:r>
      <w:r w:rsidR="00D32BA8" w:rsidRPr="00D32BA8">
        <w:rPr>
          <w:rFonts w:ascii="Arial" w:hAnsi="Arial" w:cs="Arial"/>
          <w:b/>
          <w:sz w:val="24"/>
        </w:rPr>
        <w:t>2-0451/EB-2012-0433/EB-2013-0074</w:t>
      </w:r>
    </w:p>
    <w:p w:rsidR="00F76095" w:rsidRDefault="005F5647" w:rsidP="00D32BA8">
      <w:pPr>
        <w:spacing w:after="0"/>
        <w:ind w:left="-27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Tentative</w:t>
      </w:r>
      <w:r w:rsidR="00F76095" w:rsidRPr="00D32BA8">
        <w:rPr>
          <w:rFonts w:ascii="Arial" w:hAnsi="Arial" w:cs="Arial"/>
          <w:b/>
          <w:sz w:val="24"/>
        </w:rPr>
        <w:t xml:space="preserve"> Witness Panels</w:t>
      </w:r>
      <w:r w:rsidR="00D32BA8">
        <w:rPr>
          <w:rFonts w:ascii="Arial" w:hAnsi="Arial" w:cs="Arial"/>
          <w:b/>
          <w:sz w:val="24"/>
        </w:rPr>
        <w:t xml:space="preserve"> – Enbridge</w:t>
      </w:r>
      <w:bookmarkStart w:id="0" w:name="_GoBack"/>
      <w:bookmarkEnd w:id="0"/>
    </w:p>
    <w:p w:rsidR="00D32BA8" w:rsidRPr="00D32BA8" w:rsidRDefault="00D32BA8" w:rsidP="00D32BA8">
      <w:pPr>
        <w:spacing w:after="0"/>
        <w:rPr>
          <w:rFonts w:ascii="Arial" w:hAnsi="Arial" w:cs="Arial"/>
          <w:b/>
          <w:sz w:val="24"/>
        </w:rPr>
      </w:pPr>
    </w:p>
    <w:tbl>
      <w:tblPr>
        <w:tblStyle w:val="TableGrid"/>
        <w:tblW w:w="13950" w:type="dxa"/>
        <w:tblInd w:w="-342" w:type="dxa"/>
        <w:tblLook w:val="04A0" w:firstRow="1" w:lastRow="0" w:firstColumn="1" w:lastColumn="0" w:noHBand="0" w:noVBand="1"/>
      </w:tblPr>
      <w:tblGrid>
        <w:gridCol w:w="810"/>
        <w:gridCol w:w="999"/>
        <w:gridCol w:w="5841"/>
        <w:gridCol w:w="6300"/>
      </w:tblGrid>
      <w:tr w:rsidR="00D32BA8" w:rsidRPr="00D32BA8" w:rsidTr="00D32BA8">
        <w:tc>
          <w:tcPr>
            <w:tcW w:w="810" w:type="dxa"/>
          </w:tcPr>
          <w:p w:rsidR="00EC13F0" w:rsidRPr="00D32BA8" w:rsidRDefault="008B7A1F" w:rsidP="00F76095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br w:type="page"/>
            </w:r>
            <w:r w:rsidR="00F76095" w:rsidRPr="00D32BA8">
              <w:rPr>
                <w:rFonts w:ascii="Arial" w:hAnsi="Arial" w:cs="Arial"/>
              </w:rPr>
              <w:t>P</w:t>
            </w:r>
            <w:r w:rsidR="00EC13F0" w:rsidRPr="00D32BA8">
              <w:rPr>
                <w:rFonts w:ascii="Arial" w:hAnsi="Arial" w:cs="Arial"/>
              </w:rPr>
              <w:t>anel</w:t>
            </w:r>
          </w:p>
        </w:tc>
        <w:tc>
          <w:tcPr>
            <w:tcW w:w="999" w:type="dxa"/>
          </w:tcPr>
          <w:p w:rsidR="00EC13F0" w:rsidRPr="00D32BA8" w:rsidRDefault="00B7646C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Issue(s)</w:t>
            </w:r>
          </w:p>
        </w:tc>
        <w:tc>
          <w:tcPr>
            <w:tcW w:w="5841" w:type="dxa"/>
          </w:tcPr>
          <w:p w:rsidR="00B7646C" w:rsidRPr="00D32BA8" w:rsidRDefault="00EC13F0" w:rsidP="00F76095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Evidentiary References</w:t>
            </w:r>
            <w:r w:rsidR="00B7646C" w:rsidRPr="00D32BA8">
              <w:rPr>
                <w:rFonts w:ascii="Arial" w:hAnsi="Arial" w:cs="Arial"/>
              </w:rPr>
              <w:t xml:space="preserve"> </w:t>
            </w:r>
            <w:r w:rsidR="00F76095" w:rsidRPr="00D32BA8">
              <w:rPr>
                <w:rFonts w:ascii="Arial" w:hAnsi="Arial" w:cs="Arial"/>
              </w:rPr>
              <w:t xml:space="preserve"> </w:t>
            </w:r>
            <w:r w:rsidR="00B7646C" w:rsidRPr="00D32BA8">
              <w:rPr>
                <w:rFonts w:ascii="Arial" w:hAnsi="Arial" w:cs="Arial"/>
              </w:rPr>
              <w:t>(Exhibit, Tab, Schedule)</w:t>
            </w:r>
          </w:p>
        </w:tc>
        <w:tc>
          <w:tcPr>
            <w:tcW w:w="6300" w:type="dxa"/>
          </w:tcPr>
          <w:p w:rsidR="00EC13F0" w:rsidRPr="00D32BA8" w:rsidRDefault="00EC13F0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Witnesses</w:t>
            </w:r>
          </w:p>
        </w:tc>
      </w:tr>
      <w:tr w:rsidR="00D32BA8" w:rsidRPr="00D32BA8" w:rsidTr="00D32BA8">
        <w:tc>
          <w:tcPr>
            <w:tcW w:w="810" w:type="dxa"/>
          </w:tcPr>
          <w:p w:rsidR="00EC13F0" w:rsidRPr="00D32BA8" w:rsidRDefault="00EC13F0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1</w:t>
            </w:r>
          </w:p>
        </w:tc>
        <w:tc>
          <w:tcPr>
            <w:tcW w:w="999" w:type="dxa"/>
          </w:tcPr>
          <w:p w:rsidR="00EC13F0" w:rsidRPr="00D32BA8" w:rsidRDefault="00B7646C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A1, A5</w:t>
            </w:r>
          </w:p>
        </w:tc>
        <w:tc>
          <w:tcPr>
            <w:tcW w:w="5841" w:type="dxa"/>
          </w:tcPr>
          <w:p w:rsidR="00EC13F0" w:rsidRPr="00D32BA8" w:rsidRDefault="00B7646C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A,3,1 – Purpose, Need, and Timing</w:t>
            </w:r>
          </w:p>
          <w:p w:rsidR="00B7646C" w:rsidRPr="00D32BA8" w:rsidRDefault="00B7646C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A,3,2 – History of Natural Gas Supply in the GTA</w:t>
            </w:r>
          </w:p>
          <w:p w:rsidR="00B7646C" w:rsidRPr="00D32BA8" w:rsidRDefault="00B7646C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A,3,3 – Operation and Limitations of Existing Facilities</w:t>
            </w:r>
          </w:p>
          <w:p w:rsidR="00B7646C" w:rsidRPr="00D32BA8" w:rsidRDefault="00B7646C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A,3,4 – Market Growth</w:t>
            </w:r>
            <w:r w:rsidR="0079279B">
              <w:rPr>
                <w:rFonts w:ascii="Arial" w:hAnsi="Arial" w:cs="Arial"/>
              </w:rPr>
              <w:t xml:space="preserve"> (Customer Additions)</w:t>
            </w:r>
          </w:p>
          <w:p w:rsidR="00B7646C" w:rsidRPr="00D32BA8" w:rsidRDefault="00B7646C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A,3,5 – Natural Gas Demand, Supply, and Expected Gas Supply Benefits</w:t>
            </w:r>
          </w:p>
          <w:p w:rsidR="00B7646C" w:rsidRPr="00D32BA8" w:rsidRDefault="00B7646C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A,3,6 – Proposed Facilities, Operation, and System Benefits</w:t>
            </w:r>
          </w:p>
          <w:p w:rsidR="00F76095" w:rsidRPr="00D32BA8" w:rsidRDefault="00F76095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A,3,8 – Timing</w:t>
            </w:r>
          </w:p>
          <w:p w:rsidR="00F76095" w:rsidRPr="00D32BA8" w:rsidRDefault="00F76095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A,3,9 – July 22 Update to Exhibit A Tab 3</w:t>
            </w:r>
          </w:p>
        </w:tc>
        <w:tc>
          <w:tcPr>
            <w:tcW w:w="6300" w:type="dxa"/>
          </w:tcPr>
          <w:p w:rsidR="00EC13F0" w:rsidRPr="00D32BA8" w:rsidRDefault="00EC13F0" w:rsidP="00A27DE6">
            <w:pPr>
              <w:pStyle w:val="ListParagraph"/>
              <w:ind w:left="0"/>
              <w:rPr>
                <w:rFonts w:ascii="Arial" w:hAnsi="Arial" w:cs="Arial"/>
              </w:rPr>
            </w:pPr>
            <w:proofErr w:type="spellStart"/>
            <w:r w:rsidRPr="00D32BA8">
              <w:rPr>
                <w:rFonts w:ascii="Arial" w:hAnsi="Arial" w:cs="Arial"/>
              </w:rPr>
              <w:t>Malini</w:t>
            </w:r>
            <w:proofErr w:type="spellEnd"/>
            <w:r w:rsidRPr="00D32BA8">
              <w:rPr>
                <w:rFonts w:ascii="Arial" w:hAnsi="Arial" w:cs="Arial"/>
              </w:rPr>
              <w:t xml:space="preserve"> </w:t>
            </w:r>
            <w:proofErr w:type="spellStart"/>
            <w:r w:rsidRPr="00D32BA8">
              <w:rPr>
                <w:rFonts w:ascii="Arial" w:hAnsi="Arial" w:cs="Arial"/>
              </w:rPr>
              <w:t>Giridhar</w:t>
            </w:r>
            <w:proofErr w:type="spellEnd"/>
            <w:r w:rsidRPr="00D32BA8">
              <w:rPr>
                <w:rFonts w:ascii="Arial" w:hAnsi="Arial" w:cs="Arial"/>
              </w:rPr>
              <w:t xml:space="preserve"> | </w:t>
            </w:r>
            <w:r w:rsidRPr="00D32BA8">
              <w:rPr>
                <w:rFonts w:ascii="Arial" w:hAnsi="Arial" w:cs="Arial"/>
                <w:i/>
                <w:sz w:val="18"/>
              </w:rPr>
              <w:t>Vice President, Gas Supply &amp; Business Development</w:t>
            </w:r>
          </w:p>
          <w:p w:rsidR="00EC13F0" w:rsidRPr="00D32BA8" w:rsidRDefault="00EC13F0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Craig </w:t>
            </w:r>
            <w:proofErr w:type="spellStart"/>
            <w:r w:rsidRPr="00D32BA8">
              <w:rPr>
                <w:rFonts w:ascii="Arial" w:hAnsi="Arial" w:cs="Arial"/>
              </w:rPr>
              <w:t>Fernandes</w:t>
            </w:r>
            <w:proofErr w:type="spellEnd"/>
            <w:r w:rsidRPr="00D32BA8">
              <w:rPr>
                <w:rFonts w:ascii="Arial" w:hAnsi="Arial" w:cs="Arial"/>
              </w:rPr>
              <w:t xml:space="preserve"> | </w:t>
            </w:r>
            <w:r w:rsidRPr="00D32BA8">
              <w:rPr>
                <w:rFonts w:ascii="Arial" w:hAnsi="Arial" w:cs="Arial"/>
                <w:i/>
                <w:sz w:val="18"/>
              </w:rPr>
              <w:t>Sr. Manager, Regulatory GTA Project</w:t>
            </w:r>
          </w:p>
          <w:p w:rsidR="00EC13F0" w:rsidRPr="00D32BA8" w:rsidRDefault="00EC13F0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Joel </w:t>
            </w:r>
            <w:proofErr w:type="spellStart"/>
            <w:r w:rsidRPr="00D32BA8">
              <w:rPr>
                <w:rFonts w:ascii="Arial" w:hAnsi="Arial" w:cs="Arial"/>
              </w:rPr>
              <w:t>Denomy</w:t>
            </w:r>
            <w:proofErr w:type="spellEnd"/>
            <w:r w:rsidR="00A81F92">
              <w:rPr>
                <w:rFonts w:ascii="Arial" w:hAnsi="Arial" w:cs="Arial"/>
              </w:rPr>
              <w:t xml:space="preserve"> </w:t>
            </w:r>
            <w:r w:rsidRPr="00D32BA8">
              <w:rPr>
                <w:rFonts w:ascii="Arial" w:hAnsi="Arial" w:cs="Arial"/>
              </w:rPr>
              <w:t xml:space="preserve">| </w:t>
            </w:r>
            <w:r w:rsidRPr="00D32BA8">
              <w:rPr>
                <w:rFonts w:ascii="Arial" w:hAnsi="Arial" w:cs="Arial"/>
                <w:i/>
                <w:sz w:val="18"/>
              </w:rPr>
              <w:t>Manager, Gas Supply &amp; Strategy</w:t>
            </w:r>
          </w:p>
          <w:p w:rsidR="00EC13F0" w:rsidRPr="00D32BA8" w:rsidRDefault="00EC13F0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Nick </w:t>
            </w:r>
            <w:proofErr w:type="spellStart"/>
            <w:r w:rsidRPr="00D32BA8">
              <w:rPr>
                <w:rFonts w:ascii="Arial" w:hAnsi="Arial" w:cs="Arial"/>
              </w:rPr>
              <w:t>Thalassinos</w:t>
            </w:r>
            <w:proofErr w:type="spellEnd"/>
            <w:r w:rsidRPr="00D32BA8">
              <w:rPr>
                <w:rFonts w:ascii="Arial" w:hAnsi="Arial" w:cs="Arial"/>
              </w:rPr>
              <w:t xml:space="preserve"> | </w:t>
            </w:r>
            <w:r w:rsidRPr="00D32BA8">
              <w:rPr>
                <w:rFonts w:ascii="Arial" w:hAnsi="Arial" w:cs="Arial"/>
                <w:i/>
                <w:sz w:val="18"/>
              </w:rPr>
              <w:t>Chief Engineer</w:t>
            </w:r>
          </w:p>
          <w:p w:rsidR="00EC13F0" w:rsidRPr="00D32BA8" w:rsidRDefault="00EC13F0" w:rsidP="00A27DE6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 w:rsidRPr="00D32BA8">
              <w:rPr>
                <w:rFonts w:ascii="Arial" w:hAnsi="Arial" w:cs="Arial"/>
              </w:rPr>
              <w:t xml:space="preserve">Chris Moore| </w:t>
            </w:r>
            <w:r w:rsidRPr="00D32BA8">
              <w:rPr>
                <w:rFonts w:ascii="Arial" w:hAnsi="Arial" w:cs="Arial"/>
                <w:i/>
                <w:sz w:val="18"/>
              </w:rPr>
              <w:t>Director, Network Operations</w:t>
            </w:r>
          </w:p>
          <w:p w:rsidR="00EC13F0" w:rsidRPr="00D32BA8" w:rsidRDefault="00EC13F0" w:rsidP="008B7A1F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Margarita Suarez | </w:t>
            </w:r>
            <w:r w:rsidRPr="00D32BA8">
              <w:rPr>
                <w:rFonts w:ascii="Arial" w:hAnsi="Arial" w:cs="Arial"/>
                <w:i/>
                <w:sz w:val="18"/>
              </w:rPr>
              <w:t>Manager, Economic &amp; Market Analysis</w:t>
            </w:r>
          </w:p>
        </w:tc>
      </w:tr>
      <w:tr w:rsidR="00D32BA8" w:rsidRPr="00D32BA8" w:rsidTr="00D32BA8">
        <w:tc>
          <w:tcPr>
            <w:tcW w:w="810" w:type="dxa"/>
          </w:tcPr>
          <w:p w:rsidR="00EC13F0" w:rsidRPr="00D32BA8" w:rsidRDefault="00EC13F0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2</w:t>
            </w:r>
          </w:p>
        </w:tc>
        <w:tc>
          <w:tcPr>
            <w:tcW w:w="999" w:type="dxa"/>
          </w:tcPr>
          <w:p w:rsidR="00EC13F0" w:rsidRPr="00D32BA8" w:rsidRDefault="00EC13F0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A4</w:t>
            </w:r>
          </w:p>
        </w:tc>
        <w:tc>
          <w:tcPr>
            <w:tcW w:w="5841" w:type="dxa"/>
          </w:tcPr>
          <w:p w:rsidR="0079279B" w:rsidRDefault="0079279B" w:rsidP="00A27DE6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A,3,4 – Market Growth (Load Growth Forecast)</w:t>
            </w:r>
          </w:p>
          <w:p w:rsidR="0079279B" w:rsidRPr="00D32BA8" w:rsidRDefault="00B7646C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A,3,7 – Alternatives</w:t>
            </w:r>
          </w:p>
          <w:p w:rsidR="00B7646C" w:rsidRPr="00D32BA8" w:rsidRDefault="00B7646C" w:rsidP="00A27DE6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6300" w:type="dxa"/>
          </w:tcPr>
          <w:p w:rsidR="00EC13F0" w:rsidRPr="00D32BA8" w:rsidRDefault="00EC13F0" w:rsidP="00A27DE6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Craig </w:t>
            </w:r>
            <w:proofErr w:type="spellStart"/>
            <w:r w:rsidRPr="00D32BA8">
              <w:rPr>
                <w:rFonts w:ascii="Arial" w:hAnsi="Arial" w:cs="Arial"/>
              </w:rPr>
              <w:t>Fernandes</w:t>
            </w:r>
            <w:proofErr w:type="spellEnd"/>
            <w:r w:rsidRPr="00D32BA8">
              <w:rPr>
                <w:rFonts w:ascii="Arial" w:hAnsi="Arial" w:cs="Arial"/>
              </w:rPr>
              <w:t xml:space="preserve"> | </w:t>
            </w:r>
            <w:r w:rsidRPr="00D32BA8">
              <w:rPr>
                <w:rFonts w:ascii="Arial" w:hAnsi="Arial" w:cs="Arial"/>
                <w:i/>
                <w:sz w:val="18"/>
              </w:rPr>
              <w:t>Sr. Manager, Regulatory  GTA Project</w:t>
            </w:r>
          </w:p>
          <w:p w:rsidR="00EC13F0" w:rsidRPr="00D32BA8" w:rsidRDefault="00EC13F0" w:rsidP="008B7A1F">
            <w:pPr>
              <w:pStyle w:val="ListParagraph"/>
              <w:ind w:left="0"/>
              <w:rPr>
                <w:rFonts w:ascii="Arial" w:hAnsi="Arial" w:cs="Arial"/>
                <w:i/>
                <w:sz w:val="18"/>
              </w:rPr>
            </w:pPr>
            <w:r w:rsidRPr="00D32BA8">
              <w:rPr>
                <w:rFonts w:ascii="Arial" w:hAnsi="Arial" w:cs="Arial"/>
              </w:rPr>
              <w:t xml:space="preserve">Erik </w:t>
            </w:r>
            <w:proofErr w:type="spellStart"/>
            <w:r w:rsidRPr="00D32BA8">
              <w:rPr>
                <w:rFonts w:ascii="Arial" w:hAnsi="Arial" w:cs="Arial"/>
              </w:rPr>
              <w:t>Naczynski</w:t>
            </w:r>
            <w:proofErr w:type="spellEnd"/>
            <w:r w:rsidRPr="00D32BA8">
              <w:rPr>
                <w:rFonts w:ascii="Arial" w:hAnsi="Arial" w:cs="Arial"/>
              </w:rPr>
              <w:t xml:space="preserve"> </w:t>
            </w:r>
            <w:r w:rsidR="0079279B">
              <w:rPr>
                <w:rFonts w:ascii="Arial" w:hAnsi="Arial" w:cs="Arial"/>
              </w:rPr>
              <w:t xml:space="preserve"> </w:t>
            </w:r>
            <w:r w:rsidRPr="00D32BA8">
              <w:rPr>
                <w:rFonts w:ascii="Arial" w:hAnsi="Arial" w:cs="Arial"/>
              </w:rPr>
              <w:t xml:space="preserve">| </w:t>
            </w:r>
            <w:r w:rsidRPr="00D32BA8">
              <w:rPr>
                <w:rFonts w:ascii="Arial" w:hAnsi="Arial" w:cs="Arial"/>
                <w:i/>
                <w:sz w:val="18"/>
              </w:rPr>
              <w:t>Manager, System Analysis &amp; Design</w:t>
            </w:r>
          </w:p>
          <w:p w:rsidR="00EC13F0" w:rsidRPr="00D32BA8" w:rsidRDefault="00EC13F0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Fiona Oliver-Glasford |</w:t>
            </w:r>
            <w:r w:rsidR="00D32BA8">
              <w:rPr>
                <w:rFonts w:ascii="Arial" w:hAnsi="Arial" w:cs="Arial"/>
              </w:rPr>
              <w:t xml:space="preserve"> </w:t>
            </w:r>
            <w:r w:rsidRPr="00D32BA8">
              <w:rPr>
                <w:rFonts w:ascii="Arial" w:hAnsi="Arial" w:cs="Arial"/>
                <w:i/>
                <w:sz w:val="18"/>
              </w:rPr>
              <w:t>Sr. Manager, Market Policy, Research &amp; DSM</w:t>
            </w:r>
          </w:p>
        </w:tc>
      </w:tr>
      <w:tr w:rsidR="00D32BA8" w:rsidRPr="00D32BA8" w:rsidTr="00D32BA8">
        <w:tc>
          <w:tcPr>
            <w:tcW w:w="810" w:type="dxa"/>
          </w:tcPr>
          <w:p w:rsidR="00EC13F0" w:rsidRPr="00D32BA8" w:rsidRDefault="00EC13F0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3</w:t>
            </w:r>
          </w:p>
        </w:tc>
        <w:tc>
          <w:tcPr>
            <w:tcW w:w="999" w:type="dxa"/>
          </w:tcPr>
          <w:p w:rsidR="00EC13F0" w:rsidRPr="00D32BA8" w:rsidRDefault="00B7646C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A2, </w:t>
            </w:r>
            <w:r w:rsidR="00FD3020" w:rsidRPr="00D32BA8">
              <w:rPr>
                <w:rFonts w:ascii="Arial" w:hAnsi="Arial" w:cs="Arial"/>
              </w:rPr>
              <w:t xml:space="preserve">A3, </w:t>
            </w:r>
            <w:r w:rsidRPr="00D32BA8">
              <w:rPr>
                <w:rFonts w:ascii="Arial" w:hAnsi="Arial" w:cs="Arial"/>
              </w:rPr>
              <w:t>D5</w:t>
            </w:r>
          </w:p>
        </w:tc>
        <w:tc>
          <w:tcPr>
            <w:tcW w:w="5841" w:type="dxa"/>
          </w:tcPr>
          <w:p w:rsidR="00F76095" w:rsidRPr="00D32BA8" w:rsidRDefault="00F76095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C,2,1 – Estimated Project Costs</w:t>
            </w:r>
          </w:p>
          <w:p w:rsidR="00F76095" w:rsidRPr="00D32BA8" w:rsidRDefault="00F76095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C,2,2 – Proposed Construction Schedule</w:t>
            </w:r>
          </w:p>
          <w:p w:rsidR="00F76095" w:rsidRPr="00D32BA8" w:rsidRDefault="00F76095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C,2,3 – Project Management Framework</w:t>
            </w:r>
          </w:p>
          <w:p w:rsidR="00F76095" w:rsidRPr="00D32BA8" w:rsidRDefault="00F76095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E,1,1 – Project Benefits and Economics</w:t>
            </w:r>
          </w:p>
          <w:p w:rsidR="00F76095" w:rsidRPr="00D32BA8" w:rsidRDefault="00F76095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E,1,2 – Transportation Rate Methodology</w:t>
            </w:r>
          </w:p>
        </w:tc>
        <w:tc>
          <w:tcPr>
            <w:tcW w:w="6300" w:type="dxa"/>
          </w:tcPr>
          <w:p w:rsidR="00EC13F0" w:rsidRPr="00D32BA8" w:rsidRDefault="00EC13F0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Stuart Murray | </w:t>
            </w:r>
            <w:r w:rsidRPr="00D32BA8">
              <w:rPr>
                <w:rFonts w:ascii="Arial" w:hAnsi="Arial" w:cs="Arial"/>
                <w:i/>
                <w:sz w:val="18"/>
              </w:rPr>
              <w:t>Sr. Manager, Investment Review</w:t>
            </w:r>
          </w:p>
          <w:p w:rsidR="00EC13F0" w:rsidRPr="00D32BA8" w:rsidRDefault="00EC13F0" w:rsidP="008B7A1F">
            <w:pPr>
              <w:pStyle w:val="ListParagraph"/>
              <w:ind w:left="0"/>
              <w:rPr>
                <w:rFonts w:ascii="Arial" w:hAnsi="Arial" w:cs="Arial"/>
                <w:i/>
              </w:rPr>
            </w:pPr>
            <w:r w:rsidRPr="00D32BA8">
              <w:rPr>
                <w:rFonts w:ascii="Arial" w:hAnsi="Arial" w:cs="Arial"/>
              </w:rPr>
              <w:t xml:space="preserve">Tyler Horton | </w:t>
            </w:r>
            <w:r w:rsidRPr="00D32BA8">
              <w:rPr>
                <w:rFonts w:ascii="Arial" w:hAnsi="Arial" w:cs="Arial"/>
                <w:i/>
                <w:sz w:val="18"/>
              </w:rPr>
              <w:t>Manager, Engineering GTA Project</w:t>
            </w:r>
          </w:p>
          <w:p w:rsidR="00EC13F0" w:rsidRPr="00D32BA8" w:rsidRDefault="00EC13F0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Byron Madrid | </w:t>
            </w:r>
            <w:r w:rsidRPr="00D32BA8">
              <w:rPr>
                <w:rFonts w:ascii="Arial" w:hAnsi="Arial" w:cs="Arial"/>
                <w:i/>
                <w:sz w:val="18"/>
              </w:rPr>
              <w:t>Manager, Engineering &amp; Construction GTA Project</w:t>
            </w:r>
          </w:p>
          <w:p w:rsidR="00EC13F0" w:rsidRPr="00D32BA8" w:rsidRDefault="00EC13F0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Anton Kacicnik |</w:t>
            </w:r>
            <w:r w:rsidRPr="00D32BA8">
              <w:rPr>
                <w:rFonts w:ascii="Arial" w:hAnsi="Arial" w:cs="Arial"/>
                <w:i/>
              </w:rPr>
              <w:t xml:space="preserve"> </w:t>
            </w:r>
            <w:r w:rsidRPr="00D32BA8">
              <w:rPr>
                <w:rFonts w:ascii="Arial" w:hAnsi="Arial" w:cs="Arial"/>
                <w:i/>
                <w:sz w:val="18"/>
              </w:rPr>
              <w:t>Sr. Manager, Rate Research &amp; Design</w:t>
            </w:r>
          </w:p>
          <w:p w:rsidR="00EC13F0" w:rsidRPr="00D32BA8" w:rsidRDefault="00EC13F0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Joel </w:t>
            </w:r>
            <w:proofErr w:type="spellStart"/>
            <w:r w:rsidRPr="00D32BA8">
              <w:rPr>
                <w:rFonts w:ascii="Arial" w:hAnsi="Arial" w:cs="Arial"/>
              </w:rPr>
              <w:t>Denomy</w:t>
            </w:r>
            <w:proofErr w:type="spellEnd"/>
            <w:r w:rsidR="00A81F92">
              <w:rPr>
                <w:rFonts w:ascii="Arial" w:hAnsi="Arial" w:cs="Arial"/>
              </w:rPr>
              <w:t xml:space="preserve"> </w:t>
            </w:r>
            <w:r w:rsidRPr="00D32BA8">
              <w:rPr>
                <w:rFonts w:ascii="Arial" w:hAnsi="Arial" w:cs="Arial"/>
              </w:rPr>
              <w:t xml:space="preserve">| </w:t>
            </w:r>
            <w:r w:rsidRPr="00D32BA8">
              <w:rPr>
                <w:rFonts w:ascii="Arial" w:hAnsi="Arial" w:cs="Arial"/>
                <w:i/>
                <w:sz w:val="18"/>
              </w:rPr>
              <w:t>Manager, Gas Supply &amp; Strategy</w:t>
            </w:r>
          </w:p>
        </w:tc>
      </w:tr>
      <w:tr w:rsidR="00D32BA8" w:rsidRPr="00D32BA8" w:rsidTr="00D32BA8">
        <w:tc>
          <w:tcPr>
            <w:tcW w:w="810" w:type="dxa"/>
          </w:tcPr>
          <w:p w:rsidR="00EC13F0" w:rsidRPr="00D32BA8" w:rsidRDefault="00EC13F0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4</w:t>
            </w:r>
          </w:p>
        </w:tc>
        <w:tc>
          <w:tcPr>
            <w:tcW w:w="999" w:type="dxa"/>
          </w:tcPr>
          <w:p w:rsidR="00EC13F0" w:rsidRPr="00D32BA8" w:rsidRDefault="00EC13F0" w:rsidP="007E139C">
            <w:pPr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D</w:t>
            </w:r>
            <w:r w:rsidR="00B7646C" w:rsidRPr="00D32BA8">
              <w:rPr>
                <w:rFonts w:ascii="Arial" w:hAnsi="Arial" w:cs="Arial"/>
              </w:rPr>
              <w:t>1, D2, D3, D4, D6</w:t>
            </w:r>
          </w:p>
        </w:tc>
        <w:tc>
          <w:tcPr>
            <w:tcW w:w="5841" w:type="dxa"/>
          </w:tcPr>
          <w:p w:rsidR="00EC13F0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B,1,1 – Preferred Route Description</w:t>
            </w:r>
          </w:p>
          <w:p w:rsidR="00F76095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B,1,2 – Alternative Route Description</w:t>
            </w:r>
          </w:p>
          <w:p w:rsidR="00F76095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B,2,1 –Environmental Report and Archaeological Assessment</w:t>
            </w:r>
          </w:p>
          <w:p w:rsidR="00F76095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B,2,2 – Environmental Plan</w:t>
            </w:r>
          </w:p>
          <w:p w:rsidR="00F76095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C,1,1 – Design Specifications</w:t>
            </w:r>
          </w:p>
          <w:p w:rsidR="00F76095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C,1,2 – Hydrostatic Test Procedure</w:t>
            </w:r>
          </w:p>
          <w:p w:rsidR="00F76095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D,1,1 – Land Requirements</w:t>
            </w:r>
          </w:p>
          <w:p w:rsidR="00F76095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D,1,2 – Negotiations to Date</w:t>
            </w:r>
          </w:p>
          <w:p w:rsidR="00F76095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D,1,3 – Permits Required</w:t>
            </w:r>
          </w:p>
          <w:p w:rsidR="00F76095" w:rsidRPr="00D32BA8" w:rsidRDefault="00F76095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>F,1,1 – Aboriginal Consultations</w:t>
            </w:r>
          </w:p>
        </w:tc>
        <w:tc>
          <w:tcPr>
            <w:tcW w:w="6300" w:type="dxa"/>
          </w:tcPr>
          <w:p w:rsidR="00EC13F0" w:rsidRPr="00D32BA8" w:rsidRDefault="00EC13F0" w:rsidP="00EC13F0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Byron Madrid | </w:t>
            </w:r>
            <w:r w:rsidRPr="00D32BA8">
              <w:rPr>
                <w:rFonts w:ascii="Arial" w:hAnsi="Arial" w:cs="Arial"/>
                <w:i/>
                <w:sz w:val="18"/>
              </w:rPr>
              <w:t>Manager, Engineering &amp; Construction GTA Project</w:t>
            </w:r>
          </w:p>
          <w:p w:rsidR="00EC13F0" w:rsidRPr="00D32BA8" w:rsidRDefault="00EC13F0" w:rsidP="008B7A1F">
            <w:pPr>
              <w:pStyle w:val="ListParagraph"/>
              <w:ind w:left="0"/>
              <w:rPr>
                <w:rFonts w:ascii="Arial" w:hAnsi="Arial" w:cs="Arial"/>
              </w:rPr>
            </w:pPr>
            <w:r w:rsidRPr="00D32BA8">
              <w:rPr>
                <w:rFonts w:ascii="Arial" w:hAnsi="Arial" w:cs="Arial"/>
              </w:rPr>
              <w:t xml:space="preserve">Lisa Dumond | </w:t>
            </w:r>
            <w:r w:rsidRPr="00D32BA8">
              <w:rPr>
                <w:rFonts w:ascii="Arial" w:hAnsi="Arial" w:cs="Arial"/>
                <w:i/>
                <w:sz w:val="18"/>
              </w:rPr>
              <w:t>Advisor, Stakeholder Relations</w:t>
            </w:r>
          </w:p>
        </w:tc>
      </w:tr>
    </w:tbl>
    <w:p w:rsidR="006C6473" w:rsidRPr="00D32BA8" w:rsidRDefault="006C6473" w:rsidP="00D32BA8">
      <w:pPr>
        <w:rPr>
          <w:rFonts w:ascii="Arial" w:hAnsi="Arial" w:cs="Arial"/>
        </w:rPr>
      </w:pPr>
    </w:p>
    <w:sectPr w:rsidR="006C6473" w:rsidRPr="00D32BA8" w:rsidSect="008B7A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39C"/>
    <w:rsid w:val="00020662"/>
    <w:rsid w:val="000B4C3B"/>
    <w:rsid w:val="001A23E3"/>
    <w:rsid w:val="001C1113"/>
    <w:rsid w:val="001D5380"/>
    <w:rsid w:val="0024372E"/>
    <w:rsid w:val="00287B1D"/>
    <w:rsid w:val="002E491B"/>
    <w:rsid w:val="0034775B"/>
    <w:rsid w:val="003F658E"/>
    <w:rsid w:val="004740D4"/>
    <w:rsid w:val="004C6116"/>
    <w:rsid w:val="004F0CC3"/>
    <w:rsid w:val="00554C9A"/>
    <w:rsid w:val="005D3BF3"/>
    <w:rsid w:val="005F5647"/>
    <w:rsid w:val="006C6473"/>
    <w:rsid w:val="0079279B"/>
    <w:rsid w:val="007E139C"/>
    <w:rsid w:val="008066FD"/>
    <w:rsid w:val="008B7A1F"/>
    <w:rsid w:val="00916715"/>
    <w:rsid w:val="0092792F"/>
    <w:rsid w:val="009A76E3"/>
    <w:rsid w:val="00A27DE6"/>
    <w:rsid w:val="00A56891"/>
    <w:rsid w:val="00A81F92"/>
    <w:rsid w:val="00AC2F96"/>
    <w:rsid w:val="00AD08A7"/>
    <w:rsid w:val="00AD3709"/>
    <w:rsid w:val="00B347E2"/>
    <w:rsid w:val="00B47CDD"/>
    <w:rsid w:val="00B7646C"/>
    <w:rsid w:val="00C33C82"/>
    <w:rsid w:val="00CF1038"/>
    <w:rsid w:val="00D32BA8"/>
    <w:rsid w:val="00DE0677"/>
    <w:rsid w:val="00E2159A"/>
    <w:rsid w:val="00EC13F0"/>
    <w:rsid w:val="00F442D1"/>
    <w:rsid w:val="00F52F79"/>
    <w:rsid w:val="00F76095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7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3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7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Enbridge Gas Distribution Inc.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Thompson</dc:creator>
  <cp:lastModifiedBy>Hilary Thompson</cp:lastModifiedBy>
  <cp:revision>4</cp:revision>
  <cp:lastPrinted>2013-08-28T16:11:00Z</cp:lastPrinted>
  <dcterms:created xsi:type="dcterms:W3CDTF">2013-08-28T16:13:00Z</dcterms:created>
  <dcterms:modified xsi:type="dcterms:W3CDTF">2013-08-28T18:15:00Z</dcterms:modified>
</cp:coreProperties>
</file>