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854BE" w14:textId="27E7D32F" w:rsidR="00791780" w:rsidRDefault="008178AF" w:rsidP="008B56A5">
      <w:pPr>
        <w:spacing w:line="240" w:lineRule="auto"/>
        <w:contextualSpacing/>
      </w:pPr>
      <w:r>
        <w:t>January 10</w:t>
      </w:r>
      <w:r w:rsidR="002926C5">
        <w:t>, 2014</w:t>
      </w:r>
    </w:p>
    <w:p w14:paraId="5E221F71" w14:textId="77777777" w:rsidR="002926C5" w:rsidRDefault="002926C5" w:rsidP="008B56A5">
      <w:pPr>
        <w:spacing w:line="240" w:lineRule="auto"/>
        <w:contextualSpacing/>
      </w:pPr>
    </w:p>
    <w:p w14:paraId="04CBAB37" w14:textId="77777777" w:rsidR="008B56A5" w:rsidRDefault="008B56A5" w:rsidP="008B56A5">
      <w:pPr>
        <w:spacing w:line="240" w:lineRule="auto"/>
        <w:contextualSpacing/>
      </w:pPr>
      <w:r>
        <w:t xml:space="preserve">Kirsten </w:t>
      </w:r>
      <w:proofErr w:type="spellStart"/>
      <w:r>
        <w:t>Walli</w:t>
      </w:r>
      <w:proofErr w:type="spellEnd"/>
    </w:p>
    <w:p w14:paraId="147405E5" w14:textId="77777777" w:rsidR="008B56A5" w:rsidRDefault="008B56A5" w:rsidP="008B56A5">
      <w:pPr>
        <w:spacing w:line="240" w:lineRule="auto"/>
        <w:contextualSpacing/>
      </w:pPr>
      <w:r>
        <w:t>Board Secretary</w:t>
      </w:r>
    </w:p>
    <w:p w14:paraId="4212DC69" w14:textId="77777777" w:rsidR="008B56A5" w:rsidRDefault="008B56A5" w:rsidP="008B56A5">
      <w:pPr>
        <w:spacing w:line="240" w:lineRule="auto"/>
        <w:contextualSpacing/>
      </w:pPr>
      <w:r>
        <w:t>Ontario Energy Board</w:t>
      </w:r>
    </w:p>
    <w:p w14:paraId="689E8727" w14:textId="77777777" w:rsidR="008B56A5" w:rsidRDefault="008B56A5" w:rsidP="008B56A5">
      <w:pPr>
        <w:spacing w:line="240" w:lineRule="auto"/>
        <w:contextualSpacing/>
      </w:pPr>
      <w:r>
        <w:t xml:space="preserve">2300 </w:t>
      </w:r>
      <w:proofErr w:type="spellStart"/>
      <w:r>
        <w:t>Yonge</w:t>
      </w:r>
      <w:proofErr w:type="spellEnd"/>
      <w:r>
        <w:t xml:space="preserve"> Street </w:t>
      </w:r>
    </w:p>
    <w:p w14:paraId="24B3C94C" w14:textId="77777777" w:rsidR="008B56A5" w:rsidRDefault="008B56A5" w:rsidP="008B56A5">
      <w:pPr>
        <w:spacing w:line="240" w:lineRule="auto"/>
        <w:contextualSpacing/>
      </w:pPr>
      <w:r>
        <w:t>P.O. Box 2319</w:t>
      </w:r>
    </w:p>
    <w:p w14:paraId="203E3231" w14:textId="77777777" w:rsidR="008B56A5" w:rsidRDefault="008B56A5" w:rsidP="008B56A5">
      <w:pPr>
        <w:spacing w:line="240" w:lineRule="auto"/>
        <w:contextualSpacing/>
      </w:pPr>
      <w:r>
        <w:t>Toronto, Ontario</w:t>
      </w:r>
    </w:p>
    <w:p w14:paraId="0D184384" w14:textId="77777777" w:rsidR="008B56A5" w:rsidRDefault="008B56A5" w:rsidP="008B56A5">
      <w:pPr>
        <w:spacing w:line="240" w:lineRule="auto"/>
        <w:contextualSpacing/>
      </w:pPr>
      <w:r>
        <w:t>M4P 1E4</w:t>
      </w:r>
    </w:p>
    <w:p w14:paraId="76E2DDE4" w14:textId="77777777" w:rsidR="008B56A5" w:rsidRDefault="008B56A5" w:rsidP="008B56A5">
      <w:pPr>
        <w:spacing w:line="240" w:lineRule="auto"/>
        <w:contextualSpacing/>
      </w:pPr>
    </w:p>
    <w:p w14:paraId="786763D8" w14:textId="77777777" w:rsidR="008B56A5" w:rsidRDefault="008B56A5" w:rsidP="008B56A5">
      <w:pPr>
        <w:spacing w:line="240" w:lineRule="auto"/>
        <w:contextualSpacing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316E4497" w14:textId="77777777" w:rsidR="008B56A5" w:rsidRDefault="008B56A5" w:rsidP="008B56A5">
      <w:pPr>
        <w:spacing w:line="240" w:lineRule="auto"/>
        <w:contextualSpacing/>
      </w:pPr>
    </w:p>
    <w:p w14:paraId="039D75E3" w14:textId="6D4FB019" w:rsidR="008178AF" w:rsidRDefault="008178AF" w:rsidP="008B56A5">
      <w:pPr>
        <w:spacing w:line="240" w:lineRule="auto"/>
        <w:contextualSpacing/>
        <w:rPr>
          <w:b/>
          <w:u w:val="single"/>
        </w:rPr>
      </w:pPr>
      <w:r w:rsidRPr="008178AF">
        <w:rPr>
          <w:b/>
          <w:u w:val="single"/>
        </w:rPr>
        <w:t>RE: Union Gas Limited 2014 Rates – EB-2013-0365 – Interrogatories from the Consumers Council of Canada</w:t>
      </w:r>
    </w:p>
    <w:p w14:paraId="25239A3B" w14:textId="77777777" w:rsidR="008178AF" w:rsidRDefault="008178AF" w:rsidP="008B56A5">
      <w:pPr>
        <w:spacing w:line="240" w:lineRule="auto"/>
        <w:contextualSpacing/>
        <w:rPr>
          <w:b/>
          <w:u w:val="single"/>
        </w:rPr>
      </w:pPr>
    </w:p>
    <w:p w14:paraId="61E099AE" w14:textId="35BF211E" w:rsidR="008178AF" w:rsidRPr="008178AF" w:rsidRDefault="008178AF" w:rsidP="008B56A5">
      <w:pPr>
        <w:spacing w:line="240" w:lineRule="auto"/>
        <w:contextualSpacing/>
      </w:pPr>
      <w:r>
        <w:t xml:space="preserve">Please find, attached, interrogatories from the Consumers Council of Canada for Union Gas Limited with respect to the above-referenced proceeding.  </w:t>
      </w:r>
    </w:p>
    <w:p w14:paraId="2B9DF17A" w14:textId="77777777" w:rsidR="005368D0" w:rsidRDefault="005368D0" w:rsidP="008B56A5">
      <w:pPr>
        <w:spacing w:line="240" w:lineRule="auto"/>
        <w:contextualSpacing/>
      </w:pPr>
    </w:p>
    <w:p w14:paraId="65459C80" w14:textId="77777777" w:rsidR="005368D0" w:rsidRDefault="005368D0" w:rsidP="008B56A5">
      <w:pPr>
        <w:spacing w:line="240" w:lineRule="auto"/>
        <w:contextualSpacing/>
      </w:pPr>
    </w:p>
    <w:p w14:paraId="3A91D545" w14:textId="77777777" w:rsidR="00FE2673" w:rsidRDefault="00FE2673" w:rsidP="008B56A5">
      <w:pPr>
        <w:spacing w:line="240" w:lineRule="auto"/>
        <w:contextualSpacing/>
      </w:pPr>
      <w:r>
        <w:t>Yours truly,</w:t>
      </w:r>
    </w:p>
    <w:p w14:paraId="07AF967B" w14:textId="77777777" w:rsidR="00FE2673" w:rsidRDefault="00FE2673" w:rsidP="008B56A5">
      <w:pPr>
        <w:spacing w:line="240" w:lineRule="auto"/>
        <w:contextualSpacing/>
      </w:pPr>
    </w:p>
    <w:p w14:paraId="28459F5D" w14:textId="77777777" w:rsidR="00FE2673" w:rsidRDefault="00FE2673" w:rsidP="008B56A5">
      <w:pPr>
        <w:spacing w:line="240" w:lineRule="auto"/>
        <w:contextualSpacing/>
        <w:rPr>
          <w:rFonts w:ascii="Apple Chancery" w:hAnsi="Apple Chancery" w:cs="Apple Chancery"/>
        </w:rPr>
      </w:pPr>
    </w:p>
    <w:p w14:paraId="1EB9E4E6" w14:textId="6FA69455" w:rsidR="002926C5" w:rsidRPr="008178AF" w:rsidRDefault="008178AF" w:rsidP="008B56A5">
      <w:pPr>
        <w:spacing w:line="240" w:lineRule="auto"/>
        <w:contextualSpacing/>
        <w:rPr>
          <w:rFonts w:ascii="Apple Chancery" w:hAnsi="Apple Chancery" w:cs="Apple Chancery"/>
          <w:b/>
        </w:rPr>
      </w:pPr>
      <w:r w:rsidRPr="008178AF">
        <w:rPr>
          <w:rFonts w:ascii="Apple Chancery" w:hAnsi="Apple Chancery" w:cs="Apple Chancery"/>
          <w:b/>
        </w:rPr>
        <w:t>Julie E. Girvan</w:t>
      </w:r>
    </w:p>
    <w:p w14:paraId="00664D0D" w14:textId="77777777" w:rsidR="008178AF" w:rsidRDefault="008178AF" w:rsidP="008B56A5">
      <w:pPr>
        <w:spacing w:line="240" w:lineRule="auto"/>
        <w:contextualSpacing/>
        <w:rPr>
          <w:rFonts w:ascii="Apple Chancery" w:hAnsi="Apple Chancery" w:cs="Apple Chancery"/>
        </w:rPr>
      </w:pPr>
    </w:p>
    <w:p w14:paraId="5C8EFFB4" w14:textId="77777777" w:rsidR="002926C5" w:rsidRDefault="002926C5" w:rsidP="008B56A5">
      <w:pPr>
        <w:spacing w:line="240" w:lineRule="auto"/>
        <w:contextualSpacing/>
        <w:rPr>
          <w:rFonts w:ascii="Segoe Script" w:hAnsi="Segoe Script"/>
        </w:rPr>
      </w:pPr>
    </w:p>
    <w:p w14:paraId="11FF71A7" w14:textId="77777777" w:rsidR="00FE2673" w:rsidRPr="00FE2673" w:rsidRDefault="00FE2673" w:rsidP="008B56A5">
      <w:pPr>
        <w:spacing w:line="240" w:lineRule="auto"/>
        <w:contextualSpacing/>
        <w:rPr>
          <w:rFonts w:ascii="Arial" w:hAnsi="Arial" w:cs="Arial"/>
        </w:rPr>
      </w:pPr>
      <w:r w:rsidRPr="00FE2673">
        <w:rPr>
          <w:rFonts w:ascii="Arial" w:hAnsi="Arial" w:cs="Arial"/>
        </w:rPr>
        <w:t>Julie E. Girvan</w:t>
      </w:r>
    </w:p>
    <w:p w14:paraId="0FB7D65C" w14:textId="77777777" w:rsidR="008B56A5" w:rsidRDefault="008B56A5">
      <w:pPr>
        <w:rPr>
          <w:b/>
        </w:rPr>
      </w:pPr>
    </w:p>
    <w:p w14:paraId="355BA07C" w14:textId="535B473B" w:rsidR="005368D0" w:rsidRDefault="002F0E4F" w:rsidP="00200CD1">
      <w:pPr>
        <w:contextualSpacing/>
      </w:pPr>
      <w:r>
        <w:t>CC:</w:t>
      </w:r>
      <w:r>
        <w:tab/>
      </w:r>
      <w:r w:rsidR="008178AF">
        <w:t>Union Gas Regulatory, Chris Ripley</w:t>
      </w:r>
    </w:p>
    <w:p w14:paraId="7B45A4BA" w14:textId="77777777" w:rsidR="008178AF" w:rsidRDefault="008178AF" w:rsidP="00200CD1">
      <w:pPr>
        <w:contextualSpacing/>
      </w:pPr>
      <w:r>
        <w:tab/>
        <w:t xml:space="preserve">Crawford Smith, </w:t>
      </w:r>
      <w:proofErr w:type="spellStart"/>
      <w:r>
        <w:t>Torys</w:t>
      </w:r>
      <w:proofErr w:type="spellEnd"/>
    </w:p>
    <w:p w14:paraId="64956BF3" w14:textId="16756BFF" w:rsidR="008178AF" w:rsidRDefault="008178AF" w:rsidP="00200CD1">
      <w:pPr>
        <w:contextualSpacing/>
      </w:pPr>
      <w:r>
        <w:tab/>
        <w:t>All intervenors</w:t>
      </w:r>
      <w:bookmarkStart w:id="0" w:name="_GoBack"/>
      <w:bookmarkEnd w:id="0"/>
      <w:r>
        <w:tab/>
      </w:r>
    </w:p>
    <w:p w14:paraId="17288ED0" w14:textId="77777777" w:rsidR="002F0E4F" w:rsidRDefault="002F0E4F" w:rsidP="005368D0">
      <w:pPr>
        <w:contextualSpacing/>
      </w:pPr>
      <w:r>
        <w:tab/>
      </w:r>
    </w:p>
    <w:sectPr w:rsidR="002F0E4F" w:rsidSect="007A0C1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AAE41" w14:textId="77777777" w:rsidR="005368D0" w:rsidRDefault="005368D0" w:rsidP="00FE2673">
      <w:pPr>
        <w:spacing w:after="0" w:line="240" w:lineRule="auto"/>
      </w:pPr>
      <w:r>
        <w:separator/>
      </w:r>
    </w:p>
  </w:endnote>
  <w:endnote w:type="continuationSeparator" w:id="0">
    <w:p w14:paraId="45CC461B" w14:textId="77777777" w:rsidR="005368D0" w:rsidRDefault="005368D0" w:rsidP="00FE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Segoe Script">
    <w:altName w:val="Corbel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8150A" w14:textId="77777777" w:rsidR="005368D0" w:rsidRDefault="005368D0" w:rsidP="003A6842">
    <w:pPr>
      <w:pStyle w:val="Footer"/>
      <w:pBdr>
        <w:top w:val="thinThickSmallGap" w:sz="24" w:space="1" w:color="622423" w:themeColor="accent2" w:themeShade="7F"/>
      </w:pBdr>
    </w:pPr>
    <w:r>
      <w:rPr>
        <w:rFonts w:asciiTheme="majorHAnsi" w:eastAsiaTheme="majorEastAsia" w:hAnsiTheme="majorHAnsi" w:cstheme="majorBidi"/>
      </w:rPr>
      <w:ptab w:relativeTo="margin" w:alignment="center" w:leader="none"/>
    </w:r>
    <w:r>
      <w:rPr>
        <w:rFonts w:asciiTheme="majorHAnsi" w:eastAsiaTheme="majorEastAsia" w:hAnsiTheme="majorHAnsi" w:cstheme="majorBidi"/>
      </w:rPr>
      <w:t>J. E. Girvan Enterprises ~ 62 Hillsdale Avenue East ~ Toronto, ON, M4S 1T5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178AF" w:rsidRPr="008178A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8C45" w14:textId="77777777" w:rsidR="005368D0" w:rsidRDefault="005368D0" w:rsidP="00FE2673">
      <w:pPr>
        <w:spacing w:after="0" w:line="240" w:lineRule="auto"/>
      </w:pPr>
      <w:r>
        <w:separator/>
      </w:r>
    </w:p>
  </w:footnote>
  <w:footnote w:type="continuationSeparator" w:id="0">
    <w:p w14:paraId="5F660DD4" w14:textId="77777777" w:rsidR="005368D0" w:rsidRDefault="005368D0" w:rsidP="00FE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A5"/>
    <w:rsid w:val="00053A7D"/>
    <w:rsid w:val="001C06A7"/>
    <w:rsid w:val="00200CD1"/>
    <w:rsid w:val="00272F02"/>
    <w:rsid w:val="002926C5"/>
    <w:rsid w:val="002F0E4F"/>
    <w:rsid w:val="003A6842"/>
    <w:rsid w:val="0045248D"/>
    <w:rsid w:val="005075EB"/>
    <w:rsid w:val="005368D0"/>
    <w:rsid w:val="00565F87"/>
    <w:rsid w:val="00657BC1"/>
    <w:rsid w:val="00682C30"/>
    <w:rsid w:val="00791780"/>
    <w:rsid w:val="007A0C17"/>
    <w:rsid w:val="007C377C"/>
    <w:rsid w:val="008178AF"/>
    <w:rsid w:val="008B56A5"/>
    <w:rsid w:val="00A24F45"/>
    <w:rsid w:val="00BF496D"/>
    <w:rsid w:val="00CB2BCA"/>
    <w:rsid w:val="00CD0238"/>
    <w:rsid w:val="00E35992"/>
    <w:rsid w:val="00E83459"/>
    <w:rsid w:val="00F83381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E9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6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673"/>
  </w:style>
  <w:style w:type="paragraph" w:styleId="Footer">
    <w:name w:val="footer"/>
    <w:basedOn w:val="Normal"/>
    <w:link w:val="FooterChar"/>
    <w:uiPriority w:val="99"/>
    <w:unhideWhenUsed/>
    <w:rsid w:val="00FE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673"/>
  </w:style>
  <w:style w:type="paragraph" w:styleId="BalloonText">
    <w:name w:val="Balloon Text"/>
    <w:basedOn w:val="Normal"/>
    <w:link w:val="BalloonTextChar"/>
    <w:uiPriority w:val="99"/>
    <w:semiHidden/>
    <w:unhideWhenUsed/>
    <w:rsid w:val="00FE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39D13-2B4B-E24D-93AA-E7E19E90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Girvan</cp:lastModifiedBy>
  <cp:revision>2</cp:revision>
  <cp:lastPrinted>2014-01-06T18:02:00Z</cp:lastPrinted>
  <dcterms:created xsi:type="dcterms:W3CDTF">2014-01-10T16:09:00Z</dcterms:created>
  <dcterms:modified xsi:type="dcterms:W3CDTF">2014-01-10T16:09:00Z</dcterms:modified>
</cp:coreProperties>
</file>