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2AE" w:rsidRPr="00C22168" w:rsidRDefault="00C77A9C">
      <w:pPr>
        <w:ind w:right="-252"/>
        <w:jc w:val="right"/>
        <w:rPr>
          <w:rFonts w:ascii="Arial" w:hAnsi="Arial" w:cs="Arial"/>
          <w:sz w:val="22"/>
        </w:rPr>
      </w:pPr>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9" o:title=""/>
            <w10:wrap type="square"/>
          </v:shape>
          <o:OLEObject Type="Embed" ProgID="Word.Picture.8" ShapeID="_x0000_s1026" DrawAspect="Content" ObjectID="_1452452690" r:id="rId10"/>
        </w:pict>
      </w:r>
      <w:r w:rsidR="00B079E9">
        <w:rPr>
          <w:noProof/>
          <w:lang w:val="en-CA" w:eastAsia="en-CA"/>
        </w:rPr>
        <mc:AlternateContent>
          <mc:Choice Requires="wps">
            <w:drawing>
              <wp:anchor distT="0" distB="0" distL="114300" distR="114300" simplePos="0" relativeHeight="251657728" behindDoc="0" locked="1" layoutInCell="1" allowOverlap="1">
                <wp:simplePos x="0" y="0"/>
                <wp:positionH relativeFrom="column">
                  <wp:posOffset>1537335</wp:posOffset>
                </wp:positionH>
                <wp:positionV relativeFrom="page">
                  <wp:posOffset>802640</wp:posOffset>
                </wp:positionV>
                <wp:extent cx="5120640" cy="1005840"/>
                <wp:effectExtent l="3810" t="2540" r="0" b="127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7A9C" w:rsidRPr="003137B2" w:rsidRDefault="00C77A9C">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C77A9C" w:rsidRPr="003137B2" w:rsidRDefault="00C77A9C">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C77A9C" w:rsidRDefault="00C77A9C">
                            <w:pPr>
                              <w:pStyle w:val="Heading2"/>
                            </w:pPr>
                            <w:r>
                              <w:t>ONE Nicholas Street, Suite 1204, Ottawa, Ontario, Canada K1N 7B7</w:t>
                            </w:r>
                          </w:p>
                          <w:p w:rsidR="00C77A9C" w:rsidRDefault="00C77A9C">
                            <w:pPr>
                              <w:spacing w:line="220" w:lineRule="exact"/>
                              <w:rPr>
                                <w:rFonts w:ascii="Arial Narrow" w:hAnsi="Arial Narrow"/>
                                <w:sz w:val="18"/>
                              </w:rPr>
                            </w:pPr>
                            <w:r>
                              <w:rPr>
                                <w:rFonts w:ascii="Arial Narrow" w:hAnsi="Arial Narrow"/>
                                <w:sz w:val="18"/>
                              </w:rPr>
                              <w:t>Tel: (613) 562-4002. Fax: (613) 562-0007. e-mail: piac@piac.ca. http://www.piac.ca</w:t>
                            </w:r>
                          </w:p>
                          <w:p w:rsidR="00C77A9C" w:rsidRDefault="00C77A9C"/>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1.05pt;margin-top:63.2pt;width:403.2pt;height:7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" stroked="f">
                <v:textbox inset="0,0,,0">
                  <w:txbxContent>
                    <w:p w:rsidR="00C77A9C" w:rsidRPr="003137B2" w:rsidRDefault="00C77A9C">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C77A9C" w:rsidRPr="003137B2" w:rsidRDefault="00C77A9C">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C77A9C" w:rsidRDefault="00C77A9C">
                      <w:pPr>
                        <w:pStyle w:val="Heading2"/>
                      </w:pPr>
                      <w:r>
                        <w:t>ONE Nicholas Street, Suite 1204, Ottawa, Ontario, Canada K1N 7B7</w:t>
                      </w:r>
                    </w:p>
                    <w:p w:rsidR="00C77A9C" w:rsidRDefault="00C77A9C">
                      <w:pPr>
                        <w:spacing w:line="220" w:lineRule="exact"/>
                        <w:rPr>
                          <w:rFonts w:ascii="Arial Narrow" w:hAnsi="Arial Narrow"/>
                          <w:sz w:val="18"/>
                        </w:rPr>
                      </w:pPr>
                      <w:r>
                        <w:rPr>
                          <w:rFonts w:ascii="Arial Narrow" w:hAnsi="Arial Narrow"/>
                          <w:sz w:val="18"/>
                        </w:rPr>
                        <w:t>Tel: (613) 562-4002. Fax: (613) 562-0007. e-mail: piac@piac.ca. http://www.piac.ca</w:t>
                      </w:r>
                    </w:p>
                    <w:p w:rsidR="00C77A9C" w:rsidRDefault="00C77A9C"/>
                  </w:txbxContent>
                </v:textbox>
                <w10:wrap type="topAndBottom" anchory="page"/>
                <w10:anchorlock/>
              </v:shape>
            </w:pict>
          </mc:Fallback>
        </mc:AlternateContent>
      </w:r>
    </w:p>
    <w:p w:rsidR="007712AE" w:rsidRPr="00C22168" w:rsidRDefault="00B079E9">
      <w:pPr>
        <w:jc w:val="right"/>
        <w:rPr>
          <w:rFonts w:ascii="Arial" w:hAnsi="Arial" w:cs="Arial"/>
        </w:rPr>
      </w:pPr>
      <w:r>
        <w:rPr>
          <w:noProof/>
          <w:lang w:val="en-CA" w:eastAsia="en-CA"/>
        </w:rPr>
        <mc:AlternateContent>
          <mc:Choice Requires="wps">
            <w:drawing>
              <wp:anchor distT="0" distB="0" distL="114300" distR="114300" simplePos="0" relativeHeight="251656704" behindDoc="0" locked="1" layoutInCell="0" allowOverlap="1">
                <wp:simplePos x="0" y="0"/>
                <wp:positionH relativeFrom="column">
                  <wp:posOffset>1526540</wp:posOffset>
                </wp:positionH>
                <wp:positionV relativeFrom="page">
                  <wp:posOffset>731520</wp:posOffset>
                </wp:positionV>
                <wp:extent cx="5120640" cy="1005840"/>
                <wp:effectExtent l="2540" t="0" r="1270" b="0"/>
                <wp:wrapTopAndBottom/>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7A9C" w:rsidRPr="003137B2" w:rsidRDefault="00C77A9C">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C77A9C" w:rsidRPr="003137B2" w:rsidRDefault="00C77A9C">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C77A9C" w:rsidRDefault="00C77A9C">
                            <w:pPr>
                              <w:pStyle w:val="Heading2"/>
                            </w:pPr>
                            <w:r>
                              <w:t>ONE Nicholas Street, Suite 1204, Ottawa, Ontario, Canada K1N 7B7</w:t>
                            </w:r>
                          </w:p>
                          <w:p w:rsidR="00C77A9C" w:rsidRDefault="00C77A9C">
                            <w:pPr>
                              <w:spacing w:line="220" w:lineRule="exact"/>
                              <w:rPr>
                                <w:rFonts w:ascii="Arial Narrow" w:hAnsi="Arial Narrow"/>
                                <w:sz w:val="18"/>
                              </w:rPr>
                            </w:pPr>
                            <w:r>
                              <w:rPr>
                                <w:rFonts w:ascii="Arial Narrow" w:hAnsi="Arial Narrow"/>
                                <w:sz w:val="18"/>
                              </w:rPr>
                              <w:t>Tel: (613) 562-4002. Fax: (613) 562-0007. e-mail: piac@piac.ca. http://www.piac.ca</w:t>
                            </w:r>
                          </w:p>
                          <w:p w:rsidR="00C77A9C" w:rsidRDefault="00C77A9C"/>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20.2pt;margin-top:57.6pt;width:403.2pt;height:7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" o:allowincell="f" stroked="f">
                <v:textbox inset="0,0,,0">
                  <w:txbxContent>
                    <w:p w:rsidR="00C77A9C" w:rsidRPr="003137B2" w:rsidRDefault="00C77A9C">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C77A9C" w:rsidRPr="003137B2" w:rsidRDefault="00C77A9C">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C77A9C" w:rsidRDefault="00C77A9C">
                      <w:pPr>
                        <w:pStyle w:val="Heading2"/>
                      </w:pPr>
                      <w:r>
                        <w:t>ONE Nicholas Street, Suite 1204, Ottawa, Ontario, Canada K1N 7B7</w:t>
                      </w:r>
                    </w:p>
                    <w:p w:rsidR="00C77A9C" w:rsidRDefault="00C77A9C">
                      <w:pPr>
                        <w:spacing w:line="220" w:lineRule="exact"/>
                        <w:rPr>
                          <w:rFonts w:ascii="Arial Narrow" w:hAnsi="Arial Narrow"/>
                          <w:sz w:val="18"/>
                        </w:rPr>
                      </w:pPr>
                      <w:r>
                        <w:rPr>
                          <w:rFonts w:ascii="Arial Narrow" w:hAnsi="Arial Narrow"/>
                          <w:sz w:val="18"/>
                        </w:rPr>
                        <w:t>Tel: (613) 562-4002. Fax: (613) 562-0007. e-mail: piac@piac.ca. http://www.piac.ca</w:t>
                      </w:r>
                    </w:p>
                    <w:p w:rsidR="00C77A9C" w:rsidRDefault="00C77A9C"/>
                  </w:txbxContent>
                </v:textbox>
                <w10:wrap type="topAndBottom" anchory="page"/>
                <w10:anchorlock/>
              </v:shape>
            </w:pict>
          </mc:Fallback>
        </mc:AlternateContent>
      </w:r>
      <w:r w:rsidR="007712AE" w:rsidRPr="00C22168">
        <w:rPr>
          <w:rFonts w:ascii="Arial" w:hAnsi="Arial" w:cs="Arial"/>
        </w:rPr>
        <w:t xml:space="preserve">Michael </w:t>
      </w:r>
      <w:r w:rsidR="00DC28C8">
        <w:rPr>
          <w:rFonts w:ascii="Arial" w:hAnsi="Arial" w:cs="Arial"/>
        </w:rPr>
        <w:t>Janigan</w:t>
      </w:r>
    </w:p>
    <w:p w:rsidR="007712AE" w:rsidRPr="00C22168" w:rsidRDefault="007712AE">
      <w:pPr>
        <w:jc w:val="right"/>
        <w:rPr>
          <w:rFonts w:ascii="Arial" w:hAnsi="Arial" w:cs="Arial"/>
        </w:rPr>
      </w:pPr>
      <w:r w:rsidRPr="00C22168">
        <w:rPr>
          <w:rFonts w:ascii="Arial" w:hAnsi="Arial" w:cs="Arial"/>
        </w:rPr>
        <w:t>Counsel for VECC</w:t>
      </w:r>
    </w:p>
    <w:p w:rsidR="007712AE" w:rsidRPr="00C22168" w:rsidRDefault="00DC28C8" w:rsidP="00FD11D5">
      <w:pPr>
        <w:jc w:val="right"/>
        <w:rPr>
          <w:rFonts w:ascii="Arial" w:hAnsi="Arial" w:cs="Arial"/>
        </w:rPr>
      </w:pPr>
      <w:r>
        <w:rPr>
          <w:rFonts w:ascii="Arial" w:hAnsi="Arial" w:cs="Arial"/>
        </w:rPr>
        <w:t>613-562-4002</w:t>
      </w:r>
    </w:p>
    <w:p w:rsidR="007712AE" w:rsidRPr="004C4A16" w:rsidRDefault="00883219" w:rsidP="00FF23E5">
      <w:pPr>
        <w:rPr>
          <w:rFonts w:ascii="Arial" w:hAnsi="Arial" w:cs="Arial"/>
          <w:lang w:val="en-GB"/>
        </w:rPr>
      </w:pPr>
      <w:r>
        <w:rPr>
          <w:rFonts w:ascii="Arial" w:hAnsi="Arial" w:cs="Arial"/>
          <w:lang w:val="en-CA"/>
        </w:rPr>
        <w:fldChar w:fldCharType="begin"/>
      </w:r>
      <w:r w:rsidR="007712AE">
        <w:rPr>
          <w:rFonts w:ascii="Arial" w:hAnsi="Arial" w:cs="Arial"/>
          <w:lang w:val="en-CA"/>
        </w:rPr>
        <w:instrText xml:space="preserve"> DATE  \@ "MMMM dd, yyyy"  \* MERGEFORMAT </w:instrText>
      </w:r>
      <w:r>
        <w:rPr>
          <w:rFonts w:ascii="Arial" w:hAnsi="Arial" w:cs="Arial"/>
          <w:lang w:val="en-CA"/>
        </w:rPr>
        <w:fldChar w:fldCharType="separate"/>
      </w:r>
      <w:r w:rsidR="008A34FE">
        <w:rPr>
          <w:rFonts w:ascii="Arial" w:hAnsi="Arial" w:cs="Arial"/>
          <w:noProof/>
          <w:lang w:val="en-CA"/>
        </w:rPr>
        <w:t>January 28, 2014</w:t>
      </w:r>
      <w:r>
        <w:rPr>
          <w:rFonts w:ascii="Arial" w:hAnsi="Arial" w:cs="Arial"/>
          <w:lang w:val="en-CA"/>
        </w:rPr>
        <w:fldChar w:fldCharType="end"/>
      </w:r>
    </w:p>
    <w:p w:rsidR="007712AE" w:rsidRDefault="007712AE" w:rsidP="00FF23E5">
      <w:pPr>
        <w:jc w:val="right"/>
        <w:rPr>
          <w:rFonts w:ascii="Arial" w:hAnsi="Arial" w:cs="Arial"/>
          <w:b/>
          <w:lang w:val="en-GB"/>
        </w:rPr>
      </w:pPr>
      <w:r>
        <w:rPr>
          <w:rFonts w:ascii="Arial" w:hAnsi="Arial" w:cs="Arial"/>
          <w:b/>
          <w:lang w:val="en-GB"/>
        </w:rPr>
        <w:tab/>
        <w:t>VIA MAIL and E-MAIL</w:t>
      </w:r>
    </w:p>
    <w:p w:rsidR="007712AE" w:rsidRPr="004C4A16" w:rsidRDefault="007712AE"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r w:rsidRPr="004C4A16">
        <w:rPr>
          <w:rFonts w:ascii="Arial" w:hAnsi="Arial" w:cs="Arial"/>
          <w:lang w:val="en-GB"/>
        </w:rPr>
        <w:t xml:space="preserve"> </w:t>
      </w:r>
    </w:p>
    <w:p w:rsidR="007712AE" w:rsidRDefault="007712AE" w:rsidP="00FF23E5">
      <w:pPr>
        <w:rPr>
          <w:rFonts w:ascii="Arial" w:hAnsi="Arial" w:cs="Arial"/>
          <w:lang w:val="en-GB"/>
        </w:rPr>
      </w:pPr>
      <w:r w:rsidRPr="004C4A16">
        <w:rPr>
          <w:rFonts w:ascii="Arial" w:hAnsi="Arial" w:cs="Arial"/>
          <w:lang w:val="en-GB"/>
        </w:rPr>
        <w:t>Board Secretary</w:t>
      </w:r>
    </w:p>
    <w:p w:rsidR="007712AE" w:rsidRPr="004C4A16" w:rsidRDefault="007712AE" w:rsidP="00FF23E5">
      <w:pPr>
        <w:rPr>
          <w:rFonts w:ascii="Arial" w:hAnsi="Arial" w:cs="Arial"/>
          <w:lang w:val="en-GB"/>
        </w:rPr>
      </w:pPr>
      <w:r>
        <w:rPr>
          <w:rFonts w:ascii="Arial" w:hAnsi="Arial" w:cs="Arial"/>
          <w:lang w:val="en-GB"/>
        </w:rPr>
        <w:t>Ontario Energy Board</w:t>
      </w:r>
    </w:p>
    <w:p w:rsidR="007712AE" w:rsidRPr="004C4A16" w:rsidRDefault="007712AE" w:rsidP="00FF23E5">
      <w:pPr>
        <w:rPr>
          <w:rFonts w:ascii="Arial" w:hAnsi="Arial" w:cs="Arial"/>
          <w:lang w:val="en-GB"/>
        </w:rPr>
      </w:pPr>
      <w:r w:rsidRPr="004C4A16">
        <w:rPr>
          <w:rFonts w:ascii="Arial" w:hAnsi="Arial" w:cs="Arial"/>
          <w:lang w:val="en-GB"/>
        </w:rPr>
        <w:t>P.O. Box 2319</w:t>
      </w:r>
    </w:p>
    <w:p w:rsidR="007712AE" w:rsidRPr="004C4A16" w:rsidRDefault="007712AE" w:rsidP="00FF23E5">
      <w:pPr>
        <w:rPr>
          <w:rFonts w:ascii="Arial" w:hAnsi="Arial" w:cs="Arial"/>
          <w:lang w:val="en-GB"/>
        </w:rPr>
      </w:pPr>
      <w:r>
        <w:rPr>
          <w:rFonts w:ascii="Arial" w:hAnsi="Arial" w:cs="Arial"/>
          <w:lang w:val="en-GB"/>
        </w:rPr>
        <w:t>2300 Yonge St.</w:t>
      </w:r>
    </w:p>
    <w:p w:rsidR="007712AE" w:rsidRPr="004C4A16" w:rsidRDefault="007712AE" w:rsidP="00FF23E5">
      <w:pPr>
        <w:rPr>
          <w:rFonts w:ascii="Arial" w:hAnsi="Arial" w:cs="Arial"/>
          <w:lang w:val="en-GB"/>
        </w:rPr>
      </w:pPr>
      <w:r w:rsidRPr="004C4A16">
        <w:rPr>
          <w:rFonts w:ascii="Arial" w:hAnsi="Arial" w:cs="Arial"/>
          <w:lang w:val="en-GB"/>
        </w:rPr>
        <w:t>Toronto, ON</w:t>
      </w:r>
    </w:p>
    <w:p w:rsidR="007712AE" w:rsidRPr="004C4A16" w:rsidRDefault="007712AE" w:rsidP="00FF23E5">
      <w:pPr>
        <w:rPr>
          <w:rFonts w:ascii="Arial" w:hAnsi="Arial" w:cs="Arial"/>
          <w:lang w:val="en-GB"/>
        </w:rPr>
      </w:pPr>
      <w:r w:rsidRPr="004C4A16">
        <w:rPr>
          <w:rFonts w:ascii="Arial" w:hAnsi="Arial" w:cs="Arial"/>
          <w:lang w:val="en-GB"/>
        </w:rPr>
        <w:t>M4P 1E4</w:t>
      </w:r>
    </w:p>
    <w:p w:rsidR="007712AE" w:rsidRPr="004C4A16" w:rsidRDefault="007712AE" w:rsidP="00FF23E5">
      <w:pPr>
        <w:rPr>
          <w:rFonts w:ascii="Arial" w:hAnsi="Arial" w:cs="Arial"/>
          <w:lang w:val="en-GB"/>
        </w:rPr>
      </w:pPr>
    </w:p>
    <w:p w:rsidR="007712AE" w:rsidRPr="004C4A16" w:rsidRDefault="007712AE"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7712AE" w:rsidRPr="004C4A16" w:rsidRDefault="007712AE" w:rsidP="00FF23E5">
      <w:pPr>
        <w:rPr>
          <w:rFonts w:ascii="Arial" w:hAnsi="Arial" w:cs="Arial"/>
          <w:b/>
          <w:lang w:val="en-GB"/>
        </w:rPr>
      </w:pPr>
    </w:p>
    <w:p w:rsidR="007712AE" w:rsidRPr="000521D0" w:rsidRDefault="007712AE" w:rsidP="000521D0">
      <w:pPr>
        <w:autoSpaceDE w:val="0"/>
        <w:autoSpaceDN w:val="0"/>
        <w:adjustRightInd w:val="0"/>
        <w:rPr>
          <w:rFonts w:ascii="Arial" w:hAnsi="Arial" w:cs="Arial"/>
          <w:b/>
          <w:bCs/>
          <w:sz w:val="22"/>
          <w:szCs w:val="22"/>
        </w:rPr>
      </w:pPr>
      <w:r w:rsidRPr="00AC07A4">
        <w:rPr>
          <w:rFonts w:ascii="Arial" w:hAnsi="Arial" w:cs="Arial"/>
          <w:b/>
          <w:lang w:val="en-GB"/>
        </w:rPr>
        <w:t>Re:</w:t>
      </w:r>
      <w:r w:rsidRPr="00AC07A4">
        <w:rPr>
          <w:rFonts w:ascii="Arial" w:hAnsi="Arial" w:cs="Arial"/>
          <w:b/>
          <w:lang w:val="en-GB"/>
        </w:rPr>
        <w:tab/>
      </w:r>
      <w:r w:rsidR="00BE49C6" w:rsidRPr="00457351">
        <w:rPr>
          <w:rFonts w:ascii="Arial" w:hAnsi="Arial" w:cs="Arial"/>
          <w:b/>
          <w:bCs/>
          <w:color w:val="000000"/>
        </w:rPr>
        <w:t>EB-201</w:t>
      </w:r>
      <w:r w:rsidR="00463A52">
        <w:rPr>
          <w:rFonts w:ascii="Arial" w:hAnsi="Arial" w:cs="Arial"/>
          <w:b/>
          <w:bCs/>
          <w:color w:val="000000"/>
        </w:rPr>
        <w:t>3</w:t>
      </w:r>
      <w:r w:rsidR="00BE49C6" w:rsidRPr="00457351">
        <w:rPr>
          <w:rFonts w:ascii="Arial" w:hAnsi="Arial" w:cs="Arial"/>
          <w:b/>
          <w:bCs/>
          <w:color w:val="000000"/>
        </w:rPr>
        <w:t>-</w:t>
      </w:r>
      <w:r w:rsidR="00CA6559">
        <w:rPr>
          <w:rFonts w:ascii="Arial" w:hAnsi="Arial" w:cs="Arial"/>
          <w:b/>
          <w:bCs/>
          <w:color w:val="000000"/>
        </w:rPr>
        <w:t>0</w:t>
      </w:r>
      <w:r w:rsidR="00CA388B">
        <w:rPr>
          <w:rFonts w:ascii="Arial" w:hAnsi="Arial" w:cs="Arial"/>
          <w:b/>
          <w:bCs/>
          <w:color w:val="000000"/>
        </w:rPr>
        <w:t>1</w:t>
      </w:r>
      <w:r w:rsidR="00FB520C">
        <w:rPr>
          <w:rFonts w:ascii="Arial" w:hAnsi="Arial" w:cs="Arial"/>
          <w:b/>
          <w:bCs/>
          <w:color w:val="000000"/>
        </w:rPr>
        <w:t>74</w:t>
      </w:r>
      <w:r w:rsidR="00F23D82">
        <w:rPr>
          <w:rFonts w:ascii="Arial" w:hAnsi="Arial" w:cs="Arial"/>
          <w:b/>
          <w:bCs/>
          <w:color w:val="000000"/>
        </w:rPr>
        <w:t xml:space="preserve">   </w:t>
      </w:r>
      <w:r w:rsidR="00FB520C">
        <w:rPr>
          <w:rFonts w:ascii="Arial" w:hAnsi="Arial" w:cs="Arial"/>
          <w:b/>
          <w:bCs/>
          <w:color w:val="000000"/>
        </w:rPr>
        <w:t>Veridian Connections Inc.</w:t>
      </w:r>
    </w:p>
    <w:p w:rsidR="007712AE" w:rsidRPr="00AC07A4" w:rsidRDefault="007712AE" w:rsidP="00AC07A4">
      <w:pPr>
        <w:autoSpaceDE w:val="0"/>
        <w:autoSpaceDN w:val="0"/>
        <w:adjustRightInd w:val="0"/>
        <w:ind w:left="720"/>
        <w:rPr>
          <w:rFonts w:ascii="Arial" w:hAnsi="Arial" w:cs="Arial"/>
          <w:b/>
          <w:lang w:val="en-GB"/>
        </w:rPr>
      </w:pPr>
    </w:p>
    <w:p w:rsidR="007712AE" w:rsidRPr="004C4A16" w:rsidRDefault="007712AE" w:rsidP="002714D7">
      <w:pPr>
        <w:rPr>
          <w:rFonts w:ascii="Arial" w:hAnsi="Arial" w:cs="Arial"/>
          <w:lang w:val="en-GB"/>
        </w:rPr>
      </w:pPr>
      <w:r w:rsidRPr="004C4A16">
        <w:rPr>
          <w:rFonts w:ascii="Arial" w:hAnsi="Arial" w:cs="Arial"/>
          <w:lang w:val="en-GB"/>
        </w:rPr>
        <w:t>Please find enclosed th</w:t>
      </w:r>
      <w:r>
        <w:rPr>
          <w:rFonts w:ascii="Arial" w:hAnsi="Arial" w:cs="Arial"/>
          <w:lang w:val="en-GB"/>
        </w:rPr>
        <w:t xml:space="preserve">e </w:t>
      </w:r>
      <w:r w:rsidR="00BE49C6">
        <w:rPr>
          <w:rFonts w:ascii="Arial" w:hAnsi="Arial" w:cs="Arial"/>
          <w:lang w:val="en-GB"/>
        </w:rPr>
        <w:t xml:space="preserve">interrogatories </w:t>
      </w:r>
      <w:r>
        <w:rPr>
          <w:rFonts w:ascii="Arial" w:hAnsi="Arial" w:cs="Arial"/>
          <w:lang w:val="en-GB"/>
        </w:rPr>
        <w:t>of VECC</w:t>
      </w:r>
      <w:r w:rsidR="00BE49C6">
        <w:rPr>
          <w:rFonts w:ascii="Arial" w:hAnsi="Arial" w:cs="Arial"/>
          <w:lang w:val="en-GB"/>
        </w:rPr>
        <w:t xml:space="preserve"> in the above-noted proceeding.</w:t>
      </w:r>
    </w:p>
    <w:p w:rsidR="007712AE" w:rsidRPr="004C4A16" w:rsidRDefault="007712AE" w:rsidP="002714D7">
      <w:pPr>
        <w:rPr>
          <w:rFonts w:ascii="Arial" w:hAnsi="Arial" w:cs="Arial"/>
          <w:b/>
          <w:lang w:val="en-GB"/>
        </w:rPr>
      </w:pPr>
    </w:p>
    <w:p w:rsidR="007712AE" w:rsidRPr="004C4A16" w:rsidRDefault="007712AE" w:rsidP="002714D7">
      <w:pPr>
        <w:rPr>
          <w:rFonts w:ascii="Arial" w:hAnsi="Arial" w:cs="Arial"/>
          <w:lang w:val="en-GB"/>
        </w:rPr>
      </w:pPr>
    </w:p>
    <w:p w:rsidR="007712AE" w:rsidRDefault="007712AE" w:rsidP="002714D7">
      <w:pPr>
        <w:rPr>
          <w:rFonts w:ascii="Arial" w:hAnsi="Arial" w:cs="Arial"/>
        </w:rPr>
      </w:pPr>
      <w:r w:rsidRPr="00C22168">
        <w:rPr>
          <w:rFonts w:ascii="Arial" w:hAnsi="Arial" w:cs="Arial"/>
        </w:rPr>
        <w:t>Yours truly,</w:t>
      </w:r>
    </w:p>
    <w:p w:rsidR="007712AE" w:rsidRPr="00C22168" w:rsidRDefault="007712AE" w:rsidP="002714D7">
      <w:pPr>
        <w:rPr>
          <w:rFonts w:ascii="Arial" w:hAnsi="Arial" w:cs="Arial"/>
        </w:rPr>
      </w:pPr>
    </w:p>
    <w:p w:rsidR="007712AE" w:rsidRPr="00C22168" w:rsidRDefault="007712AE" w:rsidP="002714D7">
      <w:pPr>
        <w:rPr>
          <w:rFonts w:ascii="Arial" w:hAnsi="Arial" w:cs="Arial"/>
        </w:rPr>
      </w:pPr>
    </w:p>
    <w:p w:rsidR="007712AE" w:rsidRPr="00C22168" w:rsidRDefault="007712AE" w:rsidP="002714D7">
      <w:pPr>
        <w:rPr>
          <w:rFonts w:ascii="Arial" w:hAnsi="Arial" w:cs="Arial"/>
        </w:rPr>
      </w:pPr>
    </w:p>
    <w:p w:rsidR="007712AE" w:rsidRPr="00C22168" w:rsidRDefault="007712AE" w:rsidP="002714D7">
      <w:pPr>
        <w:rPr>
          <w:rFonts w:ascii="Arial" w:hAnsi="Arial" w:cs="Arial"/>
        </w:rPr>
      </w:pPr>
      <w:r w:rsidRPr="00C22168">
        <w:rPr>
          <w:rFonts w:ascii="Arial" w:hAnsi="Arial" w:cs="Arial"/>
        </w:rPr>
        <w:t xml:space="preserve">Michael </w:t>
      </w:r>
      <w:r w:rsidR="00DC28C8">
        <w:rPr>
          <w:rFonts w:ascii="Arial" w:hAnsi="Arial" w:cs="Arial"/>
        </w:rPr>
        <w:t>Janigan</w:t>
      </w:r>
    </w:p>
    <w:p w:rsidR="007712AE" w:rsidRPr="004C4A16" w:rsidRDefault="007712AE" w:rsidP="002714D7">
      <w:pPr>
        <w:rPr>
          <w:rFonts w:ascii="Arial" w:hAnsi="Arial" w:cs="Arial"/>
          <w:lang w:val="en-GB"/>
        </w:rPr>
      </w:pPr>
      <w:r w:rsidRPr="00C22168">
        <w:rPr>
          <w:rFonts w:ascii="Arial" w:hAnsi="Arial" w:cs="Arial"/>
        </w:rPr>
        <w:t>Counsel for VECC</w:t>
      </w:r>
    </w:p>
    <w:p w:rsidR="00DC28C8" w:rsidRDefault="00DC28C8" w:rsidP="002714D7">
      <w:pPr>
        <w:rPr>
          <w:rFonts w:ascii="Arial" w:hAnsi="Arial" w:cs="Arial"/>
          <w:lang w:val="en-GB"/>
        </w:rPr>
      </w:pPr>
    </w:p>
    <w:p w:rsidR="007712AE" w:rsidRDefault="007712AE" w:rsidP="002714D7">
      <w:pPr>
        <w:rPr>
          <w:rFonts w:ascii="Arial" w:hAnsi="Arial" w:cs="Arial"/>
          <w:lang w:val="en-GB"/>
        </w:rPr>
      </w:pPr>
      <w:r>
        <w:rPr>
          <w:rFonts w:ascii="Arial" w:hAnsi="Arial" w:cs="Arial"/>
          <w:lang w:val="en-GB"/>
        </w:rPr>
        <w:t>Encl.</w:t>
      </w:r>
    </w:p>
    <w:p w:rsidR="008F4407" w:rsidRPr="0082281B" w:rsidRDefault="008F4407" w:rsidP="008F4407">
      <w:pPr>
        <w:rPr>
          <w:rFonts w:ascii="Arial" w:hAnsi="Arial" w:cs="Arial"/>
        </w:rPr>
      </w:pPr>
      <w:r w:rsidRPr="0082281B">
        <w:rPr>
          <w:rFonts w:ascii="Arial" w:hAnsi="Arial" w:cs="Arial"/>
        </w:rPr>
        <w:t xml:space="preserve">cc: </w:t>
      </w:r>
      <w:r>
        <w:rPr>
          <w:rFonts w:ascii="Arial" w:hAnsi="Arial" w:cs="Arial"/>
        </w:rPr>
        <w:tab/>
      </w:r>
      <w:r>
        <w:rPr>
          <w:rFonts w:ascii="Arial" w:hAnsi="Arial" w:cs="Arial"/>
        </w:rPr>
        <w:tab/>
        <w:t>George Armstrong</w:t>
      </w:r>
      <w:r w:rsidRPr="0082281B">
        <w:rPr>
          <w:rFonts w:ascii="Arial" w:hAnsi="Arial" w:cs="Arial"/>
        </w:rPr>
        <w:t xml:space="preserve">, </w:t>
      </w:r>
      <w:r>
        <w:rPr>
          <w:rFonts w:ascii="Arial" w:hAnsi="Arial" w:cs="Arial"/>
        </w:rPr>
        <w:t>Veridian Connections</w:t>
      </w:r>
    </w:p>
    <w:p w:rsidR="008F4407" w:rsidRDefault="008F4407" w:rsidP="008F4407">
      <w:pPr>
        <w:pStyle w:val="Default"/>
        <w:rPr>
          <w:color w:val="0000FF"/>
        </w:rPr>
      </w:pPr>
      <w:r>
        <w:t>e-mail:</w:t>
      </w:r>
      <w:r w:rsidRPr="0082281B">
        <w:t xml:space="preserve"> </w:t>
      </w:r>
      <w:r>
        <w:tab/>
      </w:r>
      <w:hyperlink r:id="rId11" w:history="1">
        <w:r w:rsidRPr="00BF1E2A">
          <w:rPr>
            <w:rStyle w:val="Hyperlink"/>
            <w:rFonts w:cs="Arial"/>
          </w:rPr>
          <w:t>garmstrong@veridian.on.ca</w:t>
        </w:r>
      </w:hyperlink>
      <w:r w:rsidRPr="0082281B">
        <w:rPr>
          <w:color w:val="0000FF"/>
        </w:rPr>
        <w:t xml:space="preserve"> </w:t>
      </w:r>
    </w:p>
    <w:p w:rsidR="008F4407" w:rsidRPr="008F4407" w:rsidRDefault="008F4407" w:rsidP="008F4407">
      <w:pPr>
        <w:pStyle w:val="Default"/>
        <w:ind w:left="720" w:firstLine="720"/>
        <w:rPr>
          <w:color w:val="auto"/>
        </w:rPr>
      </w:pPr>
      <w:r w:rsidRPr="008F4407">
        <w:rPr>
          <w:color w:val="auto"/>
        </w:rPr>
        <w:t>All Parties</w:t>
      </w:r>
    </w:p>
    <w:p w:rsidR="00BE49C6" w:rsidRDefault="007712AE" w:rsidP="00BE49C6">
      <w:pPr>
        <w:rPr>
          <w:rFonts w:ascii="Arial" w:hAnsi="Arial" w:cs="Arial"/>
          <w:b/>
          <w:u w:val="single"/>
        </w:rPr>
      </w:pPr>
      <w:r w:rsidRPr="00F75E22">
        <w:rPr>
          <w:rFonts w:ascii="Arial" w:hAnsi="Arial" w:cs="Arial"/>
          <w:lang w:val="en-GB"/>
        </w:rPr>
        <w:br w:type="page"/>
      </w:r>
      <w:r w:rsidR="00BE49C6">
        <w:rPr>
          <w:rFonts w:ascii="Arial" w:hAnsi="Arial" w:cs="Arial"/>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REQUESTOR NAME</w:t>
            </w:r>
          </w:p>
        </w:tc>
        <w:tc>
          <w:tcPr>
            <w:tcW w:w="4428" w:type="dxa"/>
          </w:tcPr>
          <w:p w:rsidR="00DC28C8" w:rsidRDefault="00DC28C8" w:rsidP="00BE49C6">
            <w:pPr>
              <w:spacing w:after="60"/>
              <w:outlineLvl w:val="0"/>
              <w:rPr>
                <w:rFonts w:ascii="Arial" w:hAnsi="Arial" w:cs="Arial"/>
                <w:b/>
                <w:bCs/>
                <w:kern w:val="28"/>
                <w:lang w:eastAsia="en-CA"/>
              </w:rPr>
            </w:pPr>
            <w:r>
              <w:rPr>
                <w:rFonts w:ascii="Arial" w:hAnsi="Arial" w:cs="Arial"/>
                <w:b/>
                <w:bCs/>
                <w:kern w:val="28"/>
                <w:lang w:eastAsia="en-CA"/>
              </w:rPr>
              <w:t>VECC</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INFORMATION REQUEST ROUND NO</w:t>
            </w:r>
            <w:r w:rsidRPr="00200C6F">
              <w:rPr>
                <w:rFonts w:ascii="Arial" w:hAnsi="Arial" w:cs="Arial"/>
                <w:bCs/>
                <w:kern w:val="28"/>
                <w:lang w:eastAsia="en-CA"/>
              </w:rPr>
              <w:t>:</w:t>
            </w:r>
          </w:p>
        </w:tc>
        <w:tc>
          <w:tcPr>
            <w:tcW w:w="4428" w:type="dxa"/>
          </w:tcPr>
          <w:p w:rsidR="00DC28C8" w:rsidRDefault="00DC28C8" w:rsidP="00F23D82">
            <w:pPr>
              <w:spacing w:after="60"/>
              <w:outlineLvl w:val="0"/>
              <w:rPr>
                <w:rFonts w:ascii="Arial" w:hAnsi="Arial" w:cs="Arial"/>
                <w:b/>
                <w:bCs/>
                <w:kern w:val="28"/>
                <w:lang w:eastAsia="en-CA"/>
              </w:rPr>
            </w:pPr>
            <w:r>
              <w:rPr>
                <w:rFonts w:ascii="Arial" w:hAnsi="Arial" w:cs="Arial"/>
                <w:b/>
                <w:bCs/>
                <w:kern w:val="28"/>
                <w:lang w:eastAsia="en-CA"/>
              </w:rPr>
              <w:t xml:space="preserve"># </w:t>
            </w:r>
            <w:r w:rsidR="00F23D82">
              <w:rPr>
                <w:rFonts w:ascii="Arial" w:hAnsi="Arial" w:cs="Arial"/>
                <w:b/>
                <w:bCs/>
                <w:kern w:val="28"/>
                <w:lang w:eastAsia="en-CA"/>
              </w:rPr>
              <w:t>1</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TO:</w:t>
            </w:r>
          </w:p>
        </w:tc>
        <w:tc>
          <w:tcPr>
            <w:tcW w:w="4428" w:type="dxa"/>
          </w:tcPr>
          <w:p w:rsidR="00DC28C8" w:rsidRDefault="00FB520C" w:rsidP="009D41B4">
            <w:pPr>
              <w:spacing w:after="60"/>
              <w:outlineLvl w:val="0"/>
              <w:rPr>
                <w:rFonts w:ascii="Arial" w:hAnsi="Arial" w:cs="Arial"/>
                <w:b/>
                <w:bCs/>
                <w:kern w:val="28"/>
                <w:lang w:eastAsia="en-CA"/>
              </w:rPr>
            </w:pPr>
            <w:r>
              <w:rPr>
                <w:rFonts w:ascii="Arial" w:hAnsi="Arial" w:cs="Arial"/>
                <w:b/>
                <w:bCs/>
                <w:kern w:val="28"/>
                <w:lang w:eastAsia="en-CA"/>
              </w:rPr>
              <w:t xml:space="preserve">Veridian Connections </w:t>
            </w:r>
            <w:r w:rsidR="008A34FE">
              <w:rPr>
                <w:rFonts w:ascii="Arial" w:hAnsi="Arial" w:cs="Arial"/>
                <w:b/>
                <w:bCs/>
                <w:kern w:val="28"/>
                <w:lang w:eastAsia="en-CA"/>
              </w:rPr>
              <w:t>Inc.</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0F22F5">
              <w:rPr>
                <w:rFonts w:ascii="Arial" w:hAnsi="Arial" w:cs="Arial"/>
                <w:b/>
                <w:bCs/>
                <w:kern w:val="28"/>
                <w:lang w:eastAsia="en-CA"/>
              </w:rPr>
              <w:t>DATE:</w:t>
            </w:r>
            <w:r w:rsidRPr="000F22F5">
              <w:rPr>
                <w:rFonts w:ascii="Arial" w:hAnsi="Arial" w:cs="Arial"/>
                <w:b/>
                <w:bCs/>
                <w:kern w:val="28"/>
                <w:lang w:eastAsia="en-CA"/>
              </w:rPr>
              <w:tab/>
            </w:r>
          </w:p>
        </w:tc>
        <w:tc>
          <w:tcPr>
            <w:tcW w:w="4428" w:type="dxa"/>
          </w:tcPr>
          <w:p w:rsidR="00DC28C8" w:rsidRDefault="00B3616F" w:rsidP="009A6D89">
            <w:pPr>
              <w:spacing w:after="60"/>
              <w:outlineLvl w:val="0"/>
              <w:rPr>
                <w:rFonts w:ascii="Arial" w:hAnsi="Arial" w:cs="Arial"/>
                <w:b/>
                <w:bCs/>
                <w:kern w:val="28"/>
                <w:lang w:eastAsia="en-CA"/>
              </w:rPr>
            </w:pPr>
            <w:r>
              <w:rPr>
                <w:rFonts w:ascii="Arial" w:hAnsi="Arial" w:cs="Arial"/>
                <w:b/>
                <w:bCs/>
                <w:kern w:val="28"/>
                <w:lang w:eastAsia="en-CA"/>
              </w:rPr>
              <w:t xml:space="preserve">January </w:t>
            </w:r>
            <w:r w:rsidR="009A6D89">
              <w:rPr>
                <w:rFonts w:ascii="Arial" w:hAnsi="Arial" w:cs="Arial"/>
                <w:b/>
                <w:bCs/>
                <w:kern w:val="28"/>
                <w:lang w:eastAsia="en-CA"/>
              </w:rPr>
              <w:t>22</w:t>
            </w:r>
            <w:r>
              <w:rPr>
                <w:rFonts w:ascii="Arial" w:hAnsi="Arial" w:cs="Arial"/>
                <w:b/>
                <w:bCs/>
                <w:kern w:val="28"/>
                <w:lang w:eastAsia="en-CA"/>
              </w:rPr>
              <w:t>, 2014</w:t>
            </w:r>
          </w:p>
        </w:tc>
      </w:tr>
      <w:tr w:rsidR="00DC28C8" w:rsidTr="00DC28C8">
        <w:tc>
          <w:tcPr>
            <w:tcW w:w="4428" w:type="dxa"/>
          </w:tcPr>
          <w:p w:rsidR="00DC28C8"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CASE NO:</w:t>
            </w:r>
            <w:r w:rsidRPr="00200C6F">
              <w:rPr>
                <w:rFonts w:ascii="Arial" w:hAnsi="Arial" w:cs="Arial"/>
                <w:bCs/>
                <w:kern w:val="28"/>
                <w:lang w:eastAsia="en-CA"/>
              </w:rPr>
              <w:tab/>
            </w:r>
          </w:p>
        </w:tc>
        <w:tc>
          <w:tcPr>
            <w:tcW w:w="4428" w:type="dxa"/>
          </w:tcPr>
          <w:p w:rsidR="00DC28C8" w:rsidRDefault="00DC28C8" w:rsidP="00FB520C">
            <w:pPr>
              <w:spacing w:after="60"/>
              <w:outlineLvl w:val="0"/>
              <w:rPr>
                <w:rFonts w:ascii="Arial" w:hAnsi="Arial" w:cs="Arial"/>
                <w:b/>
                <w:bCs/>
                <w:kern w:val="28"/>
                <w:lang w:eastAsia="en-CA"/>
              </w:rPr>
            </w:pPr>
            <w:r w:rsidRPr="00200C6F">
              <w:rPr>
                <w:rFonts w:ascii="Arial" w:hAnsi="Arial" w:cs="Arial"/>
                <w:b/>
                <w:bCs/>
                <w:kern w:val="28"/>
                <w:lang w:eastAsia="en-CA"/>
              </w:rPr>
              <w:t>EB-201</w:t>
            </w:r>
            <w:r w:rsidR="00463A52">
              <w:rPr>
                <w:rFonts w:ascii="Arial" w:hAnsi="Arial" w:cs="Arial"/>
                <w:b/>
                <w:bCs/>
                <w:kern w:val="28"/>
                <w:lang w:eastAsia="en-CA"/>
              </w:rPr>
              <w:t>3</w:t>
            </w:r>
            <w:r w:rsidR="00CA388B">
              <w:rPr>
                <w:rFonts w:ascii="Arial" w:hAnsi="Arial" w:cs="Arial"/>
                <w:b/>
                <w:bCs/>
                <w:kern w:val="28"/>
                <w:lang w:eastAsia="en-CA"/>
              </w:rPr>
              <w:t>-01</w:t>
            </w:r>
            <w:r w:rsidR="00FB520C">
              <w:rPr>
                <w:rFonts w:ascii="Arial" w:hAnsi="Arial" w:cs="Arial"/>
                <w:b/>
                <w:bCs/>
                <w:kern w:val="28"/>
                <w:lang w:eastAsia="en-CA"/>
              </w:rPr>
              <w:t>74</w:t>
            </w:r>
          </w:p>
        </w:tc>
      </w:tr>
      <w:tr w:rsidR="00DC28C8" w:rsidTr="00DC28C8">
        <w:tc>
          <w:tcPr>
            <w:tcW w:w="4428" w:type="dxa"/>
          </w:tcPr>
          <w:p w:rsidR="00DC28C8" w:rsidRPr="00200C6F" w:rsidRDefault="00DC28C8" w:rsidP="00BE49C6">
            <w:pPr>
              <w:spacing w:after="60"/>
              <w:outlineLvl w:val="0"/>
              <w:rPr>
                <w:rFonts w:ascii="Arial" w:hAnsi="Arial" w:cs="Arial"/>
                <w:b/>
                <w:bCs/>
                <w:kern w:val="28"/>
                <w:lang w:eastAsia="en-CA"/>
              </w:rPr>
            </w:pPr>
            <w:r w:rsidRPr="00200C6F">
              <w:rPr>
                <w:rFonts w:ascii="Arial" w:hAnsi="Arial" w:cs="Arial"/>
                <w:b/>
                <w:bCs/>
                <w:kern w:val="28"/>
                <w:lang w:eastAsia="en-CA"/>
              </w:rPr>
              <w:t>APPLICATION NAME</w:t>
            </w:r>
          </w:p>
        </w:tc>
        <w:tc>
          <w:tcPr>
            <w:tcW w:w="4428" w:type="dxa"/>
          </w:tcPr>
          <w:p w:rsidR="00DC28C8" w:rsidRDefault="00630E95" w:rsidP="00BE49C6">
            <w:pPr>
              <w:spacing w:after="60"/>
              <w:outlineLvl w:val="0"/>
              <w:rPr>
                <w:rFonts w:ascii="Arial" w:hAnsi="Arial" w:cs="Arial"/>
                <w:b/>
                <w:bCs/>
                <w:kern w:val="28"/>
                <w:lang w:eastAsia="en-CA"/>
              </w:rPr>
            </w:pPr>
            <w:r>
              <w:rPr>
                <w:rFonts w:ascii="Arial" w:hAnsi="Arial" w:cs="Arial"/>
                <w:b/>
                <w:bCs/>
                <w:kern w:val="28"/>
                <w:lang w:eastAsia="en-CA"/>
              </w:rPr>
              <w:t>2014</w:t>
            </w:r>
            <w:r w:rsidR="00DC28C8" w:rsidRPr="00200C6F">
              <w:rPr>
                <w:rFonts w:ascii="Arial" w:hAnsi="Arial" w:cs="Arial"/>
                <w:b/>
                <w:bCs/>
                <w:kern w:val="28"/>
                <w:lang w:eastAsia="en-CA"/>
              </w:rPr>
              <w:t xml:space="preserve"> </w:t>
            </w:r>
            <w:r w:rsidR="00DC28C8">
              <w:rPr>
                <w:rFonts w:ascii="Arial" w:hAnsi="Arial" w:cs="Arial"/>
                <w:b/>
                <w:bCs/>
                <w:kern w:val="28"/>
                <w:lang w:eastAsia="en-CA"/>
              </w:rPr>
              <w:t xml:space="preserve">Cost of Service </w:t>
            </w:r>
            <w:r w:rsidR="00DC28C8" w:rsidRPr="00200C6F">
              <w:rPr>
                <w:rFonts w:ascii="Arial" w:hAnsi="Arial" w:cs="Arial"/>
                <w:b/>
                <w:bCs/>
                <w:kern w:val="28"/>
                <w:lang w:eastAsia="en-CA"/>
              </w:rPr>
              <w:t>Electricity Distribution Rate Application</w:t>
            </w:r>
          </w:p>
        </w:tc>
      </w:tr>
    </w:tbl>
    <w:p w:rsidR="00BE49C6" w:rsidRPr="00200C6F" w:rsidRDefault="00BE49C6" w:rsidP="00BE49C6">
      <w:pPr>
        <w:tabs>
          <w:tab w:val="right" w:leader="underscore" w:pos="8647"/>
        </w:tabs>
        <w:spacing w:after="60"/>
        <w:outlineLvl w:val="0"/>
        <w:rPr>
          <w:rFonts w:ascii="Arial" w:hAnsi="Arial" w:cs="Arial"/>
          <w:bCs/>
          <w:kern w:val="28"/>
          <w:lang w:eastAsia="en-CA"/>
        </w:rPr>
      </w:pPr>
      <w:r w:rsidRPr="00200C6F">
        <w:rPr>
          <w:rFonts w:ascii="Arial" w:hAnsi="Arial" w:cs="Arial"/>
          <w:bCs/>
          <w:kern w:val="28"/>
          <w:lang w:eastAsia="en-CA"/>
        </w:rPr>
        <w:tab/>
      </w:r>
    </w:p>
    <w:p w:rsidR="003B42D4" w:rsidRDefault="003B42D4" w:rsidP="003B42D4">
      <w:pPr>
        <w:spacing w:line="276" w:lineRule="auto"/>
        <w:rPr>
          <w:rFonts w:ascii="Arial" w:hAnsi="Arial" w:cs="Arial"/>
        </w:rPr>
      </w:pPr>
    </w:p>
    <w:p w:rsidR="008F4407" w:rsidRDefault="008F4407" w:rsidP="003B42D4">
      <w:pPr>
        <w:spacing w:line="276" w:lineRule="auto"/>
        <w:rPr>
          <w:rFonts w:ascii="Arial" w:hAnsi="Arial" w:cs="Arial"/>
        </w:rPr>
      </w:pPr>
    </w:p>
    <w:p w:rsidR="009A6D89" w:rsidRPr="009A6D89" w:rsidRDefault="00EE1800" w:rsidP="00445A6F">
      <w:pPr>
        <w:widowControl w:val="0"/>
        <w:numPr>
          <w:ilvl w:val="0"/>
          <w:numId w:val="3"/>
        </w:numPr>
        <w:tabs>
          <w:tab w:val="left" w:pos="625"/>
        </w:tabs>
        <w:spacing w:before="13" w:line="276" w:lineRule="auto"/>
        <w:ind w:right="360"/>
        <w:rPr>
          <w:rFonts w:ascii="Arial" w:eastAsia="Arial" w:hAnsi="Arial" w:cs="Arial"/>
        </w:rPr>
      </w:pPr>
      <w:r w:rsidRPr="009A6D89">
        <w:rPr>
          <w:rFonts w:ascii="Arial"/>
          <w:b/>
          <w:spacing w:val="-1"/>
          <w:sz w:val="22"/>
        </w:rPr>
        <w:t>Foundation</w:t>
      </w:r>
    </w:p>
    <w:p w:rsidR="009A6D89" w:rsidRPr="009A6D89" w:rsidRDefault="009A6D89" w:rsidP="003B42D4">
      <w:pPr>
        <w:widowControl w:val="0"/>
        <w:tabs>
          <w:tab w:val="left" w:pos="625"/>
        </w:tabs>
        <w:spacing w:before="13" w:line="276" w:lineRule="auto"/>
        <w:ind w:left="360" w:right="360"/>
        <w:rPr>
          <w:rFonts w:ascii="Arial" w:eastAsia="Arial" w:hAnsi="Arial" w:cs="Arial"/>
        </w:rPr>
      </w:pPr>
    </w:p>
    <w:p w:rsidR="003E29A9" w:rsidRPr="003B42D4" w:rsidRDefault="00EE1800" w:rsidP="00445A6F">
      <w:pPr>
        <w:widowControl w:val="0"/>
        <w:numPr>
          <w:ilvl w:val="1"/>
          <w:numId w:val="3"/>
        </w:numPr>
        <w:tabs>
          <w:tab w:val="left" w:pos="625"/>
        </w:tabs>
        <w:spacing w:before="13" w:line="276" w:lineRule="auto"/>
        <w:ind w:right="360"/>
        <w:rPr>
          <w:rFonts w:ascii="Arial" w:eastAsia="Arial" w:hAnsi="Arial" w:cs="Arial"/>
          <w:b/>
        </w:rPr>
      </w:pPr>
      <w:r w:rsidRPr="003B42D4">
        <w:rPr>
          <w:rFonts w:ascii="Arial" w:eastAsia="Arial" w:hAnsi="Arial" w:cs="Arial"/>
          <w:b/>
          <w:spacing w:val="-1"/>
          <w:sz w:val="22"/>
          <w:szCs w:val="22"/>
        </w:rPr>
        <w:t>Does</w:t>
      </w:r>
      <w:r w:rsidRPr="003B42D4">
        <w:rPr>
          <w:rFonts w:ascii="Arial" w:eastAsia="Arial" w:hAnsi="Arial" w:cs="Arial"/>
          <w:b/>
          <w:spacing w:val="1"/>
          <w:sz w:val="22"/>
          <w:szCs w:val="22"/>
        </w:rPr>
        <w:t xml:space="preserve"> </w:t>
      </w:r>
      <w:r w:rsidRPr="003B42D4">
        <w:rPr>
          <w:rFonts w:ascii="Arial" w:eastAsia="Arial" w:hAnsi="Arial" w:cs="Arial"/>
          <w:b/>
          <w:sz w:val="22"/>
          <w:szCs w:val="22"/>
        </w:rPr>
        <w:t>the</w:t>
      </w:r>
      <w:r w:rsidRPr="003B42D4">
        <w:rPr>
          <w:rFonts w:ascii="Arial" w:eastAsia="Arial" w:hAnsi="Arial" w:cs="Arial"/>
          <w:b/>
          <w:spacing w:val="-2"/>
          <w:sz w:val="22"/>
          <w:szCs w:val="22"/>
        </w:rPr>
        <w:t xml:space="preserve"> planning</w:t>
      </w:r>
      <w:r w:rsidRPr="003B42D4">
        <w:rPr>
          <w:rFonts w:ascii="Arial" w:eastAsia="Arial" w:hAnsi="Arial" w:cs="Arial"/>
          <w:b/>
          <w:sz w:val="22"/>
          <w:szCs w:val="22"/>
        </w:rPr>
        <w:t xml:space="preserve"> </w:t>
      </w:r>
      <w:r w:rsidRPr="003B42D4">
        <w:rPr>
          <w:rFonts w:ascii="Arial" w:eastAsia="Arial" w:hAnsi="Arial" w:cs="Arial"/>
          <w:b/>
          <w:spacing w:val="-1"/>
          <w:sz w:val="22"/>
          <w:szCs w:val="22"/>
        </w:rPr>
        <w:t>(regional,</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infrastructure</w:t>
      </w:r>
      <w:r w:rsidRPr="003B42D4">
        <w:rPr>
          <w:rFonts w:ascii="Arial" w:eastAsia="Arial" w:hAnsi="Arial" w:cs="Arial"/>
          <w:b/>
          <w:sz w:val="22"/>
          <w:szCs w:val="22"/>
        </w:rPr>
        <w:t xml:space="preserve"> </w:t>
      </w:r>
      <w:r w:rsidRPr="003B42D4">
        <w:rPr>
          <w:rFonts w:ascii="Arial" w:eastAsia="Arial" w:hAnsi="Arial" w:cs="Arial"/>
          <w:b/>
          <w:spacing w:val="-2"/>
          <w:sz w:val="22"/>
          <w:szCs w:val="22"/>
        </w:rPr>
        <w:t>investment,</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asset</w:t>
      </w:r>
      <w:r w:rsidRPr="003B42D4">
        <w:rPr>
          <w:rFonts w:ascii="Arial" w:eastAsia="Arial" w:hAnsi="Arial" w:cs="Arial"/>
          <w:b/>
          <w:sz w:val="22"/>
          <w:szCs w:val="22"/>
        </w:rPr>
        <w:t xml:space="preserve"> </w:t>
      </w:r>
      <w:r w:rsidRPr="003B42D4">
        <w:rPr>
          <w:rFonts w:ascii="Arial" w:eastAsia="Arial" w:hAnsi="Arial" w:cs="Arial"/>
          <w:b/>
          <w:spacing w:val="-1"/>
          <w:sz w:val="22"/>
          <w:szCs w:val="22"/>
        </w:rPr>
        <w:t>management</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etc.)</w:t>
      </w:r>
      <w:r w:rsidRPr="003B42D4">
        <w:rPr>
          <w:rFonts w:ascii="Arial" w:eastAsia="Arial" w:hAnsi="Arial" w:cs="Arial"/>
          <w:b/>
          <w:spacing w:val="43"/>
          <w:sz w:val="22"/>
          <w:szCs w:val="22"/>
        </w:rPr>
        <w:t xml:space="preserve"> </w:t>
      </w:r>
      <w:r w:rsidRPr="003B42D4">
        <w:rPr>
          <w:rFonts w:ascii="Arial" w:eastAsia="Arial" w:hAnsi="Arial" w:cs="Arial"/>
          <w:b/>
          <w:spacing w:val="-1"/>
          <w:sz w:val="22"/>
          <w:szCs w:val="22"/>
        </w:rPr>
        <w:t>undertaken</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by</w:t>
      </w:r>
      <w:r w:rsidRPr="003B42D4">
        <w:rPr>
          <w:rFonts w:ascii="Arial" w:eastAsia="Arial" w:hAnsi="Arial" w:cs="Arial"/>
          <w:b/>
          <w:spacing w:val="-2"/>
          <w:sz w:val="22"/>
          <w:szCs w:val="22"/>
        </w:rPr>
        <w:t xml:space="preserve"> </w:t>
      </w:r>
      <w:r w:rsidRPr="003B42D4">
        <w:rPr>
          <w:rFonts w:ascii="Arial" w:eastAsia="Arial" w:hAnsi="Arial" w:cs="Arial"/>
          <w:b/>
          <w:sz w:val="22"/>
          <w:szCs w:val="22"/>
        </w:rPr>
        <w:t>the</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applicant</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and</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outlined</w:t>
      </w:r>
      <w:r w:rsidRPr="003B42D4">
        <w:rPr>
          <w:rFonts w:ascii="Arial" w:eastAsia="Arial" w:hAnsi="Arial" w:cs="Arial"/>
          <w:b/>
          <w:sz w:val="22"/>
          <w:szCs w:val="22"/>
        </w:rPr>
        <w:t xml:space="preserve"> </w:t>
      </w:r>
      <w:r w:rsidRPr="003B42D4">
        <w:rPr>
          <w:rFonts w:ascii="Arial" w:eastAsia="Arial" w:hAnsi="Arial" w:cs="Arial"/>
          <w:b/>
          <w:spacing w:val="-1"/>
          <w:sz w:val="22"/>
          <w:szCs w:val="22"/>
        </w:rPr>
        <w:t>in</w:t>
      </w:r>
      <w:r w:rsidRPr="003B42D4">
        <w:rPr>
          <w:rFonts w:ascii="Arial" w:eastAsia="Arial" w:hAnsi="Arial" w:cs="Arial"/>
          <w:b/>
          <w:spacing w:val="-2"/>
          <w:sz w:val="22"/>
          <w:szCs w:val="22"/>
        </w:rPr>
        <w:t xml:space="preserve"> </w:t>
      </w:r>
      <w:r w:rsidRPr="003B42D4">
        <w:rPr>
          <w:rFonts w:ascii="Arial" w:eastAsia="Arial" w:hAnsi="Arial" w:cs="Arial"/>
          <w:b/>
          <w:sz w:val="22"/>
          <w:szCs w:val="22"/>
        </w:rPr>
        <w:t xml:space="preserve">the </w:t>
      </w:r>
      <w:r w:rsidRPr="003B42D4">
        <w:rPr>
          <w:rFonts w:ascii="Arial" w:eastAsia="Arial" w:hAnsi="Arial" w:cs="Arial"/>
          <w:b/>
          <w:spacing w:val="-2"/>
          <w:sz w:val="22"/>
          <w:szCs w:val="22"/>
        </w:rPr>
        <w:t>application</w:t>
      </w:r>
      <w:r w:rsidRPr="003B42D4">
        <w:rPr>
          <w:rFonts w:ascii="Arial" w:eastAsia="Arial" w:hAnsi="Arial" w:cs="Arial"/>
          <w:b/>
          <w:sz w:val="22"/>
          <w:szCs w:val="22"/>
        </w:rPr>
        <w:t xml:space="preserve"> </w:t>
      </w:r>
      <w:r w:rsidRPr="003B42D4">
        <w:rPr>
          <w:rFonts w:ascii="Arial" w:eastAsia="Arial" w:hAnsi="Arial" w:cs="Arial"/>
          <w:b/>
          <w:spacing w:val="-1"/>
          <w:sz w:val="22"/>
          <w:szCs w:val="22"/>
        </w:rPr>
        <w:t>support</w:t>
      </w:r>
      <w:r w:rsidRPr="003B42D4">
        <w:rPr>
          <w:rFonts w:ascii="Arial" w:eastAsia="Arial" w:hAnsi="Arial" w:cs="Arial"/>
          <w:b/>
          <w:sz w:val="22"/>
          <w:szCs w:val="22"/>
        </w:rPr>
        <w:t xml:space="preserve"> the </w:t>
      </w:r>
      <w:r w:rsidRPr="003B42D4">
        <w:rPr>
          <w:rFonts w:ascii="Arial" w:eastAsia="Arial" w:hAnsi="Arial" w:cs="Arial"/>
          <w:b/>
          <w:spacing w:val="-1"/>
          <w:sz w:val="22"/>
          <w:szCs w:val="22"/>
        </w:rPr>
        <w:t>appropriate</w:t>
      </w:r>
      <w:r w:rsidRPr="003B42D4">
        <w:rPr>
          <w:rFonts w:ascii="Arial" w:eastAsia="Arial" w:hAnsi="Arial" w:cs="Arial"/>
          <w:b/>
          <w:spacing w:val="43"/>
          <w:sz w:val="22"/>
          <w:szCs w:val="22"/>
        </w:rPr>
        <w:t xml:space="preserve"> </w:t>
      </w:r>
      <w:r w:rsidRPr="003B42D4">
        <w:rPr>
          <w:rFonts w:ascii="Arial" w:eastAsia="Arial" w:hAnsi="Arial" w:cs="Arial"/>
          <w:b/>
          <w:spacing w:val="-1"/>
          <w:sz w:val="22"/>
          <w:szCs w:val="22"/>
        </w:rPr>
        <w:t>management</w:t>
      </w:r>
      <w:r w:rsidRPr="003B42D4">
        <w:rPr>
          <w:rFonts w:ascii="Arial" w:eastAsia="Arial" w:hAnsi="Arial" w:cs="Arial"/>
          <w:b/>
          <w:sz w:val="22"/>
          <w:szCs w:val="22"/>
        </w:rPr>
        <w:t xml:space="preserve"> </w:t>
      </w:r>
      <w:r w:rsidRPr="003B42D4">
        <w:rPr>
          <w:rFonts w:ascii="Arial" w:eastAsia="Arial" w:hAnsi="Arial" w:cs="Arial"/>
          <w:b/>
          <w:spacing w:val="-2"/>
          <w:sz w:val="22"/>
          <w:szCs w:val="22"/>
        </w:rPr>
        <w:t>of</w:t>
      </w:r>
      <w:r w:rsidRPr="003B42D4">
        <w:rPr>
          <w:rFonts w:ascii="Arial" w:eastAsia="Arial" w:hAnsi="Arial" w:cs="Arial"/>
          <w:b/>
          <w:spacing w:val="2"/>
          <w:sz w:val="22"/>
          <w:szCs w:val="22"/>
        </w:rPr>
        <w:t xml:space="preserve"> </w:t>
      </w:r>
      <w:r w:rsidRPr="003B42D4">
        <w:rPr>
          <w:rFonts w:ascii="Arial" w:eastAsia="Arial" w:hAnsi="Arial" w:cs="Arial"/>
          <w:b/>
          <w:sz w:val="22"/>
          <w:szCs w:val="22"/>
        </w:rPr>
        <w:t>the</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applicant’s</w:t>
      </w:r>
      <w:r w:rsidRPr="003B42D4">
        <w:rPr>
          <w:rFonts w:ascii="Arial" w:eastAsia="Arial" w:hAnsi="Arial" w:cs="Arial"/>
          <w:b/>
          <w:spacing w:val="1"/>
          <w:sz w:val="22"/>
          <w:szCs w:val="22"/>
        </w:rPr>
        <w:t xml:space="preserve"> </w:t>
      </w:r>
      <w:r w:rsidRPr="003B42D4">
        <w:rPr>
          <w:rFonts w:ascii="Arial" w:eastAsia="Arial" w:hAnsi="Arial" w:cs="Arial"/>
          <w:b/>
          <w:spacing w:val="-1"/>
          <w:sz w:val="22"/>
          <w:szCs w:val="22"/>
        </w:rPr>
        <w:t>assets?</w:t>
      </w:r>
    </w:p>
    <w:p w:rsidR="00CE3FC9" w:rsidRPr="00CE3FC9" w:rsidRDefault="00CE3FC9" w:rsidP="003B42D4">
      <w:pPr>
        <w:widowControl w:val="0"/>
        <w:tabs>
          <w:tab w:val="left" w:pos="625"/>
        </w:tabs>
        <w:spacing w:before="13" w:line="276" w:lineRule="auto"/>
        <w:ind w:left="792" w:right="360"/>
        <w:rPr>
          <w:rFonts w:ascii="Arial" w:eastAsia="Arial" w:hAnsi="Arial" w:cs="Arial"/>
        </w:rPr>
      </w:pPr>
    </w:p>
    <w:p w:rsidR="00CE3FC9" w:rsidRPr="001D5C46" w:rsidRDefault="00CE3FC9" w:rsidP="00445A6F">
      <w:pPr>
        <w:widowControl w:val="0"/>
        <w:numPr>
          <w:ilvl w:val="2"/>
          <w:numId w:val="3"/>
        </w:numPr>
        <w:tabs>
          <w:tab w:val="left" w:pos="625"/>
        </w:tabs>
        <w:spacing w:before="13" w:line="276" w:lineRule="auto"/>
        <w:ind w:right="360"/>
        <w:rPr>
          <w:rFonts w:ascii="Arial" w:eastAsia="Arial" w:hAnsi="Arial" w:cs="Arial"/>
        </w:rPr>
      </w:pPr>
      <w:r w:rsidRPr="003B42D4">
        <w:rPr>
          <w:rFonts w:ascii="Arial" w:eastAsia="Arial" w:hAnsi="Arial" w:cs="Arial"/>
          <w:spacing w:val="-1"/>
        </w:rPr>
        <w:t>1</w:t>
      </w:r>
      <w:r w:rsidR="001D5C46">
        <w:rPr>
          <w:rFonts w:ascii="Arial" w:eastAsia="Arial" w:hAnsi="Arial" w:cs="Arial"/>
          <w:spacing w:val="-1"/>
        </w:rPr>
        <w:tab/>
        <w:t>Reference: E2/T3/S1/pg.7</w:t>
      </w:r>
    </w:p>
    <w:p w:rsidR="003B42D4" w:rsidRPr="004F0663" w:rsidRDefault="001D5C46" w:rsidP="00445A6F">
      <w:pPr>
        <w:widowControl w:val="0"/>
        <w:numPr>
          <w:ilvl w:val="4"/>
          <w:numId w:val="3"/>
        </w:numPr>
        <w:tabs>
          <w:tab w:val="left" w:pos="625"/>
        </w:tabs>
        <w:spacing w:before="13" w:line="276" w:lineRule="auto"/>
        <w:ind w:right="360"/>
        <w:rPr>
          <w:rFonts w:ascii="Arial" w:eastAsia="Arial" w:hAnsi="Arial" w:cs="Arial"/>
        </w:rPr>
      </w:pPr>
      <w:r w:rsidRPr="001D5C46">
        <w:rPr>
          <w:rFonts w:ascii="Arial" w:eastAsia="Arial" w:hAnsi="Arial" w:cs="Arial"/>
          <w:spacing w:val="-1"/>
        </w:rPr>
        <w:t>Please explain the difference between the Distribution System Plan filed in this application and the Asset Management Plan to be developed in 2014.</w:t>
      </w:r>
    </w:p>
    <w:p w:rsidR="004F0663" w:rsidRPr="001D5C46" w:rsidRDefault="004F0663" w:rsidP="004F0663">
      <w:pPr>
        <w:widowControl w:val="0"/>
        <w:tabs>
          <w:tab w:val="left" w:pos="625"/>
        </w:tabs>
        <w:spacing w:before="13" w:line="276" w:lineRule="auto"/>
        <w:ind w:left="1701" w:right="360"/>
        <w:rPr>
          <w:rFonts w:ascii="Arial" w:eastAsia="Arial" w:hAnsi="Arial" w:cs="Arial"/>
        </w:rPr>
      </w:pPr>
    </w:p>
    <w:p w:rsidR="009A6D89" w:rsidRPr="009A6D89" w:rsidRDefault="009A6D89" w:rsidP="003B42D4">
      <w:pPr>
        <w:widowControl w:val="0"/>
        <w:tabs>
          <w:tab w:val="left" w:pos="625"/>
        </w:tabs>
        <w:spacing w:before="13" w:line="276" w:lineRule="auto"/>
        <w:ind w:left="792" w:right="360"/>
        <w:rPr>
          <w:rFonts w:ascii="Arial" w:eastAsia="Arial" w:hAnsi="Arial" w:cs="Arial"/>
        </w:rPr>
      </w:pPr>
    </w:p>
    <w:p w:rsidR="009A6D89" w:rsidRPr="003B42D4" w:rsidRDefault="00EE1800" w:rsidP="00445A6F">
      <w:pPr>
        <w:widowControl w:val="0"/>
        <w:numPr>
          <w:ilvl w:val="1"/>
          <w:numId w:val="3"/>
        </w:numPr>
        <w:tabs>
          <w:tab w:val="left" w:pos="625"/>
        </w:tabs>
        <w:spacing w:before="13" w:line="276" w:lineRule="auto"/>
        <w:ind w:right="360"/>
        <w:rPr>
          <w:rFonts w:ascii="Arial" w:eastAsia="Arial" w:hAnsi="Arial" w:cs="Arial"/>
          <w:b/>
        </w:rPr>
      </w:pPr>
      <w:r w:rsidRPr="003B42D4">
        <w:rPr>
          <w:rFonts w:ascii="Arial"/>
          <w:b/>
          <w:spacing w:val="-1"/>
          <w:sz w:val="22"/>
        </w:rPr>
        <w:t>Are</w:t>
      </w:r>
      <w:r w:rsidRPr="003B42D4">
        <w:rPr>
          <w:rFonts w:ascii="Arial"/>
          <w:b/>
          <w:sz w:val="22"/>
        </w:rPr>
        <w:t xml:space="preserve"> the</w:t>
      </w:r>
      <w:r w:rsidRPr="003B42D4">
        <w:rPr>
          <w:rFonts w:ascii="Arial"/>
          <w:b/>
          <w:spacing w:val="-2"/>
          <w:sz w:val="22"/>
        </w:rPr>
        <w:t xml:space="preserve"> </w:t>
      </w:r>
      <w:r w:rsidRPr="003B42D4">
        <w:rPr>
          <w:rFonts w:ascii="Arial"/>
          <w:b/>
          <w:spacing w:val="-1"/>
          <w:sz w:val="22"/>
        </w:rPr>
        <w:t>customer engagement</w:t>
      </w:r>
      <w:r w:rsidRPr="003B42D4">
        <w:rPr>
          <w:rFonts w:ascii="Arial"/>
          <w:b/>
          <w:sz w:val="22"/>
        </w:rPr>
        <w:t xml:space="preserve"> </w:t>
      </w:r>
      <w:r w:rsidRPr="003B42D4">
        <w:rPr>
          <w:rFonts w:ascii="Arial"/>
          <w:b/>
          <w:spacing w:val="-1"/>
          <w:sz w:val="22"/>
        </w:rPr>
        <w:t>activities</w:t>
      </w:r>
      <w:r w:rsidRPr="003B42D4">
        <w:rPr>
          <w:rFonts w:ascii="Arial"/>
          <w:b/>
          <w:spacing w:val="1"/>
          <w:sz w:val="22"/>
        </w:rPr>
        <w:t xml:space="preserve"> </w:t>
      </w:r>
      <w:r w:rsidRPr="003B42D4">
        <w:rPr>
          <w:rFonts w:ascii="Arial"/>
          <w:b/>
          <w:spacing w:val="-1"/>
          <w:sz w:val="22"/>
        </w:rPr>
        <w:t>undertaken</w:t>
      </w:r>
      <w:r w:rsidRPr="003B42D4">
        <w:rPr>
          <w:rFonts w:ascii="Arial"/>
          <w:b/>
          <w:sz w:val="22"/>
        </w:rPr>
        <w:t xml:space="preserve"> </w:t>
      </w:r>
      <w:r w:rsidRPr="003B42D4">
        <w:rPr>
          <w:rFonts w:ascii="Arial"/>
          <w:b/>
          <w:spacing w:val="-1"/>
          <w:sz w:val="22"/>
        </w:rPr>
        <w:t>by</w:t>
      </w:r>
      <w:r w:rsidRPr="003B42D4">
        <w:rPr>
          <w:rFonts w:ascii="Arial"/>
          <w:b/>
          <w:spacing w:val="-2"/>
          <w:sz w:val="22"/>
        </w:rPr>
        <w:t xml:space="preserve"> </w:t>
      </w:r>
      <w:r w:rsidRPr="003B42D4">
        <w:rPr>
          <w:rFonts w:ascii="Arial"/>
          <w:b/>
          <w:sz w:val="22"/>
        </w:rPr>
        <w:t xml:space="preserve">the </w:t>
      </w:r>
      <w:r w:rsidRPr="003B42D4">
        <w:rPr>
          <w:rFonts w:ascii="Arial"/>
          <w:b/>
          <w:spacing w:val="-2"/>
          <w:sz w:val="22"/>
        </w:rPr>
        <w:t>applicant</w:t>
      </w:r>
      <w:r w:rsidRPr="003B42D4">
        <w:rPr>
          <w:rFonts w:ascii="Arial"/>
          <w:b/>
          <w:spacing w:val="2"/>
          <w:sz w:val="22"/>
        </w:rPr>
        <w:t xml:space="preserve"> </w:t>
      </w:r>
      <w:r w:rsidRPr="003B42D4">
        <w:rPr>
          <w:rFonts w:ascii="Arial"/>
          <w:b/>
          <w:spacing w:val="-1"/>
          <w:sz w:val="22"/>
        </w:rPr>
        <w:t>commensurate</w:t>
      </w:r>
      <w:r w:rsidRPr="003B42D4">
        <w:rPr>
          <w:rFonts w:ascii="Arial"/>
          <w:b/>
          <w:spacing w:val="33"/>
          <w:sz w:val="22"/>
        </w:rPr>
        <w:t xml:space="preserve"> </w:t>
      </w:r>
      <w:r w:rsidRPr="003B42D4">
        <w:rPr>
          <w:rFonts w:ascii="Arial"/>
          <w:b/>
          <w:spacing w:val="-1"/>
          <w:sz w:val="22"/>
        </w:rPr>
        <w:t>with</w:t>
      </w:r>
      <w:r w:rsidRPr="003B42D4">
        <w:rPr>
          <w:rFonts w:ascii="Arial"/>
          <w:b/>
          <w:sz w:val="22"/>
        </w:rPr>
        <w:t xml:space="preserve"> the</w:t>
      </w:r>
      <w:r w:rsidRPr="003B42D4">
        <w:rPr>
          <w:rFonts w:ascii="Arial"/>
          <w:b/>
          <w:spacing w:val="-2"/>
          <w:sz w:val="22"/>
        </w:rPr>
        <w:t xml:space="preserve"> approvals</w:t>
      </w:r>
      <w:r w:rsidRPr="003B42D4">
        <w:rPr>
          <w:rFonts w:ascii="Arial"/>
          <w:b/>
          <w:spacing w:val="1"/>
          <w:sz w:val="22"/>
        </w:rPr>
        <w:t xml:space="preserve"> </w:t>
      </w:r>
      <w:r w:rsidRPr="003B42D4">
        <w:rPr>
          <w:rFonts w:ascii="Arial"/>
          <w:b/>
          <w:spacing w:val="-1"/>
          <w:sz w:val="22"/>
        </w:rPr>
        <w:t>requested</w:t>
      </w:r>
      <w:r w:rsidRPr="003B42D4">
        <w:rPr>
          <w:rFonts w:ascii="Arial"/>
          <w:b/>
          <w:sz w:val="22"/>
        </w:rPr>
        <w:t xml:space="preserve"> </w:t>
      </w:r>
      <w:r w:rsidRPr="003B42D4">
        <w:rPr>
          <w:rFonts w:ascii="Arial"/>
          <w:b/>
          <w:spacing w:val="-1"/>
          <w:sz w:val="22"/>
        </w:rPr>
        <w:t>in</w:t>
      </w:r>
      <w:r w:rsidRPr="003B42D4">
        <w:rPr>
          <w:rFonts w:ascii="Arial"/>
          <w:b/>
          <w:spacing w:val="-2"/>
          <w:sz w:val="22"/>
        </w:rPr>
        <w:t xml:space="preserve"> </w:t>
      </w:r>
      <w:r w:rsidRPr="003B42D4">
        <w:rPr>
          <w:rFonts w:ascii="Arial"/>
          <w:b/>
          <w:sz w:val="22"/>
        </w:rPr>
        <w:t>the</w:t>
      </w:r>
      <w:r w:rsidRPr="003B42D4">
        <w:rPr>
          <w:rFonts w:ascii="Arial"/>
          <w:b/>
          <w:spacing w:val="-2"/>
          <w:sz w:val="22"/>
        </w:rPr>
        <w:t xml:space="preserve"> </w:t>
      </w:r>
      <w:r w:rsidRPr="003B42D4">
        <w:rPr>
          <w:rFonts w:ascii="Arial"/>
          <w:b/>
          <w:spacing w:val="-1"/>
          <w:sz w:val="22"/>
        </w:rPr>
        <w:t>application?</w:t>
      </w:r>
    </w:p>
    <w:p w:rsidR="003B42D4" w:rsidRPr="003B42D4" w:rsidRDefault="003B42D4" w:rsidP="003B42D4">
      <w:pPr>
        <w:widowControl w:val="0"/>
        <w:tabs>
          <w:tab w:val="left" w:pos="625"/>
        </w:tabs>
        <w:spacing w:before="13" w:line="276" w:lineRule="auto"/>
        <w:ind w:left="792" w:right="360"/>
        <w:rPr>
          <w:rFonts w:ascii="Arial" w:eastAsia="Arial" w:hAnsi="Arial" w:cs="Arial"/>
        </w:rPr>
      </w:pPr>
    </w:p>
    <w:p w:rsidR="003B42D4" w:rsidRDefault="00DD26FB" w:rsidP="00445A6F">
      <w:pPr>
        <w:widowControl w:val="0"/>
        <w:numPr>
          <w:ilvl w:val="2"/>
          <w:numId w:val="3"/>
        </w:numPr>
        <w:tabs>
          <w:tab w:val="left" w:pos="625"/>
        </w:tabs>
        <w:spacing w:before="13" w:line="276" w:lineRule="auto"/>
        <w:ind w:right="360"/>
        <w:rPr>
          <w:rFonts w:ascii="Arial" w:eastAsia="Arial" w:hAnsi="Arial" w:cs="Arial"/>
        </w:rPr>
      </w:pPr>
      <w:r>
        <w:rPr>
          <w:rFonts w:ascii="Arial" w:eastAsia="Arial" w:hAnsi="Arial" w:cs="Arial"/>
        </w:rPr>
        <w:t>2</w:t>
      </w:r>
      <w:r w:rsidR="000D70BC">
        <w:rPr>
          <w:rFonts w:ascii="Arial" w:eastAsia="Arial" w:hAnsi="Arial" w:cs="Arial"/>
        </w:rPr>
        <w:tab/>
        <w:t>Reference: E1/T1/S1/pg.1</w:t>
      </w:r>
    </w:p>
    <w:p w:rsidR="003B42D4" w:rsidRDefault="000D70BC" w:rsidP="00445A6F">
      <w:pPr>
        <w:widowControl w:val="0"/>
        <w:numPr>
          <w:ilvl w:val="4"/>
          <w:numId w:val="3"/>
        </w:numPr>
        <w:tabs>
          <w:tab w:val="left" w:pos="625"/>
        </w:tabs>
        <w:spacing w:before="13" w:line="276" w:lineRule="auto"/>
        <w:ind w:right="360"/>
        <w:rPr>
          <w:rFonts w:ascii="Arial" w:eastAsia="Arial" w:hAnsi="Arial" w:cs="Arial"/>
        </w:rPr>
      </w:pPr>
      <w:r w:rsidRPr="000D70BC">
        <w:rPr>
          <w:rFonts w:ascii="Arial" w:eastAsia="Arial" w:hAnsi="Arial" w:cs="Arial"/>
        </w:rPr>
        <w:t xml:space="preserve">Does Veridian survey customers in Gravenhurst </w:t>
      </w:r>
      <w:r w:rsidR="000725C1" w:rsidRPr="000D70BC">
        <w:rPr>
          <w:rFonts w:ascii="Arial" w:eastAsia="Arial" w:hAnsi="Arial" w:cs="Arial"/>
        </w:rPr>
        <w:t>separately</w:t>
      </w:r>
      <w:r w:rsidRPr="000D70BC">
        <w:rPr>
          <w:rFonts w:ascii="Arial" w:eastAsia="Arial" w:hAnsi="Arial" w:cs="Arial"/>
        </w:rPr>
        <w:t xml:space="preserve"> from those in the southern service area?</w:t>
      </w:r>
      <w:r w:rsidR="003B42D4" w:rsidRPr="000D70BC">
        <w:rPr>
          <w:rFonts w:ascii="Arial" w:eastAsia="Arial" w:hAnsi="Arial" w:cs="Arial"/>
        </w:rPr>
        <w:t xml:space="preserve"> </w:t>
      </w:r>
      <w:r w:rsidR="004F0663">
        <w:rPr>
          <w:rFonts w:ascii="Arial" w:eastAsia="Arial" w:hAnsi="Arial" w:cs="Arial"/>
        </w:rPr>
        <w:t xml:space="preserve">  </w:t>
      </w:r>
    </w:p>
    <w:p w:rsidR="004F0663" w:rsidRDefault="004F0663" w:rsidP="004F0663">
      <w:pPr>
        <w:widowControl w:val="0"/>
        <w:tabs>
          <w:tab w:val="left" w:pos="625"/>
        </w:tabs>
        <w:spacing w:before="13" w:line="276" w:lineRule="auto"/>
        <w:ind w:left="1701" w:right="360"/>
        <w:rPr>
          <w:rFonts w:ascii="Arial" w:eastAsia="Arial" w:hAnsi="Arial" w:cs="Arial"/>
        </w:rPr>
      </w:pPr>
    </w:p>
    <w:p w:rsidR="00867FF2" w:rsidRDefault="00DD26FB" w:rsidP="00867FF2">
      <w:pPr>
        <w:widowControl w:val="0"/>
        <w:numPr>
          <w:ilvl w:val="2"/>
          <w:numId w:val="3"/>
        </w:numPr>
        <w:tabs>
          <w:tab w:val="left" w:pos="625"/>
        </w:tabs>
        <w:spacing w:before="13" w:line="276" w:lineRule="auto"/>
        <w:ind w:right="360"/>
        <w:rPr>
          <w:rFonts w:ascii="Arial" w:eastAsia="Arial" w:hAnsi="Arial" w:cs="Arial"/>
        </w:rPr>
      </w:pPr>
      <w:r>
        <w:rPr>
          <w:rFonts w:ascii="Arial" w:eastAsia="Arial" w:hAnsi="Arial" w:cs="Arial"/>
        </w:rPr>
        <w:t>3</w:t>
      </w:r>
      <w:r w:rsidR="00867FF2">
        <w:rPr>
          <w:rFonts w:ascii="Arial" w:eastAsia="Arial" w:hAnsi="Arial" w:cs="Arial"/>
        </w:rPr>
        <w:tab/>
        <w:t>Reference: E1/T2/S1</w:t>
      </w:r>
    </w:p>
    <w:p w:rsidR="00867FF2" w:rsidRDefault="00867FF2" w:rsidP="00867FF2">
      <w:pPr>
        <w:widowControl w:val="0"/>
        <w:numPr>
          <w:ilvl w:val="3"/>
          <w:numId w:val="3"/>
        </w:numPr>
        <w:tabs>
          <w:tab w:val="left" w:pos="625"/>
        </w:tabs>
        <w:spacing w:before="13" w:line="276" w:lineRule="auto"/>
        <w:ind w:right="360"/>
        <w:rPr>
          <w:rFonts w:ascii="Arial" w:eastAsia="Arial" w:hAnsi="Arial" w:cs="Arial"/>
        </w:rPr>
      </w:pPr>
      <w:r>
        <w:rPr>
          <w:rFonts w:ascii="Arial" w:eastAsia="Arial" w:hAnsi="Arial" w:cs="Arial"/>
        </w:rPr>
        <w:t>Surveys:</w:t>
      </w:r>
    </w:p>
    <w:p w:rsidR="00E4741F" w:rsidRDefault="00867FF2" w:rsidP="00867FF2">
      <w:pPr>
        <w:widowControl w:val="0"/>
        <w:numPr>
          <w:ilvl w:val="4"/>
          <w:numId w:val="3"/>
        </w:numPr>
        <w:tabs>
          <w:tab w:val="left" w:pos="625"/>
        </w:tabs>
        <w:spacing w:before="13" w:line="276" w:lineRule="auto"/>
        <w:ind w:right="360"/>
        <w:rPr>
          <w:rFonts w:ascii="Arial" w:eastAsia="Arial" w:hAnsi="Arial" w:cs="Arial"/>
        </w:rPr>
      </w:pPr>
      <w:r>
        <w:rPr>
          <w:rFonts w:ascii="Arial" w:eastAsia="Arial" w:hAnsi="Arial" w:cs="Arial"/>
        </w:rPr>
        <w:t>Is the telephone survey described at page 1 of the reference the same UtilityPULSE survey described at page 5 of the evidence?  If not please provide the telephone customer survey described in the evidence.</w:t>
      </w:r>
      <w:r w:rsidRPr="00E4741F">
        <w:rPr>
          <w:rFonts w:ascii="Arial" w:eastAsia="Arial" w:hAnsi="Arial" w:cs="Arial"/>
        </w:rPr>
        <w:t xml:space="preserve"> </w:t>
      </w:r>
    </w:p>
    <w:p w:rsidR="00C77A9C" w:rsidRPr="00E4741F" w:rsidRDefault="00C77A9C" w:rsidP="00867FF2">
      <w:pPr>
        <w:widowControl w:val="0"/>
        <w:numPr>
          <w:ilvl w:val="4"/>
          <w:numId w:val="3"/>
        </w:numPr>
        <w:tabs>
          <w:tab w:val="left" w:pos="625"/>
        </w:tabs>
        <w:spacing w:before="13" w:line="276" w:lineRule="auto"/>
        <w:ind w:right="360"/>
        <w:rPr>
          <w:rFonts w:ascii="Arial" w:eastAsia="Arial" w:hAnsi="Arial" w:cs="Arial"/>
        </w:rPr>
      </w:pPr>
      <w:r>
        <w:rPr>
          <w:rFonts w:ascii="Arial" w:eastAsia="Arial" w:hAnsi="Arial" w:cs="Arial"/>
        </w:rPr>
        <w:t>Please provide the UtilityPULSE survey results or the reference to their location in the filing.</w:t>
      </w:r>
    </w:p>
    <w:p w:rsidR="00E4741F" w:rsidRPr="00E4741F" w:rsidRDefault="00E4741F" w:rsidP="003B42D4">
      <w:pPr>
        <w:widowControl w:val="0"/>
        <w:tabs>
          <w:tab w:val="left" w:pos="625"/>
        </w:tabs>
        <w:spacing w:before="13" w:line="276" w:lineRule="auto"/>
        <w:ind w:left="1224" w:right="360"/>
        <w:rPr>
          <w:rFonts w:ascii="Arial" w:eastAsia="Arial" w:hAnsi="Arial" w:cs="Arial"/>
        </w:rPr>
      </w:pPr>
    </w:p>
    <w:p w:rsidR="00EE1800" w:rsidRDefault="00EE1800" w:rsidP="00445A6F">
      <w:pPr>
        <w:widowControl w:val="0"/>
        <w:numPr>
          <w:ilvl w:val="0"/>
          <w:numId w:val="3"/>
        </w:numPr>
        <w:tabs>
          <w:tab w:val="left" w:pos="624"/>
        </w:tabs>
        <w:spacing w:line="276" w:lineRule="auto"/>
        <w:ind w:left="623" w:hanging="504"/>
        <w:rPr>
          <w:rFonts w:ascii="Arial" w:eastAsia="Arial" w:hAnsi="Arial" w:cs="Arial"/>
        </w:rPr>
      </w:pPr>
      <w:r>
        <w:rPr>
          <w:rFonts w:ascii="Arial"/>
          <w:b/>
          <w:spacing w:val="-1"/>
          <w:sz w:val="22"/>
        </w:rPr>
        <w:t>Performance</w:t>
      </w:r>
      <w:r>
        <w:rPr>
          <w:rFonts w:ascii="Arial"/>
          <w:b/>
          <w:spacing w:val="-2"/>
          <w:sz w:val="22"/>
        </w:rPr>
        <w:t xml:space="preserve"> </w:t>
      </w:r>
      <w:r>
        <w:rPr>
          <w:rFonts w:ascii="Arial"/>
          <w:b/>
          <w:spacing w:val="-1"/>
          <w:sz w:val="22"/>
        </w:rPr>
        <w:t>Measures</w:t>
      </w:r>
    </w:p>
    <w:p w:rsidR="00EE1800" w:rsidRDefault="00EE1800" w:rsidP="003B42D4">
      <w:pPr>
        <w:spacing w:before="16" w:line="276" w:lineRule="auto"/>
      </w:pPr>
    </w:p>
    <w:p w:rsidR="00EE1800" w:rsidRPr="003B42D4" w:rsidRDefault="00EE1800" w:rsidP="00445A6F">
      <w:pPr>
        <w:widowControl w:val="0"/>
        <w:numPr>
          <w:ilvl w:val="1"/>
          <w:numId w:val="3"/>
        </w:numPr>
        <w:tabs>
          <w:tab w:val="left" w:pos="1056"/>
        </w:tabs>
        <w:spacing w:line="276" w:lineRule="auto"/>
        <w:ind w:left="1055" w:right="433"/>
        <w:rPr>
          <w:rFonts w:ascii="Arial" w:eastAsia="Arial" w:hAnsi="Arial" w:cs="Arial"/>
          <w:b/>
        </w:rPr>
      </w:pPr>
      <w:r w:rsidRPr="003B42D4">
        <w:rPr>
          <w:rFonts w:ascii="Arial" w:eastAsia="Arial" w:hAnsi="Arial" w:cs="Arial"/>
          <w:b/>
          <w:spacing w:val="-1"/>
          <w:sz w:val="22"/>
          <w:szCs w:val="22"/>
        </w:rPr>
        <w:t>Does</w:t>
      </w:r>
      <w:r w:rsidRPr="003B42D4">
        <w:rPr>
          <w:rFonts w:ascii="Arial" w:eastAsia="Arial" w:hAnsi="Arial" w:cs="Arial"/>
          <w:b/>
          <w:spacing w:val="1"/>
          <w:sz w:val="22"/>
          <w:szCs w:val="22"/>
        </w:rPr>
        <w:t xml:space="preserve"> </w:t>
      </w:r>
      <w:r w:rsidRPr="003B42D4">
        <w:rPr>
          <w:rFonts w:ascii="Arial" w:eastAsia="Arial" w:hAnsi="Arial" w:cs="Arial"/>
          <w:b/>
          <w:sz w:val="22"/>
          <w:szCs w:val="22"/>
        </w:rPr>
        <w:t>the</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applicant’s</w:t>
      </w:r>
      <w:r w:rsidRPr="003B42D4">
        <w:rPr>
          <w:rFonts w:ascii="Arial" w:eastAsia="Arial" w:hAnsi="Arial" w:cs="Arial"/>
          <w:b/>
          <w:spacing w:val="1"/>
          <w:sz w:val="22"/>
          <w:szCs w:val="22"/>
        </w:rPr>
        <w:t xml:space="preserve"> </w:t>
      </w:r>
      <w:r w:rsidRPr="003B42D4">
        <w:rPr>
          <w:rFonts w:ascii="Arial" w:eastAsia="Arial" w:hAnsi="Arial" w:cs="Arial"/>
          <w:b/>
          <w:spacing w:val="-1"/>
          <w:sz w:val="22"/>
          <w:szCs w:val="22"/>
        </w:rPr>
        <w:t>performance</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in</w:t>
      </w:r>
      <w:r w:rsidRPr="003B42D4">
        <w:rPr>
          <w:rFonts w:ascii="Arial" w:eastAsia="Arial" w:hAnsi="Arial" w:cs="Arial"/>
          <w:b/>
          <w:spacing w:val="-2"/>
          <w:sz w:val="22"/>
          <w:szCs w:val="22"/>
        </w:rPr>
        <w:t xml:space="preserve"> </w:t>
      </w:r>
      <w:r w:rsidRPr="003B42D4">
        <w:rPr>
          <w:rFonts w:ascii="Arial" w:eastAsia="Arial" w:hAnsi="Arial" w:cs="Arial"/>
          <w:b/>
          <w:sz w:val="22"/>
          <w:szCs w:val="22"/>
        </w:rPr>
        <w:t xml:space="preserve">the </w:t>
      </w:r>
      <w:r w:rsidRPr="003B42D4">
        <w:rPr>
          <w:rFonts w:ascii="Arial" w:eastAsia="Arial" w:hAnsi="Arial" w:cs="Arial"/>
          <w:b/>
          <w:spacing w:val="-1"/>
          <w:sz w:val="22"/>
          <w:szCs w:val="22"/>
        </w:rPr>
        <w:t>areas</w:t>
      </w:r>
      <w:r w:rsidRPr="003B42D4">
        <w:rPr>
          <w:rFonts w:ascii="Arial" w:eastAsia="Arial" w:hAnsi="Arial" w:cs="Arial"/>
          <w:b/>
          <w:spacing w:val="1"/>
          <w:sz w:val="22"/>
          <w:szCs w:val="22"/>
        </w:rPr>
        <w:t xml:space="preserve"> </w:t>
      </w:r>
      <w:r w:rsidRPr="003B42D4">
        <w:rPr>
          <w:rFonts w:ascii="Arial" w:eastAsia="Arial" w:hAnsi="Arial" w:cs="Arial"/>
          <w:b/>
          <w:spacing w:val="-1"/>
          <w:sz w:val="22"/>
          <w:szCs w:val="22"/>
        </w:rPr>
        <w:t>of:</w:t>
      </w:r>
      <w:r w:rsidRPr="003B42D4">
        <w:rPr>
          <w:rFonts w:ascii="Arial" w:eastAsia="Arial" w:hAnsi="Arial" w:cs="Arial"/>
          <w:b/>
          <w:spacing w:val="-3"/>
          <w:sz w:val="22"/>
          <w:szCs w:val="22"/>
        </w:rPr>
        <w:t xml:space="preserve"> </w:t>
      </w:r>
      <w:r w:rsidRPr="003B42D4">
        <w:rPr>
          <w:rFonts w:ascii="Arial" w:eastAsia="Arial" w:hAnsi="Arial" w:cs="Arial"/>
          <w:b/>
          <w:spacing w:val="-1"/>
          <w:sz w:val="22"/>
          <w:szCs w:val="22"/>
        </w:rPr>
        <w:t xml:space="preserve">(1) </w:t>
      </w:r>
      <w:r w:rsidRPr="003B42D4">
        <w:rPr>
          <w:rFonts w:ascii="Arial" w:eastAsia="Arial" w:hAnsi="Arial" w:cs="Arial"/>
          <w:b/>
          <w:spacing w:val="-2"/>
          <w:sz w:val="22"/>
          <w:szCs w:val="22"/>
        </w:rPr>
        <w:t>delivering</w:t>
      </w:r>
      <w:r w:rsidRPr="003B42D4">
        <w:rPr>
          <w:rFonts w:ascii="Arial" w:eastAsia="Arial" w:hAnsi="Arial" w:cs="Arial"/>
          <w:b/>
          <w:spacing w:val="3"/>
          <w:sz w:val="22"/>
          <w:szCs w:val="22"/>
        </w:rPr>
        <w:t xml:space="preserve"> </w:t>
      </w:r>
      <w:r w:rsidRPr="003B42D4">
        <w:rPr>
          <w:rFonts w:ascii="Arial" w:eastAsia="Arial" w:hAnsi="Arial" w:cs="Arial"/>
          <w:b/>
          <w:spacing w:val="-1"/>
          <w:sz w:val="22"/>
          <w:szCs w:val="22"/>
        </w:rPr>
        <w:t>on</w:t>
      </w:r>
      <w:r w:rsidRPr="003B42D4">
        <w:rPr>
          <w:rFonts w:ascii="Arial" w:eastAsia="Arial" w:hAnsi="Arial" w:cs="Arial"/>
          <w:b/>
          <w:sz w:val="22"/>
          <w:szCs w:val="22"/>
        </w:rPr>
        <w:t xml:space="preserve"> </w:t>
      </w:r>
      <w:r w:rsidRPr="003B42D4">
        <w:rPr>
          <w:rFonts w:ascii="Arial" w:eastAsia="Arial" w:hAnsi="Arial" w:cs="Arial"/>
          <w:b/>
          <w:spacing w:val="-2"/>
          <w:sz w:val="22"/>
          <w:szCs w:val="22"/>
        </w:rPr>
        <w:t>Board-approved</w:t>
      </w:r>
      <w:r w:rsidRPr="003B42D4">
        <w:rPr>
          <w:rFonts w:ascii="Arial" w:eastAsia="Arial" w:hAnsi="Arial" w:cs="Arial"/>
          <w:b/>
          <w:spacing w:val="56"/>
          <w:sz w:val="22"/>
          <w:szCs w:val="22"/>
        </w:rPr>
        <w:t xml:space="preserve"> </w:t>
      </w:r>
      <w:r w:rsidRPr="003B42D4">
        <w:rPr>
          <w:rFonts w:ascii="Arial" w:eastAsia="Arial" w:hAnsi="Arial" w:cs="Arial"/>
          <w:b/>
          <w:spacing w:val="-1"/>
          <w:sz w:val="22"/>
          <w:szCs w:val="22"/>
        </w:rPr>
        <w:t>plans</w:t>
      </w:r>
      <w:r w:rsidRPr="003B42D4">
        <w:rPr>
          <w:rFonts w:ascii="Arial" w:eastAsia="Arial" w:hAnsi="Arial" w:cs="Arial"/>
          <w:b/>
          <w:spacing w:val="-2"/>
          <w:sz w:val="22"/>
          <w:szCs w:val="22"/>
        </w:rPr>
        <w:t xml:space="preserve"> </w:t>
      </w:r>
      <w:r w:rsidRPr="003B42D4">
        <w:rPr>
          <w:rFonts w:ascii="Arial" w:eastAsia="Arial" w:hAnsi="Arial" w:cs="Arial"/>
          <w:b/>
          <w:sz w:val="22"/>
          <w:szCs w:val="22"/>
        </w:rPr>
        <w:t>from</w:t>
      </w:r>
      <w:r w:rsidRPr="003B42D4">
        <w:rPr>
          <w:rFonts w:ascii="Arial" w:eastAsia="Arial" w:hAnsi="Arial" w:cs="Arial"/>
          <w:b/>
          <w:spacing w:val="-1"/>
          <w:sz w:val="22"/>
          <w:szCs w:val="22"/>
        </w:rPr>
        <w:t xml:space="preserve"> its</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most</w:t>
      </w:r>
      <w:r w:rsidRPr="003B42D4">
        <w:rPr>
          <w:rFonts w:ascii="Arial" w:eastAsia="Arial" w:hAnsi="Arial" w:cs="Arial"/>
          <w:b/>
          <w:sz w:val="22"/>
          <w:szCs w:val="22"/>
        </w:rPr>
        <w:t xml:space="preserve"> </w:t>
      </w:r>
      <w:r w:rsidRPr="003B42D4">
        <w:rPr>
          <w:rFonts w:ascii="Arial" w:eastAsia="Arial" w:hAnsi="Arial" w:cs="Arial"/>
          <w:b/>
          <w:spacing w:val="-1"/>
          <w:sz w:val="22"/>
          <w:szCs w:val="22"/>
        </w:rPr>
        <w:t>recent</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cost</w:t>
      </w:r>
      <w:r w:rsidRPr="003B42D4">
        <w:rPr>
          <w:rFonts w:ascii="Arial" w:eastAsia="Arial" w:hAnsi="Arial" w:cs="Arial"/>
          <w:b/>
          <w:spacing w:val="2"/>
          <w:sz w:val="22"/>
          <w:szCs w:val="22"/>
        </w:rPr>
        <w:t xml:space="preserve"> </w:t>
      </w:r>
      <w:r w:rsidRPr="003B42D4">
        <w:rPr>
          <w:rFonts w:ascii="Arial" w:eastAsia="Arial" w:hAnsi="Arial" w:cs="Arial"/>
          <w:b/>
          <w:spacing w:val="-2"/>
          <w:sz w:val="22"/>
          <w:szCs w:val="22"/>
        </w:rPr>
        <w:t>of</w:t>
      </w:r>
      <w:r w:rsidRPr="003B42D4">
        <w:rPr>
          <w:rFonts w:ascii="Arial" w:eastAsia="Arial" w:hAnsi="Arial" w:cs="Arial"/>
          <w:b/>
          <w:sz w:val="22"/>
          <w:szCs w:val="22"/>
        </w:rPr>
        <w:t xml:space="preserve"> </w:t>
      </w:r>
      <w:r w:rsidRPr="003B42D4">
        <w:rPr>
          <w:rFonts w:ascii="Arial" w:eastAsia="Arial" w:hAnsi="Arial" w:cs="Arial"/>
          <w:b/>
          <w:spacing w:val="-1"/>
          <w:sz w:val="22"/>
          <w:szCs w:val="22"/>
        </w:rPr>
        <w:t>service</w:t>
      </w:r>
      <w:r w:rsidRPr="003B42D4">
        <w:rPr>
          <w:rFonts w:ascii="Arial" w:eastAsia="Arial" w:hAnsi="Arial" w:cs="Arial"/>
          <w:b/>
          <w:sz w:val="22"/>
          <w:szCs w:val="22"/>
        </w:rPr>
        <w:t xml:space="preserve"> </w:t>
      </w:r>
      <w:r w:rsidRPr="003B42D4">
        <w:rPr>
          <w:rFonts w:ascii="Arial" w:eastAsia="Arial" w:hAnsi="Arial" w:cs="Arial"/>
          <w:b/>
          <w:spacing w:val="-1"/>
          <w:sz w:val="22"/>
          <w:szCs w:val="22"/>
        </w:rPr>
        <w:t>decision;</w:t>
      </w:r>
      <w:r w:rsidRPr="003B42D4">
        <w:rPr>
          <w:rFonts w:ascii="Arial" w:eastAsia="Arial" w:hAnsi="Arial" w:cs="Arial"/>
          <w:b/>
          <w:sz w:val="22"/>
          <w:szCs w:val="22"/>
        </w:rPr>
        <w:t xml:space="preserve"> </w:t>
      </w:r>
      <w:r w:rsidRPr="003B42D4">
        <w:rPr>
          <w:rFonts w:ascii="Arial" w:eastAsia="Arial" w:hAnsi="Arial" w:cs="Arial"/>
          <w:b/>
          <w:spacing w:val="-1"/>
          <w:sz w:val="22"/>
          <w:szCs w:val="22"/>
        </w:rPr>
        <w:t xml:space="preserve">(2) </w:t>
      </w:r>
      <w:r w:rsidRPr="003B42D4">
        <w:rPr>
          <w:rFonts w:ascii="Arial" w:eastAsia="Arial" w:hAnsi="Arial" w:cs="Arial"/>
          <w:b/>
          <w:spacing w:val="-2"/>
          <w:sz w:val="22"/>
          <w:szCs w:val="22"/>
        </w:rPr>
        <w:t xml:space="preserve">reliability </w:t>
      </w:r>
      <w:r w:rsidRPr="003B42D4">
        <w:rPr>
          <w:rFonts w:ascii="Arial" w:eastAsia="Arial" w:hAnsi="Arial" w:cs="Arial"/>
          <w:b/>
          <w:spacing w:val="-1"/>
          <w:sz w:val="22"/>
          <w:szCs w:val="22"/>
        </w:rPr>
        <w:t>performance;</w:t>
      </w:r>
      <w:r w:rsidRPr="003B42D4">
        <w:rPr>
          <w:rFonts w:ascii="Arial" w:eastAsia="Arial" w:hAnsi="Arial" w:cs="Arial"/>
          <w:b/>
          <w:sz w:val="22"/>
          <w:szCs w:val="22"/>
        </w:rPr>
        <w:t xml:space="preserve"> </w:t>
      </w:r>
      <w:r w:rsidRPr="003B42D4">
        <w:rPr>
          <w:rFonts w:ascii="Arial" w:eastAsia="Arial" w:hAnsi="Arial" w:cs="Arial"/>
          <w:b/>
          <w:spacing w:val="-1"/>
          <w:sz w:val="22"/>
          <w:szCs w:val="22"/>
        </w:rPr>
        <w:t>(3)</w:t>
      </w:r>
      <w:r w:rsidRPr="003B42D4">
        <w:rPr>
          <w:rFonts w:ascii="Arial" w:eastAsia="Arial" w:hAnsi="Arial" w:cs="Arial"/>
          <w:b/>
          <w:spacing w:val="48"/>
          <w:sz w:val="22"/>
          <w:szCs w:val="22"/>
        </w:rPr>
        <w:t xml:space="preserve"> </w:t>
      </w:r>
      <w:r w:rsidRPr="003B42D4">
        <w:rPr>
          <w:rFonts w:ascii="Arial" w:eastAsia="Arial" w:hAnsi="Arial" w:cs="Arial"/>
          <w:b/>
          <w:spacing w:val="-1"/>
          <w:sz w:val="22"/>
          <w:szCs w:val="22"/>
        </w:rPr>
        <w:t>service</w:t>
      </w:r>
      <w:r w:rsidRPr="003B42D4">
        <w:rPr>
          <w:rFonts w:ascii="Arial" w:eastAsia="Arial" w:hAnsi="Arial" w:cs="Arial"/>
          <w:b/>
          <w:sz w:val="22"/>
          <w:szCs w:val="22"/>
        </w:rPr>
        <w:t xml:space="preserve"> </w:t>
      </w:r>
      <w:r w:rsidRPr="003B42D4">
        <w:rPr>
          <w:rFonts w:ascii="Arial" w:eastAsia="Arial" w:hAnsi="Arial" w:cs="Arial"/>
          <w:b/>
          <w:spacing w:val="-1"/>
          <w:sz w:val="22"/>
          <w:szCs w:val="22"/>
        </w:rPr>
        <w:t>quality,</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and</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(4)</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efficiency</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benchmarking,</w:t>
      </w:r>
      <w:r w:rsidRPr="003B42D4">
        <w:rPr>
          <w:rFonts w:ascii="Arial" w:eastAsia="Arial" w:hAnsi="Arial" w:cs="Arial"/>
          <w:b/>
          <w:spacing w:val="-3"/>
          <w:sz w:val="22"/>
          <w:szCs w:val="22"/>
        </w:rPr>
        <w:t xml:space="preserve"> </w:t>
      </w:r>
      <w:r w:rsidRPr="003B42D4">
        <w:rPr>
          <w:rFonts w:ascii="Arial" w:eastAsia="Arial" w:hAnsi="Arial" w:cs="Arial"/>
          <w:b/>
          <w:spacing w:val="-1"/>
          <w:sz w:val="22"/>
          <w:szCs w:val="22"/>
        </w:rPr>
        <w:t>support</w:t>
      </w:r>
      <w:r w:rsidRPr="003B42D4">
        <w:rPr>
          <w:rFonts w:ascii="Arial" w:eastAsia="Arial" w:hAnsi="Arial" w:cs="Arial"/>
          <w:b/>
          <w:sz w:val="22"/>
          <w:szCs w:val="22"/>
        </w:rPr>
        <w:t xml:space="preserve"> the</w:t>
      </w:r>
      <w:r w:rsidRPr="003B42D4">
        <w:rPr>
          <w:rFonts w:ascii="Arial" w:eastAsia="Arial" w:hAnsi="Arial" w:cs="Arial"/>
          <w:b/>
          <w:spacing w:val="-2"/>
          <w:sz w:val="22"/>
          <w:szCs w:val="22"/>
        </w:rPr>
        <w:t xml:space="preserve"> </w:t>
      </w:r>
      <w:r w:rsidRPr="003B42D4">
        <w:rPr>
          <w:rFonts w:ascii="Arial" w:eastAsia="Arial" w:hAnsi="Arial" w:cs="Arial"/>
          <w:b/>
          <w:spacing w:val="-1"/>
          <w:sz w:val="22"/>
          <w:szCs w:val="22"/>
        </w:rPr>
        <w:t>application?</w:t>
      </w:r>
    </w:p>
    <w:p w:rsidR="003B42D4" w:rsidRPr="003B42D4" w:rsidRDefault="003B42D4" w:rsidP="003B42D4">
      <w:pPr>
        <w:widowControl w:val="0"/>
        <w:tabs>
          <w:tab w:val="left" w:pos="1056"/>
        </w:tabs>
        <w:spacing w:line="276" w:lineRule="auto"/>
        <w:ind w:left="1055" w:right="433"/>
        <w:rPr>
          <w:rFonts w:ascii="Arial" w:eastAsia="Arial" w:hAnsi="Arial" w:cs="Arial"/>
        </w:rPr>
      </w:pPr>
    </w:p>
    <w:p w:rsidR="00EE1800" w:rsidRDefault="00EE1800" w:rsidP="00445A6F">
      <w:pPr>
        <w:widowControl w:val="0"/>
        <w:numPr>
          <w:ilvl w:val="0"/>
          <w:numId w:val="3"/>
        </w:numPr>
        <w:tabs>
          <w:tab w:val="left" w:pos="624"/>
        </w:tabs>
        <w:spacing w:line="276" w:lineRule="auto"/>
        <w:ind w:left="623" w:hanging="504"/>
        <w:rPr>
          <w:rFonts w:ascii="Arial" w:eastAsia="Arial" w:hAnsi="Arial" w:cs="Arial"/>
        </w:rPr>
      </w:pPr>
      <w:r>
        <w:rPr>
          <w:rFonts w:ascii="Arial"/>
          <w:b/>
          <w:spacing w:val="-1"/>
          <w:sz w:val="22"/>
        </w:rPr>
        <w:t>Customer Focus</w:t>
      </w:r>
    </w:p>
    <w:p w:rsidR="00EE1800" w:rsidRDefault="00EE1800" w:rsidP="003B42D4">
      <w:pPr>
        <w:spacing w:before="13" w:line="276" w:lineRule="auto"/>
      </w:pPr>
    </w:p>
    <w:p w:rsidR="00EE1800" w:rsidRPr="00977F5C" w:rsidRDefault="00EE1800" w:rsidP="00445A6F">
      <w:pPr>
        <w:widowControl w:val="0"/>
        <w:numPr>
          <w:ilvl w:val="1"/>
          <w:numId w:val="3"/>
        </w:numPr>
        <w:tabs>
          <w:tab w:val="left" w:pos="1056"/>
        </w:tabs>
        <w:spacing w:line="276" w:lineRule="auto"/>
        <w:ind w:left="1055" w:right="1290"/>
        <w:rPr>
          <w:rFonts w:ascii="Arial" w:eastAsia="Arial" w:hAnsi="Arial" w:cs="Arial"/>
          <w:b/>
        </w:rPr>
      </w:pPr>
      <w:r w:rsidRPr="00977F5C">
        <w:rPr>
          <w:rFonts w:ascii="Arial" w:eastAsia="Arial" w:hAnsi="Arial" w:cs="Arial"/>
          <w:b/>
          <w:spacing w:val="-1"/>
          <w:sz w:val="22"/>
          <w:szCs w:val="22"/>
        </w:rPr>
        <w:t>Are</w:t>
      </w:r>
      <w:r w:rsidRPr="00977F5C">
        <w:rPr>
          <w:rFonts w:ascii="Arial" w:eastAsia="Arial" w:hAnsi="Arial" w:cs="Arial"/>
          <w:b/>
          <w:sz w:val="22"/>
          <w:szCs w:val="22"/>
        </w:rPr>
        <w:t xml:space="preserve"> the</w:t>
      </w:r>
      <w:r w:rsidRPr="00977F5C">
        <w:rPr>
          <w:rFonts w:ascii="Arial" w:eastAsia="Arial" w:hAnsi="Arial" w:cs="Arial"/>
          <w:b/>
          <w:spacing w:val="-2"/>
          <w:sz w:val="22"/>
          <w:szCs w:val="22"/>
        </w:rPr>
        <w:t xml:space="preserve"> </w:t>
      </w:r>
      <w:r w:rsidRPr="00977F5C">
        <w:rPr>
          <w:rFonts w:ascii="Arial" w:eastAsia="Arial" w:hAnsi="Arial" w:cs="Arial"/>
          <w:b/>
          <w:spacing w:val="-1"/>
          <w:sz w:val="22"/>
          <w:szCs w:val="22"/>
        </w:rPr>
        <w:t>applicant’s</w:t>
      </w:r>
      <w:r w:rsidRPr="00977F5C">
        <w:rPr>
          <w:rFonts w:ascii="Arial" w:eastAsia="Arial" w:hAnsi="Arial" w:cs="Arial"/>
          <w:b/>
          <w:spacing w:val="1"/>
          <w:sz w:val="22"/>
          <w:szCs w:val="22"/>
        </w:rPr>
        <w:t xml:space="preserve"> </w:t>
      </w:r>
      <w:r w:rsidRPr="00977F5C">
        <w:rPr>
          <w:rFonts w:ascii="Arial" w:eastAsia="Arial" w:hAnsi="Arial" w:cs="Arial"/>
          <w:b/>
          <w:spacing w:val="-2"/>
          <w:sz w:val="22"/>
          <w:szCs w:val="22"/>
        </w:rPr>
        <w:t>proposed</w:t>
      </w:r>
      <w:r w:rsidRPr="00977F5C">
        <w:rPr>
          <w:rFonts w:ascii="Arial" w:eastAsia="Arial" w:hAnsi="Arial" w:cs="Arial"/>
          <w:b/>
          <w:sz w:val="22"/>
          <w:szCs w:val="22"/>
        </w:rPr>
        <w:t xml:space="preserve"> </w:t>
      </w:r>
      <w:r w:rsidRPr="00977F5C">
        <w:rPr>
          <w:rFonts w:ascii="Arial" w:eastAsia="Arial" w:hAnsi="Arial" w:cs="Arial"/>
          <w:b/>
          <w:spacing w:val="-1"/>
          <w:sz w:val="22"/>
          <w:szCs w:val="22"/>
        </w:rPr>
        <w:t>capital</w:t>
      </w:r>
      <w:r w:rsidRPr="00977F5C">
        <w:rPr>
          <w:rFonts w:ascii="Arial" w:eastAsia="Arial" w:hAnsi="Arial" w:cs="Arial"/>
          <w:b/>
          <w:sz w:val="22"/>
          <w:szCs w:val="22"/>
        </w:rPr>
        <w:t xml:space="preserve"> </w:t>
      </w:r>
      <w:r w:rsidRPr="00977F5C">
        <w:rPr>
          <w:rFonts w:ascii="Arial" w:eastAsia="Arial" w:hAnsi="Arial" w:cs="Arial"/>
          <w:b/>
          <w:spacing w:val="-1"/>
          <w:sz w:val="22"/>
          <w:szCs w:val="22"/>
        </w:rPr>
        <w:t>expenditures</w:t>
      </w:r>
      <w:r w:rsidRPr="00977F5C">
        <w:rPr>
          <w:rFonts w:ascii="Arial" w:eastAsia="Arial" w:hAnsi="Arial" w:cs="Arial"/>
          <w:b/>
          <w:spacing w:val="-4"/>
          <w:sz w:val="22"/>
          <w:szCs w:val="22"/>
        </w:rPr>
        <w:t xml:space="preserve"> </w:t>
      </w:r>
      <w:r w:rsidRPr="00977F5C">
        <w:rPr>
          <w:rFonts w:ascii="Arial" w:eastAsia="Arial" w:hAnsi="Arial" w:cs="Arial"/>
          <w:b/>
          <w:spacing w:val="-1"/>
          <w:sz w:val="22"/>
          <w:szCs w:val="22"/>
        </w:rPr>
        <w:t>and</w:t>
      </w:r>
      <w:r w:rsidRPr="00977F5C">
        <w:rPr>
          <w:rFonts w:ascii="Arial" w:eastAsia="Arial" w:hAnsi="Arial" w:cs="Arial"/>
          <w:b/>
          <w:sz w:val="22"/>
          <w:szCs w:val="22"/>
        </w:rPr>
        <w:t xml:space="preserve"> </w:t>
      </w:r>
      <w:r w:rsidRPr="00977F5C">
        <w:rPr>
          <w:rFonts w:ascii="Arial" w:eastAsia="Arial" w:hAnsi="Arial" w:cs="Arial"/>
          <w:b/>
          <w:spacing w:val="-1"/>
          <w:sz w:val="22"/>
          <w:szCs w:val="22"/>
        </w:rPr>
        <w:t>operating</w:t>
      </w:r>
      <w:r w:rsidRPr="00977F5C">
        <w:rPr>
          <w:rFonts w:ascii="Arial" w:eastAsia="Arial" w:hAnsi="Arial" w:cs="Arial"/>
          <w:b/>
          <w:sz w:val="22"/>
          <w:szCs w:val="22"/>
        </w:rPr>
        <w:t xml:space="preserve"> </w:t>
      </w:r>
      <w:r w:rsidRPr="00977F5C">
        <w:rPr>
          <w:rFonts w:ascii="Arial" w:eastAsia="Arial" w:hAnsi="Arial" w:cs="Arial"/>
          <w:b/>
          <w:spacing w:val="-2"/>
          <w:sz w:val="22"/>
          <w:szCs w:val="22"/>
        </w:rPr>
        <w:t>expenses</w:t>
      </w:r>
      <w:r w:rsidRPr="00977F5C">
        <w:rPr>
          <w:rFonts w:ascii="Arial" w:eastAsia="Arial" w:hAnsi="Arial" w:cs="Arial"/>
          <w:b/>
          <w:spacing w:val="46"/>
          <w:sz w:val="22"/>
          <w:szCs w:val="22"/>
        </w:rPr>
        <w:t xml:space="preserve"> </w:t>
      </w:r>
      <w:r w:rsidRPr="00977F5C">
        <w:rPr>
          <w:rFonts w:ascii="Arial" w:eastAsia="Arial" w:hAnsi="Arial" w:cs="Arial"/>
          <w:b/>
          <w:spacing w:val="-1"/>
          <w:sz w:val="22"/>
          <w:szCs w:val="22"/>
        </w:rPr>
        <w:t>appropriately</w:t>
      </w:r>
      <w:r w:rsidRPr="00977F5C">
        <w:rPr>
          <w:rFonts w:ascii="Arial" w:eastAsia="Arial" w:hAnsi="Arial" w:cs="Arial"/>
          <w:b/>
          <w:spacing w:val="-2"/>
          <w:sz w:val="22"/>
          <w:szCs w:val="22"/>
        </w:rPr>
        <w:t xml:space="preserve"> </w:t>
      </w:r>
      <w:r w:rsidRPr="00977F5C">
        <w:rPr>
          <w:rFonts w:ascii="Arial" w:eastAsia="Arial" w:hAnsi="Arial" w:cs="Arial"/>
          <w:b/>
          <w:spacing w:val="-1"/>
          <w:sz w:val="22"/>
          <w:szCs w:val="22"/>
        </w:rPr>
        <w:t>reflective</w:t>
      </w:r>
      <w:r w:rsidRPr="00977F5C">
        <w:rPr>
          <w:rFonts w:ascii="Arial" w:eastAsia="Arial" w:hAnsi="Arial" w:cs="Arial"/>
          <w:b/>
          <w:sz w:val="22"/>
          <w:szCs w:val="22"/>
        </w:rPr>
        <w:t xml:space="preserve"> </w:t>
      </w:r>
      <w:r w:rsidRPr="00977F5C">
        <w:rPr>
          <w:rFonts w:ascii="Arial" w:eastAsia="Arial" w:hAnsi="Arial" w:cs="Arial"/>
          <w:b/>
          <w:spacing w:val="-1"/>
          <w:sz w:val="22"/>
          <w:szCs w:val="22"/>
        </w:rPr>
        <w:t>of</w:t>
      </w:r>
      <w:r w:rsidRPr="00977F5C">
        <w:rPr>
          <w:rFonts w:ascii="Arial" w:eastAsia="Arial" w:hAnsi="Arial" w:cs="Arial"/>
          <w:b/>
          <w:spacing w:val="2"/>
          <w:sz w:val="22"/>
          <w:szCs w:val="22"/>
        </w:rPr>
        <w:t xml:space="preserve"> </w:t>
      </w:r>
      <w:r w:rsidRPr="00977F5C">
        <w:rPr>
          <w:rFonts w:ascii="Arial" w:eastAsia="Arial" w:hAnsi="Arial" w:cs="Arial"/>
          <w:b/>
          <w:spacing w:val="-1"/>
          <w:sz w:val="22"/>
          <w:szCs w:val="22"/>
        </w:rPr>
        <w:t>customer</w:t>
      </w:r>
      <w:r w:rsidRPr="00977F5C">
        <w:rPr>
          <w:rFonts w:ascii="Arial" w:eastAsia="Arial" w:hAnsi="Arial" w:cs="Arial"/>
          <w:b/>
          <w:spacing w:val="-3"/>
          <w:sz w:val="22"/>
          <w:szCs w:val="22"/>
        </w:rPr>
        <w:t xml:space="preserve"> </w:t>
      </w:r>
      <w:r w:rsidRPr="00977F5C">
        <w:rPr>
          <w:rFonts w:ascii="Arial" w:eastAsia="Arial" w:hAnsi="Arial" w:cs="Arial"/>
          <w:b/>
          <w:spacing w:val="-1"/>
          <w:sz w:val="22"/>
          <w:szCs w:val="22"/>
        </w:rPr>
        <w:t>feedback</w:t>
      </w:r>
      <w:r w:rsidRPr="00977F5C">
        <w:rPr>
          <w:rFonts w:ascii="Arial" w:eastAsia="Arial" w:hAnsi="Arial" w:cs="Arial"/>
          <w:b/>
          <w:spacing w:val="1"/>
          <w:sz w:val="22"/>
          <w:szCs w:val="22"/>
        </w:rPr>
        <w:t xml:space="preserve"> </w:t>
      </w:r>
      <w:r w:rsidRPr="00977F5C">
        <w:rPr>
          <w:rFonts w:ascii="Arial" w:eastAsia="Arial" w:hAnsi="Arial" w:cs="Arial"/>
          <w:b/>
          <w:spacing w:val="-1"/>
          <w:sz w:val="22"/>
          <w:szCs w:val="22"/>
        </w:rPr>
        <w:t>and</w:t>
      </w:r>
      <w:r w:rsidRPr="00977F5C">
        <w:rPr>
          <w:rFonts w:ascii="Arial" w:eastAsia="Arial" w:hAnsi="Arial" w:cs="Arial"/>
          <w:b/>
          <w:spacing w:val="-2"/>
          <w:sz w:val="22"/>
          <w:szCs w:val="22"/>
        </w:rPr>
        <w:t xml:space="preserve"> </w:t>
      </w:r>
      <w:r w:rsidRPr="00977F5C">
        <w:rPr>
          <w:rFonts w:ascii="Arial" w:eastAsia="Arial" w:hAnsi="Arial" w:cs="Arial"/>
          <w:b/>
          <w:spacing w:val="-1"/>
          <w:sz w:val="22"/>
          <w:szCs w:val="22"/>
        </w:rPr>
        <w:t>preferences?</w:t>
      </w:r>
    </w:p>
    <w:p w:rsidR="00977F5C" w:rsidRPr="00977F5C" w:rsidRDefault="00977F5C" w:rsidP="00977F5C">
      <w:pPr>
        <w:widowControl w:val="0"/>
        <w:tabs>
          <w:tab w:val="left" w:pos="1056"/>
        </w:tabs>
        <w:spacing w:line="276" w:lineRule="auto"/>
        <w:ind w:left="1055" w:right="1290"/>
        <w:rPr>
          <w:rFonts w:ascii="Arial" w:eastAsia="Arial" w:hAnsi="Arial" w:cs="Arial"/>
        </w:rPr>
      </w:pPr>
    </w:p>
    <w:p w:rsidR="00977F5C" w:rsidRDefault="00DD26FB" w:rsidP="00445A6F">
      <w:pPr>
        <w:widowControl w:val="0"/>
        <w:numPr>
          <w:ilvl w:val="2"/>
          <w:numId w:val="3"/>
        </w:numPr>
        <w:tabs>
          <w:tab w:val="left" w:pos="1056"/>
        </w:tabs>
        <w:spacing w:line="276" w:lineRule="auto"/>
        <w:ind w:right="1290"/>
        <w:rPr>
          <w:rFonts w:ascii="Arial" w:eastAsia="Arial" w:hAnsi="Arial" w:cs="Arial"/>
        </w:rPr>
      </w:pPr>
      <w:r>
        <w:rPr>
          <w:rFonts w:ascii="Arial" w:eastAsia="Arial" w:hAnsi="Arial" w:cs="Arial"/>
        </w:rPr>
        <w:t>4</w:t>
      </w:r>
      <w:r w:rsidR="003740E6">
        <w:rPr>
          <w:rFonts w:ascii="Arial" w:eastAsia="Arial" w:hAnsi="Arial" w:cs="Arial"/>
        </w:rPr>
        <w:tab/>
        <w:t xml:space="preserve">Exhibit </w:t>
      </w:r>
      <w:r w:rsidR="00D21DBF">
        <w:rPr>
          <w:rFonts w:ascii="Arial" w:eastAsia="Arial" w:hAnsi="Arial" w:cs="Arial"/>
        </w:rPr>
        <w:t>E1/T2/S1</w:t>
      </w:r>
    </w:p>
    <w:p w:rsidR="003740E6" w:rsidRDefault="003740E6" w:rsidP="003740E6">
      <w:pPr>
        <w:widowControl w:val="0"/>
        <w:numPr>
          <w:ilvl w:val="3"/>
          <w:numId w:val="3"/>
        </w:numPr>
        <w:tabs>
          <w:tab w:val="left" w:pos="1056"/>
        </w:tabs>
        <w:spacing w:line="276" w:lineRule="auto"/>
        <w:ind w:right="1290"/>
        <w:rPr>
          <w:rFonts w:ascii="Arial" w:eastAsia="Arial" w:hAnsi="Arial" w:cs="Arial"/>
        </w:rPr>
      </w:pPr>
      <w:r>
        <w:rPr>
          <w:rFonts w:ascii="Arial" w:eastAsia="Arial" w:hAnsi="Arial" w:cs="Arial"/>
        </w:rPr>
        <w:t>Please provide a summary of customer engagement and feedback that was used to develop the 2014 capital budget and the Distribution System Plan.</w:t>
      </w:r>
    </w:p>
    <w:p w:rsidR="004F0663" w:rsidRDefault="004F0663" w:rsidP="003740E6">
      <w:pPr>
        <w:widowControl w:val="0"/>
        <w:numPr>
          <w:ilvl w:val="3"/>
          <w:numId w:val="3"/>
        </w:numPr>
        <w:tabs>
          <w:tab w:val="left" w:pos="1056"/>
        </w:tabs>
        <w:spacing w:line="276" w:lineRule="auto"/>
        <w:ind w:right="1290"/>
        <w:rPr>
          <w:rFonts w:ascii="Arial" w:eastAsia="Arial" w:hAnsi="Arial" w:cs="Arial"/>
        </w:rPr>
      </w:pPr>
    </w:p>
    <w:p w:rsidR="00EE1800" w:rsidRDefault="00EE1800" w:rsidP="00445A6F">
      <w:pPr>
        <w:widowControl w:val="0"/>
        <w:numPr>
          <w:ilvl w:val="0"/>
          <w:numId w:val="3"/>
        </w:numPr>
        <w:tabs>
          <w:tab w:val="left" w:pos="624"/>
        </w:tabs>
        <w:spacing w:line="276" w:lineRule="auto"/>
        <w:ind w:left="623" w:hanging="504"/>
        <w:rPr>
          <w:rFonts w:ascii="Arial" w:eastAsia="Arial" w:hAnsi="Arial" w:cs="Arial"/>
        </w:rPr>
      </w:pPr>
      <w:r>
        <w:rPr>
          <w:rFonts w:ascii="Arial"/>
          <w:b/>
          <w:spacing w:val="-1"/>
          <w:sz w:val="22"/>
        </w:rPr>
        <w:t>Operational</w:t>
      </w:r>
      <w:r>
        <w:rPr>
          <w:rFonts w:ascii="Arial"/>
          <w:b/>
          <w:spacing w:val="2"/>
          <w:sz w:val="22"/>
        </w:rPr>
        <w:t xml:space="preserve"> </w:t>
      </w:r>
      <w:r>
        <w:rPr>
          <w:rFonts w:ascii="Arial"/>
          <w:b/>
          <w:spacing w:val="-2"/>
          <w:sz w:val="22"/>
        </w:rPr>
        <w:t>Effectiveness</w:t>
      </w:r>
    </w:p>
    <w:p w:rsidR="00EE1800" w:rsidRDefault="00EE1800" w:rsidP="003B42D4">
      <w:pPr>
        <w:spacing w:before="16" w:line="276" w:lineRule="auto"/>
      </w:pPr>
    </w:p>
    <w:p w:rsidR="009A6D89" w:rsidRPr="000B2E0B" w:rsidRDefault="00EE1800" w:rsidP="00445A6F">
      <w:pPr>
        <w:widowControl w:val="0"/>
        <w:numPr>
          <w:ilvl w:val="1"/>
          <w:numId w:val="3"/>
        </w:numPr>
        <w:tabs>
          <w:tab w:val="left" w:pos="1055"/>
        </w:tabs>
        <w:spacing w:before="13" w:line="276" w:lineRule="auto"/>
        <w:ind w:left="1054" w:right="106" w:hanging="575"/>
        <w:rPr>
          <w:rFonts w:ascii="Arial" w:eastAsia="Arial" w:hAnsi="Arial" w:cs="Arial"/>
          <w:b/>
        </w:rPr>
      </w:pPr>
      <w:r w:rsidRPr="000B2E0B">
        <w:rPr>
          <w:rFonts w:ascii="Arial" w:eastAsia="Arial" w:hAnsi="Arial" w:cs="Arial"/>
          <w:b/>
          <w:spacing w:val="-1"/>
          <w:sz w:val="22"/>
          <w:szCs w:val="22"/>
        </w:rPr>
        <w:t>Does</w:t>
      </w:r>
      <w:r w:rsidRPr="000B2E0B">
        <w:rPr>
          <w:rFonts w:ascii="Arial" w:eastAsia="Arial" w:hAnsi="Arial" w:cs="Arial"/>
          <w:b/>
          <w:spacing w:val="1"/>
          <w:sz w:val="22"/>
          <w:szCs w:val="22"/>
        </w:rPr>
        <w:t xml:space="preserve"> </w:t>
      </w:r>
      <w:r w:rsidRPr="000B2E0B">
        <w:rPr>
          <w:rFonts w:ascii="Arial" w:eastAsia="Arial" w:hAnsi="Arial" w:cs="Arial"/>
          <w:b/>
          <w:sz w:val="22"/>
          <w:szCs w:val="22"/>
        </w:rPr>
        <w:t>the</w:t>
      </w:r>
      <w:r w:rsidRPr="000B2E0B">
        <w:rPr>
          <w:rFonts w:ascii="Arial" w:eastAsia="Arial" w:hAnsi="Arial" w:cs="Arial"/>
          <w:b/>
          <w:spacing w:val="-2"/>
          <w:sz w:val="22"/>
          <w:szCs w:val="22"/>
        </w:rPr>
        <w:t xml:space="preserve"> </w:t>
      </w:r>
      <w:r w:rsidRPr="000B2E0B">
        <w:rPr>
          <w:rFonts w:ascii="Arial" w:eastAsia="Arial" w:hAnsi="Arial" w:cs="Arial"/>
          <w:b/>
          <w:spacing w:val="-1"/>
          <w:sz w:val="22"/>
          <w:szCs w:val="22"/>
        </w:rPr>
        <w:t>applicant’s</w:t>
      </w:r>
      <w:r w:rsidRPr="000B2E0B">
        <w:rPr>
          <w:rFonts w:ascii="Arial" w:eastAsia="Arial" w:hAnsi="Arial" w:cs="Arial"/>
          <w:b/>
          <w:spacing w:val="1"/>
          <w:sz w:val="22"/>
          <w:szCs w:val="22"/>
        </w:rPr>
        <w:t xml:space="preserve"> </w:t>
      </w:r>
      <w:r w:rsidRPr="000B2E0B">
        <w:rPr>
          <w:rFonts w:ascii="Arial" w:eastAsia="Arial" w:hAnsi="Arial" w:cs="Arial"/>
          <w:b/>
          <w:spacing w:val="-1"/>
          <w:sz w:val="22"/>
          <w:szCs w:val="22"/>
        </w:rPr>
        <w:t>distribution</w:t>
      </w:r>
      <w:r w:rsidRPr="000B2E0B">
        <w:rPr>
          <w:rFonts w:ascii="Arial" w:eastAsia="Arial" w:hAnsi="Arial" w:cs="Arial"/>
          <w:b/>
          <w:sz w:val="22"/>
          <w:szCs w:val="22"/>
        </w:rPr>
        <w:t xml:space="preserve"> </w:t>
      </w:r>
      <w:r w:rsidRPr="000B2E0B">
        <w:rPr>
          <w:rFonts w:ascii="Arial" w:eastAsia="Arial" w:hAnsi="Arial" w:cs="Arial"/>
          <w:b/>
          <w:spacing w:val="-1"/>
          <w:sz w:val="22"/>
          <w:szCs w:val="22"/>
        </w:rPr>
        <w:t>system</w:t>
      </w:r>
      <w:r w:rsidRPr="000B2E0B">
        <w:rPr>
          <w:rFonts w:ascii="Arial" w:eastAsia="Arial" w:hAnsi="Arial" w:cs="Arial"/>
          <w:b/>
          <w:spacing w:val="2"/>
          <w:sz w:val="22"/>
          <w:szCs w:val="22"/>
        </w:rPr>
        <w:t xml:space="preserve"> </w:t>
      </w:r>
      <w:r w:rsidRPr="000B2E0B">
        <w:rPr>
          <w:rFonts w:ascii="Arial" w:eastAsia="Arial" w:hAnsi="Arial" w:cs="Arial"/>
          <w:b/>
          <w:spacing w:val="-1"/>
          <w:sz w:val="22"/>
          <w:szCs w:val="22"/>
        </w:rPr>
        <w:t>plan</w:t>
      </w:r>
      <w:r w:rsidRPr="000B2E0B">
        <w:rPr>
          <w:rFonts w:ascii="Arial" w:eastAsia="Arial" w:hAnsi="Arial" w:cs="Arial"/>
          <w:b/>
          <w:sz w:val="22"/>
          <w:szCs w:val="22"/>
        </w:rPr>
        <w:t xml:space="preserve"> </w:t>
      </w:r>
      <w:r w:rsidRPr="000B2E0B">
        <w:rPr>
          <w:rFonts w:ascii="Arial" w:eastAsia="Arial" w:hAnsi="Arial" w:cs="Arial"/>
          <w:b/>
          <w:spacing w:val="-1"/>
          <w:sz w:val="22"/>
          <w:szCs w:val="22"/>
        </w:rPr>
        <w:t>appropriately</w:t>
      </w:r>
      <w:r w:rsidRPr="000B2E0B">
        <w:rPr>
          <w:rFonts w:ascii="Arial" w:eastAsia="Arial" w:hAnsi="Arial" w:cs="Arial"/>
          <w:b/>
          <w:spacing w:val="-2"/>
          <w:sz w:val="22"/>
          <w:szCs w:val="22"/>
        </w:rPr>
        <w:t xml:space="preserve"> </w:t>
      </w:r>
      <w:r w:rsidRPr="000B2E0B">
        <w:rPr>
          <w:rFonts w:ascii="Arial" w:eastAsia="Arial" w:hAnsi="Arial" w:cs="Arial"/>
          <w:b/>
          <w:spacing w:val="-1"/>
          <w:sz w:val="22"/>
          <w:szCs w:val="22"/>
        </w:rPr>
        <w:t>support</w:t>
      </w:r>
      <w:r w:rsidRPr="000B2E0B">
        <w:rPr>
          <w:rFonts w:ascii="Arial" w:eastAsia="Arial" w:hAnsi="Arial" w:cs="Arial"/>
          <w:b/>
          <w:sz w:val="22"/>
          <w:szCs w:val="22"/>
        </w:rPr>
        <w:t xml:space="preserve"> </w:t>
      </w:r>
      <w:r w:rsidRPr="000B2E0B">
        <w:rPr>
          <w:rFonts w:ascii="Arial" w:eastAsia="Arial" w:hAnsi="Arial" w:cs="Arial"/>
          <w:b/>
          <w:spacing w:val="-1"/>
          <w:sz w:val="22"/>
          <w:szCs w:val="22"/>
        </w:rPr>
        <w:t>continuous</w:t>
      </w:r>
      <w:r w:rsidRPr="000B2E0B">
        <w:rPr>
          <w:rFonts w:ascii="Arial" w:eastAsia="Arial" w:hAnsi="Arial" w:cs="Arial"/>
          <w:b/>
          <w:spacing w:val="25"/>
          <w:sz w:val="22"/>
          <w:szCs w:val="22"/>
        </w:rPr>
        <w:t xml:space="preserve"> </w:t>
      </w:r>
      <w:r w:rsidRPr="000B2E0B">
        <w:rPr>
          <w:rFonts w:ascii="Arial" w:eastAsia="Arial" w:hAnsi="Arial" w:cs="Arial"/>
          <w:b/>
          <w:spacing w:val="-1"/>
          <w:sz w:val="22"/>
          <w:szCs w:val="22"/>
        </w:rPr>
        <w:t>improvement</w:t>
      </w:r>
      <w:r w:rsidRPr="000B2E0B">
        <w:rPr>
          <w:rFonts w:ascii="Arial" w:eastAsia="Arial" w:hAnsi="Arial" w:cs="Arial"/>
          <w:b/>
          <w:sz w:val="22"/>
          <w:szCs w:val="22"/>
        </w:rPr>
        <w:t xml:space="preserve"> </w:t>
      </w:r>
      <w:r w:rsidRPr="000B2E0B">
        <w:rPr>
          <w:rFonts w:ascii="Arial" w:eastAsia="Arial" w:hAnsi="Arial" w:cs="Arial"/>
          <w:b/>
          <w:spacing w:val="-1"/>
          <w:sz w:val="22"/>
          <w:szCs w:val="22"/>
        </w:rPr>
        <w:t>in</w:t>
      </w:r>
      <w:r w:rsidRPr="000B2E0B">
        <w:rPr>
          <w:rFonts w:ascii="Arial" w:eastAsia="Arial" w:hAnsi="Arial" w:cs="Arial"/>
          <w:b/>
          <w:sz w:val="22"/>
          <w:szCs w:val="22"/>
        </w:rPr>
        <w:t xml:space="preserve"> </w:t>
      </w:r>
      <w:r w:rsidRPr="000B2E0B">
        <w:rPr>
          <w:rFonts w:ascii="Arial" w:eastAsia="Arial" w:hAnsi="Arial" w:cs="Arial"/>
          <w:b/>
          <w:spacing w:val="-2"/>
          <w:sz w:val="22"/>
          <w:szCs w:val="22"/>
        </w:rPr>
        <w:t>productivity,</w:t>
      </w:r>
      <w:r w:rsidRPr="000B2E0B">
        <w:rPr>
          <w:rFonts w:ascii="Arial" w:eastAsia="Arial" w:hAnsi="Arial" w:cs="Arial"/>
          <w:b/>
          <w:spacing w:val="2"/>
          <w:sz w:val="22"/>
          <w:szCs w:val="22"/>
        </w:rPr>
        <w:t xml:space="preserve"> </w:t>
      </w:r>
      <w:r w:rsidRPr="000B2E0B">
        <w:rPr>
          <w:rFonts w:ascii="Arial" w:eastAsia="Arial" w:hAnsi="Arial" w:cs="Arial"/>
          <w:b/>
          <w:sz w:val="22"/>
          <w:szCs w:val="22"/>
        </w:rPr>
        <w:t>the</w:t>
      </w:r>
      <w:r w:rsidRPr="000B2E0B">
        <w:rPr>
          <w:rFonts w:ascii="Arial" w:eastAsia="Arial" w:hAnsi="Arial" w:cs="Arial"/>
          <w:b/>
          <w:spacing w:val="-2"/>
          <w:sz w:val="22"/>
          <w:szCs w:val="22"/>
        </w:rPr>
        <w:t xml:space="preserve"> </w:t>
      </w:r>
      <w:r w:rsidRPr="000B2E0B">
        <w:rPr>
          <w:rFonts w:ascii="Arial" w:eastAsia="Arial" w:hAnsi="Arial" w:cs="Arial"/>
          <w:b/>
          <w:spacing w:val="-1"/>
          <w:sz w:val="22"/>
          <w:szCs w:val="22"/>
        </w:rPr>
        <w:t>attainment</w:t>
      </w:r>
      <w:r w:rsidRPr="000B2E0B">
        <w:rPr>
          <w:rFonts w:ascii="Arial" w:eastAsia="Arial" w:hAnsi="Arial" w:cs="Arial"/>
          <w:b/>
          <w:spacing w:val="2"/>
          <w:sz w:val="22"/>
          <w:szCs w:val="22"/>
        </w:rPr>
        <w:t xml:space="preserve"> </w:t>
      </w:r>
      <w:r w:rsidRPr="000B2E0B">
        <w:rPr>
          <w:rFonts w:ascii="Arial" w:eastAsia="Arial" w:hAnsi="Arial" w:cs="Arial"/>
          <w:b/>
          <w:spacing w:val="-2"/>
          <w:sz w:val="22"/>
          <w:szCs w:val="22"/>
        </w:rPr>
        <w:t>of</w:t>
      </w:r>
      <w:r w:rsidRPr="000B2E0B">
        <w:rPr>
          <w:rFonts w:ascii="Arial" w:eastAsia="Arial" w:hAnsi="Arial" w:cs="Arial"/>
          <w:b/>
          <w:spacing w:val="2"/>
          <w:sz w:val="22"/>
          <w:szCs w:val="22"/>
        </w:rPr>
        <w:t xml:space="preserve"> </w:t>
      </w:r>
      <w:r w:rsidRPr="000B2E0B">
        <w:rPr>
          <w:rFonts w:ascii="Arial" w:eastAsia="Arial" w:hAnsi="Arial" w:cs="Arial"/>
          <w:b/>
          <w:spacing w:val="-1"/>
          <w:sz w:val="22"/>
          <w:szCs w:val="22"/>
        </w:rPr>
        <w:t xml:space="preserve">system </w:t>
      </w:r>
      <w:r w:rsidRPr="000B2E0B">
        <w:rPr>
          <w:rFonts w:ascii="Arial" w:eastAsia="Arial" w:hAnsi="Arial" w:cs="Arial"/>
          <w:b/>
          <w:spacing w:val="-2"/>
          <w:sz w:val="22"/>
          <w:szCs w:val="22"/>
        </w:rPr>
        <w:t xml:space="preserve">reliability </w:t>
      </w:r>
      <w:r w:rsidRPr="000B2E0B">
        <w:rPr>
          <w:rFonts w:ascii="Arial" w:eastAsia="Arial" w:hAnsi="Arial" w:cs="Arial"/>
          <w:b/>
          <w:spacing w:val="-1"/>
          <w:sz w:val="22"/>
          <w:szCs w:val="22"/>
        </w:rPr>
        <w:t>and</w:t>
      </w:r>
      <w:r w:rsidRPr="000B2E0B">
        <w:rPr>
          <w:rFonts w:ascii="Arial" w:eastAsia="Arial" w:hAnsi="Arial" w:cs="Arial"/>
          <w:b/>
          <w:sz w:val="22"/>
          <w:szCs w:val="22"/>
        </w:rPr>
        <w:t xml:space="preserve"> </w:t>
      </w:r>
      <w:r w:rsidRPr="000B2E0B">
        <w:rPr>
          <w:rFonts w:ascii="Arial" w:eastAsia="Arial" w:hAnsi="Arial" w:cs="Arial"/>
          <w:b/>
          <w:spacing w:val="-1"/>
          <w:sz w:val="22"/>
          <w:szCs w:val="22"/>
        </w:rPr>
        <w:t>quality</w:t>
      </w:r>
      <w:r w:rsidRPr="000B2E0B">
        <w:rPr>
          <w:rFonts w:ascii="Arial" w:eastAsia="Arial" w:hAnsi="Arial" w:cs="Arial"/>
          <w:b/>
          <w:spacing w:val="-2"/>
          <w:sz w:val="22"/>
          <w:szCs w:val="22"/>
        </w:rPr>
        <w:t xml:space="preserve"> </w:t>
      </w:r>
      <w:r w:rsidRPr="000B2E0B">
        <w:rPr>
          <w:rFonts w:ascii="Arial" w:eastAsia="Arial" w:hAnsi="Arial" w:cs="Arial"/>
          <w:b/>
          <w:spacing w:val="-1"/>
          <w:sz w:val="22"/>
          <w:szCs w:val="22"/>
        </w:rPr>
        <w:t>objectives,</w:t>
      </w:r>
      <w:r w:rsidRPr="000B2E0B">
        <w:rPr>
          <w:rFonts w:ascii="Arial" w:eastAsia="Arial" w:hAnsi="Arial" w:cs="Arial"/>
          <w:b/>
          <w:spacing w:val="67"/>
          <w:sz w:val="22"/>
          <w:szCs w:val="22"/>
        </w:rPr>
        <w:t xml:space="preserve"> </w:t>
      </w:r>
      <w:r w:rsidRPr="000B2E0B">
        <w:rPr>
          <w:rFonts w:ascii="Arial" w:eastAsia="Arial" w:hAnsi="Arial" w:cs="Arial"/>
          <w:b/>
          <w:spacing w:val="-1"/>
          <w:sz w:val="22"/>
          <w:szCs w:val="22"/>
        </w:rPr>
        <w:t>and</w:t>
      </w:r>
      <w:r w:rsidRPr="000B2E0B">
        <w:rPr>
          <w:rFonts w:ascii="Arial" w:eastAsia="Arial" w:hAnsi="Arial" w:cs="Arial"/>
          <w:b/>
          <w:spacing w:val="1"/>
          <w:sz w:val="22"/>
          <w:szCs w:val="22"/>
        </w:rPr>
        <w:t xml:space="preserve"> </w:t>
      </w:r>
      <w:r w:rsidRPr="000B2E0B">
        <w:rPr>
          <w:rFonts w:ascii="Arial" w:eastAsia="Arial" w:hAnsi="Arial" w:cs="Arial"/>
          <w:b/>
          <w:sz w:val="22"/>
          <w:szCs w:val="22"/>
        </w:rPr>
        <w:t>the</w:t>
      </w:r>
      <w:r w:rsidRPr="000B2E0B">
        <w:rPr>
          <w:rFonts w:ascii="Arial" w:eastAsia="Arial" w:hAnsi="Arial" w:cs="Arial"/>
          <w:b/>
          <w:spacing w:val="-2"/>
          <w:sz w:val="22"/>
          <w:szCs w:val="22"/>
        </w:rPr>
        <w:t xml:space="preserve"> </w:t>
      </w:r>
      <w:r w:rsidRPr="000B2E0B">
        <w:rPr>
          <w:rFonts w:ascii="Arial" w:eastAsia="Arial" w:hAnsi="Arial" w:cs="Arial"/>
          <w:b/>
          <w:spacing w:val="-1"/>
          <w:sz w:val="22"/>
          <w:szCs w:val="22"/>
        </w:rPr>
        <w:t>associated</w:t>
      </w:r>
      <w:r w:rsidRPr="000B2E0B">
        <w:rPr>
          <w:rFonts w:ascii="Arial" w:eastAsia="Arial" w:hAnsi="Arial" w:cs="Arial"/>
          <w:b/>
          <w:spacing w:val="-2"/>
          <w:sz w:val="22"/>
          <w:szCs w:val="22"/>
        </w:rPr>
        <w:t xml:space="preserve"> level</w:t>
      </w:r>
      <w:r w:rsidRPr="000B2E0B">
        <w:rPr>
          <w:rFonts w:ascii="Arial" w:eastAsia="Arial" w:hAnsi="Arial" w:cs="Arial"/>
          <w:b/>
          <w:sz w:val="22"/>
          <w:szCs w:val="22"/>
        </w:rPr>
        <w:t xml:space="preserve"> </w:t>
      </w:r>
      <w:r w:rsidRPr="000B2E0B">
        <w:rPr>
          <w:rFonts w:ascii="Arial" w:eastAsia="Arial" w:hAnsi="Arial" w:cs="Arial"/>
          <w:b/>
          <w:spacing w:val="-2"/>
          <w:sz w:val="22"/>
          <w:szCs w:val="22"/>
        </w:rPr>
        <w:t>of</w:t>
      </w:r>
      <w:r w:rsidRPr="000B2E0B">
        <w:rPr>
          <w:rFonts w:ascii="Arial" w:eastAsia="Arial" w:hAnsi="Arial" w:cs="Arial"/>
          <w:b/>
          <w:spacing w:val="2"/>
          <w:sz w:val="22"/>
          <w:szCs w:val="22"/>
        </w:rPr>
        <w:t xml:space="preserve"> </w:t>
      </w:r>
      <w:r w:rsidRPr="000B2E0B">
        <w:rPr>
          <w:rFonts w:ascii="Arial" w:eastAsia="Arial" w:hAnsi="Arial" w:cs="Arial"/>
          <w:b/>
          <w:spacing w:val="-1"/>
          <w:sz w:val="22"/>
          <w:szCs w:val="22"/>
        </w:rPr>
        <w:t>revenue</w:t>
      </w:r>
      <w:r w:rsidRPr="000B2E0B">
        <w:rPr>
          <w:rFonts w:ascii="Arial" w:eastAsia="Arial" w:hAnsi="Arial" w:cs="Arial"/>
          <w:b/>
          <w:sz w:val="22"/>
          <w:szCs w:val="22"/>
        </w:rPr>
        <w:t xml:space="preserve"> </w:t>
      </w:r>
      <w:r w:rsidRPr="000B2E0B">
        <w:rPr>
          <w:rFonts w:ascii="Arial" w:eastAsia="Arial" w:hAnsi="Arial" w:cs="Arial"/>
          <w:b/>
          <w:spacing w:val="-1"/>
          <w:sz w:val="22"/>
          <w:szCs w:val="22"/>
        </w:rPr>
        <w:t>requirement</w:t>
      </w:r>
      <w:r w:rsidRPr="000B2E0B">
        <w:rPr>
          <w:rFonts w:ascii="Arial" w:eastAsia="Arial" w:hAnsi="Arial" w:cs="Arial"/>
          <w:b/>
          <w:sz w:val="22"/>
          <w:szCs w:val="22"/>
        </w:rPr>
        <w:t xml:space="preserve"> </w:t>
      </w:r>
      <w:r w:rsidRPr="000B2E0B">
        <w:rPr>
          <w:rFonts w:ascii="Arial" w:eastAsia="Arial" w:hAnsi="Arial" w:cs="Arial"/>
          <w:b/>
          <w:spacing w:val="-1"/>
          <w:sz w:val="22"/>
          <w:szCs w:val="22"/>
        </w:rPr>
        <w:t>requested</w:t>
      </w:r>
      <w:r w:rsidRPr="000B2E0B">
        <w:rPr>
          <w:rFonts w:ascii="Arial" w:eastAsia="Arial" w:hAnsi="Arial" w:cs="Arial"/>
          <w:b/>
          <w:sz w:val="22"/>
          <w:szCs w:val="22"/>
        </w:rPr>
        <w:t xml:space="preserve"> </w:t>
      </w:r>
      <w:r w:rsidRPr="000B2E0B">
        <w:rPr>
          <w:rFonts w:ascii="Arial" w:eastAsia="Arial" w:hAnsi="Arial" w:cs="Arial"/>
          <w:b/>
          <w:spacing w:val="-1"/>
          <w:sz w:val="22"/>
          <w:szCs w:val="22"/>
        </w:rPr>
        <w:t>by</w:t>
      </w:r>
      <w:r w:rsidRPr="000B2E0B">
        <w:rPr>
          <w:rFonts w:ascii="Arial" w:eastAsia="Arial" w:hAnsi="Arial" w:cs="Arial"/>
          <w:b/>
          <w:spacing w:val="-4"/>
          <w:sz w:val="22"/>
          <w:szCs w:val="22"/>
        </w:rPr>
        <w:t xml:space="preserve"> </w:t>
      </w:r>
      <w:r w:rsidRPr="000B2E0B">
        <w:rPr>
          <w:rFonts w:ascii="Arial" w:eastAsia="Arial" w:hAnsi="Arial" w:cs="Arial"/>
          <w:b/>
          <w:sz w:val="22"/>
          <w:szCs w:val="22"/>
        </w:rPr>
        <w:t xml:space="preserve">the </w:t>
      </w:r>
      <w:r w:rsidRPr="000B2E0B">
        <w:rPr>
          <w:rFonts w:ascii="Arial" w:eastAsia="Arial" w:hAnsi="Arial" w:cs="Arial"/>
          <w:b/>
          <w:spacing w:val="-1"/>
          <w:sz w:val="22"/>
          <w:szCs w:val="22"/>
        </w:rPr>
        <w:t>applicant?</w:t>
      </w:r>
    </w:p>
    <w:p w:rsidR="009A6D89" w:rsidRPr="009A6D89" w:rsidRDefault="009A6D89" w:rsidP="003B42D4">
      <w:pPr>
        <w:widowControl w:val="0"/>
        <w:tabs>
          <w:tab w:val="left" w:pos="1055"/>
        </w:tabs>
        <w:spacing w:before="13" w:line="276" w:lineRule="auto"/>
        <w:ind w:left="1054" w:right="106"/>
        <w:rPr>
          <w:rFonts w:ascii="Arial" w:eastAsia="Arial" w:hAnsi="Arial" w:cs="Arial"/>
        </w:rPr>
      </w:pPr>
    </w:p>
    <w:p w:rsidR="009A6D89" w:rsidRPr="004353AF" w:rsidRDefault="00EE1800" w:rsidP="00445A6F">
      <w:pPr>
        <w:widowControl w:val="0"/>
        <w:numPr>
          <w:ilvl w:val="1"/>
          <w:numId w:val="3"/>
        </w:numPr>
        <w:tabs>
          <w:tab w:val="left" w:pos="1055"/>
        </w:tabs>
        <w:spacing w:before="13" w:line="276" w:lineRule="auto"/>
        <w:ind w:left="1054" w:right="106" w:hanging="575"/>
        <w:rPr>
          <w:rFonts w:ascii="Arial" w:eastAsia="Arial" w:hAnsi="Arial" w:cs="Arial"/>
          <w:b/>
        </w:rPr>
      </w:pPr>
      <w:r w:rsidRPr="004353AF">
        <w:rPr>
          <w:rFonts w:ascii="Arial" w:eastAsia="Arial" w:hAnsi="Arial" w:cs="Arial"/>
          <w:b/>
          <w:spacing w:val="-1"/>
          <w:sz w:val="22"/>
          <w:szCs w:val="22"/>
        </w:rPr>
        <w:t>Are</w:t>
      </w:r>
      <w:r w:rsidRPr="004353AF">
        <w:rPr>
          <w:rFonts w:ascii="Arial" w:eastAsia="Arial" w:hAnsi="Arial" w:cs="Arial"/>
          <w:b/>
          <w:sz w:val="22"/>
          <w:szCs w:val="22"/>
        </w:rPr>
        <w:t xml:space="preserve"> the</w:t>
      </w:r>
      <w:r w:rsidRPr="004353AF">
        <w:rPr>
          <w:rFonts w:ascii="Arial" w:eastAsia="Arial" w:hAnsi="Arial" w:cs="Arial"/>
          <w:b/>
          <w:spacing w:val="-2"/>
          <w:sz w:val="22"/>
          <w:szCs w:val="22"/>
        </w:rPr>
        <w:t xml:space="preserve"> </w:t>
      </w:r>
      <w:r w:rsidRPr="004353AF">
        <w:rPr>
          <w:rFonts w:ascii="Arial" w:eastAsia="Arial" w:hAnsi="Arial" w:cs="Arial"/>
          <w:b/>
          <w:spacing w:val="-1"/>
          <w:sz w:val="22"/>
          <w:szCs w:val="22"/>
        </w:rPr>
        <w:t>applicant’s</w:t>
      </w:r>
      <w:r w:rsidRPr="004353AF">
        <w:rPr>
          <w:rFonts w:ascii="Arial" w:eastAsia="Arial" w:hAnsi="Arial" w:cs="Arial"/>
          <w:b/>
          <w:spacing w:val="1"/>
          <w:sz w:val="22"/>
          <w:szCs w:val="22"/>
        </w:rPr>
        <w:t xml:space="preserve"> </w:t>
      </w:r>
      <w:r w:rsidRPr="004353AF">
        <w:rPr>
          <w:rFonts w:ascii="Arial" w:eastAsia="Arial" w:hAnsi="Arial" w:cs="Arial"/>
          <w:b/>
          <w:spacing w:val="-2"/>
          <w:sz w:val="22"/>
          <w:szCs w:val="22"/>
        </w:rPr>
        <w:t>proposed</w:t>
      </w:r>
      <w:r w:rsidRPr="004353AF">
        <w:rPr>
          <w:rFonts w:ascii="Arial" w:eastAsia="Arial" w:hAnsi="Arial" w:cs="Arial"/>
          <w:b/>
          <w:sz w:val="22"/>
          <w:szCs w:val="22"/>
        </w:rPr>
        <w:t xml:space="preserve"> </w:t>
      </w:r>
      <w:r w:rsidRPr="004353AF">
        <w:rPr>
          <w:rFonts w:ascii="Arial" w:eastAsia="Arial" w:hAnsi="Arial" w:cs="Arial"/>
          <w:b/>
          <w:spacing w:val="-1"/>
          <w:sz w:val="22"/>
          <w:szCs w:val="22"/>
        </w:rPr>
        <w:t>OM&amp;A</w:t>
      </w:r>
      <w:r w:rsidRPr="004353AF">
        <w:rPr>
          <w:rFonts w:ascii="Arial" w:eastAsia="Arial" w:hAnsi="Arial" w:cs="Arial"/>
          <w:b/>
          <w:sz w:val="22"/>
          <w:szCs w:val="22"/>
        </w:rPr>
        <w:t xml:space="preserve"> </w:t>
      </w:r>
      <w:r w:rsidRPr="004353AF">
        <w:rPr>
          <w:rFonts w:ascii="Arial" w:eastAsia="Arial" w:hAnsi="Arial" w:cs="Arial"/>
          <w:b/>
          <w:spacing w:val="-1"/>
          <w:sz w:val="22"/>
          <w:szCs w:val="22"/>
        </w:rPr>
        <w:t>expenses</w:t>
      </w:r>
      <w:r w:rsidRPr="004353AF">
        <w:rPr>
          <w:rFonts w:ascii="Arial" w:eastAsia="Arial" w:hAnsi="Arial" w:cs="Arial"/>
          <w:b/>
          <w:spacing w:val="1"/>
          <w:sz w:val="22"/>
          <w:szCs w:val="22"/>
        </w:rPr>
        <w:t xml:space="preserve"> </w:t>
      </w:r>
      <w:r w:rsidRPr="004353AF">
        <w:rPr>
          <w:rFonts w:ascii="Arial" w:eastAsia="Arial" w:hAnsi="Arial" w:cs="Arial"/>
          <w:b/>
          <w:spacing w:val="-1"/>
          <w:sz w:val="22"/>
          <w:szCs w:val="22"/>
        </w:rPr>
        <w:t>clearly</w:t>
      </w:r>
      <w:r w:rsidRPr="004353AF">
        <w:rPr>
          <w:rFonts w:ascii="Arial" w:eastAsia="Arial" w:hAnsi="Arial" w:cs="Arial"/>
          <w:b/>
          <w:spacing w:val="-2"/>
          <w:sz w:val="22"/>
          <w:szCs w:val="22"/>
        </w:rPr>
        <w:t xml:space="preserve"> driven</w:t>
      </w:r>
      <w:r w:rsidRPr="004353AF">
        <w:rPr>
          <w:rFonts w:ascii="Arial" w:eastAsia="Arial" w:hAnsi="Arial" w:cs="Arial"/>
          <w:b/>
          <w:sz w:val="22"/>
          <w:szCs w:val="22"/>
        </w:rPr>
        <w:t xml:space="preserve"> </w:t>
      </w:r>
      <w:r w:rsidRPr="004353AF">
        <w:rPr>
          <w:rFonts w:ascii="Arial" w:eastAsia="Arial" w:hAnsi="Arial" w:cs="Arial"/>
          <w:b/>
          <w:spacing w:val="-1"/>
          <w:sz w:val="22"/>
          <w:szCs w:val="22"/>
        </w:rPr>
        <w:t>by</w:t>
      </w:r>
      <w:r w:rsidRPr="004353AF">
        <w:rPr>
          <w:rFonts w:ascii="Arial" w:eastAsia="Arial" w:hAnsi="Arial" w:cs="Arial"/>
          <w:b/>
          <w:spacing w:val="-2"/>
          <w:sz w:val="22"/>
          <w:szCs w:val="22"/>
        </w:rPr>
        <w:t xml:space="preserve"> </w:t>
      </w:r>
      <w:r w:rsidRPr="004353AF">
        <w:rPr>
          <w:rFonts w:ascii="Arial" w:eastAsia="Arial" w:hAnsi="Arial" w:cs="Arial"/>
          <w:b/>
          <w:spacing w:val="-1"/>
          <w:sz w:val="22"/>
          <w:szCs w:val="22"/>
        </w:rPr>
        <w:t>appropriate</w:t>
      </w:r>
      <w:r w:rsidRPr="004353AF">
        <w:rPr>
          <w:rFonts w:ascii="Arial" w:eastAsia="Arial" w:hAnsi="Arial" w:cs="Arial"/>
          <w:b/>
          <w:sz w:val="22"/>
          <w:szCs w:val="22"/>
        </w:rPr>
        <w:t xml:space="preserve"> </w:t>
      </w:r>
      <w:r w:rsidRPr="004353AF">
        <w:rPr>
          <w:rFonts w:ascii="Arial" w:eastAsia="Arial" w:hAnsi="Arial" w:cs="Arial"/>
          <w:b/>
          <w:spacing w:val="-2"/>
          <w:sz w:val="22"/>
          <w:szCs w:val="22"/>
        </w:rPr>
        <w:t>objectives</w:t>
      </w:r>
      <w:r w:rsidRPr="004353AF">
        <w:rPr>
          <w:rFonts w:ascii="Arial" w:eastAsia="Arial" w:hAnsi="Arial" w:cs="Arial"/>
          <w:b/>
          <w:spacing w:val="54"/>
          <w:sz w:val="22"/>
          <w:szCs w:val="22"/>
        </w:rPr>
        <w:t xml:space="preserve"> </w:t>
      </w:r>
      <w:r w:rsidRPr="004353AF">
        <w:rPr>
          <w:rFonts w:ascii="Arial" w:eastAsia="Arial" w:hAnsi="Arial" w:cs="Arial"/>
          <w:b/>
          <w:spacing w:val="-1"/>
          <w:sz w:val="22"/>
          <w:szCs w:val="22"/>
        </w:rPr>
        <w:t>and</w:t>
      </w:r>
      <w:r w:rsidRPr="004353AF">
        <w:rPr>
          <w:rFonts w:ascii="Arial" w:eastAsia="Arial" w:hAnsi="Arial" w:cs="Arial"/>
          <w:b/>
          <w:sz w:val="22"/>
          <w:szCs w:val="22"/>
        </w:rPr>
        <w:t xml:space="preserve"> </w:t>
      </w:r>
      <w:r w:rsidRPr="004353AF">
        <w:rPr>
          <w:rFonts w:ascii="Arial" w:eastAsia="Arial" w:hAnsi="Arial" w:cs="Arial"/>
          <w:b/>
          <w:spacing w:val="-1"/>
          <w:sz w:val="22"/>
          <w:szCs w:val="22"/>
        </w:rPr>
        <w:t>do</w:t>
      </w:r>
      <w:r w:rsidRPr="004353AF">
        <w:rPr>
          <w:rFonts w:ascii="Arial" w:eastAsia="Arial" w:hAnsi="Arial" w:cs="Arial"/>
          <w:b/>
          <w:spacing w:val="-2"/>
          <w:sz w:val="22"/>
          <w:szCs w:val="22"/>
        </w:rPr>
        <w:t xml:space="preserve"> </w:t>
      </w:r>
      <w:r w:rsidRPr="004353AF">
        <w:rPr>
          <w:rFonts w:ascii="Arial" w:eastAsia="Arial" w:hAnsi="Arial" w:cs="Arial"/>
          <w:b/>
          <w:spacing w:val="-1"/>
          <w:sz w:val="22"/>
          <w:szCs w:val="22"/>
        </w:rPr>
        <w:t>they</w:t>
      </w:r>
      <w:r w:rsidRPr="004353AF">
        <w:rPr>
          <w:rFonts w:ascii="Arial" w:eastAsia="Arial" w:hAnsi="Arial" w:cs="Arial"/>
          <w:b/>
          <w:spacing w:val="-2"/>
          <w:sz w:val="22"/>
          <w:szCs w:val="22"/>
        </w:rPr>
        <w:t xml:space="preserve"> </w:t>
      </w:r>
      <w:r w:rsidRPr="004353AF">
        <w:rPr>
          <w:rFonts w:ascii="Arial" w:eastAsia="Arial" w:hAnsi="Arial" w:cs="Arial"/>
          <w:b/>
          <w:spacing w:val="-1"/>
          <w:sz w:val="22"/>
          <w:szCs w:val="22"/>
        </w:rPr>
        <w:t>show</w:t>
      </w:r>
      <w:r w:rsidRPr="004353AF">
        <w:rPr>
          <w:rFonts w:ascii="Arial" w:eastAsia="Arial" w:hAnsi="Arial" w:cs="Arial"/>
          <w:b/>
          <w:spacing w:val="-3"/>
          <w:sz w:val="22"/>
          <w:szCs w:val="22"/>
        </w:rPr>
        <w:t xml:space="preserve"> </w:t>
      </w:r>
      <w:r w:rsidRPr="004353AF">
        <w:rPr>
          <w:rFonts w:ascii="Arial" w:eastAsia="Arial" w:hAnsi="Arial" w:cs="Arial"/>
          <w:b/>
          <w:spacing w:val="-1"/>
          <w:sz w:val="22"/>
          <w:szCs w:val="22"/>
        </w:rPr>
        <w:t>continuous</w:t>
      </w:r>
      <w:r w:rsidRPr="004353AF">
        <w:rPr>
          <w:rFonts w:ascii="Arial" w:eastAsia="Arial" w:hAnsi="Arial" w:cs="Arial"/>
          <w:b/>
          <w:spacing w:val="1"/>
          <w:sz w:val="22"/>
          <w:szCs w:val="22"/>
        </w:rPr>
        <w:t xml:space="preserve"> </w:t>
      </w:r>
      <w:r w:rsidRPr="004353AF">
        <w:rPr>
          <w:rFonts w:ascii="Arial" w:eastAsia="Arial" w:hAnsi="Arial" w:cs="Arial"/>
          <w:b/>
          <w:spacing w:val="-2"/>
          <w:sz w:val="22"/>
          <w:szCs w:val="22"/>
        </w:rPr>
        <w:t>improvement</w:t>
      </w:r>
      <w:r w:rsidRPr="004353AF">
        <w:rPr>
          <w:rFonts w:ascii="Arial" w:eastAsia="Arial" w:hAnsi="Arial" w:cs="Arial"/>
          <w:b/>
          <w:sz w:val="22"/>
          <w:szCs w:val="22"/>
        </w:rPr>
        <w:t xml:space="preserve"> </w:t>
      </w:r>
      <w:r w:rsidRPr="004353AF">
        <w:rPr>
          <w:rFonts w:ascii="Arial" w:eastAsia="Arial" w:hAnsi="Arial" w:cs="Arial"/>
          <w:b/>
          <w:spacing w:val="-1"/>
          <w:sz w:val="22"/>
          <w:szCs w:val="22"/>
        </w:rPr>
        <w:t>in</w:t>
      </w:r>
      <w:r w:rsidRPr="004353AF">
        <w:rPr>
          <w:rFonts w:ascii="Arial" w:eastAsia="Arial" w:hAnsi="Arial" w:cs="Arial"/>
          <w:b/>
          <w:sz w:val="22"/>
          <w:szCs w:val="22"/>
        </w:rPr>
        <w:t xml:space="preserve"> </w:t>
      </w:r>
      <w:r w:rsidRPr="004353AF">
        <w:rPr>
          <w:rFonts w:ascii="Arial" w:eastAsia="Arial" w:hAnsi="Arial" w:cs="Arial"/>
          <w:b/>
          <w:spacing w:val="-1"/>
          <w:sz w:val="22"/>
          <w:szCs w:val="22"/>
        </w:rPr>
        <w:t>cost</w:t>
      </w:r>
      <w:r w:rsidRPr="004353AF">
        <w:rPr>
          <w:rFonts w:ascii="Arial" w:eastAsia="Arial" w:hAnsi="Arial" w:cs="Arial"/>
          <w:b/>
          <w:spacing w:val="2"/>
          <w:sz w:val="22"/>
          <w:szCs w:val="22"/>
        </w:rPr>
        <w:t xml:space="preserve"> </w:t>
      </w:r>
      <w:r w:rsidRPr="004353AF">
        <w:rPr>
          <w:rFonts w:ascii="Arial" w:eastAsia="Arial" w:hAnsi="Arial" w:cs="Arial"/>
          <w:b/>
          <w:spacing w:val="-1"/>
          <w:sz w:val="22"/>
          <w:szCs w:val="22"/>
        </w:rPr>
        <w:t>performance?</w:t>
      </w:r>
    </w:p>
    <w:p w:rsidR="008F4407" w:rsidRDefault="008F4407" w:rsidP="008F4407">
      <w:pPr>
        <w:pStyle w:val="ListParagraph"/>
        <w:rPr>
          <w:rFonts w:ascii="Arial" w:eastAsia="Arial" w:hAnsi="Arial" w:cs="Arial"/>
        </w:rPr>
      </w:pPr>
    </w:p>
    <w:p w:rsidR="008F4407" w:rsidRDefault="000B2E0B" w:rsidP="008F4407">
      <w:pPr>
        <w:widowControl w:val="0"/>
        <w:numPr>
          <w:ilvl w:val="2"/>
          <w:numId w:val="3"/>
        </w:numPr>
        <w:tabs>
          <w:tab w:val="left" w:pos="1055"/>
        </w:tabs>
        <w:spacing w:before="13" w:line="276" w:lineRule="auto"/>
        <w:ind w:right="106"/>
        <w:rPr>
          <w:rFonts w:ascii="Arial" w:eastAsia="Arial" w:hAnsi="Arial" w:cs="Arial"/>
        </w:rPr>
      </w:pPr>
      <w:r>
        <w:rPr>
          <w:rFonts w:ascii="Arial" w:eastAsia="Arial" w:hAnsi="Arial" w:cs="Arial"/>
        </w:rPr>
        <w:t>5</w:t>
      </w:r>
      <w:r w:rsidR="008F4407">
        <w:rPr>
          <w:rFonts w:ascii="Arial" w:eastAsia="Arial" w:hAnsi="Arial" w:cs="Arial"/>
        </w:rPr>
        <w:tab/>
        <w:t>Reference:</w:t>
      </w:r>
      <w:r w:rsidR="008F4407">
        <w:rPr>
          <w:rFonts w:ascii="Arial" w:eastAsia="Arial" w:hAnsi="Arial" w:cs="Arial"/>
        </w:rPr>
        <w:tab/>
        <w:t>E1/T1/S2</w:t>
      </w:r>
      <w:r w:rsidR="00282981">
        <w:rPr>
          <w:rFonts w:ascii="Arial" w:eastAsia="Arial" w:hAnsi="Arial" w:cs="Arial"/>
        </w:rPr>
        <w:t>/pg.24</w:t>
      </w:r>
      <w:r w:rsidR="004F356D">
        <w:rPr>
          <w:rFonts w:ascii="Arial" w:eastAsia="Arial" w:hAnsi="Arial" w:cs="Arial"/>
        </w:rPr>
        <w:t xml:space="preserve">  E4/T1/S1/pg.3</w:t>
      </w:r>
    </w:p>
    <w:p w:rsidR="00282981" w:rsidRDefault="00282981" w:rsidP="00282981">
      <w:pPr>
        <w:widowControl w:val="0"/>
        <w:numPr>
          <w:ilvl w:val="3"/>
          <w:numId w:val="3"/>
        </w:numPr>
        <w:tabs>
          <w:tab w:val="left" w:pos="1055"/>
        </w:tabs>
        <w:spacing w:before="13" w:line="276" w:lineRule="auto"/>
        <w:ind w:right="106"/>
        <w:rPr>
          <w:rFonts w:ascii="Arial" w:eastAsia="Arial" w:hAnsi="Arial" w:cs="Arial"/>
        </w:rPr>
      </w:pPr>
      <w:r>
        <w:rPr>
          <w:rFonts w:ascii="Arial" w:eastAsia="Arial" w:hAnsi="Arial" w:cs="Arial"/>
        </w:rPr>
        <w:t>Please provide the source of the 2% inflation factor.  Please also provide the Statistics Canada annual CPI for the years 2010 through 2013.</w:t>
      </w:r>
    </w:p>
    <w:p w:rsidR="004F0663" w:rsidRDefault="004F0663" w:rsidP="00282981">
      <w:pPr>
        <w:widowControl w:val="0"/>
        <w:numPr>
          <w:ilvl w:val="3"/>
          <w:numId w:val="3"/>
        </w:numPr>
        <w:tabs>
          <w:tab w:val="left" w:pos="1055"/>
        </w:tabs>
        <w:spacing w:before="13" w:line="276" w:lineRule="auto"/>
        <w:ind w:right="106"/>
        <w:rPr>
          <w:rFonts w:ascii="Arial" w:eastAsia="Arial" w:hAnsi="Arial" w:cs="Arial"/>
        </w:rPr>
      </w:pPr>
    </w:p>
    <w:p w:rsidR="003F65D7" w:rsidRDefault="000B2E0B" w:rsidP="003F65D7">
      <w:pPr>
        <w:widowControl w:val="0"/>
        <w:numPr>
          <w:ilvl w:val="2"/>
          <w:numId w:val="3"/>
        </w:numPr>
        <w:tabs>
          <w:tab w:val="left" w:pos="1055"/>
        </w:tabs>
        <w:spacing w:before="13" w:line="276" w:lineRule="auto"/>
        <w:ind w:right="106"/>
        <w:rPr>
          <w:rFonts w:ascii="Arial" w:eastAsia="Arial" w:hAnsi="Arial" w:cs="Arial"/>
        </w:rPr>
      </w:pPr>
      <w:r>
        <w:rPr>
          <w:rFonts w:ascii="Arial" w:eastAsia="Arial" w:hAnsi="Arial" w:cs="Arial"/>
        </w:rPr>
        <w:t>6</w:t>
      </w:r>
      <w:r w:rsidR="003F65D7">
        <w:rPr>
          <w:rFonts w:ascii="Arial" w:eastAsia="Arial" w:hAnsi="Arial" w:cs="Arial"/>
        </w:rPr>
        <w:tab/>
        <w:t>Reference</w:t>
      </w:r>
      <w:r w:rsidR="009F2F5C">
        <w:rPr>
          <w:rFonts w:ascii="Arial" w:eastAsia="Arial" w:hAnsi="Arial" w:cs="Arial"/>
        </w:rPr>
        <w:t>: E4/T1/S1</w:t>
      </w:r>
    </w:p>
    <w:p w:rsidR="003F65D7" w:rsidRDefault="003F65D7" w:rsidP="003F65D7">
      <w:pPr>
        <w:widowControl w:val="0"/>
        <w:numPr>
          <w:ilvl w:val="3"/>
          <w:numId w:val="3"/>
        </w:numPr>
        <w:tabs>
          <w:tab w:val="left" w:pos="1055"/>
        </w:tabs>
        <w:spacing w:before="13" w:line="276" w:lineRule="auto"/>
        <w:ind w:right="106"/>
        <w:rPr>
          <w:rFonts w:ascii="Arial" w:eastAsia="Arial" w:hAnsi="Arial" w:cs="Arial"/>
        </w:rPr>
      </w:pPr>
      <w:r>
        <w:rPr>
          <w:rFonts w:ascii="Arial" w:eastAsia="Arial" w:hAnsi="Arial" w:cs="Arial"/>
        </w:rPr>
        <w:t>For each of the years 2010 through 2014 please provide:</w:t>
      </w:r>
    </w:p>
    <w:p w:rsidR="003F65D7" w:rsidRDefault="003F65D7" w:rsidP="003F65D7">
      <w:pPr>
        <w:widowControl w:val="0"/>
        <w:numPr>
          <w:ilvl w:val="4"/>
          <w:numId w:val="3"/>
        </w:numPr>
        <w:tabs>
          <w:tab w:val="left" w:pos="1055"/>
        </w:tabs>
        <w:spacing w:before="13" w:line="276" w:lineRule="auto"/>
        <w:ind w:right="106"/>
        <w:rPr>
          <w:rFonts w:ascii="Arial" w:eastAsia="Arial" w:hAnsi="Arial" w:cs="Arial"/>
        </w:rPr>
      </w:pPr>
      <w:r>
        <w:rPr>
          <w:rFonts w:ascii="Arial" w:eastAsia="Arial" w:hAnsi="Arial" w:cs="Arial"/>
        </w:rPr>
        <w:t>EDA membership fees</w:t>
      </w:r>
    </w:p>
    <w:p w:rsidR="003F65D7" w:rsidRDefault="003F65D7" w:rsidP="003F65D7">
      <w:pPr>
        <w:widowControl w:val="0"/>
        <w:numPr>
          <w:ilvl w:val="4"/>
          <w:numId w:val="3"/>
        </w:numPr>
        <w:tabs>
          <w:tab w:val="left" w:pos="1055"/>
        </w:tabs>
        <w:spacing w:before="13" w:line="276" w:lineRule="auto"/>
        <w:ind w:right="106"/>
        <w:rPr>
          <w:rFonts w:ascii="Arial" w:eastAsia="Arial" w:hAnsi="Arial" w:cs="Arial"/>
        </w:rPr>
      </w:pPr>
      <w:r>
        <w:rPr>
          <w:rFonts w:ascii="Arial" w:eastAsia="Arial" w:hAnsi="Arial" w:cs="Arial"/>
        </w:rPr>
        <w:t>All other Corporate membership fees</w:t>
      </w:r>
    </w:p>
    <w:p w:rsidR="003F65D7" w:rsidRDefault="003F65D7" w:rsidP="003F65D7">
      <w:pPr>
        <w:widowControl w:val="0"/>
        <w:numPr>
          <w:ilvl w:val="4"/>
          <w:numId w:val="3"/>
        </w:numPr>
        <w:tabs>
          <w:tab w:val="left" w:pos="1055"/>
        </w:tabs>
        <w:spacing w:before="13" w:line="276" w:lineRule="auto"/>
        <w:ind w:right="106"/>
        <w:rPr>
          <w:rFonts w:ascii="Arial" w:eastAsia="Arial" w:hAnsi="Arial" w:cs="Arial"/>
        </w:rPr>
      </w:pPr>
      <w:r>
        <w:rPr>
          <w:rFonts w:ascii="Arial" w:eastAsia="Arial" w:hAnsi="Arial" w:cs="Arial"/>
        </w:rPr>
        <w:t>Please confirm that EDA fees are included in the annual prepaid category of the Lead-Lag Study (E2/T1/S4/Attachment 3/pg.8).</w:t>
      </w:r>
    </w:p>
    <w:p w:rsidR="009F2F5C" w:rsidRDefault="009F2F5C" w:rsidP="009F2F5C">
      <w:pPr>
        <w:widowControl w:val="0"/>
        <w:tabs>
          <w:tab w:val="left" w:pos="1055"/>
        </w:tabs>
        <w:spacing w:before="13" w:line="276" w:lineRule="auto"/>
        <w:ind w:left="1701" w:right="106"/>
        <w:rPr>
          <w:rFonts w:ascii="Arial" w:eastAsia="Arial" w:hAnsi="Arial" w:cs="Arial"/>
        </w:rPr>
      </w:pPr>
    </w:p>
    <w:p w:rsidR="009F2F5C" w:rsidRDefault="0018363F" w:rsidP="009F2F5C">
      <w:pPr>
        <w:widowControl w:val="0"/>
        <w:numPr>
          <w:ilvl w:val="2"/>
          <w:numId w:val="3"/>
        </w:numPr>
        <w:tabs>
          <w:tab w:val="left" w:pos="1055"/>
        </w:tabs>
        <w:spacing w:before="13" w:line="276" w:lineRule="auto"/>
        <w:ind w:right="106"/>
        <w:rPr>
          <w:rFonts w:ascii="Arial" w:eastAsia="Arial" w:hAnsi="Arial" w:cs="Arial"/>
        </w:rPr>
      </w:pPr>
      <w:r>
        <w:rPr>
          <w:rFonts w:ascii="Arial" w:eastAsia="Arial" w:hAnsi="Arial" w:cs="Arial"/>
        </w:rPr>
        <w:t>7</w:t>
      </w:r>
      <w:r w:rsidR="009F2F5C">
        <w:rPr>
          <w:rFonts w:ascii="Arial" w:eastAsia="Arial" w:hAnsi="Arial" w:cs="Arial"/>
        </w:rPr>
        <w:tab/>
        <w:t>Reference: E4/T1/S1</w:t>
      </w:r>
    </w:p>
    <w:p w:rsidR="009F2F5C" w:rsidRDefault="009F2F5C" w:rsidP="009F2F5C">
      <w:pPr>
        <w:widowControl w:val="0"/>
        <w:numPr>
          <w:ilvl w:val="3"/>
          <w:numId w:val="3"/>
        </w:numPr>
        <w:tabs>
          <w:tab w:val="left" w:pos="1055"/>
        </w:tabs>
        <w:spacing w:before="13" w:line="276" w:lineRule="auto"/>
        <w:ind w:right="106"/>
        <w:rPr>
          <w:rFonts w:ascii="Arial" w:eastAsia="Arial" w:hAnsi="Arial" w:cs="Arial"/>
        </w:rPr>
      </w:pPr>
      <w:r>
        <w:rPr>
          <w:rFonts w:ascii="Arial" w:eastAsia="Arial" w:hAnsi="Arial" w:cs="Arial"/>
        </w:rPr>
        <w:t>The purpose of this interrogatory is to understand the elements which have caused billing and collection to increase from 2010 to 2014.</w:t>
      </w:r>
    </w:p>
    <w:p w:rsidR="009F2F5C" w:rsidRDefault="009F2F5C" w:rsidP="009F2F5C">
      <w:pPr>
        <w:widowControl w:val="0"/>
        <w:numPr>
          <w:ilvl w:val="4"/>
          <w:numId w:val="3"/>
        </w:numPr>
        <w:tabs>
          <w:tab w:val="left" w:pos="1055"/>
        </w:tabs>
        <w:spacing w:before="13" w:line="276" w:lineRule="auto"/>
        <w:ind w:right="106"/>
        <w:rPr>
          <w:rFonts w:ascii="Arial" w:eastAsia="Arial" w:hAnsi="Arial" w:cs="Arial"/>
        </w:rPr>
      </w:pPr>
      <w:r>
        <w:rPr>
          <w:rFonts w:ascii="Arial" w:eastAsia="Arial" w:hAnsi="Arial" w:cs="Arial"/>
        </w:rPr>
        <w:t>Please</w:t>
      </w:r>
      <w:r w:rsidR="003C1176">
        <w:rPr>
          <w:rFonts w:ascii="Arial" w:eastAsia="Arial" w:hAnsi="Arial" w:cs="Arial"/>
        </w:rPr>
        <w:t xml:space="preserve"> provide a table</w:t>
      </w:r>
      <w:r>
        <w:rPr>
          <w:rFonts w:ascii="Arial" w:eastAsia="Arial" w:hAnsi="Arial" w:cs="Arial"/>
        </w:rPr>
        <w:t xml:space="preserve"> compar</w:t>
      </w:r>
      <w:r w:rsidR="003C1176">
        <w:rPr>
          <w:rFonts w:ascii="Arial" w:eastAsia="Arial" w:hAnsi="Arial" w:cs="Arial"/>
        </w:rPr>
        <w:t>ing</w:t>
      </w:r>
      <w:r>
        <w:rPr>
          <w:rFonts w:ascii="Arial" w:eastAsia="Arial" w:hAnsi="Arial" w:cs="Arial"/>
        </w:rPr>
        <w:t xml:space="preserve"> the cost components of Billing and Collection accounts </w:t>
      </w:r>
      <w:r w:rsidR="003C1176">
        <w:rPr>
          <w:rFonts w:ascii="Arial" w:eastAsia="Arial" w:hAnsi="Arial" w:cs="Arial"/>
        </w:rPr>
        <w:t>(</w:t>
      </w:r>
      <w:r>
        <w:rPr>
          <w:rFonts w:ascii="Arial" w:eastAsia="Arial" w:hAnsi="Arial" w:cs="Arial"/>
        </w:rPr>
        <w:t>5305, 5310, 5315, 5320,</w:t>
      </w:r>
      <w:r w:rsidR="003C1176">
        <w:rPr>
          <w:rFonts w:ascii="Arial" w:eastAsia="Arial" w:hAnsi="Arial" w:cs="Arial"/>
        </w:rPr>
        <w:t xml:space="preserve"> </w:t>
      </w:r>
      <w:r>
        <w:rPr>
          <w:rFonts w:ascii="Arial" w:eastAsia="Arial" w:hAnsi="Arial" w:cs="Arial"/>
        </w:rPr>
        <w:t>5325, 5335, 5340</w:t>
      </w:r>
      <w:r w:rsidR="003C1176">
        <w:rPr>
          <w:rFonts w:ascii="Arial" w:eastAsia="Arial" w:hAnsi="Arial" w:cs="Arial"/>
        </w:rPr>
        <w:t>)</w:t>
      </w:r>
      <w:r>
        <w:rPr>
          <w:rFonts w:ascii="Arial" w:eastAsia="Arial" w:hAnsi="Arial" w:cs="Arial"/>
        </w:rPr>
        <w:t xml:space="preserve"> </w:t>
      </w:r>
      <w:r w:rsidR="003C1176">
        <w:rPr>
          <w:rFonts w:ascii="Arial" w:eastAsia="Arial" w:hAnsi="Arial" w:cs="Arial"/>
        </w:rPr>
        <w:t>for</w:t>
      </w:r>
      <w:r>
        <w:rPr>
          <w:rFonts w:ascii="Arial" w:eastAsia="Arial" w:hAnsi="Arial" w:cs="Arial"/>
        </w:rPr>
        <w:t xml:space="preserve"> Board approved 2010</w:t>
      </w:r>
      <w:r w:rsidR="003C1176">
        <w:rPr>
          <w:rFonts w:ascii="Arial" w:eastAsia="Arial" w:hAnsi="Arial" w:cs="Arial"/>
        </w:rPr>
        <w:t xml:space="preserve"> as compared to </w:t>
      </w:r>
      <w:r>
        <w:rPr>
          <w:rFonts w:ascii="Arial" w:eastAsia="Arial" w:hAnsi="Arial" w:cs="Arial"/>
        </w:rPr>
        <w:t>2010 actuals and 2014 forecast.</w:t>
      </w:r>
    </w:p>
    <w:p w:rsidR="009F2F5C" w:rsidRDefault="009F2F5C" w:rsidP="009F2F5C">
      <w:pPr>
        <w:widowControl w:val="0"/>
        <w:numPr>
          <w:ilvl w:val="4"/>
          <w:numId w:val="3"/>
        </w:numPr>
        <w:tabs>
          <w:tab w:val="left" w:pos="1055"/>
        </w:tabs>
        <w:spacing w:before="13" w:line="276" w:lineRule="auto"/>
        <w:ind w:right="106"/>
        <w:rPr>
          <w:rFonts w:ascii="Arial" w:eastAsia="Arial" w:hAnsi="Arial" w:cs="Arial"/>
        </w:rPr>
      </w:pPr>
      <w:r>
        <w:rPr>
          <w:rFonts w:ascii="Arial" w:eastAsia="Arial" w:hAnsi="Arial" w:cs="Arial"/>
        </w:rPr>
        <w:t xml:space="preserve">Please </w:t>
      </w:r>
      <w:r w:rsidR="003C1176">
        <w:rPr>
          <w:rFonts w:ascii="Arial" w:eastAsia="Arial" w:hAnsi="Arial" w:cs="Arial"/>
        </w:rPr>
        <w:t xml:space="preserve">provide a table comparing </w:t>
      </w:r>
      <w:r>
        <w:rPr>
          <w:rFonts w:ascii="Arial" w:eastAsia="Arial" w:hAnsi="Arial" w:cs="Arial"/>
        </w:rPr>
        <w:t>and contrast</w:t>
      </w:r>
      <w:r w:rsidR="003C1176">
        <w:rPr>
          <w:rFonts w:ascii="Arial" w:eastAsia="Arial" w:hAnsi="Arial" w:cs="Arial"/>
        </w:rPr>
        <w:t>ing (describing)</w:t>
      </w:r>
      <w:r>
        <w:rPr>
          <w:rFonts w:ascii="Arial" w:eastAsia="Arial" w:hAnsi="Arial" w:cs="Arial"/>
        </w:rPr>
        <w:t xml:space="preserve"> the </w:t>
      </w:r>
      <w:r w:rsidRPr="003C1176">
        <w:rPr>
          <w:rFonts w:ascii="Arial" w:eastAsia="Arial" w:hAnsi="Arial" w:cs="Arial"/>
          <w:u w:val="single"/>
        </w:rPr>
        <w:t>components</w:t>
      </w:r>
      <w:r>
        <w:rPr>
          <w:rFonts w:ascii="Arial" w:eastAsia="Arial" w:hAnsi="Arial" w:cs="Arial"/>
        </w:rPr>
        <w:t xml:space="preserve"> of </w:t>
      </w:r>
      <w:r w:rsidR="003C1176">
        <w:rPr>
          <w:rFonts w:ascii="Arial" w:eastAsia="Arial" w:hAnsi="Arial" w:cs="Arial"/>
        </w:rPr>
        <w:t>Billing account</w:t>
      </w:r>
      <w:r>
        <w:rPr>
          <w:rFonts w:ascii="Arial" w:eastAsia="Arial" w:hAnsi="Arial" w:cs="Arial"/>
        </w:rPr>
        <w:t xml:space="preserve"> 5315 for 2010 actuals as compared to 2014 forecast costs.</w:t>
      </w:r>
    </w:p>
    <w:p w:rsidR="004F0663" w:rsidRDefault="004F0663" w:rsidP="004F0663">
      <w:pPr>
        <w:widowControl w:val="0"/>
        <w:tabs>
          <w:tab w:val="left" w:pos="1055"/>
        </w:tabs>
        <w:spacing w:before="13" w:line="276" w:lineRule="auto"/>
        <w:ind w:left="1701" w:right="106"/>
        <w:rPr>
          <w:rFonts w:ascii="Arial" w:eastAsia="Arial" w:hAnsi="Arial" w:cs="Arial"/>
        </w:rPr>
      </w:pPr>
    </w:p>
    <w:p w:rsidR="009F2F5C" w:rsidRDefault="003C1176" w:rsidP="009F2F5C">
      <w:pPr>
        <w:widowControl w:val="0"/>
        <w:numPr>
          <w:ilvl w:val="2"/>
          <w:numId w:val="3"/>
        </w:numPr>
        <w:tabs>
          <w:tab w:val="left" w:pos="1055"/>
        </w:tabs>
        <w:spacing w:before="13" w:line="276" w:lineRule="auto"/>
        <w:ind w:right="106"/>
        <w:rPr>
          <w:rFonts w:ascii="Arial" w:eastAsia="Arial" w:hAnsi="Arial" w:cs="Arial"/>
        </w:rPr>
      </w:pPr>
      <w:r>
        <w:rPr>
          <w:rFonts w:ascii="Arial" w:eastAsia="Arial" w:hAnsi="Arial" w:cs="Arial"/>
        </w:rPr>
        <w:t>8</w:t>
      </w:r>
      <w:r w:rsidR="009D4034">
        <w:rPr>
          <w:rFonts w:ascii="Arial" w:eastAsia="Arial" w:hAnsi="Arial" w:cs="Arial"/>
        </w:rPr>
        <w:tab/>
        <w:t>Reference: E4/T1/S1/pg.3</w:t>
      </w:r>
    </w:p>
    <w:p w:rsidR="009D4034" w:rsidRDefault="009D4034" w:rsidP="009D4034">
      <w:pPr>
        <w:widowControl w:val="0"/>
        <w:numPr>
          <w:ilvl w:val="3"/>
          <w:numId w:val="3"/>
        </w:numPr>
        <w:tabs>
          <w:tab w:val="left" w:pos="1055"/>
        </w:tabs>
        <w:spacing w:before="13" w:line="276" w:lineRule="auto"/>
        <w:ind w:right="106"/>
        <w:rPr>
          <w:rFonts w:ascii="Arial" w:eastAsia="Arial" w:hAnsi="Arial" w:cs="Arial"/>
        </w:rPr>
      </w:pPr>
      <w:r>
        <w:rPr>
          <w:rFonts w:ascii="Arial" w:eastAsia="Arial" w:hAnsi="Arial" w:cs="Arial"/>
        </w:rPr>
        <w:t>Please provide an amended Table 2-JA which shows 2013 actuals (unaudited).  Please also add columns for 2012 through 2014 which show for each category (e.g. Operations/ Maintenance/ Billing/ Community A&amp;G) the impact of the change in capitalization policy.</w:t>
      </w:r>
    </w:p>
    <w:p w:rsidR="003740E6" w:rsidRDefault="003740E6" w:rsidP="003740E6">
      <w:pPr>
        <w:widowControl w:val="0"/>
        <w:tabs>
          <w:tab w:val="left" w:pos="1055"/>
        </w:tabs>
        <w:spacing w:before="13" w:line="276" w:lineRule="auto"/>
        <w:ind w:left="1701" w:right="106"/>
        <w:rPr>
          <w:rFonts w:ascii="Arial" w:eastAsia="Arial" w:hAnsi="Arial" w:cs="Arial"/>
        </w:rPr>
      </w:pPr>
    </w:p>
    <w:p w:rsidR="003740E6" w:rsidRDefault="00931AB7" w:rsidP="003740E6">
      <w:pPr>
        <w:widowControl w:val="0"/>
        <w:numPr>
          <w:ilvl w:val="2"/>
          <w:numId w:val="3"/>
        </w:numPr>
        <w:tabs>
          <w:tab w:val="left" w:pos="1055"/>
        </w:tabs>
        <w:spacing w:before="13" w:line="276" w:lineRule="auto"/>
        <w:ind w:right="106"/>
        <w:rPr>
          <w:rFonts w:ascii="Arial" w:eastAsia="Arial" w:hAnsi="Arial" w:cs="Arial"/>
        </w:rPr>
      </w:pPr>
      <w:r>
        <w:rPr>
          <w:rFonts w:ascii="Arial" w:eastAsia="Arial" w:hAnsi="Arial" w:cs="Arial"/>
        </w:rPr>
        <w:t>9</w:t>
      </w:r>
      <w:r w:rsidR="003740E6">
        <w:rPr>
          <w:rFonts w:ascii="Arial" w:eastAsia="Arial" w:hAnsi="Arial" w:cs="Arial"/>
        </w:rPr>
        <w:tab/>
        <w:t>Reference:</w:t>
      </w:r>
      <w:r w:rsidR="003740E6">
        <w:rPr>
          <w:rFonts w:ascii="Arial" w:eastAsia="Arial" w:hAnsi="Arial" w:cs="Arial"/>
        </w:rPr>
        <w:tab/>
        <w:t>E2/T2/S1/pg.3 ; T3/S7/pg.6</w:t>
      </w:r>
    </w:p>
    <w:p w:rsidR="003740E6" w:rsidRDefault="003740E6" w:rsidP="003740E6">
      <w:pPr>
        <w:widowControl w:val="0"/>
        <w:numPr>
          <w:ilvl w:val="3"/>
          <w:numId w:val="3"/>
        </w:numPr>
        <w:tabs>
          <w:tab w:val="left" w:pos="1055"/>
        </w:tabs>
        <w:spacing w:before="13" w:line="276" w:lineRule="auto"/>
        <w:ind w:right="106"/>
        <w:rPr>
          <w:rFonts w:ascii="Arial" w:eastAsia="Arial" w:hAnsi="Arial" w:cs="Arial"/>
        </w:rPr>
      </w:pPr>
      <w:r>
        <w:rPr>
          <w:rFonts w:ascii="Arial" w:eastAsia="Arial" w:hAnsi="Arial" w:cs="Arial"/>
        </w:rPr>
        <w:t>Please provide the Distribution System Plan</w:t>
      </w:r>
      <w:r w:rsidR="00931AB7">
        <w:rPr>
          <w:rFonts w:ascii="Arial" w:eastAsia="Arial" w:hAnsi="Arial" w:cs="Arial"/>
        </w:rPr>
        <w:t>’s</w:t>
      </w:r>
      <w:r>
        <w:rPr>
          <w:rFonts w:ascii="Arial" w:eastAsia="Arial" w:hAnsi="Arial" w:cs="Arial"/>
        </w:rPr>
        <w:t xml:space="preserve"> OM&amp;A forecast for 2015 through 2018.</w:t>
      </w:r>
    </w:p>
    <w:p w:rsidR="007929A5" w:rsidRDefault="007929A5" w:rsidP="003740E6">
      <w:pPr>
        <w:widowControl w:val="0"/>
        <w:numPr>
          <w:ilvl w:val="3"/>
          <w:numId w:val="3"/>
        </w:numPr>
        <w:tabs>
          <w:tab w:val="left" w:pos="1055"/>
        </w:tabs>
        <w:spacing w:before="13" w:line="276" w:lineRule="auto"/>
        <w:ind w:right="106"/>
        <w:rPr>
          <w:rFonts w:ascii="Arial" w:eastAsia="Arial" w:hAnsi="Arial" w:cs="Arial"/>
        </w:rPr>
      </w:pPr>
    </w:p>
    <w:p w:rsidR="007929A5" w:rsidRDefault="00931AB7" w:rsidP="007929A5">
      <w:pPr>
        <w:widowControl w:val="0"/>
        <w:numPr>
          <w:ilvl w:val="2"/>
          <w:numId w:val="3"/>
        </w:numPr>
        <w:tabs>
          <w:tab w:val="left" w:pos="1055"/>
        </w:tabs>
        <w:spacing w:before="13" w:line="276" w:lineRule="auto"/>
        <w:ind w:right="106"/>
        <w:rPr>
          <w:rFonts w:ascii="Arial" w:eastAsia="Arial" w:hAnsi="Arial" w:cs="Arial"/>
        </w:rPr>
      </w:pPr>
      <w:r>
        <w:rPr>
          <w:rFonts w:ascii="Arial" w:eastAsia="Arial" w:hAnsi="Arial" w:cs="Arial"/>
        </w:rPr>
        <w:t>10</w:t>
      </w:r>
      <w:r w:rsidR="007929A5">
        <w:rPr>
          <w:rFonts w:ascii="Arial" w:eastAsia="Arial" w:hAnsi="Arial" w:cs="Arial"/>
        </w:rPr>
        <w:tab/>
        <w:t>Reference:</w:t>
      </w:r>
      <w:r w:rsidR="007929A5">
        <w:rPr>
          <w:rFonts w:ascii="Arial" w:eastAsia="Arial" w:hAnsi="Arial" w:cs="Arial"/>
        </w:rPr>
        <w:tab/>
        <w:t>E4/T2/S1/pg.6</w:t>
      </w:r>
      <w:r w:rsidR="006D609A">
        <w:rPr>
          <w:rFonts w:ascii="Arial" w:eastAsia="Arial" w:hAnsi="Arial" w:cs="Arial"/>
        </w:rPr>
        <w:t xml:space="preserve"> &amp; E4/S2/pg.27</w:t>
      </w:r>
    </w:p>
    <w:p w:rsidR="007929A5" w:rsidRDefault="007929A5" w:rsidP="007929A5">
      <w:pPr>
        <w:widowControl w:val="0"/>
        <w:numPr>
          <w:ilvl w:val="3"/>
          <w:numId w:val="3"/>
        </w:numPr>
        <w:tabs>
          <w:tab w:val="left" w:pos="1055"/>
        </w:tabs>
        <w:spacing w:before="13" w:line="276" w:lineRule="auto"/>
        <w:ind w:right="106"/>
        <w:rPr>
          <w:rFonts w:ascii="Arial" w:eastAsia="Arial" w:hAnsi="Arial" w:cs="Arial"/>
        </w:rPr>
      </w:pPr>
      <w:r>
        <w:rPr>
          <w:rFonts w:ascii="Arial" w:eastAsia="Arial" w:hAnsi="Arial" w:cs="Arial"/>
        </w:rPr>
        <w:t>Ver</w:t>
      </w:r>
      <w:r w:rsidR="005D5730">
        <w:rPr>
          <w:rFonts w:ascii="Arial" w:eastAsia="Arial" w:hAnsi="Arial" w:cs="Arial"/>
        </w:rPr>
        <w:t>i</w:t>
      </w:r>
      <w:r>
        <w:rPr>
          <w:rFonts w:ascii="Arial" w:eastAsia="Arial" w:hAnsi="Arial" w:cs="Arial"/>
        </w:rPr>
        <w:t xml:space="preserve">dian notes that bad debt was lower than expected in 2011.  </w:t>
      </w:r>
      <w:r w:rsidR="006D609A">
        <w:rPr>
          <w:rFonts w:ascii="Arial" w:eastAsia="Arial" w:hAnsi="Arial" w:cs="Arial"/>
        </w:rPr>
        <w:t xml:space="preserve">It also notes that it expects bad debt to decrease in 2014 following a downward trend since 2012.  </w:t>
      </w:r>
      <w:r>
        <w:rPr>
          <w:rFonts w:ascii="Arial" w:eastAsia="Arial" w:hAnsi="Arial" w:cs="Arial"/>
        </w:rPr>
        <w:t>During the same period Ver</w:t>
      </w:r>
      <w:r w:rsidR="005D5730">
        <w:rPr>
          <w:rFonts w:ascii="Arial" w:eastAsia="Arial" w:hAnsi="Arial" w:cs="Arial"/>
        </w:rPr>
        <w:t>i</w:t>
      </w:r>
      <w:r>
        <w:rPr>
          <w:rFonts w:ascii="Arial" w:eastAsia="Arial" w:hAnsi="Arial" w:cs="Arial"/>
        </w:rPr>
        <w:t xml:space="preserve">dian moved from quarterly to bi-monthly billing.  Please comment on the relationship between the change in billing frequency and the change in bad debts.  </w:t>
      </w:r>
      <w:r w:rsidR="006D609A">
        <w:rPr>
          <w:rFonts w:ascii="Arial" w:eastAsia="Arial" w:hAnsi="Arial" w:cs="Arial"/>
        </w:rPr>
        <w:t>Specifically, d</w:t>
      </w:r>
      <w:r>
        <w:rPr>
          <w:rFonts w:ascii="Arial" w:eastAsia="Arial" w:hAnsi="Arial" w:cs="Arial"/>
        </w:rPr>
        <w:t>id Veridian carry out any analysis on the relationship bet</w:t>
      </w:r>
      <w:r w:rsidR="00931AB7">
        <w:rPr>
          <w:rFonts w:ascii="Arial" w:eastAsia="Arial" w:hAnsi="Arial" w:cs="Arial"/>
        </w:rPr>
        <w:t>ween the two?  If so please provide</w:t>
      </w:r>
      <w:r>
        <w:rPr>
          <w:rFonts w:ascii="Arial" w:eastAsia="Arial" w:hAnsi="Arial" w:cs="Arial"/>
        </w:rPr>
        <w:t xml:space="preserve"> these.</w:t>
      </w:r>
    </w:p>
    <w:p w:rsidR="004F0663" w:rsidRDefault="004F0663" w:rsidP="007929A5">
      <w:pPr>
        <w:widowControl w:val="0"/>
        <w:numPr>
          <w:ilvl w:val="3"/>
          <w:numId w:val="3"/>
        </w:numPr>
        <w:tabs>
          <w:tab w:val="left" w:pos="1055"/>
        </w:tabs>
        <w:spacing w:before="13" w:line="276" w:lineRule="auto"/>
        <w:ind w:right="106"/>
        <w:rPr>
          <w:rFonts w:ascii="Arial" w:eastAsia="Arial" w:hAnsi="Arial" w:cs="Arial"/>
        </w:rPr>
      </w:pPr>
    </w:p>
    <w:p w:rsidR="004F0663" w:rsidRDefault="004F0663" w:rsidP="004353AF">
      <w:pPr>
        <w:widowControl w:val="0"/>
        <w:numPr>
          <w:ilvl w:val="3"/>
          <w:numId w:val="3"/>
        </w:numPr>
        <w:tabs>
          <w:tab w:val="left" w:pos="1055"/>
        </w:tabs>
        <w:spacing w:before="13" w:line="276" w:lineRule="auto"/>
        <w:ind w:right="106"/>
        <w:rPr>
          <w:rFonts w:ascii="Arial" w:eastAsia="Arial" w:hAnsi="Arial" w:cs="Arial"/>
        </w:rPr>
      </w:pPr>
    </w:p>
    <w:p w:rsidR="004353AF" w:rsidRDefault="00931AB7" w:rsidP="004353AF">
      <w:pPr>
        <w:widowControl w:val="0"/>
        <w:numPr>
          <w:ilvl w:val="2"/>
          <w:numId w:val="3"/>
        </w:numPr>
        <w:tabs>
          <w:tab w:val="left" w:pos="1055"/>
        </w:tabs>
        <w:spacing w:before="13" w:line="276" w:lineRule="auto"/>
        <w:ind w:right="106"/>
        <w:rPr>
          <w:rFonts w:ascii="Arial" w:eastAsia="Arial" w:hAnsi="Arial" w:cs="Arial"/>
        </w:rPr>
      </w:pPr>
      <w:r>
        <w:rPr>
          <w:rFonts w:ascii="Arial" w:eastAsia="Arial" w:hAnsi="Arial" w:cs="Arial"/>
        </w:rPr>
        <w:t>11</w:t>
      </w:r>
      <w:r w:rsidR="004353AF">
        <w:rPr>
          <w:rFonts w:ascii="Arial" w:eastAsia="Arial" w:hAnsi="Arial" w:cs="Arial"/>
        </w:rPr>
        <w:tab/>
        <w:t>Reference:</w:t>
      </w:r>
      <w:r w:rsidR="004353AF">
        <w:rPr>
          <w:rFonts w:ascii="Arial" w:eastAsia="Arial" w:hAnsi="Arial" w:cs="Arial"/>
        </w:rPr>
        <w:tab/>
        <w:t>E4/T2/S2/pg. 17</w:t>
      </w:r>
    </w:p>
    <w:p w:rsidR="004353AF" w:rsidRDefault="004353AF" w:rsidP="004353AF">
      <w:pPr>
        <w:widowControl w:val="0"/>
        <w:numPr>
          <w:ilvl w:val="3"/>
          <w:numId w:val="3"/>
        </w:numPr>
        <w:tabs>
          <w:tab w:val="left" w:pos="1055"/>
        </w:tabs>
        <w:spacing w:before="13" w:line="276" w:lineRule="auto"/>
        <w:ind w:right="106"/>
        <w:rPr>
          <w:rFonts w:ascii="Arial" w:eastAsia="Arial" w:hAnsi="Arial" w:cs="Arial"/>
        </w:rPr>
      </w:pPr>
      <w:r>
        <w:rPr>
          <w:rFonts w:ascii="Arial" w:eastAsia="Arial" w:hAnsi="Arial" w:cs="Arial"/>
        </w:rPr>
        <w:t>Please provide the Distribution Automation costs (OM&amp;A and capital) for each year 2012 through 2016.  Please also provide the FTE’s assigned to this office for each of those years.</w:t>
      </w:r>
      <w:r w:rsidR="00CF12EE">
        <w:rPr>
          <w:rFonts w:ascii="Arial" w:eastAsia="Arial" w:hAnsi="Arial" w:cs="Arial"/>
        </w:rPr>
        <w:t xml:space="preserve">  Please also provide the business case that was used in approving this new office.</w:t>
      </w:r>
    </w:p>
    <w:p w:rsidR="004F0663" w:rsidRDefault="004F0663" w:rsidP="004353AF">
      <w:pPr>
        <w:widowControl w:val="0"/>
        <w:numPr>
          <w:ilvl w:val="3"/>
          <w:numId w:val="3"/>
        </w:numPr>
        <w:tabs>
          <w:tab w:val="left" w:pos="1055"/>
        </w:tabs>
        <w:spacing w:before="13" w:line="276" w:lineRule="auto"/>
        <w:ind w:right="106"/>
        <w:rPr>
          <w:rFonts w:ascii="Arial" w:eastAsia="Arial" w:hAnsi="Arial" w:cs="Arial"/>
        </w:rPr>
      </w:pPr>
    </w:p>
    <w:p w:rsidR="00CF12EE" w:rsidRDefault="00931AB7" w:rsidP="00CF12EE">
      <w:pPr>
        <w:widowControl w:val="0"/>
        <w:numPr>
          <w:ilvl w:val="2"/>
          <w:numId w:val="3"/>
        </w:numPr>
        <w:tabs>
          <w:tab w:val="left" w:pos="1055"/>
        </w:tabs>
        <w:spacing w:before="13" w:line="276" w:lineRule="auto"/>
        <w:ind w:right="106"/>
        <w:rPr>
          <w:rFonts w:ascii="Arial" w:eastAsia="Arial" w:hAnsi="Arial" w:cs="Arial"/>
        </w:rPr>
      </w:pPr>
      <w:r>
        <w:rPr>
          <w:rFonts w:ascii="Arial" w:eastAsia="Arial" w:hAnsi="Arial" w:cs="Arial"/>
        </w:rPr>
        <w:lastRenderedPageBreak/>
        <w:t>12</w:t>
      </w:r>
      <w:r w:rsidR="00CF12EE">
        <w:rPr>
          <w:rFonts w:ascii="Arial" w:eastAsia="Arial" w:hAnsi="Arial" w:cs="Arial"/>
        </w:rPr>
        <w:tab/>
        <w:t>Reference:</w:t>
      </w:r>
      <w:r w:rsidR="00CF12EE">
        <w:rPr>
          <w:rFonts w:ascii="Arial" w:eastAsia="Arial" w:hAnsi="Arial" w:cs="Arial"/>
        </w:rPr>
        <w:tab/>
        <w:t>E4/T2/S2/pg.19</w:t>
      </w:r>
    </w:p>
    <w:p w:rsidR="0080396E" w:rsidRDefault="0080396E" w:rsidP="0080396E">
      <w:pPr>
        <w:widowControl w:val="0"/>
        <w:numPr>
          <w:ilvl w:val="3"/>
          <w:numId w:val="3"/>
        </w:numPr>
        <w:tabs>
          <w:tab w:val="left" w:pos="1055"/>
        </w:tabs>
        <w:spacing w:before="13" w:line="276" w:lineRule="auto"/>
        <w:ind w:right="106"/>
        <w:rPr>
          <w:rFonts w:ascii="Arial" w:eastAsia="Arial" w:hAnsi="Arial" w:cs="Arial"/>
        </w:rPr>
      </w:pPr>
      <w:r>
        <w:rPr>
          <w:rFonts w:ascii="Arial" w:eastAsia="Arial" w:hAnsi="Arial" w:cs="Arial"/>
        </w:rPr>
        <w:t xml:space="preserve">Veridian is proposing to spend $750,000 in pole testing over a three year period.  </w:t>
      </w:r>
    </w:p>
    <w:p w:rsidR="00BF176C" w:rsidRDefault="0080396E" w:rsidP="0080396E">
      <w:pPr>
        <w:widowControl w:val="0"/>
        <w:numPr>
          <w:ilvl w:val="4"/>
          <w:numId w:val="3"/>
        </w:numPr>
        <w:tabs>
          <w:tab w:val="left" w:pos="1055"/>
        </w:tabs>
        <w:spacing w:before="13" w:line="276" w:lineRule="auto"/>
        <w:ind w:right="106"/>
        <w:rPr>
          <w:rFonts w:ascii="Arial" w:eastAsia="Arial" w:hAnsi="Arial" w:cs="Arial"/>
        </w:rPr>
      </w:pPr>
      <w:r>
        <w:rPr>
          <w:rFonts w:ascii="Arial" w:eastAsia="Arial" w:hAnsi="Arial" w:cs="Arial"/>
        </w:rPr>
        <w:t xml:space="preserve">Please explain why a random sampling of poles would not provide sufficient information for developing a program for pole replacement. </w:t>
      </w:r>
    </w:p>
    <w:p w:rsidR="00787C95" w:rsidRDefault="00BF176C" w:rsidP="0080396E">
      <w:pPr>
        <w:widowControl w:val="0"/>
        <w:numPr>
          <w:ilvl w:val="4"/>
          <w:numId w:val="3"/>
        </w:numPr>
        <w:tabs>
          <w:tab w:val="left" w:pos="1055"/>
        </w:tabs>
        <w:spacing w:before="13" w:line="276" w:lineRule="auto"/>
        <w:ind w:right="106"/>
        <w:rPr>
          <w:rFonts w:ascii="Arial" w:eastAsia="Arial" w:hAnsi="Arial" w:cs="Arial"/>
        </w:rPr>
      </w:pPr>
      <w:r>
        <w:rPr>
          <w:rFonts w:ascii="Arial" w:eastAsia="Arial" w:hAnsi="Arial" w:cs="Arial"/>
        </w:rPr>
        <w:t xml:space="preserve">Please explain why the results of the sample of 1500 poles could not </w:t>
      </w:r>
      <w:r w:rsidR="00931AB7">
        <w:rPr>
          <w:rFonts w:ascii="Arial" w:eastAsia="Arial" w:hAnsi="Arial" w:cs="Arial"/>
        </w:rPr>
        <w:t xml:space="preserve">be </w:t>
      </w:r>
      <w:r w:rsidR="0044514F">
        <w:rPr>
          <w:rFonts w:ascii="Arial" w:eastAsia="Arial" w:hAnsi="Arial" w:cs="Arial"/>
        </w:rPr>
        <w:t xml:space="preserve">extrapolated to provide a reasonable understanding </w:t>
      </w:r>
      <w:r w:rsidR="008A34FE">
        <w:rPr>
          <w:rFonts w:ascii="Arial" w:eastAsia="Arial" w:hAnsi="Arial" w:cs="Arial"/>
        </w:rPr>
        <w:t>of pole</w:t>
      </w:r>
      <w:r>
        <w:rPr>
          <w:rFonts w:ascii="Arial" w:eastAsia="Arial" w:hAnsi="Arial" w:cs="Arial"/>
        </w:rPr>
        <w:t xml:space="preserve"> conditions. </w:t>
      </w:r>
      <w:r w:rsidR="0044514F">
        <w:rPr>
          <w:rFonts w:ascii="Arial" w:eastAsia="Arial" w:hAnsi="Arial" w:cs="Arial"/>
        </w:rPr>
        <w:t xml:space="preserve"> </w:t>
      </w:r>
    </w:p>
    <w:p w:rsidR="0080396E" w:rsidRDefault="00787C95" w:rsidP="0080396E">
      <w:pPr>
        <w:widowControl w:val="0"/>
        <w:numPr>
          <w:ilvl w:val="4"/>
          <w:numId w:val="3"/>
        </w:numPr>
        <w:tabs>
          <w:tab w:val="left" w:pos="1055"/>
        </w:tabs>
        <w:spacing w:before="13" w:line="276" w:lineRule="auto"/>
        <w:ind w:right="106"/>
        <w:rPr>
          <w:rFonts w:ascii="Arial" w:eastAsia="Arial" w:hAnsi="Arial" w:cs="Arial"/>
        </w:rPr>
      </w:pPr>
      <w:r>
        <w:rPr>
          <w:rFonts w:ascii="Arial" w:eastAsia="Arial" w:hAnsi="Arial" w:cs="Arial"/>
        </w:rPr>
        <w:t>How much is the average cost to replace a pole (</w:t>
      </w:r>
      <w:r w:rsidR="00474BF3">
        <w:rPr>
          <w:rFonts w:ascii="Arial" w:eastAsia="Arial" w:hAnsi="Arial" w:cs="Arial"/>
        </w:rPr>
        <w:t xml:space="preserve">fully </w:t>
      </w:r>
      <w:r w:rsidR="00931AB7">
        <w:rPr>
          <w:rFonts w:ascii="Arial" w:eastAsia="Arial" w:hAnsi="Arial" w:cs="Arial"/>
        </w:rPr>
        <w:t>dressed wood</w:t>
      </w:r>
      <w:r w:rsidR="00474BF3">
        <w:rPr>
          <w:rFonts w:ascii="Arial" w:eastAsia="Arial" w:hAnsi="Arial" w:cs="Arial"/>
        </w:rPr>
        <w:t>).</w:t>
      </w:r>
      <w:r>
        <w:rPr>
          <w:rFonts w:ascii="Arial" w:eastAsia="Arial" w:hAnsi="Arial" w:cs="Arial"/>
        </w:rPr>
        <w:t xml:space="preserve"> </w:t>
      </w:r>
    </w:p>
    <w:p w:rsidR="004F0663" w:rsidRDefault="004F0663" w:rsidP="004F0663">
      <w:pPr>
        <w:widowControl w:val="0"/>
        <w:tabs>
          <w:tab w:val="left" w:pos="1055"/>
        </w:tabs>
        <w:spacing w:before="13" w:line="276" w:lineRule="auto"/>
        <w:ind w:left="1701" w:right="106"/>
        <w:rPr>
          <w:rFonts w:ascii="Arial" w:eastAsia="Arial" w:hAnsi="Arial" w:cs="Arial"/>
        </w:rPr>
      </w:pPr>
    </w:p>
    <w:p w:rsidR="0044514F" w:rsidRDefault="00931AB7" w:rsidP="0044514F">
      <w:pPr>
        <w:widowControl w:val="0"/>
        <w:numPr>
          <w:ilvl w:val="2"/>
          <w:numId w:val="3"/>
        </w:numPr>
        <w:tabs>
          <w:tab w:val="left" w:pos="1055"/>
        </w:tabs>
        <w:spacing w:before="13" w:line="276" w:lineRule="auto"/>
        <w:ind w:right="106"/>
        <w:rPr>
          <w:rFonts w:ascii="Arial" w:eastAsia="Arial" w:hAnsi="Arial" w:cs="Arial"/>
        </w:rPr>
      </w:pPr>
      <w:r>
        <w:rPr>
          <w:rFonts w:ascii="Arial" w:eastAsia="Arial" w:hAnsi="Arial" w:cs="Arial"/>
        </w:rPr>
        <w:t>13</w:t>
      </w:r>
      <w:r w:rsidR="0044514F">
        <w:rPr>
          <w:rFonts w:ascii="Arial" w:eastAsia="Arial" w:hAnsi="Arial" w:cs="Arial"/>
        </w:rPr>
        <w:tab/>
        <w:t>Reference: E4/T</w:t>
      </w:r>
      <w:r w:rsidR="006D609A">
        <w:rPr>
          <w:rFonts w:ascii="Arial" w:eastAsia="Arial" w:hAnsi="Arial" w:cs="Arial"/>
        </w:rPr>
        <w:t>2</w:t>
      </w:r>
      <w:r w:rsidR="0044514F">
        <w:rPr>
          <w:rFonts w:ascii="Arial" w:eastAsia="Arial" w:hAnsi="Arial" w:cs="Arial"/>
        </w:rPr>
        <w:t>/S2/pg.20</w:t>
      </w:r>
    </w:p>
    <w:p w:rsidR="0044514F" w:rsidRDefault="0044514F" w:rsidP="0044514F">
      <w:pPr>
        <w:widowControl w:val="0"/>
        <w:numPr>
          <w:ilvl w:val="3"/>
          <w:numId w:val="3"/>
        </w:numPr>
        <w:tabs>
          <w:tab w:val="left" w:pos="1055"/>
        </w:tabs>
        <w:spacing w:before="13" w:line="276" w:lineRule="auto"/>
        <w:ind w:right="106"/>
        <w:rPr>
          <w:rFonts w:ascii="Arial" w:eastAsia="Arial" w:hAnsi="Arial" w:cs="Arial"/>
        </w:rPr>
      </w:pPr>
      <w:r>
        <w:rPr>
          <w:rFonts w:ascii="Arial" w:eastAsia="Arial" w:hAnsi="Arial" w:cs="Arial"/>
        </w:rPr>
        <w:t xml:space="preserve">Veridian states that it </w:t>
      </w:r>
      <w:r w:rsidR="00931AB7">
        <w:rPr>
          <w:rFonts w:ascii="Arial" w:eastAsia="Arial" w:hAnsi="Arial" w:cs="Arial"/>
        </w:rPr>
        <w:t xml:space="preserve">will </w:t>
      </w:r>
      <w:r>
        <w:rPr>
          <w:rFonts w:ascii="Arial" w:eastAsia="Arial" w:hAnsi="Arial" w:cs="Arial"/>
        </w:rPr>
        <w:t xml:space="preserve">be spending approximately $160,000 </w:t>
      </w:r>
      <w:r w:rsidR="008A34FE">
        <w:rPr>
          <w:rFonts w:ascii="Arial" w:eastAsia="Arial" w:hAnsi="Arial" w:cs="Arial"/>
        </w:rPr>
        <w:t>annually to</w:t>
      </w:r>
      <w:r>
        <w:rPr>
          <w:rFonts w:ascii="Arial" w:eastAsia="Arial" w:hAnsi="Arial" w:cs="Arial"/>
        </w:rPr>
        <w:t xml:space="preserve"> test 23 km of underground cable per year.   What was the average cost of replacing underground cable in each year 2010 through 2014?</w:t>
      </w:r>
    </w:p>
    <w:p w:rsidR="004F0663" w:rsidRDefault="004F0663" w:rsidP="0044514F">
      <w:pPr>
        <w:widowControl w:val="0"/>
        <w:numPr>
          <w:ilvl w:val="3"/>
          <w:numId w:val="3"/>
        </w:numPr>
        <w:tabs>
          <w:tab w:val="left" w:pos="1055"/>
        </w:tabs>
        <w:spacing w:before="13" w:line="276" w:lineRule="auto"/>
        <w:ind w:right="106"/>
        <w:rPr>
          <w:rFonts w:ascii="Arial" w:eastAsia="Arial" w:hAnsi="Arial" w:cs="Arial"/>
        </w:rPr>
      </w:pPr>
    </w:p>
    <w:p w:rsidR="006D609A" w:rsidRDefault="00931AB7" w:rsidP="006D609A">
      <w:pPr>
        <w:widowControl w:val="0"/>
        <w:numPr>
          <w:ilvl w:val="2"/>
          <w:numId w:val="3"/>
        </w:numPr>
        <w:tabs>
          <w:tab w:val="left" w:pos="1055"/>
        </w:tabs>
        <w:spacing w:before="13" w:line="276" w:lineRule="auto"/>
        <w:ind w:right="106"/>
        <w:rPr>
          <w:rFonts w:ascii="Arial" w:eastAsia="Arial" w:hAnsi="Arial" w:cs="Arial"/>
        </w:rPr>
      </w:pPr>
      <w:r>
        <w:rPr>
          <w:rFonts w:ascii="Arial" w:eastAsia="Arial" w:hAnsi="Arial" w:cs="Arial"/>
        </w:rPr>
        <w:t>14</w:t>
      </w:r>
      <w:r w:rsidR="006D609A">
        <w:rPr>
          <w:rFonts w:ascii="Arial" w:eastAsia="Arial" w:hAnsi="Arial" w:cs="Arial"/>
        </w:rPr>
        <w:tab/>
        <w:t>Reference: E4/T2/S2/pg. 32</w:t>
      </w:r>
    </w:p>
    <w:p w:rsidR="006D609A" w:rsidRDefault="006D609A" w:rsidP="006D609A">
      <w:pPr>
        <w:widowControl w:val="0"/>
        <w:numPr>
          <w:ilvl w:val="3"/>
          <w:numId w:val="3"/>
        </w:numPr>
        <w:tabs>
          <w:tab w:val="left" w:pos="1055"/>
        </w:tabs>
        <w:spacing w:before="13" w:line="276" w:lineRule="auto"/>
        <w:ind w:right="106"/>
        <w:rPr>
          <w:rFonts w:ascii="Arial" w:eastAsia="Arial" w:hAnsi="Arial" w:cs="Arial"/>
        </w:rPr>
      </w:pPr>
      <w:r>
        <w:rPr>
          <w:rFonts w:ascii="Arial" w:eastAsia="Arial" w:hAnsi="Arial" w:cs="Arial"/>
        </w:rPr>
        <w:t xml:space="preserve">Please breakdown and compare </w:t>
      </w:r>
      <w:r w:rsidR="00680973">
        <w:rPr>
          <w:rFonts w:ascii="Arial" w:eastAsia="Arial" w:hAnsi="Arial" w:cs="Arial"/>
        </w:rPr>
        <w:t xml:space="preserve">for 2012, 2013 and 2014 </w:t>
      </w:r>
      <w:r>
        <w:rPr>
          <w:rFonts w:ascii="Arial" w:eastAsia="Arial" w:hAnsi="Arial" w:cs="Arial"/>
        </w:rPr>
        <w:t xml:space="preserve">the </w:t>
      </w:r>
      <w:r w:rsidR="00680973">
        <w:rPr>
          <w:rFonts w:ascii="Arial" w:eastAsia="Arial" w:hAnsi="Arial" w:cs="Arial"/>
        </w:rPr>
        <w:t>“Office and P</w:t>
      </w:r>
      <w:r>
        <w:rPr>
          <w:rFonts w:ascii="Arial" w:eastAsia="Arial" w:hAnsi="Arial" w:cs="Arial"/>
        </w:rPr>
        <w:t>rofes</w:t>
      </w:r>
      <w:r w:rsidR="00680973">
        <w:rPr>
          <w:rFonts w:ascii="Arial" w:eastAsia="Arial" w:hAnsi="Arial" w:cs="Arial"/>
        </w:rPr>
        <w:t>sional Services</w:t>
      </w:r>
      <w:r w:rsidR="008A34FE">
        <w:rPr>
          <w:rFonts w:ascii="Arial" w:eastAsia="Arial" w:hAnsi="Arial" w:cs="Arial"/>
        </w:rPr>
        <w:t>” category</w:t>
      </w:r>
      <w:r w:rsidR="00680973">
        <w:rPr>
          <w:rFonts w:ascii="Arial" w:eastAsia="Arial" w:hAnsi="Arial" w:cs="Arial"/>
        </w:rPr>
        <w:t xml:space="preserve"> into the</w:t>
      </w:r>
      <w:r w:rsidR="00931AB7">
        <w:rPr>
          <w:rFonts w:ascii="Arial" w:eastAsia="Arial" w:hAnsi="Arial" w:cs="Arial"/>
        </w:rPr>
        <w:t xml:space="preserve"> costs for the sub-</w:t>
      </w:r>
      <w:r w:rsidR="00680973">
        <w:rPr>
          <w:rFonts w:ascii="Arial" w:eastAsia="Arial" w:hAnsi="Arial" w:cs="Arial"/>
        </w:rPr>
        <w:t xml:space="preserve">categories </w:t>
      </w:r>
      <w:r w:rsidR="00931AB7">
        <w:rPr>
          <w:rFonts w:ascii="Arial" w:eastAsia="Arial" w:hAnsi="Arial" w:cs="Arial"/>
        </w:rPr>
        <w:t xml:space="preserve">of </w:t>
      </w:r>
      <w:r w:rsidR="00680973">
        <w:rPr>
          <w:rFonts w:ascii="Arial" w:eastAsia="Arial" w:hAnsi="Arial" w:cs="Arial"/>
        </w:rPr>
        <w:t xml:space="preserve">Corporate Memberships; Consulting Studies, Legal, </w:t>
      </w:r>
      <w:r w:rsidR="00931AB7">
        <w:rPr>
          <w:rFonts w:ascii="Arial" w:eastAsia="Arial" w:hAnsi="Arial" w:cs="Arial"/>
        </w:rPr>
        <w:t xml:space="preserve">and </w:t>
      </w:r>
      <w:r w:rsidR="00680973">
        <w:rPr>
          <w:rFonts w:ascii="Arial" w:eastAsia="Arial" w:hAnsi="Arial" w:cs="Arial"/>
        </w:rPr>
        <w:t xml:space="preserve">Office </w:t>
      </w:r>
      <w:r w:rsidR="00931AB7">
        <w:rPr>
          <w:rFonts w:ascii="Arial" w:eastAsia="Arial" w:hAnsi="Arial" w:cs="Arial"/>
        </w:rPr>
        <w:t xml:space="preserve">Supplies </w:t>
      </w:r>
      <w:r w:rsidR="00680973">
        <w:rPr>
          <w:rFonts w:ascii="Arial" w:eastAsia="Arial" w:hAnsi="Arial" w:cs="Arial"/>
        </w:rPr>
        <w:t>(</w:t>
      </w:r>
      <w:r w:rsidR="00931AB7">
        <w:rPr>
          <w:rFonts w:ascii="Arial" w:eastAsia="Arial" w:hAnsi="Arial" w:cs="Arial"/>
        </w:rPr>
        <w:t xml:space="preserve">include </w:t>
      </w:r>
      <w:r w:rsidR="00680973">
        <w:rPr>
          <w:rFonts w:ascii="Arial" w:eastAsia="Arial" w:hAnsi="Arial" w:cs="Arial"/>
        </w:rPr>
        <w:t>all other).</w:t>
      </w:r>
    </w:p>
    <w:p w:rsidR="00931AB7" w:rsidRDefault="00931AB7" w:rsidP="006D609A">
      <w:pPr>
        <w:widowControl w:val="0"/>
        <w:numPr>
          <w:ilvl w:val="3"/>
          <w:numId w:val="3"/>
        </w:numPr>
        <w:tabs>
          <w:tab w:val="left" w:pos="1055"/>
        </w:tabs>
        <w:spacing w:before="13" w:line="276" w:lineRule="auto"/>
        <w:ind w:right="106"/>
        <w:rPr>
          <w:rFonts w:ascii="Arial" w:eastAsia="Arial" w:hAnsi="Arial" w:cs="Arial"/>
        </w:rPr>
      </w:pPr>
    </w:p>
    <w:p w:rsidR="009A6D89" w:rsidRDefault="009A6D89" w:rsidP="003B42D4">
      <w:pPr>
        <w:pStyle w:val="ListParagraph"/>
        <w:spacing w:line="276" w:lineRule="auto"/>
        <w:rPr>
          <w:rFonts w:ascii="Arial" w:eastAsia="Arial" w:hAnsi="Arial" w:cs="Arial"/>
          <w:spacing w:val="-1"/>
          <w:sz w:val="22"/>
          <w:szCs w:val="22"/>
        </w:rPr>
      </w:pPr>
    </w:p>
    <w:p w:rsidR="00EE1800" w:rsidRPr="004353AF" w:rsidRDefault="00EE1800" w:rsidP="00445A6F">
      <w:pPr>
        <w:widowControl w:val="0"/>
        <w:numPr>
          <w:ilvl w:val="1"/>
          <w:numId w:val="3"/>
        </w:numPr>
        <w:tabs>
          <w:tab w:val="left" w:pos="1055"/>
        </w:tabs>
        <w:spacing w:before="13" w:line="276" w:lineRule="auto"/>
        <w:ind w:left="1054" w:right="106" w:hanging="575"/>
        <w:rPr>
          <w:rFonts w:ascii="Arial" w:eastAsia="Arial" w:hAnsi="Arial" w:cs="Arial"/>
          <w:b/>
        </w:rPr>
      </w:pPr>
      <w:r w:rsidRPr="004353AF">
        <w:rPr>
          <w:rFonts w:ascii="Arial" w:eastAsia="Arial" w:hAnsi="Arial" w:cs="Arial"/>
          <w:b/>
          <w:spacing w:val="-1"/>
          <w:sz w:val="22"/>
          <w:szCs w:val="22"/>
        </w:rPr>
        <w:t>Are</w:t>
      </w:r>
      <w:r w:rsidRPr="004353AF">
        <w:rPr>
          <w:rFonts w:ascii="Arial" w:eastAsia="Arial" w:hAnsi="Arial" w:cs="Arial"/>
          <w:b/>
          <w:sz w:val="22"/>
          <w:szCs w:val="22"/>
        </w:rPr>
        <w:t xml:space="preserve"> the</w:t>
      </w:r>
      <w:r w:rsidRPr="004353AF">
        <w:rPr>
          <w:rFonts w:ascii="Arial" w:eastAsia="Arial" w:hAnsi="Arial" w:cs="Arial"/>
          <w:b/>
          <w:spacing w:val="-2"/>
          <w:sz w:val="22"/>
          <w:szCs w:val="22"/>
        </w:rPr>
        <w:t xml:space="preserve"> </w:t>
      </w:r>
      <w:r w:rsidRPr="004353AF">
        <w:rPr>
          <w:rFonts w:ascii="Arial" w:eastAsia="Arial" w:hAnsi="Arial" w:cs="Arial"/>
          <w:b/>
          <w:spacing w:val="-1"/>
          <w:sz w:val="22"/>
          <w:szCs w:val="22"/>
        </w:rPr>
        <w:t>applicant’s</w:t>
      </w:r>
      <w:r w:rsidRPr="004353AF">
        <w:rPr>
          <w:rFonts w:ascii="Arial" w:eastAsia="Arial" w:hAnsi="Arial" w:cs="Arial"/>
          <w:b/>
          <w:spacing w:val="1"/>
          <w:sz w:val="22"/>
          <w:szCs w:val="22"/>
        </w:rPr>
        <w:t xml:space="preserve"> </w:t>
      </w:r>
      <w:r w:rsidRPr="004353AF">
        <w:rPr>
          <w:rFonts w:ascii="Arial" w:eastAsia="Arial" w:hAnsi="Arial" w:cs="Arial"/>
          <w:b/>
          <w:spacing w:val="-2"/>
          <w:sz w:val="22"/>
          <w:szCs w:val="22"/>
        </w:rPr>
        <w:t>proposed</w:t>
      </w:r>
      <w:r w:rsidRPr="004353AF">
        <w:rPr>
          <w:rFonts w:ascii="Arial" w:eastAsia="Arial" w:hAnsi="Arial" w:cs="Arial"/>
          <w:b/>
          <w:sz w:val="22"/>
          <w:szCs w:val="22"/>
        </w:rPr>
        <w:t xml:space="preserve"> </w:t>
      </w:r>
      <w:r w:rsidRPr="004353AF">
        <w:rPr>
          <w:rFonts w:ascii="Arial" w:eastAsia="Arial" w:hAnsi="Arial" w:cs="Arial"/>
          <w:b/>
          <w:spacing w:val="-2"/>
          <w:sz w:val="22"/>
          <w:szCs w:val="22"/>
        </w:rPr>
        <w:t>operating</w:t>
      </w:r>
      <w:r w:rsidRPr="004353AF">
        <w:rPr>
          <w:rFonts w:ascii="Arial" w:eastAsia="Arial" w:hAnsi="Arial" w:cs="Arial"/>
          <w:b/>
          <w:spacing w:val="3"/>
          <w:sz w:val="22"/>
          <w:szCs w:val="22"/>
        </w:rPr>
        <w:t xml:space="preserve"> </w:t>
      </w:r>
      <w:r w:rsidRPr="004353AF">
        <w:rPr>
          <w:rFonts w:ascii="Arial" w:eastAsia="Arial" w:hAnsi="Arial" w:cs="Arial"/>
          <w:b/>
          <w:spacing w:val="-1"/>
          <w:sz w:val="22"/>
          <w:szCs w:val="22"/>
        </w:rPr>
        <w:t>and</w:t>
      </w:r>
      <w:r w:rsidRPr="004353AF">
        <w:rPr>
          <w:rFonts w:ascii="Arial" w:eastAsia="Arial" w:hAnsi="Arial" w:cs="Arial"/>
          <w:b/>
          <w:spacing w:val="-2"/>
          <w:sz w:val="22"/>
          <w:szCs w:val="22"/>
        </w:rPr>
        <w:t xml:space="preserve"> </w:t>
      </w:r>
      <w:r w:rsidRPr="004353AF">
        <w:rPr>
          <w:rFonts w:ascii="Arial" w:eastAsia="Arial" w:hAnsi="Arial" w:cs="Arial"/>
          <w:b/>
          <w:spacing w:val="-1"/>
          <w:sz w:val="22"/>
          <w:szCs w:val="22"/>
        </w:rPr>
        <w:t>capital</w:t>
      </w:r>
      <w:r w:rsidRPr="004353AF">
        <w:rPr>
          <w:rFonts w:ascii="Arial" w:eastAsia="Arial" w:hAnsi="Arial" w:cs="Arial"/>
          <w:b/>
          <w:sz w:val="22"/>
          <w:szCs w:val="22"/>
        </w:rPr>
        <w:t xml:space="preserve"> </w:t>
      </w:r>
      <w:r w:rsidRPr="004353AF">
        <w:rPr>
          <w:rFonts w:ascii="Arial" w:eastAsia="Arial" w:hAnsi="Arial" w:cs="Arial"/>
          <w:b/>
          <w:spacing w:val="-1"/>
          <w:sz w:val="22"/>
          <w:szCs w:val="22"/>
        </w:rPr>
        <w:t>expenditures</w:t>
      </w:r>
      <w:r w:rsidRPr="004353AF">
        <w:rPr>
          <w:rFonts w:ascii="Arial" w:eastAsia="Arial" w:hAnsi="Arial" w:cs="Arial"/>
          <w:b/>
          <w:spacing w:val="1"/>
          <w:sz w:val="22"/>
          <w:szCs w:val="22"/>
        </w:rPr>
        <w:t xml:space="preserve"> </w:t>
      </w:r>
      <w:r w:rsidRPr="004353AF">
        <w:rPr>
          <w:rFonts w:ascii="Arial" w:eastAsia="Arial" w:hAnsi="Arial" w:cs="Arial"/>
          <w:b/>
          <w:spacing w:val="-2"/>
          <w:sz w:val="22"/>
          <w:szCs w:val="22"/>
        </w:rPr>
        <w:t xml:space="preserve">appropriately </w:t>
      </w:r>
      <w:r w:rsidRPr="004353AF">
        <w:rPr>
          <w:rFonts w:ascii="Arial" w:eastAsia="Arial" w:hAnsi="Arial" w:cs="Arial"/>
          <w:b/>
          <w:spacing w:val="-1"/>
          <w:sz w:val="22"/>
          <w:szCs w:val="22"/>
        </w:rPr>
        <w:t>paced</w:t>
      </w:r>
      <w:r w:rsidRPr="004353AF">
        <w:rPr>
          <w:rFonts w:ascii="Arial" w:eastAsia="Arial" w:hAnsi="Arial" w:cs="Arial"/>
          <w:b/>
          <w:spacing w:val="66"/>
          <w:sz w:val="22"/>
          <w:szCs w:val="22"/>
        </w:rPr>
        <w:t xml:space="preserve"> </w:t>
      </w:r>
      <w:r w:rsidRPr="004353AF">
        <w:rPr>
          <w:rFonts w:ascii="Arial" w:eastAsia="Arial" w:hAnsi="Arial" w:cs="Arial"/>
          <w:b/>
          <w:spacing w:val="-1"/>
          <w:sz w:val="22"/>
          <w:szCs w:val="22"/>
        </w:rPr>
        <w:t>and</w:t>
      </w:r>
      <w:r w:rsidRPr="004353AF">
        <w:rPr>
          <w:rFonts w:ascii="Arial" w:eastAsia="Arial" w:hAnsi="Arial" w:cs="Arial"/>
          <w:b/>
          <w:sz w:val="22"/>
          <w:szCs w:val="22"/>
        </w:rPr>
        <w:t xml:space="preserve"> </w:t>
      </w:r>
      <w:r w:rsidRPr="004353AF">
        <w:rPr>
          <w:rFonts w:ascii="Arial" w:eastAsia="Arial" w:hAnsi="Arial" w:cs="Arial"/>
          <w:b/>
          <w:spacing w:val="-1"/>
          <w:sz w:val="22"/>
          <w:szCs w:val="22"/>
        </w:rPr>
        <w:t>prioritized</w:t>
      </w:r>
      <w:r w:rsidRPr="004353AF">
        <w:rPr>
          <w:rFonts w:ascii="Arial" w:eastAsia="Arial" w:hAnsi="Arial" w:cs="Arial"/>
          <w:b/>
          <w:sz w:val="22"/>
          <w:szCs w:val="22"/>
        </w:rPr>
        <w:t xml:space="preserve"> to</w:t>
      </w:r>
      <w:r w:rsidRPr="004353AF">
        <w:rPr>
          <w:rFonts w:ascii="Arial" w:eastAsia="Arial" w:hAnsi="Arial" w:cs="Arial"/>
          <w:b/>
          <w:spacing w:val="-2"/>
          <w:sz w:val="22"/>
          <w:szCs w:val="22"/>
        </w:rPr>
        <w:t xml:space="preserve"> </w:t>
      </w:r>
      <w:r w:rsidRPr="004353AF">
        <w:rPr>
          <w:rFonts w:ascii="Arial" w:eastAsia="Arial" w:hAnsi="Arial" w:cs="Arial"/>
          <w:b/>
          <w:spacing w:val="-1"/>
          <w:sz w:val="22"/>
          <w:szCs w:val="22"/>
        </w:rPr>
        <w:t>result</w:t>
      </w:r>
      <w:r w:rsidRPr="004353AF">
        <w:rPr>
          <w:rFonts w:ascii="Arial" w:eastAsia="Arial" w:hAnsi="Arial" w:cs="Arial"/>
          <w:b/>
          <w:spacing w:val="2"/>
          <w:sz w:val="22"/>
          <w:szCs w:val="22"/>
        </w:rPr>
        <w:t xml:space="preserve"> </w:t>
      </w:r>
      <w:r w:rsidRPr="004353AF">
        <w:rPr>
          <w:rFonts w:ascii="Arial" w:eastAsia="Arial" w:hAnsi="Arial" w:cs="Arial"/>
          <w:b/>
          <w:spacing w:val="-2"/>
          <w:sz w:val="22"/>
          <w:szCs w:val="22"/>
        </w:rPr>
        <w:t>in</w:t>
      </w:r>
      <w:r w:rsidRPr="004353AF">
        <w:rPr>
          <w:rFonts w:ascii="Arial" w:eastAsia="Arial" w:hAnsi="Arial" w:cs="Arial"/>
          <w:b/>
          <w:sz w:val="22"/>
          <w:szCs w:val="22"/>
        </w:rPr>
        <w:t xml:space="preserve"> </w:t>
      </w:r>
      <w:r w:rsidRPr="004353AF">
        <w:rPr>
          <w:rFonts w:ascii="Arial" w:eastAsia="Arial" w:hAnsi="Arial" w:cs="Arial"/>
          <w:b/>
          <w:spacing w:val="-1"/>
          <w:sz w:val="22"/>
          <w:szCs w:val="22"/>
        </w:rPr>
        <w:t>reasonable</w:t>
      </w:r>
      <w:r w:rsidRPr="004353AF">
        <w:rPr>
          <w:rFonts w:ascii="Arial" w:eastAsia="Arial" w:hAnsi="Arial" w:cs="Arial"/>
          <w:b/>
          <w:spacing w:val="-2"/>
          <w:sz w:val="22"/>
          <w:szCs w:val="22"/>
        </w:rPr>
        <w:t xml:space="preserve"> </w:t>
      </w:r>
      <w:r w:rsidRPr="004353AF">
        <w:rPr>
          <w:rFonts w:ascii="Arial" w:eastAsia="Arial" w:hAnsi="Arial" w:cs="Arial"/>
          <w:b/>
          <w:spacing w:val="-1"/>
          <w:sz w:val="22"/>
          <w:szCs w:val="22"/>
        </w:rPr>
        <w:t>rate</w:t>
      </w:r>
      <w:r w:rsidRPr="004353AF">
        <w:rPr>
          <w:rFonts w:ascii="Arial" w:eastAsia="Arial" w:hAnsi="Arial" w:cs="Arial"/>
          <w:b/>
          <w:sz w:val="22"/>
          <w:szCs w:val="22"/>
        </w:rPr>
        <w:t xml:space="preserve"> </w:t>
      </w:r>
      <w:r w:rsidRPr="004353AF">
        <w:rPr>
          <w:rFonts w:ascii="Arial" w:eastAsia="Arial" w:hAnsi="Arial" w:cs="Arial"/>
          <w:b/>
          <w:spacing w:val="-1"/>
          <w:sz w:val="22"/>
          <w:szCs w:val="22"/>
        </w:rPr>
        <w:t>increases</w:t>
      </w:r>
      <w:r w:rsidRPr="004353AF">
        <w:rPr>
          <w:rFonts w:ascii="Arial" w:eastAsia="Arial" w:hAnsi="Arial" w:cs="Arial"/>
          <w:b/>
          <w:spacing w:val="-2"/>
          <w:sz w:val="22"/>
          <w:szCs w:val="22"/>
        </w:rPr>
        <w:t xml:space="preserve"> </w:t>
      </w:r>
      <w:r w:rsidRPr="004353AF">
        <w:rPr>
          <w:rFonts w:ascii="Arial" w:eastAsia="Arial" w:hAnsi="Arial" w:cs="Arial"/>
          <w:b/>
          <w:sz w:val="22"/>
          <w:szCs w:val="22"/>
        </w:rPr>
        <w:t>for</w:t>
      </w:r>
      <w:r w:rsidRPr="004353AF">
        <w:rPr>
          <w:rFonts w:ascii="Arial" w:eastAsia="Arial" w:hAnsi="Arial" w:cs="Arial"/>
          <w:b/>
          <w:spacing w:val="-1"/>
          <w:sz w:val="22"/>
          <w:szCs w:val="22"/>
        </w:rPr>
        <w:t xml:space="preserve"> customers,</w:t>
      </w:r>
      <w:r w:rsidRPr="004353AF">
        <w:rPr>
          <w:rFonts w:ascii="Arial" w:eastAsia="Arial" w:hAnsi="Arial" w:cs="Arial"/>
          <w:b/>
          <w:sz w:val="22"/>
          <w:szCs w:val="22"/>
        </w:rPr>
        <w:t xml:space="preserve"> </w:t>
      </w:r>
      <w:r w:rsidRPr="004353AF">
        <w:rPr>
          <w:rFonts w:ascii="Arial" w:eastAsia="Arial" w:hAnsi="Arial" w:cs="Arial"/>
          <w:b/>
          <w:spacing w:val="-1"/>
          <w:sz w:val="22"/>
          <w:szCs w:val="22"/>
        </w:rPr>
        <w:t>or is</w:t>
      </w:r>
      <w:r w:rsidRPr="004353AF">
        <w:rPr>
          <w:rFonts w:ascii="Arial" w:eastAsia="Arial" w:hAnsi="Arial" w:cs="Arial"/>
          <w:b/>
          <w:spacing w:val="-2"/>
          <w:sz w:val="22"/>
          <w:szCs w:val="22"/>
        </w:rPr>
        <w:t xml:space="preserve"> </w:t>
      </w:r>
      <w:r w:rsidRPr="004353AF">
        <w:rPr>
          <w:rFonts w:ascii="Arial" w:eastAsia="Arial" w:hAnsi="Arial" w:cs="Arial"/>
          <w:b/>
          <w:spacing w:val="-1"/>
          <w:sz w:val="22"/>
          <w:szCs w:val="22"/>
        </w:rPr>
        <w:t>any</w:t>
      </w:r>
      <w:r w:rsidRPr="004353AF">
        <w:rPr>
          <w:rFonts w:ascii="Arial" w:eastAsia="Arial" w:hAnsi="Arial" w:cs="Arial"/>
          <w:b/>
          <w:spacing w:val="-2"/>
          <w:sz w:val="22"/>
          <w:szCs w:val="22"/>
        </w:rPr>
        <w:t xml:space="preserve"> </w:t>
      </w:r>
      <w:r w:rsidRPr="004353AF">
        <w:rPr>
          <w:rFonts w:ascii="Arial" w:eastAsia="Arial" w:hAnsi="Arial" w:cs="Arial"/>
          <w:b/>
          <w:spacing w:val="-1"/>
          <w:sz w:val="22"/>
          <w:szCs w:val="22"/>
        </w:rPr>
        <w:t>additional</w:t>
      </w:r>
      <w:r w:rsidRPr="004353AF">
        <w:rPr>
          <w:rFonts w:ascii="Arial" w:eastAsia="Arial" w:hAnsi="Arial" w:cs="Arial"/>
          <w:b/>
          <w:spacing w:val="26"/>
          <w:sz w:val="22"/>
          <w:szCs w:val="22"/>
        </w:rPr>
        <w:t xml:space="preserve"> </w:t>
      </w:r>
      <w:r w:rsidRPr="004353AF">
        <w:rPr>
          <w:rFonts w:ascii="Arial" w:eastAsia="Arial" w:hAnsi="Arial" w:cs="Arial"/>
          <w:b/>
          <w:sz w:val="22"/>
          <w:szCs w:val="22"/>
        </w:rPr>
        <w:t>rate</w:t>
      </w:r>
      <w:r w:rsidRPr="004353AF">
        <w:rPr>
          <w:rFonts w:ascii="Arial" w:eastAsia="Arial" w:hAnsi="Arial" w:cs="Arial"/>
          <w:b/>
          <w:spacing w:val="-2"/>
          <w:sz w:val="22"/>
          <w:szCs w:val="22"/>
        </w:rPr>
        <w:t xml:space="preserve"> </w:t>
      </w:r>
      <w:r w:rsidRPr="004353AF">
        <w:rPr>
          <w:rFonts w:ascii="Arial" w:eastAsia="Arial" w:hAnsi="Arial" w:cs="Arial"/>
          <w:b/>
          <w:spacing w:val="-1"/>
          <w:sz w:val="22"/>
          <w:szCs w:val="22"/>
        </w:rPr>
        <w:t>mitigation</w:t>
      </w:r>
      <w:r w:rsidRPr="004353AF">
        <w:rPr>
          <w:rFonts w:ascii="Arial" w:eastAsia="Arial" w:hAnsi="Arial" w:cs="Arial"/>
          <w:b/>
          <w:sz w:val="22"/>
          <w:szCs w:val="22"/>
        </w:rPr>
        <w:t xml:space="preserve"> </w:t>
      </w:r>
      <w:r w:rsidRPr="004353AF">
        <w:rPr>
          <w:rFonts w:ascii="Arial" w:eastAsia="Arial" w:hAnsi="Arial" w:cs="Arial"/>
          <w:b/>
          <w:spacing w:val="-1"/>
          <w:sz w:val="22"/>
          <w:szCs w:val="22"/>
        </w:rPr>
        <w:t>required?</w:t>
      </w:r>
    </w:p>
    <w:p w:rsidR="009F2F5C" w:rsidRPr="00867FF2" w:rsidRDefault="009F2F5C" w:rsidP="009F2F5C">
      <w:pPr>
        <w:widowControl w:val="0"/>
        <w:tabs>
          <w:tab w:val="left" w:pos="1055"/>
        </w:tabs>
        <w:spacing w:before="13" w:line="276" w:lineRule="auto"/>
        <w:ind w:left="1054" w:right="106"/>
        <w:rPr>
          <w:rFonts w:ascii="Arial" w:eastAsia="Arial" w:hAnsi="Arial" w:cs="Arial"/>
        </w:rPr>
      </w:pPr>
    </w:p>
    <w:p w:rsidR="00867FF2" w:rsidRDefault="00931AB7" w:rsidP="00867FF2">
      <w:pPr>
        <w:widowControl w:val="0"/>
        <w:numPr>
          <w:ilvl w:val="2"/>
          <w:numId w:val="3"/>
        </w:numPr>
        <w:tabs>
          <w:tab w:val="left" w:pos="1055"/>
        </w:tabs>
        <w:spacing w:before="13" w:line="276" w:lineRule="auto"/>
        <w:ind w:right="106"/>
        <w:rPr>
          <w:rFonts w:ascii="Arial" w:eastAsia="Arial" w:hAnsi="Arial" w:cs="Arial"/>
        </w:rPr>
      </w:pPr>
      <w:r>
        <w:rPr>
          <w:rFonts w:ascii="Arial" w:eastAsia="Arial" w:hAnsi="Arial" w:cs="Arial"/>
        </w:rPr>
        <w:t>15</w:t>
      </w:r>
      <w:r w:rsidR="00867FF2">
        <w:rPr>
          <w:rFonts w:ascii="Arial" w:eastAsia="Arial" w:hAnsi="Arial" w:cs="Arial"/>
        </w:rPr>
        <w:tab/>
        <w:t>Reference: E2/T3/S8/Attachment 2.1</w:t>
      </w:r>
    </w:p>
    <w:p w:rsidR="00867FF2" w:rsidRDefault="00867FF2" w:rsidP="00867FF2">
      <w:pPr>
        <w:widowControl w:val="0"/>
        <w:numPr>
          <w:ilvl w:val="3"/>
          <w:numId w:val="3"/>
        </w:numPr>
        <w:tabs>
          <w:tab w:val="left" w:pos="1055"/>
        </w:tabs>
        <w:spacing w:before="13" w:line="276" w:lineRule="auto"/>
        <w:ind w:right="106"/>
        <w:rPr>
          <w:rFonts w:ascii="Arial" w:eastAsia="Arial" w:hAnsi="Arial" w:cs="Arial"/>
        </w:rPr>
      </w:pPr>
      <w:r>
        <w:rPr>
          <w:rFonts w:ascii="Arial" w:eastAsia="Arial" w:hAnsi="Arial" w:cs="Arial"/>
        </w:rPr>
        <w:t>At page 2 of 6 of the Reference Veridian states that changes to the DSC have impacted its forecast of capital contributions.</w:t>
      </w:r>
    </w:p>
    <w:p w:rsidR="00867FF2" w:rsidRDefault="00867FF2" w:rsidP="00867FF2">
      <w:pPr>
        <w:widowControl w:val="0"/>
        <w:numPr>
          <w:ilvl w:val="4"/>
          <w:numId w:val="3"/>
        </w:numPr>
        <w:tabs>
          <w:tab w:val="left" w:pos="1055"/>
        </w:tabs>
        <w:spacing w:before="13" w:line="276" w:lineRule="auto"/>
        <w:ind w:right="106"/>
        <w:rPr>
          <w:rFonts w:ascii="Arial" w:eastAsia="Arial" w:hAnsi="Arial" w:cs="Arial"/>
        </w:rPr>
      </w:pPr>
      <w:r>
        <w:rPr>
          <w:rFonts w:ascii="Arial" w:eastAsia="Arial" w:hAnsi="Arial" w:cs="Arial"/>
        </w:rPr>
        <w:t>Please provide the capital</w:t>
      </w:r>
      <w:r w:rsidR="00E61094">
        <w:rPr>
          <w:rFonts w:ascii="Arial" w:eastAsia="Arial" w:hAnsi="Arial" w:cs="Arial"/>
        </w:rPr>
        <w:t xml:space="preserve"> contributions for each year 2010 through 2014.</w:t>
      </w:r>
    </w:p>
    <w:p w:rsidR="00E61094" w:rsidRDefault="00E61094" w:rsidP="00867FF2">
      <w:pPr>
        <w:widowControl w:val="0"/>
        <w:numPr>
          <w:ilvl w:val="4"/>
          <w:numId w:val="3"/>
        </w:numPr>
        <w:tabs>
          <w:tab w:val="left" w:pos="1055"/>
        </w:tabs>
        <w:spacing w:before="13" w:line="276" w:lineRule="auto"/>
        <w:ind w:right="106"/>
        <w:rPr>
          <w:rFonts w:ascii="Arial" w:eastAsia="Arial" w:hAnsi="Arial" w:cs="Arial"/>
        </w:rPr>
      </w:pPr>
      <w:r>
        <w:rPr>
          <w:rFonts w:ascii="Arial" w:eastAsia="Arial" w:hAnsi="Arial" w:cs="Arial"/>
        </w:rPr>
        <w:t>Please identify in for each year the adjustment due to DSC changes.</w:t>
      </w:r>
    </w:p>
    <w:p w:rsidR="00E61094" w:rsidRDefault="00E61094" w:rsidP="00867FF2">
      <w:pPr>
        <w:widowControl w:val="0"/>
        <w:numPr>
          <w:ilvl w:val="4"/>
          <w:numId w:val="3"/>
        </w:numPr>
        <w:tabs>
          <w:tab w:val="left" w:pos="1055"/>
        </w:tabs>
        <w:spacing w:before="13" w:line="276" w:lineRule="auto"/>
        <w:ind w:right="106"/>
        <w:rPr>
          <w:rFonts w:ascii="Arial" w:eastAsia="Arial" w:hAnsi="Arial" w:cs="Arial"/>
        </w:rPr>
      </w:pPr>
      <w:r>
        <w:rPr>
          <w:rFonts w:ascii="Arial" w:eastAsia="Arial" w:hAnsi="Arial" w:cs="Arial"/>
        </w:rPr>
        <w:t xml:space="preserve">Please </w:t>
      </w:r>
      <w:r w:rsidR="00931AB7">
        <w:rPr>
          <w:rFonts w:ascii="Arial" w:eastAsia="Arial" w:hAnsi="Arial" w:cs="Arial"/>
        </w:rPr>
        <w:t>explain</w:t>
      </w:r>
      <w:r>
        <w:rPr>
          <w:rFonts w:ascii="Arial" w:eastAsia="Arial" w:hAnsi="Arial" w:cs="Arial"/>
        </w:rPr>
        <w:t xml:space="preserve"> the methodology for estimating the 2014 capital contribution amount.</w:t>
      </w:r>
    </w:p>
    <w:p w:rsidR="004353AF" w:rsidRDefault="004353AF" w:rsidP="004353AF">
      <w:pPr>
        <w:widowControl w:val="0"/>
        <w:tabs>
          <w:tab w:val="left" w:pos="1055"/>
        </w:tabs>
        <w:spacing w:before="13" w:line="276" w:lineRule="auto"/>
        <w:ind w:left="1701" w:right="106"/>
        <w:rPr>
          <w:rFonts w:ascii="Arial" w:eastAsia="Arial" w:hAnsi="Arial" w:cs="Arial"/>
        </w:rPr>
      </w:pPr>
    </w:p>
    <w:p w:rsidR="00931AB7" w:rsidRDefault="00931AB7" w:rsidP="004353AF">
      <w:pPr>
        <w:widowControl w:val="0"/>
        <w:tabs>
          <w:tab w:val="left" w:pos="1055"/>
        </w:tabs>
        <w:spacing w:before="13" w:line="276" w:lineRule="auto"/>
        <w:ind w:left="1701" w:right="106"/>
        <w:rPr>
          <w:rFonts w:ascii="Arial" w:eastAsia="Arial" w:hAnsi="Arial" w:cs="Arial"/>
        </w:rPr>
      </w:pPr>
    </w:p>
    <w:p w:rsidR="00DB33E3" w:rsidRDefault="00931AB7" w:rsidP="00DB33E3">
      <w:pPr>
        <w:widowControl w:val="0"/>
        <w:numPr>
          <w:ilvl w:val="2"/>
          <w:numId w:val="3"/>
        </w:numPr>
        <w:tabs>
          <w:tab w:val="left" w:pos="1055"/>
        </w:tabs>
        <w:spacing w:before="13" w:line="276" w:lineRule="auto"/>
        <w:ind w:right="106"/>
        <w:rPr>
          <w:rFonts w:ascii="Arial" w:eastAsia="Arial" w:hAnsi="Arial" w:cs="Arial"/>
        </w:rPr>
      </w:pPr>
      <w:r>
        <w:rPr>
          <w:rFonts w:ascii="Arial" w:eastAsia="Arial" w:hAnsi="Arial" w:cs="Arial"/>
        </w:rPr>
        <w:lastRenderedPageBreak/>
        <w:t>16</w:t>
      </w:r>
      <w:r w:rsidR="00DB33E3">
        <w:rPr>
          <w:rFonts w:ascii="Arial" w:eastAsia="Arial" w:hAnsi="Arial" w:cs="Arial"/>
        </w:rPr>
        <w:tab/>
        <w:t>Reference:</w:t>
      </w:r>
      <w:r w:rsidR="00DB33E3">
        <w:rPr>
          <w:rFonts w:ascii="Arial" w:eastAsia="Arial" w:hAnsi="Arial" w:cs="Arial"/>
        </w:rPr>
        <w:tab/>
        <w:t>Appendix 2-AA</w:t>
      </w:r>
    </w:p>
    <w:p w:rsidR="00DB33E3" w:rsidRDefault="00DB33E3" w:rsidP="00DB33E3">
      <w:pPr>
        <w:widowControl w:val="0"/>
        <w:numPr>
          <w:ilvl w:val="3"/>
          <w:numId w:val="3"/>
        </w:numPr>
        <w:tabs>
          <w:tab w:val="left" w:pos="1055"/>
        </w:tabs>
        <w:spacing w:before="13" w:line="276" w:lineRule="auto"/>
        <w:ind w:right="106"/>
        <w:rPr>
          <w:rFonts w:ascii="Arial" w:eastAsia="Arial" w:hAnsi="Arial" w:cs="Arial"/>
        </w:rPr>
      </w:pPr>
      <w:r>
        <w:rPr>
          <w:rFonts w:ascii="Arial" w:eastAsia="Arial" w:hAnsi="Arial" w:cs="Arial"/>
        </w:rPr>
        <w:t>Please provide the 2013 actual capital spending in the format shown at Appendix 2-AA</w:t>
      </w:r>
    </w:p>
    <w:p w:rsidR="00931AB7" w:rsidRDefault="00931AB7" w:rsidP="00DB33E3">
      <w:pPr>
        <w:widowControl w:val="0"/>
        <w:numPr>
          <w:ilvl w:val="3"/>
          <w:numId w:val="3"/>
        </w:numPr>
        <w:tabs>
          <w:tab w:val="left" w:pos="1055"/>
        </w:tabs>
        <w:spacing w:before="13" w:line="276" w:lineRule="auto"/>
        <w:ind w:right="106"/>
        <w:rPr>
          <w:rFonts w:ascii="Arial" w:eastAsia="Arial" w:hAnsi="Arial" w:cs="Arial"/>
        </w:rPr>
      </w:pPr>
    </w:p>
    <w:p w:rsidR="00211EBF" w:rsidRDefault="00931AB7" w:rsidP="00211EBF">
      <w:pPr>
        <w:widowControl w:val="0"/>
        <w:numPr>
          <w:ilvl w:val="2"/>
          <w:numId w:val="3"/>
        </w:numPr>
        <w:tabs>
          <w:tab w:val="left" w:pos="1055"/>
        </w:tabs>
        <w:spacing w:before="13" w:line="276" w:lineRule="auto"/>
        <w:ind w:right="106"/>
        <w:rPr>
          <w:rFonts w:ascii="Arial" w:eastAsia="Arial" w:hAnsi="Arial" w:cs="Arial"/>
        </w:rPr>
      </w:pPr>
      <w:r>
        <w:rPr>
          <w:rFonts w:ascii="Arial" w:eastAsia="Arial" w:hAnsi="Arial" w:cs="Arial"/>
        </w:rPr>
        <w:t>17</w:t>
      </w:r>
      <w:r w:rsidR="00211EBF">
        <w:rPr>
          <w:rFonts w:ascii="Arial" w:eastAsia="Arial" w:hAnsi="Arial" w:cs="Arial"/>
        </w:rPr>
        <w:tab/>
        <w:t>Reference: E2/T2/S1</w:t>
      </w:r>
    </w:p>
    <w:p w:rsidR="00211EBF" w:rsidRDefault="00211EBF" w:rsidP="00211EBF">
      <w:pPr>
        <w:widowControl w:val="0"/>
        <w:numPr>
          <w:ilvl w:val="3"/>
          <w:numId w:val="3"/>
        </w:numPr>
        <w:tabs>
          <w:tab w:val="left" w:pos="1055"/>
        </w:tabs>
        <w:spacing w:before="13" w:line="276" w:lineRule="auto"/>
        <w:ind w:right="106"/>
        <w:rPr>
          <w:rFonts w:ascii="Arial" w:eastAsia="Arial" w:hAnsi="Arial" w:cs="Arial"/>
        </w:rPr>
      </w:pPr>
      <w:r>
        <w:rPr>
          <w:rFonts w:ascii="Arial" w:eastAsia="Arial" w:hAnsi="Arial" w:cs="Arial"/>
        </w:rPr>
        <w:t xml:space="preserve">Please clarify if the total CIS upgrades approved in the 2010 cost of service application were $445k or </w:t>
      </w:r>
      <w:r w:rsidR="00931AB7">
        <w:rPr>
          <w:rFonts w:ascii="Arial" w:eastAsia="Arial" w:hAnsi="Arial" w:cs="Arial"/>
        </w:rPr>
        <w:t>$</w:t>
      </w:r>
      <w:r>
        <w:rPr>
          <w:rFonts w:ascii="Arial" w:eastAsia="Arial" w:hAnsi="Arial" w:cs="Arial"/>
        </w:rPr>
        <w:t>645k (inclusive of the Credit Module).  Please also clarify the total spending on the CIS system by year end 2011.</w:t>
      </w:r>
    </w:p>
    <w:p w:rsidR="00931AB7" w:rsidRDefault="00931AB7" w:rsidP="00211EBF">
      <w:pPr>
        <w:widowControl w:val="0"/>
        <w:numPr>
          <w:ilvl w:val="3"/>
          <w:numId w:val="3"/>
        </w:numPr>
        <w:tabs>
          <w:tab w:val="left" w:pos="1055"/>
        </w:tabs>
        <w:spacing w:before="13" w:line="276" w:lineRule="auto"/>
        <w:ind w:right="106"/>
        <w:rPr>
          <w:rFonts w:ascii="Arial" w:eastAsia="Arial" w:hAnsi="Arial" w:cs="Arial"/>
        </w:rPr>
      </w:pPr>
    </w:p>
    <w:p w:rsidR="00211EBF" w:rsidRDefault="00931AB7" w:rsidP="00211EBF">
      <w:pPr>
        <w:widowControl w:val="0"/>
        <w:numPr>
          <w:ilvl w:val="2"/>
          <w:numId w:val="3"/>
        </w:numPr>
        <w:tabs>
          <w:tab w:val="left" w:pos="1055"/>
        </w:tabs>
        <w:spacing w:before="13" w:line="276" w:lineRule="auto"/>
        <w:ind w:right="106"/>
        <w:rPr>
          <w:rFonts w:ascii="Arial" w:eastAsia="Arial" w:hAnsi="Arial" w:cs="Arial"/>
        </w:rPr>
      </w:pPr>
      <w:r>
        <w:rPr>
          <w:rFonts w:ascii="Arial" w:eastAsia="Arial" w:hAnsi="Arial" w:cs="Arial"/>
        </w:rPr>
        <w:t>18</w:t>
      </w:r>
      <w:r w:rsidR="00211EBF">
        <w:rPr>
          <w:rFonts w:ascii="Arial" w:eastAsia="Arial" w:hAnsi="Arial" w:cs="Arial"/>
        </w:rPr>
        <w:tab/>
        <w:t>Reference:</w:t>
      </w:r>
      <w:r w:rsidR="00211EBF">
        <w:rPr>
          <w:rFonts w:ascii="Arial" w:eastAsia="Arial" w:hAnsi="Arial" w:cs="Arial"/>
        </w:rPr>
        <w:tab/>
        <w:t>E2/T2/S1</w:t>
      </w:r>
      <w:r w:rsidR="006966B9">
        <w:rPr>
          <w:rFonts w:ascii="Arial" w:eastAsia="Arial" w:hAnsi="Arial" w:cs="Arial"/>
        </w:rPr>
        <w:t xml:space="preserve"> &amp; E2/T3/S13</w:t>
      </w:r>
    </w:p>
    <w:p w:rsidR="006966B9" w:rsidRDefault="006966B9" w:rsidP="006966B9">
      <w:pPr>
        <w:widowControl w:val="0"/>
        <w:numPr>
          <w:ilvl w:val="3"/>
          <w:numId w:val="3"/>
        </w:numPr>
        <w:tabs>
          <w:tab w:val="left" w:pos="1055"/>
        </w:tabs>
        <w:spacing w:before="13" w:line="276" w:lineRule="auto"/>
        <w:ind w:right="106"/>
        <w:rPr>
          <w:rFonts w:ascii="Arial" w:eastAsia="Arial" w:hAnsi="Arial" w:cs="Arial"/>
        </w:rPr>
      </w:pPr>
      <w:r>
        <w:rPr>
          <w:rFonts w:ascii="Arial" w:eastAsia="Arial" w:hAnsi="Arial" w:cs="Arial"/>
        </w:rPr>
        <w:t>407 East Extension</w:t>
      </w:r>
    </w:p>
    <w:p w:rsidR="009C5EEB" w:rsidRDefault="00211EBF" w:rsidP="006966B9">
      <w:pPr>
        <w:widowControl w:val="0"/>
        <w:numPr>
          <w:ilvl w:val="4"/>
          <w:numId w:val="3"/>
        </w:numPr>
        <w:tabs>
          <w:tab w:val="left" w:pos="1055"/>
        </w:tabs>
        <w:spacing w:before="13" w:line="276" w:lineRule="auto"/>
        <w:ind w:right="106"/>
        <w:rPr>
          <w:rFonts w:ascii="Arial" w:eastAsia="Arial" w:hAnsi="Arial" w:cs="Arial"/>
        </w:rPr>
      </w:pPr>
      <w:r>
        <w:rPr>
          <w:rFonts w:ascii="Arial" w:eastAsia="Arial" w:hAnsi="Arial" w:cs="Arial"/>
        </w:rPr>
        <w:t>Please provide the 2014 capital budget amounts, if any, for plant relocations, for Phase 2 (Harmony Road to</w:t>
      </w:r>
      <w:r w:rsidR="006966B9">
        <w:rPr>
          <w:rFonts w:ascii="Arial" w:eastAsia="Arial" w:hAnsi="Arial" w:cs="Arial"/>
        </w:rPr>
        <w:t xml:space="preserve"> Taunton Road) of the 407 East E</w:t>
      </w:r>
      <w:r>
        <w:rPr>
          <w:rFonts w:ascii="Arial" w:eastAsia="Arial" w:hAnsi="Arial" w:cs="Arial"/>
        </w:rPr>
        <w:t>xpansion.  Separately please provide any 2014 capital budget amounts for the amounts related to the East Durham Link.</w:t>
      </w:r>
    </w:p>
    <w:p w:rsidR="006966B9" w:rsidRDefault="006966B9" w:rsidP="006966B9">
      <w:pPr>
        <w:widowControl w:val="0"/>
        <w:numPr>
          <w:ilvl w:val="4"/>
          <w:numId w:val="3"/>
        </w:numPr>
        <w:tabs>
          <w:tab w:val="left" w:pos="1055"/>
        </w:tabs>
        <w:spacing w:before="13" w:line="276" w:lineRule="auto"/>
        <w:ind w:right="106"/>
        <w:rPr>
          <w:rFonts w:ascii="Arial" w:eastAsia="Arial" w:hAnsi="Arial" w:cs="Arial"/>
        </w:rPr>
      </w:pPr>
      <w:r>
        <w:rPr>
          <w:rFonts w:ascii="Arial" w:eastAsia="Arial" w:hAnsi="Arial" w:cs="Arial"/>
        </w:rPr>
        <w:t>Please explain how the 73% capital contribution rate is derived.</w:t>
      </w:r>
    </w:p>
    <w:p w:rsidR="006966B9" w:rsidRDefault="006966B9" w:rsidP="006966B9">
      <w:pPr>
        <w:widowControl w:val="0"/>
        <w:tabs>
          <w:tab w:val="left" w:pos="1055"/>
        </w:tabs>
        <w:spacing w:before="13" w:line="276" w:lineRule="auto"/>
        <w:ind w:left="1701" w:right="106"/>
        <w:rPr>
          <w:rFonts w:ascii="Arial" w:eastAsia="Arial" w:hAnsi="Arial" w:cs="Arial"/>
        </w:rPr>
      </w:pPr>
    </w:p>
    <w:p w:rsidR="009C5EEB" w:rsidRDefault="00931AB7" w:rsidP="009C5EEB">
      <w:pPr>
        <w:widowControl w:val="0"/>
        <w:numPr>
          <w:ilvl w:val="2"/>
          <w:numId w:val="3"/>
        </w:numPr>
        <w:tabs>
          <w:tab w:val="left" w:pos="1055"/>
        </w:tabs>
        <w:spacing w:before="13" w:line="276" w:lineRule="auto"/>
        <w:ind w:right="106"/>
        <w:rPr>
          <w:rFonts w:ascii="Arial" w:eastAsia="Arial" w:hAnsi="Arial" w:cs="Arial"/>
        </w:rPr>
      </w:pPr>
      <w:r>
        <w:rPr>
          <w:rFonts w:ascii="Arial" w:eastAsia="Arial" w:hAnsi="Arial" w:cs="Arial"/>
        </w:rPr>
        <w:t>19</w:t>
      </w:r>
      <w:r w:rsidR="009C5EEB">
        <w:rPr>
          <w:rFonts w:ascii="Arial" w:eastAsia="Arial" w:hAnsi="Arial" w:cs="Arial"/>
        </w:rPr>
        <w:tab/>
        <w:t>Reference: E2/T3/S14</w:t>
      </w:r>
    </w:p>
    <w:p w:rsidR="00211EBF" w:rsidRDefault="003E7785" w:rsidP="009C5EEB">
      <w:pPr>
        <w:widowControl w:val="0"/>
        <w:numPr>
          <w:ilvl w:val="3"/>
          <w:numId w:val="3"/>
        </w:numPr>
        <w:tabs>
          <w:tab w:val="left" w:pos="1055"/>
        </w:tabs>
        <w:spacing w:before="13" w:line="276" w:lineRule="auto"/>
        <w:ind w:right="106"/>
        <w:rPr>
          <w:rFonts w:ascii="Arial" w:eastAsia="Arial" w:hAnsi="Arial" w:cs="Arial"/>
        </w:rPr>
      </w:pPr>
      <w:r>
        <w:rPr>
          <w:rFonts w:ascii="Arial" w:eastAsia="Arial" w:hAnsi="Arial" w:cs="Arial"/>
        </w:rPr>
        <w:t>Veridian states that it will replace 250 poles in 2014 at a cost of $2.042 million.  Please provide the business plan for this project.  Please explain whether the project is to be completed by internal resources or outsourced.  If the latter please provide an update on the outsourced party, when the project is to begin and when it is expected to be completed.  Please also provide the number of poles replaced in each year 2009 through 2013.</w:t>
      </w:r>
      <w:r w:rsidR="00211EBF">
        <w:rPr>
          <w:rFonts w:ascii="Arial" w:eastAsia="Arial" w:hAnsi="Arial" w:cs="Arial"/>
        </w:rPr>
        <w:t xml:space="preserve">  </w:t>
      </w:r>
    </w:p>
    <w:p w:rsidR="00787C95" w:rsidRDefault="00787C95" w:rsidP="009C5EEB">
      <w:pPr>
        <w:widowControl w:val="0"/>
        <w:numPr>
          <w:ilvl w:val="3"/>
          <w:numId w:val="3"/>
        </w:numPr>
        <w:tabs>
          <w:tab w:val="left" w:pos="1055"/>
        </w:tabs>
        <w:spacing w:before="13" w:line="276" w:lineRule="auto"/>
        <w:ind w:right="106"/>
        <w:rPr>
          <w:rFonts w:ascii="Arial" w:eastAsia="Arial" w:hAnsi="Arial" w:cs="Arial"/>
        </w:rPr>
      </w:pPr>
    </w:p>
    <w:p w:rsidR="009E4945" w:rsidRDefault="001663E7" w:rsidP="009E4945">
      <w:pPr>
        <w:widowControl w:val="0"/>
        <w:numPr>
          <w:ilvl w:val="2"/>
          <w:numId w:val="3"/>
        </w:numPr>
        <w:tabs>
          <w:tab w:val="left" w:pos="1055"/>
        </w:tabs>
        <w:spacing w:before="13" w:line="276" w:lineRule="auto"/>
        <w:ind w:right="106"/>
        <w:rPr>
          <w:rFonts w:ascii="Arial" w:eastAsia="Arial" w:hAnsi="Arial" w:cs="Arial"/>
        </w:rPr>
      </w:pPr>
      <w:r>
        <w:rPr>
          <w:rFonts w:ascii="Arial" w:eastAsia="Arial" w:hAnsi="Arial" w:cs="Arial"/>
        </w:rPr>
        <w:t>20</w:t>
      </w:r>
      <w:r w:rsidR="009E4945">
        <w:rPr>
          <w:rFonts w:ascii="Arial" w:eastAsia="Arial" w:hAnsi="Arial" w:cs="Arial"/>
        </w:rPr>
        <w:tab/>
        <w:t>Reference:</w:t>
      </w:r>
      <w:r w:rsidR="009E4945">
        <w:rPr>
          <w:rFonts w:ascii="Arial" w:eastAsia="Arial" w:hAnsi="Arial" w:cs="Arial"/>
        </w:rPr>
        <w:tab/>
        <w:t>E2/T3/S13, pgs</w:t>
      </w:r>
      <w:r w:rsidR="00787C95">
        <w:rPr>
          <w:rFonts w:ascii="Arial" w:eastAsia="Arial" w:hAnsi="Arial" w:cs="Arial"/>
        </w:rPr>
        <w:t>.</w:t>
      </w:r>
      <w:r w:rsidR="009E4945">
        <w:rPr>
          <w:rFonts w:ascii="Arial" w:eastAsia="Arial" w:hAnsi="Arial" w:cs="Arial"/>
        </w:rPr>
        <w:t xml:space="preserve"> 39-</w:t>
      </w:r>
      <w:r w:rsidR="005F2C18">
        <w:rPr>
          <w:rFonts w:ascii="Arial" w:eastAsia="Arial" w:hAnsi="Arial" w:cs="Arial"/>
        </w:rPr>
        <w:t>70</w:t>
      </w:r>
    </w:p>
    <w:p w:rsidR="009E4945" w:rsidRDefault="009E4945" w:rsidP="009E4945">
      <w:pPr>
        <w:widowControl w:val="0"/>
        <w:numPr>
          <w:ilvl w:val="3"/>
          <w:numId w:val="3"/>
        </w:numPr>
        <w:tabs>
          <w:tab w:val="left" w:pos="1055"/>
        </w:tabs>
        <w:spacing w:before="13" w:line="276" w:lineRule="auto"/>
        <w:ind w:right="106"/>
        <w:rPr>
          <w:rFonts w:ascii="Arial" w:eastAsia="Arial" w:hAnsi="Arial" w:cs="Arial"/>
        </w:rPr>
      </w:pPr>
      <w:r>
        <w:rPr>
          <w:rFonts w:ascii="Arial" w:eastAsia="Arial" w:hAnsi="Arial" w:cs="Arial"/>
        </w:rPr>
        <w:t>Please provide the actual or forecast capital contributions for the following projects:</w:t>
      </w:r>
    </w:p>
    <w:p w:rsidR="009E4945" w:rsidRDefault="009E4945" w:rsidP="009E4945">
      <w:pPr>
        <w:widowControl w:val="0"/>
        <w:numPr>
          <w:ilvl w:val="4"/>
          <w:numId w:val="3"/>
        </w:numPr>
        <w:tabs>
          <w:tab w:val="left" w:pos="1055"/>
        </w:tabs>
        <w:spacing w:before="13" w:line="276" w:lineRule="auto"/>
        <w:ind w:right="106"/>
        <w:rPr>
          <w:rFonts w:ascii="Arial" w:eastAsia="Arial" w:hAnsi="Arial" w:cs="Arial"/>
        </w:rPr>
      </w:pPr>
      <w:r>
        <w:rPr>
          <w:rFonts w:ascii="Arial" w:eastAsia="Arial" w:hAnsi="Arial" w:cs="Arial"/>
        </w:rPr>
        <w:t>Dundas Street Coleman to Bay</w:t>
      </w:r>
      <w:r w:rsidR="001663E7">
        <w:rPr>
          <w:rFonts w:ascii="Arial" w:eastAsia="Arial" w:hAnsi="Arial" w:cs="Arial"/>
        </w:rPr>
        <w:t>B</w:t>
      </w:r>
      <w:r>
        <w:rPr>
          <w:rFonts w:ascii="Arial" w:eastAsia="Arial" w:hAnsi="Arial" w:cs="Arial"/>
        </w:rPr>
        <w:t>ridge</w:t>
      </w:r>
    </w:p>
    <w:p w:rsidR="009E4945" w:rsidRDefault="009E4945" w:rsidP="009E4945">
      <w:pPr>
        <w:widowControl w:val="0"/>
        <w:numPr>
          <w:ilvl w:val="4"/>
          <w:numId w:val="3"/>
        </w:numPr>
        <w:tabs>
          <w:tab w:val="left" w:pos="1055"/>
        </w:tabs>
        <w:spacing w:before="13" w:line="276" w:lineRule="auto"/>
        <w:ind w:right="106"/>
        <w:rPr>
          <w:rFonts w:ascii="Arial" w:eastAsia="Arial" w:hAnsi="Arial" w:cs="Arial"/>
        </w:rPr>
      </w:pPr>
      <w:r>
        <w:rPr>
          <w:rFonts w:ascii="Arial" w:eastAsia="Arial" w:hAnsi="Arial" w:cs="Arial"/>
        </w:rPr>
        <w:t>Front Street</w:t>
      </w:r>
    </w:p>
    <w:p w:rsidR="009E4945" w:rsidRDefault="009E4945" w:rsidP="009E4945">
      <w:pPr>
        <w:widowControl w:val="0"/>
        <w:numPr>
          <w:ilvl w:val="4"/>
          <w:numId w:val="3"/>
        </w:numPr>
        <w:tabs>
          <w:tab w:val="left" w:pos="1055"/>
        </w:tabs>
        <w:spacing w:before="13" w:line="276" w:lineRule="auto"/>
        <w:ind w:right="106"/>
        <w:rPr>
          <w:rFonts w:ascii="Arial" w:eastAsia="Arial" w:hAnsi="Arial" w:cs="Arial"/>
        </w:rPr>
      </w:pPr>
      <w:r>
        <w:rPr>
          <w:rFonts w:ascii="Arial" w:eastAsia="Arial" w:hAnsi="Arial" w:cs="Arial"/>
        </w:rPr>
        <w:t>Airport Parkway West</w:t>
      </w:r>
    </w:p>
    <w:p w:rsidR="00787C95" w:rsidRDefault="00787C95" w:rsidP="00787C95">
      <w:pPr>
        <w:widowControl w:val="0"/>
        <w:tabs>
          <w:tab w:val="left" w:pos="1055"/>
        </w:tabs>
        <w:spacing w:before="13" w:line="276" w:lineRule="auto"/>
        <w:ind w:left="1701" w:right="106"/>
        <w:rPr>
          <w:rFonts w:ascii="Arial" w:eastAsia="Arial" w:hAnsi="Arial" w:cs="Arial"/>
        </w:rPr>
      </w:pPr>
    </w:p>
    <w:p w:rsidR="005F2C18" w:rsidRDefault="001663E7" w:rsidP="005F2C18">
      <w:pPr>
        <w:widowControl w:val="0"/>
        <w:numPr>
          <w:ilvl w:val="2"/>
          <w:numId w:val="3"/>
        </w:numPr>
        <w:tabs>
          <w:tab w:val="left" w:pos="1055"/>
        </w:tabs>
        <w:spacing w:before="13" w:line="276" w:lineRule="auto"/>
        <w:ind w:right="106"/>
        <w:rPr>
          <w:rFonts w:ascii="Arial" w:eastAsia="Arial" w:hAnsi="Arial" w:cs="Arial"/>
        </w:rPr>
      </w:pPr>
      <w:r>
        <w:rPr>
          <w:rFonts w:ascii="Arial" w:eastAsia="Arial" w:hAnsi="Arial" w:cs="Arial"/>
        </w:rPr>
        <w:t>21</w:t>
      </w:r>
      <w:r w:rsidR="005F2C18">
        <w:rPr>
          <w:rFonts w:ascii="Arial" w:eastAsia="Arial" w:hAnsi="Arial" w:cs="Arial"/>
        </w:rPr>
        <w:tab/>
        <w:t>Reference:</w:t>
      </w:r>
      <w:r w:rsidR="005F2C18">
        <w:rPr>
          <w:rFonts w:ascii="Arial" w:eastAsia="Arial" w:hAnsi="Arial" w:cs="Arial"/>
        </w:rPr>
        <w:tab/>
        <w:t>E2/T3/S13/pg.60</w:t>
      </w:r>
    </w:p>
    <w:p w:rsidR="005F2C18" w:rsidRDefault="005F2C18" w:rsidP="005F2C18">
      <w:pPr>
        <w:widowControl w:val="0"/>
        <w:numPr>
          <w:ilvl w:val="3"/>
          <w:numId w:val="3"/>
        </w:numPr>
        <w:tabs>
          <w:tab w:val="left" w:pos="1055"/>
        </w:tabs>
        <w:spacing w:before="13" w:line="276" w:lineRule="auto"/>
        <w:ind w:right="106"/>
        <w:rPr>
          <w:rFonts w:ascii="Arial" w:eastAsia="Arial" w:hAnsi="Arial" w:cs="Arial"/>
        </w:rPr>
      </w:pPr>
      <w:r>
        <w:rPr>
          <w:rFonts w:ascii="Arial" w:eastAsia="Arial" w:hAnsi="Arial" w:cs="Arial"/>
        </w:rPr>
        <w:t>Please explain why no capital contribution is forecast for the Port Hope-Relocation project.</w:t>
      </w:r>
    </w:p>
    <w:p w:rsidR="001663E7" w:rsidRDefault="001663E7" w:rsidP="005F2C18">
      <w:pPr>
        <w:widowControl w:val="0"/>
        <w:numPr>
          <w:ilvl w:val="3"/>
          <w:numId w:val="3"/>
        </w:numPr>
        <w:tabs>
          <w:tab w:val="left" w:pos="1055"/>
        </w:tabs>
        <w:spacing w:before="13" w:line="276" w:lineRule="auto"/>
        <w:ind w:right="106"/>
        <w:rPr>
          <w:rFonts w:ascii="Arial" w:eastAsia="Arial" w:hAnsi="Arial" w:cs="Arial"/>
        </w:rPr>
      </w:pPr>
    </w:p>
    <w:p w:rsidR="00787C95" w:rsidRDefault="00787C95" w:rsidP="005F2C18">
      <w:pPr>
        <w:widowControl w:val="0"/>
        <w:numPr>
          <w:ilvl w:val="3"/>
          <w:numId w:val="3"/>
        </w:numPr>
        <w:tabs>
          <w:tab w:val="left" w:pos="1055"/>
        </w:tabs>
        <w:spacing w:before="13" w:line="276" w:lineRule="auto"/>
        <w:ind w:right="106"/>
        <w:rPr>
          <w:rFonts w:ascii="Arial" w:eastAsia="Arial" w:hAnsi="Arial" w:cs="Arial"/>
        </w:rPr>
      </w:pPr>
    </w:p>
    <w:p w:rsidR="005F2C18" w:rsidRDefault="001663E7" w:rsidP="005F2C18">
      <w:pPr>
        <w:widowControl w:val="0"/>
        <w:numPr>
          <w:ilvl w:val="2"/>
          <w:numId w:val="3"/>
        </w:numPr>
        <w:tabs>
          <w:tab w:val="left" w:pos="1055"/>
        </w:tabs>
        <w:spacing w:before="13" w:line="276" w:lineRule="auto"/>
        <w:ind w:right="106"/>
        <w:rPr>
          <w:rFonts w:ascii="Arial" w:eastAsia="Arial" w:hAnsi="Arial" w:cs="Arial"/>
        </w:rPr>
      </w:pPr>
      <w:r>
        <w:rPr>
          <w:rFonts w:ascii="Arial" w:eastAsia="Arial" w:hAnsi="Arial" w:cs="Arial"/>
        </w:rPr>
        <w:lastRenderedPageBreak/>
        <w:t>22</w:t>
      </w:r>
      <w:r>
        <w:rPr>
          <w:rFonts w:ascii="Arial" w:eastAsia="Arial" w:hAnsi="Arial" w:cs="Arial"/>
        </w:rPr>
        <w:tab/>
      </w:r>
      <w:r w:rsidR="005F2C18">
        <w:rPr>
          <w:rFonts w:ascii="Arial" w:eastAsia="Arial" w:hAnsi="Arial" w:cs="Arial"/>
        </w:rPr>
        <w:t>Reference:</w:t>
      </w:r>
      <w:r w:rsidR="005F2C18">
        <w:rPr>
          <w:rFonts w:ascii="Arial" w:eastAsia="Arial" w:hAnsi="Arial" w:cs="Arial"/>
        </w:rPr>
        <w:tab/>
        <w:t>E2/T3/S13/pg.53</w:t>
      </w:r>
    </w:p>
    <w:p w:rsidR="005F2C18" w:rsidRDefault="005F2C18" w:rsidP="005F2C18">
      <w:pPr>
        <w:widowControl w:val="0"/>
        <w:numPr>
          <w:ilvl w:val="3"/>
          <w:numId w:val="3"/>
        </w:numPr>
        <w:tabs>
          <w:tab w:val="left" w:pos="1055"/>
        </w:tabs>
        <w:spacing w:before="13" w:line="276" w:lineRule="auto"/>
        <w:ind w:right="106"/>
        <w:rPr>
          <w:rFonts w:ascii="Arial" w:eastAsia="Arial" w:hAnsi="Arial" w:cs="Arial"/>
        </w:rPr>
      </w:pPr>
      <w:r>
        <w:rPr>
          <w:rFonts w:ascii="Arial" w:eastAsia="Arial" w:hAnsi="Arial" w:cs="Arial"/>
        </w:rPr>
        <w:t>Please provide a breakdown of the $3058 average cost of per lot.</w:t>
      </w:r>
      <w:r w:rsidR="000C3A22">
        <w:rPr>
          <w:rFonts w:ascii="Arial" w:eastAsia="Arial" w:hAnsi="Arial" w:cs="Arial"/>
        </w:rPr>
        <w:t xml:space="preserve">  Please indicat</w:t>
      </w:r>
      <w:r w:rsidR="001663E7">
        <w:rPr>
          <w:rFonts w:ascii="Arial" w:eastAsia="Arial" w:hAnsi="Arial" w:cs="Arial"/>
        </w:rPr>
        <w:t>e if this amount includes meter installation</w:t>
      </w:r>
      <w:r w:rsidR="000C3A22">
        <w:rPr>
          <w:rFonts w:ascii="Arial" w:eastAsia="Arial" w:hAnsi="Arial" w:cs="Arial"/>
        </w:rPr>
        <w:t>.</w:t>
      </w:r>
    </w:p>
    <w:p w:rsidR="00787C95" w:rsidRDefault="00787C95" w:rsidP="005F2C18">
      <w:pPr>
        <w:widowControl w:val="0"/>
        <w:numPr>
          <w:ilvl w:val="3"/>
          <w:numId w:val="3"/>
        </w:numPr>
        <w:tabs>
          <w:tab w:val="left" w:pos="1055"/>
        </w:tabs>
        <w:spacing w:before="13" w:line="276" w:lineRule="auto"/>
        <w:ind w:right="106"/>
        <w:rPr>
          <w:rFonts w:ascii="Arial" w:eastAsia="Arial" w:hAnsi="Arial" w:cs="Arial"/>
        </w:rPr>
      </w:pPr>
    </w:p>
    <w:p w:rsidR="000C3A22" w:rsidRDefault="001663E7" w:rsidP="000C3A22">
      <w:pPr>
        <w:widowControl w:val="0"/>
        <w:numPr>
          <w:ilvl w:val="2"/>
          <w:numId w:val="3"/>
        </w:numPr>
        <w:tabs>
          <w:tab w:val="left" w:pos="1055"/>
        </w:tabs>
        <w:spacing w:before="13" w:line="276" w:lineRule="auto"/>
        <w:ind w:right="106"/>
        <w:rPr>
          <w:rFonts w:ascii="Arial" w:eastAsia="Arial" w:hAnsi="Arial" w:cs="Arial"/>
        </w:rPr>
      </w:pPr>
      <w:r>
        <w:rPr>
          <w:rFonts w:ascii="Arial" w:eastAsia="Arial" w:hAnsi="Arial" w:cs="Arial"/>
        </w:rPr>
        <w:t>23</w:t>
      </w:r>
      <w:r w:rsidR="000C3A22">
        <w:rPr>
          <w:rFonts w:ascii="Arial" w:eastAsia="Arial" w:hAnsi="Arial" w:cs="Arial"/>
        </w:rPr>
        <w:tab/>
        <w:t>Reference:</w:t>
      </w:r>
      <w:r w:rsidR="000C3A22">
        <w:rPr>
          <w:rFonts w:ascii="Arial" w:eastAsia="Arial" w:hAnsi="Arial" w:cs="Arial"/>
        </w:rPr>
        <w:tab/>
        <w:t xml:space="preserve">E2/T3/S13, </w:t>
      </w:r>
      <w:r w:rsidR="008A34FE">
        <w:rPr>
          <w:rFonts w:ascii="Arial" w:eastAsia="Arial" w:hAnsi="Arial" w:cs="Arial"/>
        </w:rPr>
        <w:t>pg.</w:t>
      </w:r>
      <w:r w:rsidR="000C3A22">
        <w:rPr>
          <w:rFonts w:ascii="Arial" w:eastAsia="Arial" w:hAnsi="Arial" w:cs="Arial"/>
        </w:rPr>
        <w:t xml:space="preserve"> 67-69</w:t>
      </w:r>
    </w:p>
    <w:p w:rsidR="000C3A22" w:rsidRDefault="000C3A22" w:rsidP="000C3A22">
      <w:pPr>
        <w:widowControl w:val="0"/>
        <w:numPr>
          <w:ilvl w:val="3"/>
          <w:numId w:val="3"/>
        </w:numPr>
        <w:tabs>
          <w:tab w:val="left" w:pos="1055"/>
        </w:tabs>
        <w:spacing w:before="13" w:line="276" w:lineRule="auto"/>
        <w:ind w:right="106"/>
        <w:rPr>
          <w:rFonts w:ascii="Arial" w:eastAsia="Arial" w:hAnsi="Arial" w:cs="Arial"/>
        </w:rPr>
      </w:pPr>
      <w:r>
        <w:rPr>
          <w:rFonts w:ascii="Arial" w:eastAsia="Arial" w:hAnsi="Arial" w:cs="Arial"/>
        </w:rPr>
        <w:t>Please provide the Seaton Development project business case analysis.</w:t>
      </w:r>
    </w:p>
    <w:p w:rsidR="00787C95" w:rsidRDefault="00787C95" w:rsidP="000C3A22">
      <w:pPr>
        <w:widowControl w:val="0"/>
        <w:numPr>
          <w:ilvl w:val="3"/>
          <w:numId w:val="3"/>
        </w:numPr>
        <w:tabs>
          <w:tab w:val="left" w:pos="1055"/>
        </w:tabs>
        <w:spacing w:before="13" w:line="276" w:lineRule="auto"/>
        <w:ind w:right="106"/>
        <w:rPr>
          <w:rFonts w:ascii="Arial" w:eastAsia="Arial" w:hAnsi="Arial" w:cs="Arial"/>
        </w:rPr>
      </w:pPr>
    </w:p>
    <w:p w:rsidR="000C3A22" w:rsidRDefault="001663E7" w:rsidP="000C3A22">
      <w:pPr>
        <w:widowControl w:val="0"/>
        <w:numPr>
          <w:ilvl w:val="2"/>
          <w:numId w:val="3"/>
        </w:numPr>
        <w:tabs>
          <w:tab w:val="left" w:pos="1055"/>
        </w:tabs>
        <w:spacing w:before="13" w:line="276" w:lineRule="auto"/>
        <w:ind w:right="106"/>
        <w:rPr>
          <w:rFonts w:ascii="Arial" w:eastAsia="Arial" w:hAnsi="Arial" w:cs="Arial"/>
        </w:rPr>
      </w:pPr>
      <w:r>
        <w:rPr>
          <w:rFonts w:ascii="Arial" w:eastAsia="Arial" w:hAnsi="Arial" w:cs="Arial"/>
        </w:rPr>
        <w:t>24</w:t>
      </w:r>
      <w:r w:rsidR="000C3A22">
        <w:rPr>
          <w:rFonts w:ascii="Arial" w:eastAsia="Arial" w:hAnsi="Arial" w:cs="Arial"/>
        </w:rPr>
        <w:tab/>
        <w:t>Reference:</w:t>
      </w:r>
      <w:r w:rsidR="000C3A22">
        <w:rPr>
          <w:rFonts w:ascii="Arial" w:eastAsia="Arial" w:hAnsi="Arial" w:cs="Arial"/>
        </w:rPr>
        <w:tab/>
        <w:t>E2/T3/S14, pgs.6-8</w:t>
      </w:r>
    </w:p>
    <w:p w:rsidR="000C3A22" w:rsidRDefault="000C3A22" w:rsidP="000C3A22">
      <w:pPr>
        <w:widowControl w:val="0"/>
        <w:numPr>
          <w:ilvl w:val="3"/>
          <w:numId w:val="3"/>
        </w:numPr>
        <w:tabs>
          <w:tab w:val="left" w:pos="1055"/>
        </w:tabs>
        <w:spacing w:before="13" w:line="276" w:lineRule="auto"/>
        <w:ind w:right="106"/>
        <w:rPr>
          <w:rFonts w:ascii="Arial" w:eastAsia="Arial" w:hAnsi="Arial" w:cs="Arial"/>
        </w:rPr>
      </w:pPr>
      <w:r>
        <w:rPr>
          <w:rFonts w:ascii="Arial" w:eastAsia="Arial" w:hAnsi="Arial" w:cs="Arial"/>
        </w:rPr>
        <w:t xml:space="preserve">Were all the amounts, including tree trimming, of the $799,117 in costs related to the Gravenhurst storm recovery operations capitalized in 2013?  </w:t>
      </w:r>
    </w:p>
    <w:p w:rsidR="00787C95" w:rsidRDefault="00787C95" w:rsidP="000C3A22">
      <w:pPr>
        <w:widowControl w:val="0"/>
        <w:numPr>
          <w:ilvl w:val="3"/>
          <w:numId w:val="3"/>
        </w:numPr>
        <w:tabs>
          <w:tab w:val="left" w:pos="1055"/>
        </w:tabs>
        <w:spacing w:before="13" w:line="276" w:lineRule="auto"/>
        <w:ind w:right="106"/>
        <w:rPr>
          <w:rFonts w:ascii="Arial" w:eastAsia="Arial" w:hAnsi="Arial" w:cs="Arial"/>
        </w:rPr>
      </w:pPr>
    </w:p>
    <w:p w:rsidR="00473DF7" w:rsidRDefault="001663E7" w:rsidP="00473DF7">
      <w:pPr>
        <w:widowControl w:val="0"/>
        <w:numPr>
          <w:ilvl w:val="2"/>
          <w:numId w:val="3"/>
        </w:numPr>
        <w:tabs>
          <w:tab w:val="left" w:pos="1055"/>
        </w:tabs>
        <w:spacing w:before="13" w:line="276" w:lineRule="auto"/>
        <w:ind w:right="106"/>
        <w:rPr>
          <w:rFonts w:ascii="Arial" w:eastAsia="Arial" w:hAnsi="Arial" w:cs="Arial"/>
        </w:rPr>
      </w:pPr>
      <w:r>
        <w:rPr>
          <w:rFonts w:ascii="Arial" w:eastAsia="Arial" w:hAnsi="Arial" w:cs="Arial"/>
        </w:rPr>
        <w:t>25</w:t>
      </w:r>
      <w:r w:rsidR="00473DF7">
        <w:rPr>
          <w:rFonts w:ascii="Arial" w:eastAsia="Arial" w:hAnsi="Arial" w:cs="Arial"/>
        </w:rPr>
        <w:tab/>
        <w:t>Reference:</w:t>
      </w:r>
      <w:r w:rsidR="00473DF7">
        <w:rPr>
          <w:rFonts w:ascii="Arial" w:eastAsia="Arial" w:hAnsi="Arial" w:cs="Arial"/>
        </w:rPr>
        <w:tab/>
        <w:t>E2/T4/S2/pgs.1-4</w:t>
      </w:r>
    </w:p>
    <w:p w:rsidR="00473DF7" w:rsidRDefault="00473DF7" w:rsidP="00473DF7">
      <w:pPr>
        <w:widowControl w:val="0"/>
        <w:numPr>
          <w:ilvl w:val="3"/>
          <w:numId w:val="3"/>
        </w:numPr>
        <w:tabs>
          <w:tab w:val="left" w:pos="1056"/>
        </w:tabs>
        <w:spacing w:line="276" w:lineRule="auto"/>
        <w:ind w:right="433"/>
        <w:rPr>
          <w:rFonts w:ascii="Arial" w:eastAsia="Arial" w:hAnsi="Arial" w:cs="Arial"/>
        </w:rPr>
      </w:pPr>
      <w:r>
        <w:rPr>
          <w:rFonts w:ascii="Arial" w:eastAsia="Arial" w:hAnsi="Arial" w:cs="Arial"/>
        </w:rPr>
        <w:t>Please provide a breakdown of the service reliability performance metrics into the different category of reasons for the outage (excluding supply loss Code 2 outages).  The table below provides an example format.</w:t>
      </w:r>
    </w:p>
    <w:p w:rsidR="00473DF7" w:rsidRDefault="00473DF7" w:rsidP="00473DF7">
      <w:pPr>
        <w:pStyle w:val="ListParagraph"/>
        <w:widowControl w:val="0"/>
        <w:tabs>
          <w:tab w:val="left" w:pos="1056"/>
        </w:tabs>
        <w:spacing w:line="276" w:lineRule="auto"/>
        <w:ind w:left="360" w:right="769"/>
        <w:rPr>
          <w:rFonts w:ascii="Arial" w:eastAsia="Arial" w:hAnsi="Arial" w:cs="Arial"/>
        </w:rPr>
      </w:pPr>
      <w:r w:rsidRPr="00983AD2">
        <w:rPr>
          <w:rFonts w:ascii="Arial" w:eastAsia="Arial" w:hAnsi="Arial" w:cs="Arial"/>
        </w:rPr>
        <w:t>.</w:t>
      </w:r>
    </w:p>
    <w:tbl>
      <w:tblPr>
        <w:tblW w:w="8893" w:type="dxa"/>
        <w:tblInd w:w="8" w:type="dxa"/>
        <w:tblLayout w:type="fixed"/>
        <w:tblCellMar>
          <w:left w:w="0" w:type="dxa"/>
          <w:right w:w="0" w:type="dxa"/>
        </w:tblCellMar>
        <w:tblLook w:val="0000" w:firstRow="0" w:lastRow="0" w:firstColumn="0" w:lastColumn="0" w:noHBand="0" w:noVBand="0"/>
      </w:tblPr>
      <w:tblGrid>
        <w:gridCol w:w="3014"/>
        <w:gridCol w:w="1291"/>
        <w:gridCol w:w="1434"/>
        <w:gridCol w:w="1577"/>
        <w:gridCol w:w="1577"/>
      </w:tblGrid>
      <w:tr w:rsidR="00473DF7" w:rsidTr="00C77A9C">
        <w:trPr>
          <w:trHeight w:hRule="exact" w:val="730"/>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473DF7" w:rsidRDefault="00473DF7" w:rsidP="00C77A9C">
            <w:pPr>
              <w:autoSpaceDE w:val="0"/>
              <w:autoSpaceDN w:val="0"/>
              <w:adjustRightInd w:val="0"/>
              <w:spacing w:before="9" w:line="276" w:lineRule="auto"/>
              <w:rPr>
                <w:sz w:val="17"/>
                <w:szCs w:val="17"/>
              </w:rPr>
            </w:pPr>
          </w:p>
          <w:p w:rsidR="00473DF7" w:rsidRDefault="00473DF7" w:rsidP="00C77A9C">
            <w:pPr>
              <w:autoSpaceDE w:val="0"/>
              <w:autoSpaceDN w:val="0"/>
              <w:adjustRightInd w:val="0"/>
              <w:spacing w:line="276" w:lineRule="auto"/>
              <w:ind w:left="29" w:right="-20"/>
            </w:pPr>
            <w:r>
              <w:rPr>
                <w:rFonts w:ascii="Calibri" w:hAnsi="Calibri" w:cs="Calibri"/>
                <w:spacing w:val="-3"/>
                <w:w w:val="102"/>
              </w:rPr>
              <w:t>D</w:t>
            </w:r>
            <w:r>
              <w:rPr>
                <w:rFonts w:ascii="Calibri" w:hAnsi="Calibri" w:cs="Calibri"/>
                <w:spacing w:val="8"/>
                <w:w w:val="102"/>
              </w:rPr>
              <w:t>e</w:t>
            </w:r>
            <w:r>
              <w:rPr>
                <w:rFonts w:ascii="Calibri" w:hAnsi="Calibri" w:cs="Calibri"/>
                <w:spacing w:val="2"/>
                <w:w w:val="102"/>
              </w:rPr>
              <w:t>s</w:t>
            </w:r>
            <w:r>
              <w:rPr>
                <w:rFonts w:ascii="Calibri" w:hAnsi="Calibri" w:cs="Calibri"/>
                <w:spacing w:val="-5"/>
                <w:w w:val="102"/>
              </w:rPr>
              <w:t>c</w:t>
            </w:r>
            <w:r>
              <w:rPr>
                <w:rFonts w:ascii="Calibri" w:hAnsi="Calibri" w:cs="Calibri"/>
                <w:spacing w:val="-4"/>
                <w:w w:val="102"/>
              </w:rPr>
              <w:t>r</w:t>
            </w:r>
            <w:r>
              <w:rPr>
                <w:rFonts w:ascii="Calibri" w:hAnsi="Calibri" w:cs="Calibri"/>
                <w:spacing w:val="8"/>
                <w:w w:val="102"/>
              </w:rPr>
              <w:t>i</w:t>
            </w:r>
            <w:r>
              <w:rPr>
                <w:rFonts w:ascii="Calibri" w:hAnsi="Calibri" w:cs="Calibri"/>
                <w:spacing w:val="2"/>
                <w:w w:val="102"/>
              </w:rPr>
              <w:t>p</w:t>
            </w:r>
            <w:r>
              <w:rPr>
                <w:rFonts w:ascii="Calibri" w:hAnsi="Calibri" w:cs="Calibri"/>
                <w:w w:val="102"/>
              </w:rPr>
              <w:t>t</w:t>
            </w:r>
            <w:r>
              <w:rPr>
                <w:rFonts w:ascii="Calibri" w:hAnsi="Calibri" w:cs="Calibri"/>
                <w:spacing w:val="8"/>
                <w:w w:val="102"/>
              </w:rPr>
              <w:t>i</w:t>
            </w:r>
            <w:r>
              <w:rPr>
                <w:rFonts w:ascii="Calibri" w:hAnsi="Calibri" w:cs="Calibri"/>
                <w:spacing w:val="1"/>
                <w:w w:val="102"/>
              </w:rPr>
              <w:t>o</w:t>
            </w:r>
            <w:r>
              <w:rPr>
                <w:rFonts w:ascii="Calibri" w:hAnsi="Calibri" w:cs="Calibri"/>
                <w:w w:val="102"/>
              </w:rPr>
              <w:t>n</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473DF7" w:rsidRDefault="00473DF7" w:rsidP="00C77A9C">
            <w:pPr>
              <w:autoSpaceDE w:val="0"/>
              <w:autoSpaceDN w:val="0"/>
              <w:adjustRightInd w:val="0"/>
              <w:spacing w:before="78" w:line="276" w:lineRule="auto"/>
              <w:ind w:left="29" w:right="-20"/>
              <w:rPr>
                <w:rFonts w:ascii="Calibri" w:hAnsi="Calibri" w:cs="Calibri"/>
              </w:rPr>
            </w:pPr>
            <w:r>
              <w:rPr>
                <w:rFonts w:ascii="Calibri" w:hAnsi="Calibri" w:cs="Calibri"/>
                <w:spacing w:val="-10"/>
                <w:w w:val="102"/>
              </w:rPr>
              <w:t>2</w:t>
            </w:r>
            <w:r>
              <w:rPr>
                <w:rFonts w:ascii="Calibri" w:hAnsi="Calibri" w:cs="Calibri"/>
                <w:spacing w:val="-8"/>
                <w:w w:val="102"/>
              </w:rPr>
              <w:t>0</w:t>
            </w:r>
            <w:r>
              <w:rPr>
                <w:rFonts w:ascii="Calibri" w:hAnsi="Calibri" w:cs="Calibri"/>
                <w:spacing w:val="-10"/>
                <w:w w:val="102"/>
              </w:rPr>
              <w:t>10</w:t>
            </w:r>
          </w:p>
          <w:p w:rsidR="00473DF7" w:rsidRDefault="00473DF7" w:rsidP="00C77A9C">
            <w:pPr>
              <w:autoSpaceDE w:val="0"/>
              <w:autoSpaceDN w:val="0"/>
              <w:adjustRightInd w:val="0"/>
              <w:spacing w:before="31" w:line="276" w:lineRule="auto"/>
              <w:ind w:left="29" w:right="-20"/>
            </w:pPr>
            <w:r>
              <w:rPr>
                <w:rFonts w:ascii="Calibri" w:hAnsi="Calibri" w:cs="Calibri"/>
                <w:spacing w:val="-5"/>
                <w:w w:val="102"/>
              </w:rPr>
              <w:t>T</w:t>
            </w:r>
            <w:r>
              <w:rPr>
                <w:rFonts w:ascii="Calibri" w:hAnsi="Calibri" w:cs="Calibri"/>
                <w:spacing w:val="1"/>
                <w:w w:val="102"/>
              </w:rPr>
              <w:t>o</w:t>
            </w:r>
            <w:r>
              <w:rPr>
                <w:rFonts w:ascii="Calibri" w:hAnsi="Calibri" w:cs="Calibri"/>
                <w:w w:val="102"/>
              </w:rPr>
              <w:t>t</w:t>
            </w:r>
            <w:r>
              <w:rPr>
                <w:rFonts w:ascii="Calibri" w:hAnsi="Calibri" w:cs="Calibri"/>
                <w:spacing w:val="-3"/>
                <w:w w:val="102"/>
              </w:rPr>
              <w:t>a</w:t>
            </w:r>
            <w:r>
              <w:rPr>
                <w:rFonts w:ascii="Calibri" w:hAnsi="Calibri" w:cs="Calibri"/>
                <w:spacing w:val="8"/>
                <w:w w:val="102"/>
              </w:rPr>
              <w:t>l</w:t>
            </w:r>
            <w:r>
              <w:rPr>
                <w:rFonts w:ascii="Calibri" w:hAnsi="Calibri" w:cs="Calibri"/>
                <w:w w:val="102"/>
              </w:rPr>
              <w:t>s</w:t>
            </w: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473DF7" w:rsidRDefault="00473DF7" w:rsidP="00C77A9C">
            <w:pPr>
              <w:autoSpaceDE w:val="0"/>
              <w:autoSpaceDN w:val="0"/>
              <w:adjustRightInd w:val="0"/>
              <w:spacing w:before="78" w:line="276" w:lineRule="auto"/>
              <w:ind w:left="29" w:right="-20"/>
              <w:rPr>
                <w:rFonts w:ascii="Calibri" w:hAnsi="Calibri" w:cs="Calibri"/>
              </w:rPr>
            </w:pPr>
            <w:r>
              <w:rPr>
                <w:rFonts w:ascii="Calibri" w:hAnsi="Calibri" w:cs="Calibri"/>
                <w:spacing w:val="-8"/>
                <w:w w:val="102"/>
              </w:rPr>
              <w:t>2</w:t>
            </w:r>
            <w:r>
              <w:rPr>
                <w:rFonts w:ascii="Calibri" w:hAnsi="Calibri" w:cs="Calibri"/>
                <w:spacing w:val="-9"/>
                <w:w w:val="102"/>
              </w:rPr>
              <w:t>0</w:t>
            </w:r>
            <w:r>
              <w:rPr>
                <w:rFonts w:ascii="Calibri" w:hAnsi="Calibri" w:cs="Calibri"/>
                <w:spacing w:val="-8"/>
                <w:w w:val="102"/>
              </w:rPr>
              <w:t>11</w:t>
            </w:r>
          </w:p>
          <w:p w:rsidR="00473DF7" w:rsidRDefault="00473DF7" w:rsidP="00C77A9C">
            <w:pPr>
              <w:autoSpaceDE w:val="0"/>
              <w:autoSpaceDN w:val="0"/>
              <w:adjustRightInd w:val="0"/>
              <w:spacing w:before="31" w:line="276" w:lineRule="auto"/>
              <w:ind w:left="29" w:right="-20"/>
            </w:pPr>
            <w:r>
              <w:rPr>
                <w:rFonts w:ascii="Calibri" w:hAnsi="Calibri" w:cs="Calibri"/>
                <w:spacing w:val="-4"/>
                <w:w w:val="102"/>
              </w:rPr>
              <w:t>T</w:t>
            </w:r>
            <w:r>
              <w:rPr>
                <w:rFonts w:ascii="Calibri" w:hAnsi="Calibri" w:cs="Calibri"/>
                <w:spacing w:val="1"/>
                <w:w w:val="102"/>
              </w:rPr>
              <w:t>o</w:t>
            </w:r>
            <w:r>
              <w:rPr>
                <w:rFonts w:ascii="Calibri" w:hAnsi="Calibri" w:cs="Calibri"/>
                <w:spacing w:val="-1"/>
                <w:w w:val="102"/>
              </w:rPr>
              <w:t>t</w:t>
            </w:r>
            <w:r>
              <w:rPr>
                <w:rFonts w:ascii="Calibri" w:hAnsi="Calibri" w:cs="Calibri"/>
                <w:spacing w:val="-2"/>
                <w:w w:val="102"/>
              </w:rPr>
              <w:t>a</w:t>
            </w:r>
            <w:r>
              <w:rPr>
                <w:rFonts w:ascii="Calibri" w:hAnsi="Calibri" w:cs="Calibri"/>
                <w:spacing w:val="8"/>
                <w:w w:val="102"/>
              </w:rPr>
              <w:t>l</w:t>
            </w:r>
            <w:r>
              <w:rPr>
                <w:rFonts w:ascii="Calibri" w:hAnsi="Calibri" w:cs="Calibri"/>
                <w:w w:val="102"/>
              </w:rPr>
              <w:t>s</w:t>
            </w: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473DF7" w:rsidRDefault="00473DF7" w:rsidP="00C77A9C">
            <w:pPr>
              <w:autoSpaceDE w:val="0"/>
              <w:autoSpaceDN w:val="0"/>
              <w:adjustRightInd w:val="0"/>
              <w:spacing w:before="78" w:line="276" w:lineRule="auto"/>
              <w:ind w:left="29" w:right="-20"/>
              <w:rPr>
                <w:rFonts w:ascii="Calibri" w:hAnsi="Calibri" w:cs="Calibri"/>
                <w:spacing w:val="-8"/>
                <w:w w:val="102"/>
              </w:rPr>
            </w:pPr>
            <w:r>
              <w:rPr>
                <w:rFonts w:ascii="Calibri" w:hAnsi="Calibri" w:cs="Calibri"/>
                <w:spacing w:val="-8"/>
                <w:w w:val="102"/>
              </w:rPr>
              <w:t>2012</w:t>
            </w:r>
          </w:p>
          <w:p w:rsidR="00473DF7" w:rsidRDefault="00473DF7" w:rsidP="00C77A9C">
            <w:pPr>
              <w:autoSpaceDE w:val="0"/>
              <w:autoSpaceDN w:val="0"/>
              <w:adjustRightInd w:val="0"/>
              <w:spacing w:before="78" w:line="276" w:lineRule="auto"/>
              <w:ind w:left="29" w:right="-20"/>
              <w:rPr>
                <w:rFonts w:ascii="Calibri" w:hAnsi="Calibri" w:cs="Calibri"/>
                <w:spacing w:val="-8"/>
                <w:w w:val="102"/>
              </w:rPr>
            </w:pPr>
            <w:r>
              <w:rPr>
                <w:rFonts w:ascii="Calibri" w:hAnsi="Calibri" w:cs="Calibri"/>
                <w:spacing w:val="-8"/>
                <w:w w:val="102"/>
              </w:rPr>
              <w:t>Totals</w:t>
            </w: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473DF7" w:rsidRDefault="00473DF7" w:rsidP="00C77A9C">
            <w:pPr>
              <w:autoSpaceDE w:val="0"/>
              <w:autoSpaceDN w:val="0"/>
              <w:adjustRightInd w:val="0"/>
              <w:spacing w:before="78" w:line="276" w:lineRule="auto"/>
              <w:ind w:left="29" w:right="-20"/>
              <w:rPr>
                <w:rFonts w:ascii="Calibri" w:hAnsi="Calibri" w:cs="Calibri"/>
              </w:rPr>
            </w:pPr>
            <w:r>
              <w:rPr>
                <w:rFonts w:ascii="Calibri" w:hAnsi="Calibri" w:cs="Calibri"/>
                <w:spacing w:val="-8"/>
                <w:w w:val="102"/>
              </w:rPr>
              <w:t>2</w:t>
            </w:r>
            <w:r>
              <w:rPr>
                <w:rFonts w:ascii="Calibri" w:hAnsi="Calibri" w:cs="Calibri"/>
                <w:spacing w:val="-9"/>
                <w:w w:val="102"/>
              </w:rPr>
              <w:t>0</w:t>
            </w:r>
            <w:r>
              <w:rPr>
                <w:rFonts w:ascii="Calibri" w:hAnsi="Calibri" w:cs="Calibri"/>
                <w:spacing w:val="-8"/>
                <w:w w:val="102"/>
              </w:rPr>
              <w:t>13</w:t>
            </w:r>
          </w:p>
          <w:p w:rsidR="00473DF7" w:rsidRDefault="00473DF7" w:rsidP="00C77A9C">
            <w:pPr>
              <w:autoSpaceDE w:val="0"/>
              <w:autoSpaceDN w:val="0"/>
              <w:adjustRightInd w:val="0"/>
              <w:spacing w:before="31" w:line="276" w:lineRule="auto"/>
              <w:ind w:left="29" w:right="-20"/>
            </w:pPr>
            <w:r>
              <w:rPr>
                <w:rFonts w:ascii="Calibri" w:hAnsi="Calibri" w:cs="Calibri"/>
                <w:spacing w:val="-4"/>
                <w:w w:val="102"/>
              </w:rPr>
              <w:t>T</w:t>
            </w:r>
            <w:r>
              <w:rPr>
                <w:rFonts w:ascii="Calibri" w:hAnsi="Calibri" w:cs="Calibri"/>
                <w:spacing w:val="1"/>
                <w:w w:val="102"/>
              </w:rPr>
              <w:t>o</w:t>
            </w:r>
            <w:r>
              <w:rPr>
                <w:rFonts w:ascii="Calibri" w:hAnsi="Calibri" w:cs="Calibri"/>
                <w:spacing w:val="-1"/>
                <w:w w:val="102"/>
              </w:rPr>
              <w:t>t</w:t>
            </w:r>
            <w:r>
              <w:rPr>
                <w:rFonts w:ascii="Calibri" w:hAnsi="Calibri" w:cs="Calibri"/>
                <w:spacing w:val="-2"/>
                <w:w w:val="102"/>
              </w:rPr>
              <w:t>a</w:t>
            </w:r>
            <w:r>
              <w:rPr>
                <w:rFonts w:ascii="Calibri" w:hAnsi="Calibri" w:cs="Calibri"/>
                <w:spacing w:val="8"/>
                <w:w w:val="102"/>
              </w:rPr>
              <w:t>l</w:t>
            </w:r>
            <w:r>
              <w:rPr>
                <w:rFonts w:ascii="Calibri" w:hAnsi="Calibri" w:cs="Calibri"/>
                <w:w w:val="102"/>
              </w:rPr>
              <w:t>s</w:t>
            </w:r>
          </w:p>
        </w:tc>
      </w:tr>
      <w:tr w:rsidR="00473DF7" w:rsidTr="00C77A9C">
        <w:trPr>
          <w:trHeight w:hRule="exact" w:val="299"/>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473DF7" w:rsidRDefault="00473DF7" w:rsidP="00C77A9C">
            <w:pPr>
              <w:autoSpaceDE w:val="0"/>
              <w:autoSpaceDN w:val="0"/>
              <w:adjustRightInd w:val="0"/>
              <w:spacing w:line="276" w:lineRule="auto"/>
              <w:ind w:left="30" w:right="-20"/>
            </w:pPr>
            <w:r>
              <w:rPr>
                <w:rFonts w:ascii="Calibri" w:hAnsi="Calibri" w:cs="Calibri"/>
                <w:spacing w:val="2"/>
                <w:w w:val="102"/>
              </w:rPr>
              <w:t>S</w:t>
            </w:r>
            <w:r>
              <w:rPr>
                <w:rFonts w:ascii="Calibri" w:hAnsi="Calibri" w:cs="Calibri"/>
                <w:spacing w:val="-5"/>
                <w:w w:val="102"/>
              </w:rPr>
              <w:t>c</w:t>
            </w:r>
            <w:r>
              <w:rPr>
                <w:rFonts w:ascii="Calibri" w:hAnsi="Calibri" w:cs="Calibri"/>
                <w:spacing w:val="2"/>
                <w:w w:val="102"/>
              </w:rPr>
              <w:t>h</w:t>
            </w:r>
            <w:r>
              <w:rPr>
                <w:rFonts w:ascii="Calibri" w:hAnsi="Calibri" w:cs="Calibri"/>
                <w:spacing w:val="8"/>
                <w:w w:val="102"/>
              </w:rPr>
              <w:t>e</w:t>
            </w:r>
            <w:r>
              <w:rPr>
                <w:rFonts w:ascii="Calibri" w:hAnsi="Calibri" w:cs="Calibri"/>
                <w:spacing w:val="2"/>
                <w:w w:val="102"/>
              </w:rPr>
              <w:t>du</w:t>
            </w:r>
            <w:r>
              <w:rPr>
                <w:rFonts w:ascii="Calibri" w:hAnsi="Calibri" w:cs="Calibri"/>
                <w:spacing w:val="8"/>
                <w:w w:val="102"/>
              </w:rPr>
              <w:t>le</w:t>
            </w:r>
            <w:r>
              <w:rPr>
                <w:rFonts w:ascii="Calibri" w:hAnsi="Calibri" w:cs="Calibri"/>
                <w:w w:val="102"/>
              </w:rPr>
              <w:t>d</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473DF7" w:rsidRDefault="00473DF7" w:rsidP="00C77A9C">
            <w:pPr>
              <w:autoSpaceDE w:val="0"/>
              <w:autoSpaceDN w:val="0"/>
              <w:adjustRightInd w:val="0"/>
              <w:spacing w:line="276" w:lineRule="auto"/>
              <w:jc w:val="right"/>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473DF7" w:rsidRDefault="00473DF7" w:rsidP="00C77A9C">
            <w:pPr>
              <w:autoSpaceDE w:val="0"/>
              <w:autoSpaceDN w:val="0"/>
              <w:adjustRightInd w:val="0"/>
              <w:spacing w:line="276" w:lineRule="auto"/>
              <w:ind w:right="10"/>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473DF7" w:rsidRDefault="00473DF7" w:rsidP="00C77A9C">
            <w:pPr>
              <w:autoSpaceDE w:val="0"/>
              <w:autoSpaceDN w:val="0"/>
              <w:adjustRightInd w:val="0"/>
              <w:spacing w:line="276" w:lineRule="auto"/>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473DF7" w:rsidRDefault="00473DF7" w:rsidP="00C77A9C">
            <w:pPr>
              <w:autoSpaceDE w:val="0"/>
              <w:autoSpaceDN w:val="0"/>
              <w:adjustRightInd w:val="0"/>
              <w:spacing w:line="276" w:lineRule="auto"/>
              <w:jc w:val="right"/>
            </w:pPr>
          </w:p>
        </w:tc>
      </w:tr>
      <w:tr w:rsidR="00473DF7" w:rsidTr="00C77A9C">
        <w:trPr>
          <w:trHeight w:hRule="exact" w:val="332"/>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473DF7" w:rsidRDefault="00473DF7" w:rsidP="00C77A9C">
            <w:pPr>
              <w:autoSpaceDE w:val="0"/>
              <w:autoSpaceDN w:val="0"/>
              <w:adjustRightInd w:val="0"/>
              <w:spacing w:before="19" w:line="276" w:lineRule="auto"/>
              <w:ind w:left="29" w:right="-20"/>
            </w:pPr>
            <w:r>
              <w:rPr>
                <w:rFonts w:ascii="Calibri" w:hAnsi="Calibri" w:cs="Calibri"/>
                <w:spacing w:val="2"/>
                <w:w w:val="102"/>
              </w:rPr>
              <w:t>Supp</w:t>
            </w:r>
            <w:r>
              <w:rPr>
                <w:rFonts w:ascii="Calibri" w:hAnsi="Calibri" w:cs="Calibri"/>
                <w:spacing w:val="8"/>
                <w:w w:val="102"/>
              </w:rPr>
              <w:t>l</w:t>
            </w:r>
            <w:r>
              <w:rPr>
                <w:rFonts w:ascii="Calibri" w:hAnsi="Calibri" w:cs="Calibri"/>
                <w:w w:val="102"/>
              </w:rPr>
              <w:t>y Loss</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473DF7" w:rsidRDefault="00473DF7" w:rsidP="00C77A9C">
            <w:pPr>
              <w:autoSpaceDE w:val="0"/>
              <w:autoSpaceDN w:val="0"/>
              <w:adjustRightInd w:val="0"/>
              <w:spacing w:before="19" w:line="276" w:lineRule="auto"/>
              <w:jc w:val="right"/>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473DF7" w:rsidRDefault="00473DF7" w:rsidP="00C77A9C">
            <w:pPr>
              <w:autoSpaceDE w:val="0"/>
              <w:autoSpaceDN w:val="0"/>
              <w:adjustRightInd w:val="0"/>
              <w:spacing w:before="25" w:line="276" w:lineRule="auto"/>
              <w:ind w:right="6"/>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473DF7" w:rsidRDefault="00473DF7" w:rsidP="00C77A9C">
            <w:pPr>
              <w:autoSpaceDE w:val="0"/>
              <w:autoSpaceDN w:val="0"/>
              <w:adjustRightInd w:val="0"/>
              <w:spacing w:before="19" w:line="276" w:lineRule="auto"/>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473DF7" w:rsidRDefault="00473DF7" w:rsidP="00C77A9C">
            <w:pPr>
              <w:autoSpaceDE w:val="0"/>
              <w:autoSpaceDN w:val="0"/>
              <w:adjustRightInd w:val="0"/>
              <w:spacing w:before="19" w:line="276" w:lineRule="auto"/>
              <w:jc w:val="right"/>
            </w:pPr>
          </w:p>
        </w:tc>
      </w:tr>
      <w:tr w:rsidR="00473DF7" w:rsidTr="00C77A9C">
        <w:trPr>
          <w:trHeight w:hRule="exact" w:val="332"/>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473DF7" w:rsidRDefault="00473DF7" w:rsidP="00C77A9C">
            <w:pPr>
              <w:autoSpaceDE w:val="0"/>
              <w:autoSpaceDN w:val="0"/>
              <w:adjustRightInd w:val="0"/>
              <w:spacing w:before="19" w:line="276" w:lineRule="auto"/>
              <w:ind w:left="29" w:right="-20"/>
            </w:pPr>
            <w:r>
              <w:rPr>
                <w:rFonts w:ascii="Calibri" w:hAnsi="Calibri" w:cs="Calibri"/>
                <w:spacing w:val="-4"/>
                <w:w w:val="102"/>
              </w:rPr>
              <w:t>Tr</w:t>
            </w:r>
            <w:r>
              <w:rPr>
                <w:rFonts w:ascii="Calibri" w:hAnsi="Calibri" w:cs="Calibri"/>
                <w:spacing w:val="8"/>
                <w:w w:val="102"/>
              </w:rPr>
              <w:t>ee Contact</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473DF7" w:rsidRDefault="00473DF7" w:rsidP="00C77A9C">
            <w:pPr>
              <w:autoSpaceDE w:val="0"/>
              <w:autoSpaceDN w:val="0"/>
              <w:adjustRightInd w:val="0"/>
              <w:spacing w:before="19" w:line="276" w:lineRule="auto"/>
              <w:jc w:val="right"/>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473DF7" w:rsidRDefault="00473DF7" w:rsidP="00C77A9C">
            <w:pPr>
              <w:autoSpaceDE w:val="0"/>
              <w:autoSpaceDN w:val="0"/>
              <w:adjustRightInd w:val="0"/>
              <w:spacing w:before="25" w:line="276" w:lineRule="auto"/>
              <w:ind w:right="6"/>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473DF7" w:rsidRDefault="00473DF7" w:rsidP="00C77A9C">
            <w:pPr>
              <w:autoSpaceDE w:val="0"/>
              <w:autoSpaceDN w:val="0"/>
              <w:adjustRightInd w:val="0"/>
              <w:spacing w:before="19" w:line="276" w:lineRule="auto"/>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473DF7" w:rsidRDefault="00473DF7" w:rsidP="00C77A9C">
            <w:pPr>
              <w:autoSpaceDE w:val="0"/>
              <w:autoSpaceDN w:val="0"/>
              <w:adjustRightInd w:val="0"/>
              <w:spacing w:before="19" w:line="276" w:lineRule="auto"/>
              <w:jc w:val="right"/>
            </w:pPr>
          </w:p>
        </w:tc>
      </w:tr>
      <w:tr w:rsidR="00473DF7" w:rsidTr="00C77A9C">
        <w:trPr>
          <w:trHeight w:hRule="exact" w:val="332"/>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473DF7" w:rsidRDefault="00473DF7" w:rsidP="00C77A9C">
            <w:pPr>
              <w:autoSpaceDE w:val="0"/>
              <w:autoSpaceDN w:val="0"/>
              <w:adjustRightInd w:val="0"/>
              <w:spacing w:before="19" w:line="276" w:lineRule="auto"/>
              <w:ind w:left="29" w:right="-20"/>
            </w:pPr>
            <w:r>
              <w:rPr>
                <w:rFonts w:ascii="Calibri" w:hAnsi="Calibri" w:cs="Calibri"/>
                <w:spacing w:val="-5"/>
                <w:w w:val="102"/>
              </w:rPr>
              <w:t>L</w:t>
            </w:r>
            <w:r>
              <w:rPr>
                <w:rFonts w:ascii="Calibri" w:hAnsi="Calibri" w:cs="Calibri"/>
                <w:spacing w:val="8"/>
                <w:w w:val="102"/>
              </w:rPr>
              <w:t>i</w:t>
            </w:r>
            <w:r>
              <w:rPr>
                <w:rFonts w:ascii="Calibri" w:hAnsi="Calibri" w:cs="Calibri"/>
                <w:w w:val="102"/>
              </w:rPr>
              <w:t>g</w:t>
            </w:r>
            <w:r>
              <w:rPr>
                <w:rFonts w:ascii="Calibri" w:hAnsi="Calibri" w:cs="Calibri"/>
                <w:spacing w:val="2"/>
                <w:w w:val="102"/>
              </w:rPr>
              <w:t>h</w:t>
            </w:r>
            <w:r>
              <w:rPr>
                <w:rFonts w:ascii="Calibri" w:hAnsi="Calibri" w:cs="Calibri"/>
                <w:spacing w:val="-1"/>
                <w:w w:val="102"/>
              </w:rPr>
              <w:t>t</w:t>
            </w:r>
            <w:r>
              <w:rPr>
                <w:rFonts w:ascii="Calibri" w:hAnsi="Calibri" w:cs="Calibri"/>
                <w:spacing w:val="2"/>
                <w:w w:val="102"/>
              </w:rPr>
              <w:t>n</w:t>
            </w:r>
            <w:r>
              <w:rPr>
                <w:rFonts w:ascii="Calibri" w:hAnsi="Calibri" w:cs="Calibri"/>
                <w:spacing w:val="8"/>
                <w:w w:val="102"/>
              </w:rPr>
              <w:t>i</w:t>
            </w:r>
            <w:r>
              <w:rPr>
                <w:rFonts w:ascii="Calibri" w:hAnsi="Calibri" w:cs="Calibri"/>
                <w:spacing w:val="2"/>
                <w:w w:val="102"/>
              </w:rPr>
              <w:t>ng</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473DF7" w:rsidRDefault="00473DF7" w:rsidP="00C77A9C">
            <w:pPr>
              <w:autoSpaceDE w:val="0"/>
              <w:autoSpaceDN w:val="0"/>
              <w:adjustRightInd w:val="0"/>
              <w:spacing w:before="19" w:line="276" w:lineRule="auto"/>
              <w:ind w:right="1"/>
              <w:jc w:val="right"/>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473DF7" w:rsidRDefault="00473DF7" w:rsidP="00C77A9C">
            <w:pPr>
              <w:autoSpaceDE w:val="0"/>
              <w:autoSpaceDN w:val="0"/>
              <w:adjustRightInd w:val="0"/>
              <w:spacing w:before="25" w:line="276" w:lineRule="auto"/>
              <w:ind w:right="6"/>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473DF7" w:rsidRDefault="00473DF7" w:rsidP="00C77A9C">
            <w:pPr>
              <w:autoSpaceDE w:val="0"/>
              <w:autoSpaceDN w:val="0"/>
              <w:adjustRightInd w:val="0"/>
              <w:spacing w:before="19" w:line="276" w:lineRule="auto"/>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473DF7" w:rsidRDefault="00473DF7" w:rsidP="00C77A9C">
            <w:pPr>
              <w:autoSpaceDE w:val="0"/>
              <w:autoSpaceDN w:val="0"/>
              <w:adjustRightInd w:val="0"/>
              <w:spacing w:before="19" w:line="276" w:lineRule="auto"/>
              <w:jc w:val="right"/>
            </w:pPr>
          </w:p>
        </w:tc>
      </w:tr>
      <w:tr w:rsidR="00473DF7" w:rsidTr="00C77A9C">
        <w:trPr>
          <w:trHeight w:hRule="exact" w:val="332"/>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473DF7" w:rsidRDefault="00473DF7" w:rsidP="00C77A9C">
            <w:pPr>
              <w:autoSpaceDE w:val="0"/>
              <w:autoSpaceDN w:val="0"/>
              <w:adjustRightInd w:val="0"/>
              <w:spacing w:before="19" w:line="276" w:lineRule="auto"/>
              <w:ind w:left="29" w:right="-20"/>
            </w:pPr>
            <w:r>
              <w:rPr>
                <w:rFonts w:ascii="Calibri" w:hAnsi="Calibri" w:cs="Calibri"/>
                <w:spacing w:val="-3"/>
              </w:rPr>
              <w:t>D</w:t>
            </w:r>
            <w:r>
              <w:rPr>
                <w:rFonts w:ascii="Calibri" w:hAnsi="Calibri" w:cs="Calibri"/>
                <w:spacing w:val="8"/>
              </w:rPr>
              <w:t>e</w:t>
            </w:r>
            <w:r>
              <w:rPr>
                <w:rFonts w:ascii="Calibri" w:hAnsi="Calibri" w:cs="Calibri"/>
                <w:spacing w:val="6"/>
              </w:rPr>
              <w:t>f</w:t>
            </w:r>
            <w:r>
              <w:rPr>
                <w:rFonts w:ascii="Calibri" w:hAnsi="Calibri" w:cs="Calibri"/>
              </w:rPr>
              <w:t>.</w:t>
            </w:r>
            <w:r>
              <w:rPr>
                <w:rFonts w:ascii="Calibri" w:hAnsi="Calibri" w:cs="Calibri"/>
                <w:spacing w:val="6"/>
              </w:rPr>
              <w:t xml:space="preserve"> </w:t>
            </w:r>
            <w:r>
              <w:rPr>
                <w:rFonts w:ascii="Calibri" w:hAnsi="Calibri" w:cs="Calibri"/>
                <w:spacing w:val="-5"/>
                <w:w w:val="102"/>
              </w:rPr>
              <w:t>E</w:t>
            </w:r>
            <w:r>
              <w:rPr>
                <w:rFonts w:ascii="Calibri" w:hAnsi="Calibri" w:cs="Calibri"/>
                <w:spacing w:val="2"/>
                <w:w w:val="102"/>
              </w:rPr>
              <w:t>qu</w:t>
            </w:r>
            <w:r>
              <w:rPr>
                <w:rFonts w:ascii="Calibri" w:hAnsi="Calibri" w:cs="Calibri"/>
                <w:spacing w:val="8"/>
                <w:w w:val="102"/>
              </w:rPr>
              <w:t>i</w:t>
            </w:r>
            <w:r>
              <w:rPr>
                <w:rFonts w:ascii="Calibri" w:hAnsi="Calibri" w:cs="Calibri"/>
                <w:spacing w:val="2"/>
                <w:w w:val="102"/>
              </w:rPr>
              <w:t>p.(other than pole)</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473DF7" w:rsidRDefault="00473DF7" w:rsidP="00C77A9C">
            <w:pPr>
              <w:autoSpaceDE w:val="0"/>
              <w:autoSpaceDN w:val="0"/>
              <w:adjustRightInd w:val="0"/>
              <w:spacing w:before="19" w:line="276" w:lineRule="auto"/>
              <w:ind w:right="1"/>
              <w:jc w:val="right"/>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473DF7" w:rsidRDefault="00473DF7" w:rsidP="00C77A9C">
            <w:pPr>
              <w:autoSpaceDE w:val="0"/>
              <w:autoSpaceDN w:val="0"/>
              <w:adjustRightInd w:val="0"/>
              <w:spacing w:before="25" w:line="276" w:lineRule="auto"/>
              <w:ind w:right="10"/>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473DF7" w:rsidRDefault="00473DF7" w:rsidP="00C77A9C">
            <w:pPr>
              <w:autoSpaceDE w:val="0"/>
              <w:autoSpaceDN w:val="0"/>
              <w:adjustRightInd w:val="0"/>
              <w:spacing w:before="19" w:line="276" w:lineRule="auto"/>
              <w:ind w:right="10"/>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473DF7" w:rsidRDefault="00473DF7" w:rsidP="00C77A9C">
            <w:pPr>
              <w:autoSpaceDE w:val="0"/>
              <w:autoSpaceDN w:val="0"/>
              <w:adjustRightInd w:val="0"/>
              <w:spacing w:before="19" w:line="276" w:lineRule="auto"/>
              <w:ind w:right="10"/>
              <w:jc w:val="right"/>
            </w:pPr>
          </w:p>
        </w:tc>
      </w:tr>
      <w:tr w:rsidR="00473DF7" w:rsidTr="00C77A9C">
        <w:trPr>
          <w:trHeight w:hRule="exact" w:val="332"/>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473DF7" w:rsidRDefault="00473DF7" w:rsidP="00C77A9C">
            <w:pPr>
              <w:autoSpaceDE w:val="0"/>
              <w:autoSpaceDN w:val="0"/>
              <w:adjustRightInd w:val="0"/>
              <w:spacing w:before="19" w:line="276" w:lineRule="auto"/>
              <w:ind w:left="29" w:right="-20"/>
              <w:rPr>
                <w:rFonts w:ascii="Calibri" w:hAnsi="Calibri" w:cs="Calibri"/>
                <w:spacing w:val="-4"/>
                <w:w w:val="102"/>
              </w:rPr>
            </w:pPr>
            <w:r>
              <w:rPr>
                <w:rFonts w:ascii="Calibri" w:hAnsi="Calibri" w:cs="Calibri"/>
                <w:spacing w:val="-4"/>
                <w:w w:val="102"/>
              </w:rPr>
              <w:t>Pole Failure</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473DF7" w:rsidRDefault="00473DF7" w:rsidP="00C77A9C">
            <w:pPr>
              <w:autoSpaceDE w:val="0"/>
              <w:autoSpaceDN w:val="0"/>
              <w:adjustRightInd w:val="0"/>
              <w:spacing w:before="19" w:line="276" w:lineRule="auto"/>
              <w:jc w:val="right"/>
              <w:rPr>
                <w:rFonts w:ascii="Calibri" w:hAnsi="Calibri" w:cs="Calibri"/>
                <w:w w:val="102"/>
              </w:rPr>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473DF7" w:rsidRDefault="00473DF7" w:rsidP="00C77A9C">
            <w:pPr>
              <w:autoSpaceDE w:val="0"/>
              <w:autoSpaceDN w:val="0"/>
              <w:adjustRightInd w:val="0"/>
              <w:spacing w:before="25" w:line="276" w:lineRule="auto"/>
              <w:ind w:right="6"/>
              <w:jc w:val="right"/>
              <w:rPr>
                <w:rFonts w:ascii="Arial" w:hAnsi="Arial" w:cs="Arial"/>
                <w:w w:val="102"/>
                <w:sz w:val="19"/>
                <w:szCs w:val="19"/>
              </w:rPr>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473DF7" w:rsidRDefault="00473DF7" w:rsidP="00C77A9C">
            <w:pPr>
              <w:autoSpaceDE w:val="0"/>
              <w:autoSpaceDN w:val="0"/>
              <w:adjustRightInd w:val="0"/>
              <w:spacing w:before="19" w:line="276" w:lineRule="auto"/>
              <w:jc w:val="right"/>
              <w:rPr>
                <w:rFonts w:ascii="Calibri" w:hAnsi="Calibri" w:cs="Calibri"/>
                <w:w w:val="102"/>
              </w:rPr>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473DF7" w:rsidRDefault="00473DF7" w:rsidP="00C77A9C">
            <w:pPr>
              <w:autoSpaceDE w:val="0"/>
              <w:autoSpaceDN w:val="0"/>
              <w:adjustRightInd w:val="0"/>
              <w:spacing w:before="19" w:line="276" w:lineRule="auto"/>
              <w:jc w:val="right"/>
              <w:rPr>
                <w:rFonts w:ascii="Calibri" w:hAnsi="Calibri" w:cs="Calibri"/>
                <w:w w:val="102"/>
              </w:rPr>
            </w:pPr>
          </w:p>
        </w:tc>
      </w:tr>
      <w:tr w:rsidR="00473DF7" w:rsidTr="00C77A9C">
        <w:trPr>
          <w:trHeight w:hRule="exact" w:val="332"/>
        </w:trPr>
        <w:tc>
          <w:tcPr>
            <w:tcW w:w="3014" w:type="dxa"/>
            <w:tcBorders>
              <w:top w:val="single" w:sz="6" w:space="0" w:color="000000"/>
              <w:left w:val="single" w:sz="6" w:space="0" w:color="000000"/>
              <w:bottom w:val="single" w:sz="6" w:space="0" w:color="000000"/>
              <w:right w:val="single" w:sz="7" w:space="0" w:color="000000"/>
            </w:tcBorders>
            <w:shd w:val="clear" w:color="auto" w:fill="EEECE1"/>
          </w:tcPr>
          <w:p w:rsidR="00473DF7" w:rsidRDefault="00473DF7" w:rsidP="00C77A9C">
            <w:pPr>
              <w:autoSpaceDE w:val="0"/>
              <w:autoSpaceDN w:val="0"/>
              <w:adjustRightInd w:val="0"/>
              <w:spacing w:before="19" w:line="276" w:lineRule="auto"/>
              <w:ind w:left="29" w:right="-20"/>
            </w:pPr>
            <w:r>
              <w:rPr>
                <w:rFonts w:ascii="Calibri" w:hAnsi="Calibri" w:cs="Calibri"/>
                <w:spacing w:val="-4"/>
                <w:w w:val="102"/>
              </w:rPr>
              <w:t>W</w:t>
            </w:r>
            <w:r>
              <w:rPr>
                <w:rFonts w:ascii="Calibri" w:hAnsi="Calibri" w:cs="Calibri"/>
                <w:spacing w:val="8"/>
                <w:w w:val="102"/>
              </w:rPr>
              <w:t>e</w:t>
            </w:r>
            <w:r>
              <w:rPr>
                <w:rFonts w:ascii="Calibri" w:hAnsi="Calibri" w:cs="Calibri"/>
                <w:spacing w:val="-3"/>
                <w:w w:val="102"/>
              </w:rPr>
              <w:t>a</w:t>
            </w:r>
            <w:r>
              <w:rPr>
                <w:rFonts w:ascii="Calibri" w:hAnsi="Calibri" w:cs="Calibri"/>
                <w:w w:val="102"/>
              </w:rPr>
              <w:t>t</w:t>
            </w:r>
            <w:r>
              <w:rPr>
                <w:rFonts w:ascii="Calibri" w:hAnsi="Calibri" w:cs="Calibri"/>
                <w:spacing w:val="2"/>
                <w:w w:val="102"/>
              </w:rPr>
              <w:t>h</w:t>
            </w:r>
            <w:r>
              <w:rPr>
                <w:rFonts w:ascii="Calibri" w:hAnsi="Calibri" w:cs="Calibri"/>
                <w:spacing w:val="8"/>
                <w:w w:val="102"/>
              </w:rPr>
              <w:t>er</w:t>
            </w:r>
          </w:p>
        </w:tc>
        <w:tc>
          <w:tcPr>
            <w:tcW w:w="1291" w:type="dxa"/>
            <w:tcBorders>
              <w:top w:val="single" w:sz="6" w:space="0" w:color="000000"/>
              <w:left w:val="single" w:sz="7" w:space="0" w:color="000000"/>
              <w:bottom w:val="single" w:sz="6" w:space="0" w:color="000000"/>
              <w:right w:val="single" w:sz="6" w:space="0" w:color="000000"/>
            </w:tcBorders>
            <w:shd w:val="clear" w:color="auto" w:fill="EEECE1"/>
          </w:tcPr>
          <w:p w:rsidR="00473DF7" w:rsidRDefault="00473DF7" w:rsidP="00C77A9C">
            <w:pPr>
              <w:autoSpaceDE w:val="0"/>
              <w:autoSpaceDN w:val="0"/>
              <w:adjustRightInd w:val="0"/>
              <w:spacing w:before="19" w:line="276" w:lineRule="auto"/>
              <w:jc w:val="right"/>
            </w:pPr>
          </w:p>
        </w:tc>
        <w:tc>
          <w:tcPr>
            <w:tcW w:w="1434" w:type="dxa"/>
            <w:tcBorders>
              <w:top w:val="single" w:sz="6" w:space="0" w:color="000000"/>
              <w:left w:val="single" w:sz="6" w:space="0" w:color="000000"/>
              <w:bottom w:val="single" w:sz="6" w:space="0" w:color="000000"/>
              <w:right w:val="single" w:sz="6" w:space="0" w:color="000000"/>
            </w:tcBorders>
            <w:shd w:val="clear" w:color="auto" w:fill="EEECE1"/>
          </w:tcPr>
          <w:p w:rsidR="00473DF7" w:rsidRDefault="00473DF7" w:rsidP="00C77A9C">
            <w:pPr>
              <w:autoSpaceDE w:val="0"/>
              <w:autoSpaceDN w:val="0"/>
              <w:adjustRightInd w:val="0"/>
              <w:spacing w:before="25" w:line="276" w:lineRule="auto"/>
              <w:ind w:right="6"/>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473DF7" w:rsidRDefault="00473DF7" w:rsidP="00C77A9C">
            <w:pPr>
              <w:autoSpaceDE w:val="0"/>
              <w:autoSpaceDN w:val="0"/>
              <w:adjustRightInd w:val="0"/>
              <w:spacing w:before="19" w:line="276" w:lineRule="auto"/>
              <w:jc w:val="right"/>
            </w:pPr>
          </w:p>
        </w:tc>
        <w:tc>
          <w:tcPr>
            <w:tcW w:w="1577" w:type="dxa"/>
            <w:tcBorders>
              <w:top w:val="single" w:sz="6" w:space="0" w:color="000000"/>
              <w:left w:val="single" w:sz="6" w:space="0" w:color="000000"/>
              <w:bottom w:val="single" w:sz="6" w:space="0" w:color="000000"/>
              <w:right w:val="single" w:sz="6" w:space="0" w:color="000000"/>
            </w:tcBorders>
            <w:shd w:val="clear" w:color="auto" w:fill="EEECE1"/>
          </w:tcPr>
          <w:p w:rsidR="00473DF7" w:rsidRDefault="00473DF7" w:rsidP="00C77A9C">
            <w:pPr>
              <w:autoSpaceDE w:val="0"/>
              <w:autoSpaceDN w:val="0"/>
              <w:adjustRightInd w:val="0"/>
              <w:spacing w:before="19" w:line="276" w:lineRule="auto"/>
              <w:jc w:val="right"/>
            </w:pPr>
          </w:p>
        </w:tc>
      </w:tr>
      <w:tr w:rsidR="00473DF7" w:rsidTr="00C77A9C">
        <w:trPr>
          <w:trHeight w:hRule="exact" w:val="332"/>
        </w:trPr>
        <w:tc>
          <w:tcPr>
            <w:tcW w:w="3014" w:type="dxa"/>
            <w:tcBorders>
              <w:top w:val="single" w:sz="6" w:space="0" w:color="000000"/>
              <w:left w:val="single" w:sz="6" w:space="0" w:color="000000"/>
              <w:bottom w:val="single" w:sz="7" w:space="0" w:color="000000"/>
              <w:right w:val="single" w:sz="7" w:space="0" w:color="000000"/>
            </w:tcBorders>
            <w:shd w:val="clear" w:color="auto" w:fill="EEECE1"/>
          </w:tcPr>
          <w:p w:rsidR="00473DF7" w:rsidRDefault="00473DF7" w:rsidP="00C77A9C">
            <w:pPr>
              <w:autoSpaceDE w:val="0"/>
              <w:autoSpaceDN w:val="0"/>
              <w:adjustRightInd w:val="0"/>
              <w:spacing w:before="19" w:line="276" w:lineRule="auto"/>
              <w:ind w:left="29" w:right="-20"/>
            </w:pPr>
            <w:r>
              <w:rPr>
                <w:rFonts w:ascii="Calibri" w:hAnsi="Calibri" w:cs="Calibri"/>
                <w:spacing w:val="6"/>
              </w:rPr>
              <w:t>A</w:t>
            </w:r>
            <w:r>
              <w:rPr>
                <w:rFonts w:ascii="Calibri" w:hAnsi="Calibri" w:cs="Calibri"/>
                <w:spacing w:val="2"/>
              </w:rPr>
              <w:t>n</w:t>
            </w:r>
            <w:r>
              <w:rPr>
                <w:rFonts w:ascii="Calibri" w:hAnsi="Calibri" w:cs="Calibri"/>
                <w:spacing w:val="8"/>
              </w:rPr>
              <w:t>i</w:t>
            </w:r>
            <w:r>
              <w:rPr>
                <w:rFonts w:ascii="Calibri" w:hAnsi="Calibri" w:cs="Calibri"/>
              </w:rPr>
              <w:t>m</w:t>
            </w:r>
            <w:r>
              <w:rPr>
                <w:rFonts w:ascii="Calibri" w:hAnsi="Calibri" w:cs="Calibri"/>
                <w:spacing w:val="-3"/>
              </w:rPr>
              <w:t>a</w:t>
            </w:r>
            <w:r>
              <w:rPr>
                <w:rFonts w:ascii="Calibri" w:hAnsi="Calibri" w:cs="Calibri"/>
                <w:spacing w:val="8"/>
              </w:rPr>
              <w:t>l</w:t>
            </w:r>
            <w:r>
              <w:rPr>
                <w:rFonts w:ascii="Calibri" w:hAnsi="Calibri" w:cs="Calibri"/>
                <w:spacing w:val="2"/>
              </w:rPr>
              <w:t>s</w:t>
            </w:r>
            <w:r>
              <w:rPr>
                <w:rFonts w:ascii="Calibri" w:hAnsi="Calibri" w:cs="Calibri"/>
              </w:rPr>
              <w:t>,</w:t>
            </w:r>
            <w:r>
              <w:rPr>
                <w:rFonts w:ascii="Calibri" w:hAnsi="Calibri" w:cs="Calibri"/>
                <w:spacing w:val="15"/>
              </w:rPr>
              <w:t xml:space="preserve"> </w:t>
            </w:r>
            <w:r>
              <w:rPr>
                <w:rFonts w:ascii="Calibri" w:hAnsi="Calibri" w:cs="Calibri"/>
                <w:spacing w:val="7"/>
                <w:w w:val="102"/>
              </w:rPr>
              <w:t>V</w:t>
            </w:r>
            <w:r>
              <w:rPr>
                <w:rFonts w:ascii="Calibri" w:hAnsi="Calibri" w:cs="Calibri"/>
                <w:spacing w:val="8"/>
                <w:w w:val="102"/>
              </w:rPr>
              <w:t>e</w:t>
            </w:r>
            <w:r>
              <w:rPr>
                <w:rFonts w:ascii="Calibri" w:hAnsi="Calibri" w:cs="Calibri"/>
                <w:w w:val="102"/>
              </w:rPr>
              <w:t>hicle</w:t>
            </w:r>
          </w:p>
        </w:tc>
        <w:tc>
          <w:tcPr>
            <w:tcW w:w="1291" w:type="dxa"/>
            <w:tcBorders>
              <w:top w:val="single" w:sz="6" w:space="0" w:color="000000"/>
              <w:left w:val="single" w:sz="7" w:space="0" w:color="000000"/>
              <w:bottom w:val="single" w:sz="7" w:space="0" w:color="000000"/>
              <w:right w:val="single" w:sz="6" w:space="0" w:color="000000"/>
            </w:tcBorders>
            <w:shd w:val="clear" w:color="auto" w:fill="EEECE1"/>
          </w:tcPr>
          <w:p w:rsidR="00473DF7" w:rsidRDefault="00473DF7" w:rsidP="00C77A9C">
            <w:pPr>
              <w:autoSpaceDE w:val="0"/>
              <w:autoSpaceDN w:val="0"/>
              <w:adjustRightInd w:val="0"/>
              <w:spacing w:before="19" w:line="276" w:lineRule="auto"/>
              <w:jc w:val="right"/>
            </w:pPr>
          </w:p>
        </w:tc>
        <w:tc>
          <w:tcPr>
            <w:tcW w:w="1434" w:type="dxa"/>
            <w:tcBorders>
              <w:top w:val="single" w:sz="6" w:space="0" w:color="000000"/>
              <w:left w:val="single" w:sz="6" w:space="0" w:color="000000"/>
              <w:bottom w:val="single" w:sz="7" w:space="0" w:color="000000"/>
              <w:right w:val="single" w:sz="6" w:space="0" w:color="000000"/>
            </w:tcBorders>
            <w:shd w:val="clear" w:color="auto" w:fill="EEECE1"/>
          </w:tcPr>
          <w:p w:rsidR="00473DF7" w:rsidRDefault="00473DF7" w:rsidP="00C77A9C">
            <w:pPr>
              <w:autoSpaceDE w:val="0"/>
              <w:autoSpaceDN w:val="0"/>
              <w:adjustRightInd w:val="0"/>
              <w:spacing w:before="25" w:line="276" w:lineRule="auto"/>
              <w:ind w:right="6"/>
              <w:jc w:val="right"/>
            </w:pPr>
          </w:p>
        </w:tc>
        <w:tc>
          <w:tcPr>
            <w:tcW w:w="1577" w:type="dxa"/>
            <w:tcBorders>
              <w:top w:val="single" w:sz="6" w:space="0" w:color="000000"/>
              <w:left w:val="single" w:sz="6" w:space="0" w:color="000000"/>
              <w:bottom w:val="single" w:sz="7" w:space="0" w:color="000000"/>
              <w:right w:val="single" w:sz="6" w:space="0" w:color="000000"/>
            </w:tcBorders>
            <w:shd w:val="clear" w:color="auto" w:fill="EEECE1"/>
          </w:tcPr>
          <w:p w:rsidR="00473DF7" w:rsidRDefault="00473DF7" w:rsidP="00C77A9C">
            <w:pPr>
              <w:autoSpaceDE w:val="0"/>
              <w:autoSpaceDN w:val="0"/>
              <w:adjustRightInd w:val="0"/>
              <w:spacing w:before="19" w:line="276" w:lineRule="auto"/>
              <w:jc w:val="right"/>
            </w:pPr>
          </w:p>
        </w:tc>
        <w:tc>
          <w:tcPr>
            <w:tcW w:w="1577" w:type="dxa"/>
            <w:tcBorders>
              <w:top w:val="single" w:sz="6" w:space="0" w:color="000000"/>
              <w:left w:val="single" w:sz="6" w:space="0" w:color="000000"/>
              <w:bottom w:val="single" w:sz="7" w:space="0" w:color="000000"/>
              <w:right w:val="single" w:sz="6" w:space="0" w:color="000000"/>
            </w:tcBorders>
            <w:shd w:val="clear" w:color="auto" w:fill="EEECE1"/>
          </w:tcPr>
          <w:p w:rsidR="00473DF7" w:rsidRDefault="00473DF7" w:rsidP="00C77A9C">
            <w:pPr>
              <w:autoSpaceDE w:val="0"/>
              <w:autoSpaceDN w:val="0"/>
              <w:adjustRightInd w:val="0"/>
              <w:spacing w:before="19" w:line="276" w:lineRule="auto"/>
              <w:jc w:val="right"/>
            </w:pPr>
          </w:p>
        </w:tc>
      </w:tr>
      <w:tr w:rsidR="00473DF7" w:rsidTr="00C77A9C">
        <w:trPr>
          <w:trHeight w:hRule="exact" w:val="332"/>
        </w:trPr>
        <w:tc>
          <w:tcPr>
            <w:tcW w:w="3014" w:type="dxa"/>
            <w:tcBorders>
              <w:top w:val="single" w:sz="7" w:space="0" w:color="000000"/>
              <w:left w:val="single" w:sz="6" w:space="0" w:color="000000"/>
              <w:bottom w:val="single" w:sz="8" w:space="0" w:color="000000"/>
              <w:right w:val="single" w:sz="7" w:space="0" w:color="000000"/>
            </w:tcBorders>
            <w:shd w:val="clear" w:color="auto" w:fill="EEECE1"/>
          </w:tcPr>
          <w:p w:rsidR="00473DF7" w:rsidRDefault="00473DF7" w:rsidP="00C77A9C">
            <w:pPr>
              <w:autoSpaceDE w:val="0"/>
              <w:autoSpaceDN w:val="0"/>
              <w:adjustRightInd w:val="0"/>
              <w:spacing w:before="19" w:line="276" w:lineRule="auto"/>
              <w:ind w:left="29" w:right="-20"/>
            </w:pPr>
            <w:r>
              <w:rPr>
                <w:rFonts w:ascii="Calibri" w:hAnsi="Calibri" w:cs="Calibri"/>
                <w:spacing w:val="-9"/>
                <w:w w:val="102"/>
              </w:rPr>
              <w:t>U</w:t>
            </w:r>
            <w:r>
              <w:rPr>
                <w:rFonts w:ascii="Calibri" w:hAnsi="Calibri" w:cs="Calibri"/>
                <w:spacing w:val="2"/>
                <w:w w:val="102"/>
              </w:rPr>
              <w:t>nkno</w:t>
            </w:r>
            <w:r>
              <w:rPr>
                <w:rFonts w:ascii="Calibri" w:hAnsi="Calibri" w:cs="Calibri"/>
                <w:spacing w:val="5"/>
                <w:w w:val="102"/>
              </w:rPr>
              <w:t>w</w:t>
            </w:r>
            <w:r>
              <w:rPr>
                <w:rFonts w:ascii="Calibri" w:hAnsi="Calibri" w:cs="Calibri"/>
                <w:w w:val="102"/>
              </w:rPr>
              <w:t>n</w:t>
            </w:r>
          </w:p>
        </w:tc>
        <w:tc>
          <w:tcPr>
            <w:tcW w:w="1291" w:type="dxa"/>
            <w:tcBorders>
              <w:top w:val="single" w:sz="7" w:space="0" w:color="000000"/>
              <w:left w:val="single" w:sz="7" w:space="0" w:color="000000"/>
              <w:bottom w:val="single" w:sz="8" w:space="0" w:color="000000"/>
              <w:right w:val="single" w:sz="6" w:space="0" w:color="000000"/>
            </w:tcBorders>
            <w:shd w:val="clear" w:color="auto" w:fill="EEECE1"/>
          </w:tcPr>
          <w:p w:rsidR="00473DF7" w:rsidRDefault="00473DF7" w:rsidP="00C77A9C">
            <w:pPr>
              <w:autoSpaceDE w:val="0"/>
              <w:autoSpaceDN w:val="0"/>
              <w:adjustRightInd w:val="0"/>
              <w:spacing w:before="19" w:line="276" w:lineRule="auto"/>
              <w:jc w:val="right"/>
            </w:pPr>
          </w:p>
        </w:tc>
        <w:tc>
          <w:tcPr>
            <w:tcW w:w="1434" w:type="dxa"/>
            <w:tcBorders>
              <w:top w:val="single" w:sz="7" w:space="0" w:color="000000"/>
              <w:left w:val="single" w:sz="6" w:space="0" w:color="000000"/>
              <w:bottom w:val="single" w:sz="8" w:space="0" w:color="000000"/>
              <w:right w:val="single" w:sz="6" w:space="0" w:color="000000"/>
            </w:tcBorders>
            <w:shd w:val="clear" w:color="auto" w:fill="EEECE1"/>
          </w:tcPr>
          <w:p w:rsidR="00473DF7" w:rsidRDefault="00473DF7" w:rsidP="00C77A9C">
            <w:pPr>
              <w:autoSpaceDE w:val="0"/>
              <w:autoSpaceDN w:val="0"/>
              <w:adjustRightInd w:val="0"/>
              <w:spacing w:before="25" w:line="276" w:lineRule="auto"/>
              <w:ind w:right="6"/>
              <w:jc w:val="right"/>
            </w:pPr>
          </w:p>
        </w:tc>
        <w:tc>
          <w:tcPr>
            <w:tcW w:w="1577" w:type="dxa"/>
            <w:tcBorders>
              <w:top w:val="single" w:sz="7" w:space="0" w:color="000000"/>
              <w:left w:val="single" w:sz="6" w:space="0" w:color="000000"/>
              <w:bottom w:val="single" w:sz="8" w:space="0" w:color="000000"/>
              <w:right w:val="single" w:sz="6" w:space="0" w:color="000000"/>
            </w:tcBorders>
            <w:shd w:val="clear" w:color="auto" w:fill="EEECE1"/>
          </w:tcPr>
          <w:p w:rsidR="00473DF7" w:rsidRDefault="00473DF7" w:rsidP="00C77A9C">
            <w:pPr>
              <w:autoSpaceDE w:val="0"/>
              <w:autoSpaceDN w:val="0"/>
              <w:adjustRightInd w:val="0"/>
              <w:spacing w:before="19" w:line="276" w:lineRule="auto"/>
              <w:jc w:val="right"/>
            </w:pPr>
          </w:p>
        </w:tc>
        <w:tc>
          <w:tcPr>
            <w:tcW w:w="1577" w:type="dxa"/>
            <w:tcBorders>
              <w:top w:val="single" w:sz="7" w:space="0" w:color="000000"/>
              <w:left w:val="single" w:sz="6" w:space="0" w:color="000000"/>
              <w:bottom w:val="single" w:sz="8" w:space="0" w:color="000000"/>
              <w:right w:val="single" w:sz="6" w:space="0" w:color="000000"/>
            </w:tcBorders>
            <w:shd w:val="clear" w:color="auto" w:fill="EEECE1"/>
          </w:tcPr>
          <w:p w:rsidR="00473DF7" w:rsidRDefault="00473DF7" w:rsidP="00C77A9C">
            <w:pPr>
              <w:autoSpaceDE w:val="0"/>
              <w:autoSpaceDN w:val="0"/>
              <w:adjustRightInd w:val="0"/>
              <w:spacing w:before="19" w:line="276" w:lineRule="auto"/>
              <w:jc w:val="right"/>
            </w:pPr>
          </w:p>
        </w:tc>
      </w:tr>
      <w:tr w:rsidR="00473DF7" w:rsidTr="00C77A9C">
        <w:trPr>
          <w:trHeight w:hRule="exact" w:val="332"/>
        </w:trPr>
        <w:tc>
          <w:tcPr>
            <w:tcW w:w="3014" w:type="dxa"/>
            <w:tcBorders>
              <w:top w:val="single" w:sz="8" w:space="0" w:color="000000"/>
              <w:left w:val="single" w:sz="6" w:space="0" w:color="000000"/>
              <w:bottom w:val="single" w:sz="7" w:space="0" w:color="000000"/>
              <w:right w:val="single" w:sz="7" w:space="0" w:color="000000"/>
            </w:tcBorders>
          </w:tcPr>
          <w:p w:rsidR="00473DF7" w:rsidRDefault="00473DF7" w:rsidP="00C77A9C">
            <w:pPr>
              <w:autoSpaceDE w:val="0"/>
              <w:autoSpaceDN w:val="0"/>
              <w:adjustRightInd w:val="0"/>
              <w:spacing w:before="19" w:line="276" w:lineRule="auto"/>
              <w:ind w:left="29" w:right="-20"/>
            </w:pPr>
            <w:r>
              <w:rPr>
                <w:rFonts w:ascii="Calibri" w:hAnsi="Calibri" w:cs="Calibri"/>
                <w:spacing w:val="-4"/>
                <w:w w:val="102"/>
              </w:rPr>
              <w:t>T</w:t>
            </w:r>
            <w:r>
              <w:rPr>
                <w:rFonts w:ascii="Calibri" w:hAnsi="Calibri" w:cs="Calibri"/>
                <w:spacing w:val="1"/>
                <w:w w:val="102"/>
              </w:rPr>
              <w:t>o</w:t>
            </w:r>
            <w:r>
              <w:rPr>
                <w:rFonts w:ascii="Calibri" w:hAnsi="Calibri" w:cs="Calibri"/>
                <w:spacing w:val="-1"/>
                <w:w w:val="102"/>
              </w:rPr>
              <w:t>t</w:t>
            </w:r>
            <w:r>
              <w:rPr>
                <w:rFonts w:ascii="Calibri" w:hAnsi="Calibri" w:cs="Calibri"/>
                <w:spacing w:val="-2"/>
                <w:w w:val="102"/>
              </w:rPr>
              <w:t>a</w:t>
            </w:r>
            <w:r>
              <w:rPr>
                <w:rFonts w:ascii="Calibri" w:hAnsi="Calibri" w:cs="Calibri"/>
                <w:w w:val="102"/>
              </w:rPr>
              <w:t>l</w:t>
            </w:r>
          </w:p>
        </w:tc>
        <w:tc>
          <w:tcPr>
            <w:tcW w:w="1291" w:type="dxa"/>
            <w:tcBorders>
              <w:top w:val="single" w:sz="8" w:space="0" w:color="000000"/>
              <w:left w:val="single" w:sz="7" w:space="0" w:color="000000"/>
              <w:bottom w:val="single" w:sz="7" w:space="0" w:color="000000"/>
              <w:right w:val="single" w:sz="6" w:space="0" w:color="000000"/>
            </w:tcBorders>
          </w:tcPr>
          <w:p w:rsidR="00473DF7" w:rsidRDefault="00473DF7" w:rsidP="00C77A9C">
            <w:pPr>
              <w:autoSpaceDE w:val="0"/>
              <w:autoSpaceDN w:val="0"/>
              <w:adjustRightInd w:val="0"/>
              <w:spacing w:before="19" w:line="276" w:lineRule="auto"/>
              <w:jc w:val="right"/>
            </w:pPr>
          </w:p>
        </w:tc>
        <w:tc>
          <w:tcPr>
            <w:tcW w:w="1434" w:type="dxa"/>
            <w:tcBorders>
              <w:top w:val="single" w:sz="8" w:space="0" w:color="000000"/>
              <w:left w:val="single" w:sz="6" w:space="0" w:color="000000"/>
              <w:bottom w:val="single" w:sz="7" w:space="0" w:color="000000"/>
              <w:right w:val="single" w:sz="6" w:space="0" w:color="000000"/>
            </w:tcBorders>
          </w:tcPr>
          <w:p w:rsidR="00473DF7" w:rsidRDefault="00473DF7" w:rsidP="00C77A9C">
            <w:pPr>
              <w:autoSpaceDE w:val="0"/>
              <w:autoSpaceDN w:val="0"/>
              <w:adjustRightInd w:val="0"/>
              <w:spacing w:before="24" w:line="276" w:lineRule="auto"/>
              <w:ind w:right="6"/>
              <w:jc w:val="right"/>
            </w:pPr>
          </w:p>
        </w:tc>
        <w:tc>
          <w:tcPr>
            <w:tcW w:w="1577" w:type="dxa"/>
            <w:tcBorders>
              <w:top w:val="single" w:sz="8" w:space="0" w:color="000000"/>
              <w:left w:val="single" w:sz="6" w:space="0" w:color="000000"/>
              <w:bottom w:val="single" w:sz="7" w:space="0" w:color="000000"/>
              <w:right w:val="single" w:sz="6" w:space="0" w:color="000000"/>
            </w:tcBorders>
          </w:tcPr>
          <w:p w:rsidR="00473DF7" w:rsidRDefault="00473DF7" w:rsidP="00C77A9C">
            <w:pPr>
              <w:autoSpaceDE w:val="0"/>
              <w:autoSpaceDN w:val="0"/>
              <w:adjustRightInd w:val="0"/>
              <w:spacing w:before="18" w:line="276" w:lineRule="auto"/>
              <w:jc w:val="right"/>
            </w:pPr>
          </w:p>
        </w:tc>
        <w:tc>
          <w:tcPr>
            <w:tcW w:w="1577" w:type="dxa"/>
            <w:tcBorders>
              <w:top w:val="single" w:sz="8" w:space="0" w:color="000000"/>
              <w:left w:val="single" w:sz="6" w:space="0" w:color="000000"/>
              <w:bottom w:val="single" w:sz="7" w:space="0" w:color="000000"/>
              <w:right w:val="single" w:sz="6" w:space="0" w:color="000000"/>
            </w:tcBorders>
          </w:tcPr>
          <w:p w:rsidR="00473DF7" w:rsidRDefault="00473DF7" w:rsidP="00C77A9C">
            <w:pPr>
              <w:autoSpaceDE w:val="0"/>
              <w:autoSpaceDN w:val="0"/>
              <w:adjustRightInd w:val="0"/>
              <w:spacing w:before="18" w:line="276" w:lineRule="auto"/>
              <w:jc w:val="right"/>
            </w:pPr>
          </w:p>
        </w:tc>
      </w:tr>
    </w:tbl>
    <w:p w:rsidR="00473DF7" w:rsidRPr="00A349F4" w:rsidRDefault="00473DF7" w:rsidP="00473DF7">
      <w:pPr>
        <w:pStyle w:val="ListParagraph"/>
        <w:widowControl w:val="0"/>
        <w:spacing w:before="5" w:line="276" w:lineRule="auto"/>
        <w:ind w:left="360"/>
        <w:rPr>
          <w:rFonts w:asciiTheme="minorHAnsi" w:eastAsiaTheme="minorHAnsi" w:hAnsiTheme="minorHAnsi" w:cstheme="minorBidi"/>
          <w:sz w:val="28"/>
          <w:szCs w:val="28"/>
        </w:rPr>
      </w:pPr>
    </w:p>
    <w:p w:rsidR="00473DF7" w:rsidRDefault="00473DF7" w:rsidP="00473DF7">
      <w:pPr>
        <w:widowControl w:val="0"/>
        <w:numPr>
          <w:ilvl w:val="3"/>
          <w:numId w:val="3"/>
        </w:numPr>
        <w:tabs>
          <w:tab w:val="left" w:pos="1055"/>
        </w:tabs>
        <w:spacing w:before="13" w:line="276" w:lineRule="auto"/>
        <w:ind w:right="106"/>
        <w:rPr>
          <w:rFonts w:ascii="Arial" w:eastAsia="Arial" w:hAnsi="Arial" w:cs="Arial"/>
        </w:rPr>
      </w:pPr>
    </w:p>
    <w:p w:rsidR="00EE1800" w:rsidRDefault="00EE1800" w:rsidP="003B42D4">
      <w:pPr>
        <w:spacing w:before="9" w:line="276" w:lineRule="auto"/>
        <w:rPr>
          <w:sz w:val="30"/>
          <w:szCs w:val="30"/>
        </w:rPr>
      </w:pPr>
    </w:p>
    <w:p w:rsidR="00EE1800" w:rsidRDefault="00EE1800" w:rsidP="00445A6F">
      <w:pPr>
        <w:widowControl w:val="0"/>
        <w:numPr>
          <w:ilvl w:val="0"/>
          <w:numId w:val="3"/>
        </w:numPr>
        <w:tabs>
          <w:tab w:val="left" w:pos="625"/>
        </w:tabs>
        <w:spacing w:line="276" w:lineRule="auto"/>
        <w:ind w:hanging="504"/>
        <w:rPr>
          <w:rFonts w:ascii="Arial" w:eastAsia="Arial" w:hAnsi="Arial" w:cs="Arial"/>
        </w:rPr>
      </w:pPr>
      <w:r>
        <w:rPr>
          <w:rFonts w:ascii="Arial"/>
          <w:b/>
          <w:spacing w:val="-1"/>
          <w:sz w:val="22"/>
        </w:rPr>
        <w:t>Public</w:t>
      </w:r>
      <w:r>
        <w:rPr>
          <w:rFonts w:ascii="Arial"/>
          <w:b/>
          <w:sz w:val="22"/>
        </w:rPr>
        <w:t xml:space="preserve"> </w:t>
      </w:r>
      <w:r>
        <w:rPr>
          <w:rFonts w:ascii="Arial"/>
          <w:b/>
          <w:spacing w:val="-1"/>
          <w:sz w:val="22"/>
        </w:rPr>
        <w:t>Policy</w:t>
      </w:r>
      <w:r>
        <w:rPr>
          <w:rFonts w:ascii="Arial"/>
          <w:b/>
          <w:spacing w:val="-4"/>
          <w:sz w:val="22"/>
        </w:rPr>
        <w:t xml:space="preserve"> </w:t>
      </w:r>
      <w:r>
        <w:rPr>
          <w:rFonts w:ascii="Arial"/>
          <w:b/>
          <w:spacing w:val="-2"/>
          <w:sz w:val="22"/>
        </w:rPr>
        <w:t>Responsiveness</w:t>
      </w:r>
    </w:p>
    <w:p w:rsidR="00EE1800" w:rsidRPr="00DD26FB" w:rsidRDefault="00EE1800" w:rsidP="003B42D4">
      <w:pPr>
        <w:spacing w:before="13" w:line="276" w:lineRule="auto"/>
        <w:rPr>
          <w:b/>
        </w:rPr>
      </w:pPr>
    </w:p>
    <w:p w:rsidR="00EE1800" w:rsidRPr="00DD26FB" w:rsidRDefault="00EE1800" w:rsidP="00445A6F">
      <w:pPr>
        <w:widowControl w:val="0"/>
        <w:numPr>
          <w:ilvl w:val="1"/>
          <w:numId w:val="3"/>
        </w:numPr>
        <w:tabs>
          <w:tab w:val="left" w:pos="1056"/>
        </w:tabs>
        <w:spacing w:line="276" w:lineRule="auto"/>
        <w:ind w:left="1055" w:right="308" w:hanging="575"/>
        <w:rPr>
          <w:rFonts w:ascii="Arial" w:eastAsia="Arial" w:hAnsi="Arial" w:cs="Arial"/>
          <w:b/>
        </w:rPr>
      </w:pPr>
      <w:r w:rsidRPr="00DD26FB">
        <w:rPr>
          <w:rFonts w:ascii="Arial" w:eastAsia="Arial" w:hAnsi="Arial" w:cs="Arial"/>
          <w:b/>
          <w:spacing w:val="-1"/>
          <w:sz w:val="22"/>
          <w:szCs w:val="22"/>
        </w:rPr>
        <w:t>Do</w:t>
      </w:r>
      <w:r w:rsidRPr="00DD26FB">
        <w:rPr>
          <w:rFonts w:ascii="Arial" w:eastAsia="Arial" w:hAnsi="Arial" w:cs="Arial"/>
          <w:b/>
          <w:sz w:val="22"/>
          <w:szCs w:val="22"/>
        </w:rPr>
        <w:t xml:space="preserve"> the </w:t>
      </w:r>
      <w:r w:rsidRPr="00DD26FB">
        <w:rPr>
          <w:rFonts w:ascii="Arial" w:eastAsia="Arial" w:hAnsi="Arial" w:cs="Arial"/>
          <w:b/>
          <w:spacing w:val="-2"/>
          <w:sz w:val="22"/>
          <w:szCs w:val="22"/>
        </w:rPr>
        <w:t>applicant’s</w:t>
      </w:r>
      <w:r w:rsidRPr="00DD26FB">
        <w:rPr>
          <w:rFonts w:ascii="Arial" w:eastAsia="Arial" w:hAnsi="Arial" w:cs="Arial"/>
          <w:b/>
          <w:spacing w:val="1"/>
          <w:sz w:val="22"/>
          <w:szCs w:val="22"/>
        </w:rPr>
        <w:t xml:space="preserve"> </w:t>
      </w:r>
      <w:r w:rsidRPr="00DD26FB">
        <w:rPr>
          <w:rFonts w:ascii="Arial" w:eastAsia="Arial" w:hAnsi="Arial" w:cs="Arial"/>
          <w:b/>
          <w:spacing w:val="-1"/>
          <w:sz w:val="22"/>
          <w:szCs w:val="22"/>
        </w:rPr>
        <w:t>proposals</w:t>
      </w:r>
      <w:r w:rsidRPr="00DD26FB">
        <w:rPr>
          <w:rFonts w:ascii="Arial" w:eastAsia="Arial" w:hAnsi="Arial" w:cs="Arial"/>
          <w:b/>
          <w:spacing w:val="1"/>
          <w:sz w:val="22"/>
          <w:szCs w:val="22"/>
        </w:rPr>
        <w:t xml:space="preserve"> </w:t>
      </w:r>
      <w:r w:rsidRPr="00DD26FB">
        <w:rPr>
          <w:rFonts w:ascii="Arial" w:eastAsia="Arial" w:hAnsi="Arial" w:cs="Arial"/>
          <w:b/>
          <w:spacing w:val="-1"/>
          <w:sz w:val="22"/>
          <w:szCs w:val="22"/>
        </w:rPr>
        <w:t>meet</w:t>
      </w:r>
      <w:r w:rsidRPr="00DD26FB">
        <w:rPr>
          <w:rFonts w:ascii="Arial" w:eastAsia="Arial" w:hAnsi="Arial" w:cs="Arial"/>
          <w:b/>
          <w:sz w:val="22"/>
          <w:szCs w:val="22"/>
        </w:rPr>
        <w:t xml:space="preserve"> the </w:t>
      </w:r>
      <w:r w:rsidRPr="00DD26FB">
        <w:rPr>
          <w:rFonts w:ascii="Arial" w:eastAsia="Arial" w:hAnsi="Arial" w:cs="Arial"/>
          <w:b/>
          <w:spacing w:val="-1"/>
          <w:sz w:val="22"/>
          <w:szCs w:val="22"/>
        </w:rPr>
        <w:t>obligations</w:t>
      </w:r>
      <w:r w:rsidRPr="00DD26FB">
        <w:rPr>
          <w:rFonts w:ascii="Arial" w:eastAsia="Arial" w:hAnsi="Arial" w:cs="Arial"/>
          <w:b/>
          <w:spacing w:val="-2"/>
          <w:sz w:val="22"/>
          <w:szCs w:val="22"/>
        </w:rPr>
        <w:t xml:space="preserve"> </w:t>
      </w:r>
      <w:r w:rsidRPr="00DD26FB">
        <w:rPr>
          <w:rFonts w:ascii="Arial" w:eastAsia="Arial" w:hAnsi="Arial" w:cs="Arial"/>
          <w:b/>
          <w:spacing w:val="-1"/>
          <w:sz w:val="22"/>
          <w:szCs w:val="22"/>
        </w:rPr>
        <w:t>mandated</w:t>
      </w:r>
      <w:r w:rsidRPr="00DD26FB">
        <w:rPr>
          <w:rFonts w:ascii="Arial" w:eastAsia="Arial" w:hAnsi="Arial" w:cs="Arial"/>
          <w:b/>
          <w:sz w:val="22"/>
          <w:szCs w:val="22"/>
        </w:rPr>
        <w:t xml:space="preserve"> </w:t>
      </w:r>
      <w:r w:rsidRPr="00DD26FB">
        <w:rPr>
          <w:rFonts w:ascii="Arial" w:eastAsia="Arial" w:hAnsi="Arial" w:cs="Arial"/>
          <w:b/>
          <w:spacing w:val="-1"/>
          <w:sz w:val="22"/>
          <w:szCs w:val="22"/>
        </w:rPr>
        <w:t>by</w:t>
      </w:r>
      <w:r w:rsidRPr="00DD26FB">
        <w:rPr>
          <w:rFonts w:ascii="Arial" w:eastAsia="Arial" w:hAnsi="Arial" w:cs="Arial"/>
          <w:b/>
          <w:spacing w:val="-4"/>
          <w:sz w:val="22"/>
          <w:szCs w:val="22"/>
        </w:rPr>
        <w:t xml:space="preserve"> </w:t>
      </w:r>
      <w:r w:rsidRPr="00DD26FB">
        <w:rPr>
          <w:rFonts w:ascii="Arial" w:eastAsia="Arial" w:hAnsi="Arial" w:cs="Arial"/>
          <w:b/>
          <w:spacing w:val="-1"/>
          <w:sz w:val="22"/>
          <w:szCs w:val="22"/>
        </w:rPr>
        <w:t>government</w:t>
      </w:r>
      <w:r w:rsidRPr="00DD26FB">
        <w:rPr>
          <w:rFonts w:ascii="Arial" w:eastAsia="Arial" w:hAnsi="Arial" w:cs="Arial"/>
          <w:b/>
          <w:spacing w:val="2"/>
          <w:sz w:val="22"/>
          <w:szCs w:val="22"/>
        </w:rPr>
        <w:t xml:space="preserve"> </w:t>
      </w:r>
      <w:r w:rsidRPr="00DD26FB">
        <w:rPr>
          <w:rFonts w:ascii="Arial" w:eastAsia="Arial" w:hAnsi="Arial" w:cs="Arial"/>
          <w:b/>
          <w:spacing w:val="-1"/>
          <w:sz w:val="22"/>
          <w:szCs w:val="22"/>
        </w:rPr>
        <w:t>in</w:t>
      </w:r>
      <w:r w:rsidRPr="00DD26FB">
        <w:rPr>
          <w:rFonts w:ascii="Arial" w:eastAsia="Arial" w:hAnsi="Arial" w:cs="Arial"/>
          <w:b/>
          <w:sz w:val="22"/>
          <w:szCs w:val="22"/>
        </w:rPr>
        <w:t xml:space="preserve"> </w:t>
      </w:r>
      <w:r w:rsidRPr="00DD26FB">
        <w:rPr>
          <w:rFonts w:ascii="Arial" w:eastAsia="Arial" w:hAnsi="Arial" w:cs="Arial"/>
          <w:b/>
          <w:spacing w:val="-2"/>
          <w:sz w:val="22"/>
          <w:szCs w:val="22"/>
        </w:rPr>
        <w:t>areas</w:t>
      </w:r>
      <w:r w:rsidRPr="00DD26FB">
        <w:rPr>
          <w:rFonts w:ascii="Arial" w:eastAsia="Arial" w:hAnsi="Arial" w:cs="Arial"/>
          <w:b/>
          <w:spacing w:val="40"/>
          <w:sz w:val="22"/>
          <w:szCs w:val="22"/>
        </w:rPr>
        <w:t xml:space="preserve"> </w:t>
      </w:r>
      <w:r w:rsidRPr="00DD26FB">
        <w:rPr>
          <w:rFonts w:ascii="Arial" w:eastAsia="Arial" w:hAnsi="Arial" w:cs="Arial"/>
          <w:b/>
          <w:spacing w:val="-1"/>
          <w:sz w:val="22"/>
          <w:szCs w:val="22"/>
        </w:rPr>
        <w:t>such</w:t>
      </w:r>
      <w:r w:rsidRPr="00DD26FB">
        <w:rPr>
          <w:rFonts w:ascii="Arial" w:eastAsia="Arial" w:hAnsi="Arial" w:cs="Arial"/>
          <w:b/>
          <w:sz w:val="22"/>
          <w:szCs w:val="22"/>
        </w:rPr>
        <w:t xml:space="preserve"> </w:t>
      </w:r>
      <w:r w:rsidRPr="00DD26FB">
        <w:rPr>
          <w:rFonts w:ascii="Arial" w:eastAsia="Arial" w:hAnsi="Arial" w:cs="Arial"/>
          <w:b/>
          <w:spacing w:val="-1"/>
          <w:sz w:val="22"/>
          <w:szCs w:val="22"/>
        </w:rPr>
        <w:t>as</w:t>
      </w:r>
      <w:r w:rsidRPr="00DD26FB">
        <w:rPr>
          <w:rFonts w:ascii="Arial" w:eastAsia="Arial" w:hAnsi="Arial" w:cs="Arial"/>
          <w:b/>
          <w:spacing w:val="-2"/>
          <w:sz w:val="22"/>
          <w:szCs w:val="22"/>
        </w:rPr>
        <w:t xml:space="preserve"> renewable</w:t>
      </w:r>
      <w:r w:rsidRPr="00DD26FB">
        <w:rPr>
          <w:rFonts w:ascii="Arial" w:eastAsia="Arial" w:hAnsi="Arial" w:cs="Arial"/>
          <w:b/>
          <w:sz w:val="22"/>
          <w:szCs w:val="22"/>
        </w:rPr>
        <w:t xml:space="preserve"> </w:t>
      </w:r>
      <w:r w:rsidRPr="00DD26FB">
        <w:rPr>
          <w:rFonts w:ascii="Arial" w:eastAsia="Arial" w:hAnsi="Arial" w:cs="Arial"/>
          <w:b/>
          <w:spacing w:val="-1"/>
          <w:sz w:val="22"/>
          <w:szCs w:val="22"/>
        </w:rPr>
        <w:t>energy</w:t>
      </w:r>
      <w:r w:rsidRPr="00DD26FB">
        <w:rPr>
          <w:rFonts w:ascii="Arial" w:eastAsia="Arial" w:hAnsi="Arial" w:cs="Arial"/>
          <w:b/>
          <w:spacing w:val="-2"/>
          <w:sz w:val="22"/>
          <w:szCs w:val="22"/>
        </w:rPr>
        <w:t xml:space="preserve"> </w:t>
      </w:r>
      <w:r w:rsidRPr="00DD26FB">
        <w:rPr>
          <w:rFonts w:ascii="Arial" w:eastAsia="Arial" w:hAnsi="Arial" w:cs="Arial"/>
          <w:b/>
          <w:spacing w:val="-1"/>
          <w:sz w:val="22"/>
          <w:szCs w:val="22"/>
        </w:rPr>
        <w:t>and</w:t>
      </w:r>
      <w:r w:rsidRPr="00DD26FB">
        <w:rPr>
          <w:rFonts w:ascii="Arial" w:eastAsia="Arial" w:hAnsi="Arial" w:cs="Arial"/>
          <w:b/>
          <w:sz w:val="22"/>
          <w:szCs w:val="22"/>
        </w:rPr>
        <w:t xml:space="preserve"> </w:t>
      </w:r>
      <w:r w:rsidRPr="00DD26FB">
        <w:rPr>
          <w:rFonts w:ascii="Arial" w:eastAsia="Arial" w:hAnsi="Arial" w:cs="Arial"/>
          <w:b/>
          <w:spacing w:val="-2"/>
          <w:sz w:val="22"/>
          <w:szCs w:val="22"/>
        </w:rPr>
        <w:t>smart</w:t>
      </w:r>
      <w:r w:rsidRPr="00DD26FB">
        <w:rPr>
          <w:rFonts w:ascii="Arial" w:eastAsia="Arial" w:hAnsi="Arial" w:cs="Arial"/>
          <w:b/>
          <w:sz w:val="22"/>
          <w:szCs w:val="22"/>
        </w:rPr>
        <w:t xml:space="preserve"> </w:t>
      </w:r>
      <w:r w:rsidRPr="00DD26FB">
        <w:rPr>
          <w:rFonts w:ascii="Arial" w:eastAsia="Arial" w:hAnsi="Arial" w:cs="Arial"/>
          <w:b/>
          <w:spacing w:val="-1"/>
          <w:sz w:val="22"/>
          <w:szCs w:val="22"/>
        </w:rPr>
        <w:t>meters</w:t>
      </w:r>
      <w:r w:rsidRPr="00DD26FB">
        <w:rPr>
          <w:rFonts w:ascii="Arial" w:eastAsia="Arial" w:hAnsi="Arial" w:cs="Arial"/>
          <w:b/>
          <w:spacing w:val="-2"/>
          <w:sz w:val="22"/>
          <w:szCs w:val="22"/>
        </w:rPr>
        <w:t xml:space="preserve"> </w:t>
      </w:r>
      <w:r w:rsidRPr="00DD26FB">
        <w:rPr>
          <w:rFonts w:ascii="Arial" w:eastAsia="Arial" w:hAnsi="Arial" w:cs="Arial"/>
          <w:b/>
          <w:spacing w:val="-1"/>
          <w:sz w:val="22"/>
          <w:szCs w:val="22"/>
        </w:rPr>
        <w:t>and</w:t>
      </w:r>
      <w:r w:rsidRPr="00DD26FB">
        <w:rPr>
          <w:rFonts w:ascii="Arial" w:eastAsia="Arial" w:hAnsi="Arial" w:cs="Arial"/>
          <w:b/>
          <w:spacing w:val="-2"/>
          <w:sz w:val="22"/>
          <w:szCs w:val="22"/>
        </w:rPr>
        <w:t xml:space="preserve"> </w:t>
      </w:r>
      <w:r w:rsidRPr="00DD26FB">
        <w:rPr>
          <w:rFonts w:ascii="Arial" w:eastAsia="Arial" w:hAnsi="Arial" w:cs="Arial"/>
          <w:b/>
          <w:spacing w:val="-1"/>
          <w:sz w:val="22"/>
          <w:szCs w:val="22"/>
        </w:rPr>
        <w:t>any</w:t>
      </w:r>
      <w:r w:rsidRPr="00DD26FB">
        <w:rPr>
          <w:rFonts w:ascii="Arial" w:eastAsia="Arial" w:hAnsi="Arial" w:cs="Arial"/>
          <w:b/>
          <w:spacing w:val="-2"/>
          <w:sz w:val="22"/>
          <w:szCs w:val="22"/>
        </w:rPr>
        <w:t xml:space="preserve"> </w:t>
      </w:r>
      <w:r w:rsidRPr="00DD26FB">
        <w:rPr>
          <w:rFonts w:ascii="Arial" w:eastAsia="Arial" w:hAnsi="Arial" w:cs="Arial"/>
          <w:b/>
          <w:spacing w:val="-1"/>
          <w:sz w:val="22"/>
          <w:szCs w:val="22"/>
        </w:rPr>
        <w:t>other</w:t>
      </w:r>
      <w:r w:rsidRPr="00DD26FB">
        <w:rPr>
          <w:rFonts w:ascii="Arial" w:eastAsia="Arial" w:hAnsi="Arial" w:cs="Arial"/>
          <w:b/>
          <w:spacing w:val="-3"/>
          <w:sz w:val="22"/>
          <w:szCs w:val="22"/>
        </w:rPr>
        <w:t xml:space="preserve"> </w:t>
      </w:r>
      <w:r w:rsidRPr="00DD26FB">
        <w:rPr>
          <w:rFonts w:ascii="Arial" w:eastAsia="Arial" w:hAnsi="Arial" w:cs="Arial"/>
          <w:b/>
          <w:spacing w:val="-1"/>
          <w:sz w:val="22"/>
          <w:szCs w:val="22"/>
        </w:rPr>
        <w:t>government</w:t>
      </w:r>
      <w:r w:rsidRPr="00DD26FB">
        <w:rPr>
          <w:rFonts w:ascii="Arial" w:eastAsia="Arial" w:hAnsi="Arial" w:cs="Arial"/>
          <w:b/>
          <w:sz w:val="22"/>
          <w:szCs w:val="22"/>
        </w:rPr>
        <w:t xml:space="preserve"> </w:t>
      </w:r>
      <w:r w:rsidRPr="00DD26FB">
        <w:rPr>
          <w:rFonts w:ascii="Arial" w:eastAsia="Arial" w:hAnsi="Arial" w:cs="Arial"/>
          <w:b/>
          <w:spacing w:val="-1"/>
          <w:sz w:val="22"/>
          <w:szCs w:val="22"/>
        </w:rPr>
        <w:t>mandated</w:t>
      </w:r>
      <w:r w:rsidRPr="00DD26FB">
        <w:rPr>
          <w:rFonts w:ascii="Arial" w:eastAsia="Arial" w:hAnsi="Arial" w:cs="Arial"/>
          <w:b/>
          <w:spacing w:val="60"/>
          <w:sz w:val="22"/>
          <w:szCs w:val="22"/>
        </w:rPr>
        <w:t xml:space="preserve"> </w:t>
      </w:r>
      <w:r w:rsidRPr="00DD26FB">
        <w:rPr>
          <w:rFonts w:ascii="Arial" w:eastAsia="Arial" w:hAnsi="Arial" w:cs="Arial"/>
          <w:b/>
          <w:spacing w:val="-1"/>
          <w:sz w:val="22"/>
          <w:szCs w:val="22"/>
        </w:rPr>
        <w:t>obligations?</w:t>
      </w:r>
    </w:p>
    <w:p w:rsidR="004F356D" w:rsidRPr="00DB33E3" w:rsidRDefault="004F356D" w:rsidP="004F356D">
      <w:pPr>
        <w:widowControl w:val="0"/>
        <w:tabs>
          <w:tab w:val="left" w:pos="1056"/>
        </w:tabs>
        <w:spacing w:line="276" w:lineRule="auto"/>
        <w:ind w:left="1055" w:right="308"/>
        <w:rPr>
          <w:rFonts w:ascii="Arial" w:eastAsia="Arial" w:hAnsi="Arial" w:cs="Arial"/>
        </w:rPr>
      </w:pPr>
    </w:p>
    <w:p w:rsidR="00DB33E3" w:rsidRPr="004F356D" w:rsidRDefault="001663E7" w:rsidP="00DB33E3">
      <w:pPr>
        <w:widowControl w:val="0"/>
        <w:numPr>
          <w:ilvl w:val="2"/>
          <w:numId w:val="3"/>
        </w:numPr>
        <w:tabs>
          <w:tab w:val="left" w:pos="1056"/>
        </w:tabs>
        <w:spacing w:line="276" w:lineRule="auto"/>
        <w:ind w:right="308"/>
        <w:rPr>
          <w:rFonts w:ascii="Arial" w:eastAsia="Arial" w:hAnsi="Arial" w:cs="Arial"/>
        </w:rPr>
      </w:pPr>
      <w:r>
        <w:rPr>
          <w:rFonts w:ascii="Arial" w:eastAsia="Arial" w:hAnsi="Arial" w:cs="Arial"/>
          <w:spacing w:val="-1"/>
        </w:rPr>
        <w:t>26</w:t>
      </w:r>
      <w:r w:rsidR="00DB33E3" w:rsidRPr="004F356D">
        <w:rPr>
          <w:rFonts w:ascii="Arial" w:eastAsia="Arial" w:hAnsi="Arial" w:cs="Arial"/>
          <w:spacing w:val="-1"/>
        </w:rPr>
        <w:tab/>
        <w:t>Reference:</w:t>
      </w:r>
      <w:r w:rsidR="00DB33E3" w:rsidRPr="004F356D">
        <w:rPr>
          <w:rFonts w:ascii="Arial" w:eastAsia="Arial" w:hAnsi="Arial" w:cs="Arial"/>
          <w:spacing w:val="-1"/>
        </w:rPr>
        <w:tab/>
      </w:r>
      <w:r w:rsidR="00DD26FB">
        <w:rPr>
          <w:rFonts w:ascii="Arial" w:eastAsia="Arial" w:hAnsi="Arial" w:cs="Arial"/>
          <w:spacing w:val="-1"/>
        </w:rPr>
        <w:t>E2/T2/S1</w:t>
      </w:r>
    </w:p>
    <w:p w:rsidR="00DB33E3" w:rsidRPr="004F356D" w:rsidRDefault="00DB33E3" w:rsidP="00DB33E3">
      <w:pPr>
        <w:widowControl w:val="0"/>
        <w:numPr>
          <w:ilvl w:val="3"/>
          <w:numId w:val="3"/>
        </w:numPr>
        <w:tabs>
          <w:tab w:val="left" w:pos="1056"/>
        </w:tabs>
        <w:spacing w:line="276" w:lineRule="auto"/>
        <w:ind w:right="308"/>
        <w:rPr>
          <w:rFonts w:ascii="Arial" w:eastAsia="Arial" w:hAnsi="Arial" w:cs="Arial"/>
        </w:rPr>
      </w:pPr>
      <w:r w:rsidRPr="004F356D">
        <w:rPr>
          <w:rFonts w:ascii="Arial" w:eastAsia="Arial" w:hAnsi="Arial" w:cs="Arial"/>
          <w:spacing w:val="-1"/>
        </w:rPr>
        <w:t xml:space="preserve">Please provide the </w:t>
      </w:r>
      <w:r w:rsidR="00DD26FB">
        <w:rPr>
          <w:rFonts w:ascii="Arial" w:eastAsia="Arial" w:hAnsi="Arial" w:cs="Arial"/>
          <w:spacing w:val="-1"/>
        </w:rPr>
        <w:t xml:space="preserve">cost-benefit analysis that was done to demonstrate the cost effectiveness of the project </w:t>
      </w:r>
      <w:r w:rsidR="001663E7">
        <w:rPr>
          <w:rFonts w:ascii="Arial" w:eastAsia="Arial" w:hAnsi="Arial" w:cs="Arial"/>
          <w:spacing w:val="-1"/>
        </w:rPr>
        <w:t>described</w:t>
      </w:r>
      <w:r w:rsidR="00DD26FB">
        <w:rPr>
          <w:rFonts w:ascii="Arial" w:eastAsia="Arial" w:hAnsi="Arial" w:cs="Arial"/>
          <w:spacing w:val="-1"/>
        </w:rPr>
        <w:t xml:space="preserve"> at pages 1-5 of the above reference.</w:t>
      </w:r>
    </w:p>
    <w:p w:rsidR="00E4741F" w:rsidRDefault="00E4741F" w:rsidP="003B42D4">
      <w:pPr>
        <w:widowControl w:val="0"/>
        <w:tabs>
          <w:tab w:val="left" w:pos="1056"/>
        </w:tabs>
        <w:spacing w:line="276" w:lineRule="auto"/>
        <w:ind w:left="1055" w:right="308"/>
        <w:rPr>
          <w:rFonts w:ascii="Arial" w:eastAsia="Arial" w:hAnsi="Arial" w:cs="Arial"/>
        </w:rPr>
      </w:pPr>
    </w:p>
    <w:p w:rsidR="00EE1800" w:rsidRDefault="00EE1800" w:rsidP="00445A6F">
      <w:pPr>
        <w:widowControl w:val="0"/>
        <w:numPr>
          <w:ilvl w:val="0"/>
          <w:numId w:val="3"/>
        </w:numPr>
        <w:tabs>
          <w:tab w:val="left" w:pos="625"/>
        </w:tabs>
        <w:spacing w:before="55" w:line="276" w:lineRule="auto"/>
        <w:ind w:hanging="504"/>
        <w:rPr>
          <w:rFonts w:ascii="Arial" w:eastAsia="Arial" w:hAnsi="Arial" w:cs="Arial"/>
        </w:rPr>
      </w:pPr>
      <w:r>
        <w:rPr>
          <w:rFonts w:ascii="Arial"/>
          <w:b/>
          <w:spacing w:val="-1"/>
          <w:sz w:val="22"/>
        </w:rPr>
        <w:t>Financial</w:t>
      </w:r>
      <w:r>
        <w:rPr>
          <w:rFonts w:ascii="Arial"/>
          <w:b/>
          <w:spacing w:val="2"/>
          <w:sz w:val="22"/>
        </w:rPr>
        <w:t xml:space="preserve"> </w:t>
      </w:r>
      <w:r>
        <w:rPr>
          <w:rFonts w:ascii="Arial"/>
          <w:b/>
          <w:spacing w:val="-1"/>
          <w:sz w:val="22"/>
        </w:rPr>
        <w:t>Performance</w:t>
      </w:r>
    </w:p>
    <w:p w:rsidR="00EE1800" w:rsidRDefault="00EE1800" w:rsidP="003B42D4">
      <w:pPr>
        <w:spacing w:before="16" w:line="276" w:lineRule="auto"/>
      </w:pPr>
    </w:p>
    <w:p w:rsidR="009A6D89" w:rsidRPr="00DD26FB" w:rsidRDefault="00EE1800" w:rsidP="00445A6F">
      <w:pPr>
        <w:widowControl w:val="0"/>
        <w:numPr>
          <w:ilvl w:val="1"/>
          <w:numId w:val="3"/>
        </w:numPr>
        <w:tabs>
          <w:tab w:val="left" w:pos="1056"/>
        </w:tabs>
        <w:spacing w:before="13" w:line="276" w:lineRule="auto"/>
        <w:ind w:left="1055" w:right="962"/>
        <w:rPr>
          <w:rFonts w:ascii="Arial" w:eastAsia="Arial" w:hAnsi="Arial" w:cs="Arial"/>
          <w:b/>
        </w:rPr>
      </w:pPr>
      <w:r w:rsidRPr="00DD26FB">
        <w:rPr>
          <w:rFonts w:ascii="Arial" w:eastAsia="Arial" w:hAnsi="Arial" w:cs="Arial"/>
          <w:b/>
          <w:spacing w:val="-1"/>
          <w:sz w:val="22"/>
          <w:szCs w:val="22"/>
        </w:rPr>
        <w:t>Do</w:t>
      </w:r>
      <w:r w:rsidRPr="00DD26FB">
        <w:rPr>
          <w:rFonts w:ascii="Arial" w:eastAsia="Arial" w:hAnsi="Arial" w:cs="Arial"/>
          <w:b/>
          <w:sz w:val="22"/>
          <w:szCs w:val="22"/>
        </w:rPr>
        <w:t xml:space="preserve"> the </w:t>
      </w:r>
      <w:r w:rsidRPr="00DD26FB">
        <w:rPr>
          <w:rFonts w:ascii="Arial" w:eastAsia="Arial" w:hAnsi="Arial" w:cs="Arial"/>
          <w:b/>
          <w:spacing w:val="-2"/>
          <w:sz w:val="22"/>
          <w:szCs w:val="22"/>
        </w:rPr>
        <w:t>applicant’s</w:t>
      </w:r>
      <w:r w:rsidRPr="00DD26FB">
        <w:rPr>
          <w:rFonts w:ascii="Arial" w:eastAsia="Arial" w:hAnsi="Arial" w:cs="Arial"/>
          <w:b/>
          <w:spacing w:val="1"/>
          <w:sz w:val="22"/>
          <w:szCs w:val="22"/>
        </w:rPr>
        <w:t xml:space="preserve"> </w:t>
      </w:r>
      <w:r w:rsidRPr="00DD26FB">
        <w:rPr>
          <w:rFonts w:ascii="Arial" w:eastAsia="Arial" w:hAnsi="Arial" w:cs="Arial"/>
          <w:b/>
          <w:spacing w:val="-1"/>
          <w:sz w:val="22"/>
          <w:szCs w:val="22"/>
        </w:rPr>
        <w:t>proposed</w:t>
      </w:r>
      <w:r w:rsidRPr="00DD26FB">
        <w:rPr>
          <w:rFonts w:ascii="Arial" w:eastAsia="Arial" w:hAnsi="Arial" w:cs="Arial"/>
          <w:b/>
          <w:sz w:val="22"/>
          <w:szCs w:val="22"/>
        </w:rPr>
        <w:t xml:space="preserve"> </w:t>
      </w:r>
      <w:r w:rsidRPr="00DD26FB">
        <w:rPr>
          <w:rFonts w:ascii="Arial" w:eastAsia="Arial" w:hAnsi="Arial" w:cs="Arial"/>
          <w:b/>
          <w:spacing w:val="-1"/>
          <w:sz w:val="22"/>
          <w:szCs w:val="22"/>
        </w:rPr>
        <w:t>rates</w:t>
      </w:r>
      <w:r w:rsidRPr="00DD26FB">
        <w:rPr>
          <w:rFonts w:ascii="Arial" w:eastAsia="Arial" w:hAnsi="Arial" w:cs="Arial"/>
          <w:b/>
          <w:spacing w:val="1"/>
          <w:sz w:val="22"/>
          <w:szCs w:val="22"/>
        </w:rPr>
        <w:t xml:space="preserve"> </w:t>
      </w:r>
      <w:r w:rsidRPr="00DD26FB">
        <w:rPr>
          <w:rFonts w:ascii="Arial" w:eastAsia="Arial" w:hAnsi="Arial" w:cs="Arial"/>
          <w:b/>
          <w:spacing w:val="-2"/>
          <w:sz w:val="22"/>
          <w:szCs w:val="22"/>
        </w:rPr>
        <w:t xml:space="preserve">allow </w:t>
      </w:r>
      <w:r w:rsidRPr="00DD26FB">
        <w:rPr>
          <w:rFonts w:ascii="Arial" w:eastAsia="Arial" w:hAnsi="Arial" w:cs="Arial"/>
          <w:b/>
          <w:spacing w:val="-1"/>
          <w:sz w:val="22"/>
          <w:szCs w:val="22"/>
        </w:rPr>
        <w:t>it</w:t>
      </w:r>
      <w:r w:rsidRPr="00DD26FB">
        <w:rPr>
          <w:rFonts w:ascii="Arial" w:eastAsia="Arial" w:hAnsi="Arial" w:cs="Arial"/>
          <w:b/>
          <w:spacing w:val="2"/>
          <w:sz w:val="22"/>
          <w:szCs w:val="22"/>
        </w:rPr>
        <w:t xml:space="preserve"> </w:t>
      </w:r>
      <w:r w:rsidRPr="00DD26FB">
        <w:rPr>
          <w:rFonts w:ascii="Arial" w:eastAsia="Arial" w:hAnsi="Arial" w:cs="Arial"/>
          <w:b/>
          <w:sz w:val="22"/>
          <w:szCs w:val="22"/>
        </w:rPr>
        <w:t>to</w:t>
      </w:r>
      <w:r w:rsidRPr="00DD26FB">
        <w:rPr>
          <w:rFonts w:ascii="Arial" w:eastAsia="Arial" w:hAnsi="Arial" w:cs="Arial"/>
          <w:b/>
          <w:spacing w:val="-4"/>
          <w:sz w:val="22"/>
          <w:szCs w:val="22"/>
        </w:rPr>
        <w:t xml:space="preserve"> </w:t>
      </w:r>
      <w:r w:rsidRPr="00DD26FB">
        <w:rPr>
          <w:rFonts w:ascii="Arial" w:eastAsia="Arial" w:hAnsi="Arial" w:cs="Arial"/>
          <w:b/>
          <w:spacing w:val="-1"/>
          <w:sz w:val="22"/>
          <w:szCs w:val="22"/>
        </w:rPr>
        <w:t>meet</w:t>
      </w:r>
      <w:r w:rsidRPr="00DD26FB">
        <w:rPr>
          <w:rFonts w:ascii="Arial" w:eastAsia="Arial" w:hAnsi="Arial" w:cs="Arial"/>
          <w:b/>
          <w:sz w:val="22"/>
          <w:szCs w:val="22"/>
        </w:rPr>
        <w:t xml:space="preserve"> </w:t>
      </w:r>
      <w:r w:rsidRPr="00DD26FB">
        <w:rPr>
          <w:rFonts w:ascii="Arial" w:eastAsia="Arial" w:hAnsi="Arial" w:cs="Arial"/>
          <w:b/>
          <w:spacing w:val="-1"/>
          <w:sz w:val="22"/>
          <w:szCs w:val="22"/>
        </w:rPr>
        <w:t>its</w:t>
      </w:r>
      <w:r w:rsidRPr="00DD26FB">
        <w:rPr>
          <w:rFonts w:ascii="Arial" w:eastAsia="Arial" w:hAnsi="Arial" w:cs="Arial"/>
          <w:b/>
          <w:spacing w:val="1"/>
          <w:sz w:val="22"/>
          <w:szCs w:val="22"/>
        </w:rPr>
        <w:t xml:space="preserve"> </w:t>
      </w:r>
      <w:r w:rsidRPr="00DD26FB">
        <w:rPr>
          <w:rFonts w:ascii="Arial" w:eastAsia="Arial" w:hAnsi="Arial" w:cs="Arial"/>
          <w:b/>
          <w:spacing w:val="-1"/>
          <w:sz w:val="22"/>
          <w:szCs w:val="22"/>
        </w:rPr>
        <w:t>obligations</w:t>
      </w:r>
      <w:r w:rsidRPr="00DD26FB">
        <w:rPr>
          <w:rFonts w:ascii="Arial" w:eastAsia="Arial" w:hAnsi="Arial" w:cs="Arial"/>
          <w:b/>
          <w:spacing w:val="-2"/>
          <w:sz w:val="22"/>
          <w:szCs w:val="22"/>
        </w:rPr>
        <w:t xml:space="preserve"> </w:t>
      </w:r>
      <w:r w:rsidRPr="00DD26FB">
        <w:rPr>
          <w:rFonts w:ascii="Arial" w:eastAsia="Arial" w:hAnsi="Arial" w:cs="Arial"/>
          <w:b/>
          <w:sz w:val="22"/>
          <w:szCs w:val="22"/>
        </w:rPr>
        <w:t>to</w:t>
      </w:r>
      <w:r w:rsidRPr="00DD26FB">
        <w:rPr>
          <w:rFonts w:ascii="Arial" w:eastAsia="Arial" w:hAnsi="Arial" w:cs="Arial"/>
          <w:b/>
          <w:spacing w:val="-2"/>
          <w:sz w:val="22"/>
          <w:szCs w:val="22"/>
        </w:rPr>
        <w:t xml:space="preserve"> </w:t>
      </w:r>
      <w:r w:rsidRPr="00DD26FB">
        <w:rPr>
          <w:rFonts w:ascii="Arial" w:eastAsia="Arial" w:hAnsi="Arial" w:cs="Arial"/>
          <w:b/>
          <w:spacing w:val="-1"/>
          <w:sz w:val="22"/>
          <w:szCs w:val="22"/>
        </w:rPr>
        <w:t>its</w:t>
      </w:r>
      <w:r w:rsidRPr="00DD26FB">
        <w:rPr>
          <w:rFonts w:ascii="Arial" w:eastAsia="Arial" w:hAnsi="Arial" w:cs="Arial"/>
          <w:b/>
          <w:spacing w:val="-2"/>
          <w:sz w:val="22"/>
          <w:szCs w:val="22"/>
        </w:rPr>
        <w:t xml:space="preserve"> </w:t>
      </w:r>
      <w:r w:rsidRPr="00DD26FB">
        <w:rPr>
          <w:rFonts w:ascii="Arial" w:eastAsia="Arial" w:hAnsi="Arial" w:cs="Arial"/>
          <w:b/>
          <w:spacing w:val="-1"/>
          <w:sz w:val="22"/>
          <w:szCs w:val="22"/>
        </w:rPr>
        <w:t>customers</w:t>
      </w:r>
      <w:r w:rsidRPr="00DD26FB">
        <w:rPr>
          <w:rFonts w:ascii="Arial" w:eastAsia="Arial" w:hAnsi="Arial" w:cs="Arial"/>
          <w:b/>
          <w:spacing w:val="-2"/>
          <w:sz w:val="22"/>
          <w:szCs w:val="22"/>
        </w:rPr>
        <w:t xml:space="preserve"> while</w:t>
      </w:r>
      <w:r w:rsidRPr="00DD26FB">
        <w:rPr>
          <w:rFonts w:ascii="Arial" w:eastAsia="Arial" w:hAnsi="Arial" w:cs="Arial"/>
          <w:b/>
          <w:spacing w:val="67"/>
          <w:sz w:val="22"/>
          <w:szCs w:val="22"/>
        </w:rPr>
        <w:t xml:space="preserve"> </w:t>
      </w:r>
      <w:r w:rsidRPr="00DD26FB">
        <w:rPr>
          <w:rFonts w:ascii="Arial" w:eastAsia="Arial" w:hAnsi="Arial" w:cs="Arial"/>
          <w:b/>
          <w:spacing w:val="-1"/>
          <w:sz w:val="22"/>
          <w:szCs w:val="22"/>
        </w:rPr>
        <w:t>maintaining</w:t>
      </w:r>
      <w:r w:rsidRPr="00DD26FB">
        <w:rPr>
          <w:rFonts w:ascii="Arial" w:eastAsia="Arial" w:hAnsi="Arial" w:cs="Arial"/>
          <w:b/>
          <w:sz w:val="22"/>
          <w:szCs w:val="22"/>
        </w:rPr>
        <w:t xml:space="preserve"> </w:t>
      </w:r>
      <w:r w:rsidRPr="00DD26FB">
        <w:rPr>
          <w:rFonts w:ascii="Arial" w:eastAsia="Arial" w:hAnsi="Arial" w:cs="Arial"/>
          <w:b/>
          <w:spacing w:val="-1"/>
          <w:sz w:val="22"/>
          <w:szCs w:val="22"/>
        </w:rPr>
        <w:t>its</w:t>
      </w:r>
      <w:r w:rsidRPr="00DD26FB">
        <w:rPr>
          <w:rFonts w:ascii="Arial" w:eastAsia="Arial" w:hAnsi="Arial" w:cs="Arial"/>
          <w:b/>
          <w:spacing w:val="-4"/>
          <w:sz w:val="22"/>
          <w:szCs w:val="22"/>
        </w:rPr>
        <w:t xml:space="preserve"> </w:t>
      </w:r>
      <w:r w:rsidRPr="00DD26FB">
        <w:rPr>
          <w:rFonts w:ascii="Arial" w:eastAsia="Arial" w:hAnsi="Arial" w:cs="Arial"/>
          <w:b/>
          <w:spacing w:val="-1"/>
          <w:sz w:val="22"/>
          <w:szCs w:val="22"/>
        </w:rPr>
        <w:t>financial</w:t>
      </w:r>
      <w:r w:rsidRPr="00DD26FB">
        <w:rPr>
          <w:rFonts w:ascii="Arial" w:eastAsia="Arial" w:hAnsi="Arial" w:cs="Arial"/>
          <w:b/>
          <w:sz w:val="22"/>
          <w:szCs w:val="22"/>
        </w:rPr>
        <w:t xml:space="preserve"> </w:t>
      </w:r>
      <w:r w:rsidRPr="00DD26FB">
        <w:rPr>
          <w:rFonts w:ascii="Arial" w:eastAsia="Arial" w:hAnsi="Arial" w:cs="Arial"/>
          <w:b/>
          <w:spacing w:val="-2"/>
          <w:sz w:val="22"/>
          <w:szCs w:val="22"/>
        </w:rPr>
        <w:t>viability?</w:t>
      </w:r>
    </w:p>
    <w:p w:rsidR="00CE3FC9" w:rsidRPr="009A6D89" w:rsidRDefault="00CE3FC9" w:rsidP="003B42D4">
      <w:pPr>
        <w:widowControl w:val="0"/>
        <w:tabs>
          <w:tab w:val="left" w:pos="1056"/>
        </w:tabs>
        <w:spacing w:before="13" w:line="276" w:lineRule="auto"/>
        <w:ind w:left="360" w:right="962"/>
        <w:rPr>
          <w:rFonts w:ascii="Arial" w:eastAsia="Arial" w:hAnsi="Arial" w:cs="Arial"/>
        </w:rPr>
      </w:pPr>
    </w:p>
    <w:p w:rsidR="009A6D89" w:rsidRPr="009A6D89" w:rsidRDefault="009A6D89" w:rsidP="003B42D4">
      <w:pPr>
        <w:widowControl w:val="0"/>
        <w:tabs>
          <w:tab w:val="left" w:pos="1056"/>
        </w:tabs>
        <w:spacing w:before="13" w:line="276" w:lineRule="auto"/>
        <w:ind w:left="1055" w:right="962"/>
        <w:rPr>
          <w:rFonts w:ascii="Arial" w:eastAsia="Arial" w:hAnsi="Arial" w:cs="Arial"/>
        </w:rPr>
      </w:pPr>
    </w:p>
    <w:p w:rsidR="00EE1800" w:rsidRPr="00356646" w:rsidRDefault="00EE1800" w:rsidP="00445A6F">
      <w:pPr>
        <w:widowControl w:val="0"/>
        <w:numPr>
          <w:ilvl w:val="1"/>
          <w:numId w:val="3"/>
        </w:numPr>
        <w:tabs>
          <w:tab w:val="left" w:pos="1056"/>
        </w:tabs>
        <w:spacing w:before="13" w:line="276" w:lineRule="auto"/>
        <w:ind w:left="1055" w:right="962"/>
        <w:rPr>
          <w:rFonts w:ascii="Arial" w:eastAsia="Arial" w:hAnsi="Arial" w:cs="Arial"/>
          <w:b/>
        </w:rPr>
      </w:pPr>
      <w:r w:rsidRPr="00356646">
        <w:rPr>
          <w:rFonts w:ascii="Arial"/>
          <w:b/>
          <w:spacing w:val="-1"/>
          <w:sz w:val="22"/>
        </w:rPr>
        <w:t>Has</w:t>
      </w:r>
      <w:r w:rsidRPr="00356646">
        <w:rPr>
          <w:rFonts w:ascii="Arial"/>
          <w:b/>
          <w:spacing w:val="1"/>
          <w:sz w:val="22"/>
        </w:rPr>
        <w:t xml:space="preserve"> </w:t>
      </w:r>
      <w:r w:rsidRPr="00356646">
        <w:rPr>
          <w:rFonts w:ascii="Arial"/>
          <w:b/>
          <w:sz w:val="22"/>
        </w:rPr>
        <w:t>the</w:t>
      </w:r>
      <w:r w:rsidRPr="00356646">
        <w:rPr>
          <w:rFonts w:ascii="Arial"/>
          <w:b/>
          <w:spacing w:val="-2"/>
          <w:sz w:val="22"/>
        </w:rPr>
        <w:t xml:space="preserve"> </w:t>
      </w:r>
      <w:r w:rsidRPr="00356646">
        <w:rPr>
          <w:rFonts w:ascii="Arial"/>
          <w:b/>
          <w:spacing w:val="-1"/>
          <w:sz w:val="22"/>
        </w:rPr>
        <w:t>applicant</w:t>
      </w:r>
      <w:r w:rsidRPr="00356646">
        <w:rPr>
          <w:rFonts w:ascii="Arial"/>
          <w:b/>
          <w:spacing w:val="2"/>
          <w:sz w:val="22"/>
        </w:rPr>
        <w:t xml:space="preserve"> </w:t>
      </w:r>
      <w:r w:rsidRPr="00356646">
        <w:rPr>
          <w:rFonts w:ascii="Arial"/>
          <w:b/>
          <w:spacing w:val="-1"/>
          <w:sz w:val="22"/>
        </w:rPr>
        <w:t>adequately</w:t>
      </w:r>
      <w:r w:rsidRPr="00356646">
        <w:rPr>
          <w:rFonts w:ascii="Arial"/>
          <w:b/>
          <w:spacing w:val="-2"/>
          <w:sz w:val="22"/>
        </w:rPr>
        <w:t xml:space="preserve"> </w:t>
      </w:r>
      <w:r w:rsidRPr="00356646">
        <w:rPr>
          <w:rFonts w:ascii="Arial"/>
          <w:b/>
          <w:spacing w:val="-1"/>
          <w:sz w:val="22"/>
        </w:rPr>
        <w:t>demonstrated</w:t>
      </w:r>
      <w:r w:rsidRPr="00356646">
        <w:rPr>
          <w:rFonts w:ascii="Arial"/>
          <w:b/>
          <w:spacing w:val="-2"/>
          <w:sz w:val="22"/>
        </w:rPr>
        <w:t xml:space="preserve"> </w:t>
      </w:r>
      <w:r w:rsidRPr="00356646">
        <w:rPr>
          <w:rFonts w:ascii="Arial"/>
          <w:b/>
          <w:spacing w:val="-1"/>
          <w:sz w:val="22"/>
        </w:rPr>
        <w:t>that</w:t>
      </w:r>
      <w:r w:rsidRPr="00356646">
        <w:rPr>
          <w:rFonts w:ascii="Arial"/>
          <w:b/>
          <w:sz w:val="22"/>
        </w:rPr>
        <w:t xml:space="preserve"> </w:t>
      </w:r>
      <w:r w:rsidRPr="00356646">
        <w:rPr>
          <w:rFonts w:ascii="Arial"/>
          <w:b/>
          <w:spacing w:val="-1"/>
          <w:sz w:val="22"/>
        </w:rPr>
        <w:t>the</w:t>
      </w:r>
      <w:r w:rsidRPr="00356646">
        <w:rPr>
          <w:rFonts w:ascii="Arial"/>
          <w:b/>
          <w:sz w:val="22"/>
        </w:rPr>
        <w:t xml:space="preserve"> </w:t>
      </w:r>
      <w:r w:rsidRPr="00356646">
        <w:rPr>
          <w:rFonts w:ascii="Arial"/>
          <w:b/>
          <w:spacing w:val="-1"/>
          <w:sz w:val="22"/>
        </w:rPr>
        <w:t>savings</w:t>
      </w:r>
      <w:r w:rsidRPr="00356646">
        <w:rPr>
          <w:rFonts w:ascii="Arial"/>
          <w:b/>
          <w:spacing w:val="-2"/>
          <w:sz w:val="22"/>
        </w:rPr>
        <w:t xml:space="preserve"> </w:t>
      </w:r>
      <w:r w:rsidRPr="00356646">
        <w:rPr>
          <w:rFonts w:ascii="Arial"/>
          <w:b/>
          <w:spacing w:val="-1"/>
          <w:sz w:val="22"/>
        </w:rPr>
        <w:t>resulting</w:t>
      </w:r>
      <w:r w:rsidRPr="00356646">
        <w:rPr>
          <w:rFonts w:ascii="Arial"/>
          <w:b/>
          <w:sz w:val="22"/>
        </w:rPr>
        <w:t xml:space="preserve"> </w:t>
      </w:r>
      <w:r w:rsidRPr="00356646">
        <w:rPr>
          <w:rFonts w:ascii="Arial"/>
          <w:b/>
          <w:spacing w:val="-1"/>
          <w:sz w:val="22"/>
        </w:rPr>
        <w:t>from its</w:t>
      </w:r>
      <w:r w:rsidRPr="00356646">
        <w:rPr>
          <w:rFonts w:ascii="Arial"/>
          <w:b/>
          <w:spacing w:val="29"/>
          <w:sz w:val="22"/>
        </w:rPr>
        <w:t xml:space="preserve"> </w:t>
      </w:r>
      <w:r w:rsidRPr="00356646">
        <w:rPr>
          <w:rFonts w:ascii="Arial"/>
          <w:b/>
          <w:spacing w:val="-1"/>
          <w:sz w:val="22"/>
        </w:rPr>
        <w:t>operational</w:t>
      </w:r>
      <w:r w:rsidRPr="00356646">
        <w:rPr>
          <w:rFonts w:ascii="Arial"/>
          <w:b/>
          <w:sz w:val="22"/>
        </w:rPr>
        <w:t xml:space="preserve"> </w:t>
      </w:r>
      <w:r w:rsidRPr="00356646">
        <w:rPr>
          <w:rFonts w:ascii="Arial"/>
          <w:b/>
          <w:spacing w:val="-1"/>
          <w:sz w:val="22"/>
        </w:rPr>
        <w:t>effectiveness</w:t>
      </w:r>
      <w:r w:rsidRPr="00356646">
        <w:rPr>
          <w:rFonts w:ascii="Arial"/>
          <w:b/>
          <w:spacing w:val="1"/>
          <w:sz w:val="22"/>
        </w:rPr>
        <w:t xml:space="preserve"> </w:t>
      </w:r>
      <w:r w:rsidRPr="00356646">
        <w:rPr>
          <w:rFonts w:ascii="Arial"/>
          <w:b/>
          <w:spacing w:val="-2"/>
          <w:sz w:val="22"/>
        </w:rPr>
        <w:t>initiatives</w:t>
      </w:r>
      <w:r w:rsidRPr="00356646">
        <w:rPr>
          <w:rFonts w:ascii="Arial"/>
          <w:b/>
          <w:spacing w:val="1"/>
          <w:sz w:val="22"/>
        </w:rPr>
        <w:t xml:space="preserve"> </w:t>
      </w:r>
      <w:r w:rsidRPr="00356646">
        <w:rPr>
          <w:rFonts w:ascii="Arial"/>
          <w:b/>
          <w:spacing w:val="-1"/>
          <w:sz w:val="22"/>
        </w:rPr>
        <w:t>are</w:t>
      </w:r>
      <w:r w:rsidRPr="00356646">
        <w:rPr>
          <w:rFonts w:ascii="Arial"/>
          <w:b/>
          <w:sz w:val="22"/>
        </w:rPr>
        <w:t xml:space="preserve"> </w:t>
      </w:r>
      <w:r w:rsidRPr="00356646">
        <w:rPr>
          <w:rFonts w:ascii="Arial"/>
          <w:b/>
          <w:spacing w:val="-2"/>
          <w:sz w:val="22"/>
        </w:rPr>
        <w:t>sustainable?</w:t>
      </w:r>
    </w:p>
    <w:p w:rsidR="00356646" w:rsidRPr="00356646" w:rsidRDefault="00356646" w:rsidP="00356646">
      <w:pPr>
        <w:widowControl w:val="0"/>
        <w:tabs>
          <w:tab w:val="left" w:pos="1056"/>
        </w:tabs>
        <w:spacing w:before="13" w:line="276" w:lineRule="auto"/>
        <w:ind w:left="1055" w:right="962"/>
        <w:rPr>
          <w:rFonts w:ascii="Arial" w:eastAsia="Arial" w:hAnsi="Arial" w:cs="Arial"/>
        </w:rPr>
      </w:pPr>
    </w:p>
    <w:p w:rsidR="00356646" w:rsidRPr="00356646" w:rsidRDefault="001663E7" w:rsidP="00356646">
      <w:pPr>
        <w:widowControl w:val="0"/>
        <w:numPr>
          <w:ilvl w:val="2"/>
          <w:numId w:val="3"/>
        </w:numPr>
        <w:tabs>
          <w:tab w:val="left" w:pos="1056"/>
        </w:tabs>
        <w:spacing w:before="13" w:line="276" w:lineRule="auto"/>
        <w:ind w:right="962"/>
        <w:rPr>
          <w:rFonts w:ascii="Arial" w:eastAsia="Arial" w:hAnsi="Arial" w:cs="Arial"/>
        </w:rPr>
      </w:pPr>
      <w:r>
        <w:rPr>
          <w:rFonts w:ascii="Arial"/>
          <w:spacing w:val="-2"/>
        </w:rPr>
        <w:t>27</w:t>
      </w:r>
      <w:r w:rsidR="00356646" w:rsidRPr="00356646">
        <w:rPr>
          <w:rFonts w:ascii="Arial"/>
          <w:spacing w:val="-2"/>
        </w:rPr>
        <w:tab/>
        <w:t>Reference:</w:t>
      </w:r>
      <w:r w:rsidR="00356646" w:rsidRPr="00356646">
        <w:rPr>
          <w:rFonts w:ascii="Arial"/>
          <w:spacing w:val="-2"/>
        </w:rPr>
        <w:tab/>
        <w:t>E4/T3/S1/pg.19</w:t>
      </w:r>
    </w:p>
    <w:p w:rsidR="00356646" w:rsidRPr="00356646" w:rsidRDefault="00356646" w:rsidP="00356646">
      <w:pPr>
        <w:widowControl w:val="0"/>
        <w:numPr>
          <w:ilvl w:val="3"/>
          <w:numId w:val="3"/>
        </w:numPr>
        <w:tabs>
          <w:tab w:val="left" w:pos="1056"/>
        </w:tabs>
        <w:spacing w:before="13" w:line="276" w:lineRule="auto"/>
        <w:ind w:right="962"/>
        <w:rPr>
          <w:rFonts w:ascii="Arial" w:eastAsia="Arial" w:hAnsi="Arial" w:cs="Arial"/>
        </w:rPr>
      </w:pPr>
      <w:r w:rsidRPr="00356646">
        <w:rPr>
          <w:rFonts w:ascii="Arial"/>
          <w:spacing w:val="-2"/>
        </w:rPr>
        <w:t xml:space="preserve">Veridian states that cumulative inflation adjustments since 2010 have been 12.6%.  What has been the cumulative CPI during that same period?  If the wage adjustment has been higher than CPI please explain what labour efficiencies took place </w:t>
      </w:r>
      <w:r w:rsidR="001663E7">
        <w:rPr>
          <w:rFonts w:ascii="Arial"/>
          <w:spacing w:val="-2"/>
        </w:rPr>
        <w:t xml:space="preserve">to </w:t>
      </w:r>
      <w:r w:rsidRPr="00356646">
        <w:rPr>
          <w:rFonts w:ascii="Arial"/>
          <w:spacing w:val="-2"/>
        </w:rPr>
        <w:t xml:space="preserve">offset </w:t>
      </w:r>
      <w:r w:rsidR="001663E7">
        <w:rPr>
          <w:rFonts w:ascii="Arial"/>
          <w:spacing w:val="-2"/>
        </w:rPr>
        <w:t>increases above inflation</w:t>
      </w:r>
      <w:r w:rsidRPr="00356646">
        <w:rPr>
          <w:rFonts w:ascii="Arial"/>
          <w:spacing w:val="-2"/>
        </w:rPr>
        <w:t xml:space="preserve">. </w:t>
      </w:r>
    </w:p>
    <w:p w:rsidR="004F356D" w:rsidRPr="00BF090D" w:rsidRDefault="004F356D" w:rsidP="004F356D">
      <w:pPr>
        <w:widowControl w:val="0"/>
        <w:tabs>
          <w:tab w:val="left" w:pos="1056"/>
        </w:tabs>
        <w:spacing w:before="13" w:line="276" w:lineRule="auto"/>
        <w:ind w:left="1055" w:right="962"/>
        <w:rPr>
          <w:rFonts w:ascii="Arial" w:eastAsia="Arial" w:hAnsi="Arial" w:cs="Arial"/>
        </w:rPr>
      </w:pPr>
    </w:p>
    <w:p w:rsidR="00BF090D" w:rsidRPr="004F356D" w:rsidRDefault="001663E7" w:rsidP="00BF090D">
      <w:pPr>
        <w:widowControl w:val="0"/>
        <w:numPr>
          <w:ilvl w:val="2"/>
          <w:numId w:val="3"/>
        </w:numPr>
        <w:tabs>
          <w:tab w:val="left" w:pos="1056"/>
        </w:tabs>
        <w:spacing w:before="13" w:line="276" w:lineRule="auto"/>
        <w:ind w:right="962"/>
        <w:rPr>
          <w:rFonts w:ascii="Arial" w:eastAsia="Arial" w:hAnsi="Arial" w:cs="Arial"/>
        </w:rPr>
      </w:pPr>
      <w:r>
        <w:rPr>
          <w:rFonts w:ascii="Arial"/>
          <w:spacing w:val="-2"/>
        </w:rPr>
        <w:t>28</w:t>
      </w:r>
      <w:r w:rsidR="00BF090D" w:rsidRPr="004F356D">
        <w:rPr>
          <w:rFonts w:ascii="Arial"/>
          <w:spacing w:val="-2"/>
        </w:rPr>
        <w:tab/>
        <w:t>Reference: E2/T2/S2/pg.118-125</w:t>
      </w:r>
    </w:p>
    <w:p w:rsidR="00BF090D" w:rsidRPr="00877868" w:rsidRDefault="00BF090D" w:rsidP="00BF090D">
      <w:pPr>
        <w:widowControl w:val="0"/>
        <w:numPr>
          <w:ilvl w:val="3"/>
          <w:numId w:val="3"/>
        </w:numPr>
        <w:tabs>
          <w:tab w:val="left" w:pos="1056"/>
        </w:tabs>
        <w:spacing w:before="13" w:line="276" w:lineRule="auto"/>
        <w:ind w:right="962"/>
        <w:rPr>
          <w:rFonts w:ascii="Arial" w:eastAsia="Arial" w:hAnsi="Arial" w:cs="Arial"/>
        </w:rPr>
      </w:pPr>
      <w:r w:rsidRPr="004F356D">
        <w:rPr>
          <w:rFonts w:ascii="Arial"/>
          <w:spacing w:val="-2"/>
        </w:rPr>
        <w:t>Veridian states that the Mobile Computing project will have a gross capital cost of $1.153 million and incremental OM&amp;A costs of $104k.  Please provide the cost-benefit analysis that Veridian used in support of this project.  If none was done, please provide the annual anticipated cost savings f</w:t>
      </w:r>
      <w:r w:rsidR="001663E7">
        <w:rPr>
          <w:rFonts w:ascii="Arial"/>
          <w:spacing w:val="-2"/>
        </w:rPr>
        <w:t>or this program</w:t>
      </w:r>
      <w:r w:rsidRPr="004F356D">
        <w:rPr>
          <w:rFonts w:ascii="Arial"/>
          <w:spacing w:val="-2"/>
        </w:rPr>
        <w:t>.</w:t>
      </w:r>
    </w:p>
    <w:p w:rsidR="00877868" w:rsidRPr="00103DAA" w:rsidRDefault="00877868" w:rsidP="00BF090D">
      <w:pPr>
        <w:widowControl w:val="0"/>
        <w:numPr>
          <w:ilvl w:val="3"/>
          <w:numId w:val="3"/>
        </w:numPr>
        <w:tabs>
          <w:tab w:val="left" w:pos="1056"/>
        </w:tabs>
        <w:spacing w:before="13" w:line="276" w:lineRule="auto"/>
        <w:ind w:right="962"/>
        <w:rPr>
          <w:rFonts w:ascii="Arial" w:eastAsia="Arial" w:hAnsi="Arial" w:cs="Arial"/>
        </w:rPr>
      </w:pPr>
    </w:p>
    <w:p w:rsidR="00103DAA" w:rsidRPr="00103DAA" w:rsidRDefault="008A34FE" w:rsidP="00103DAA">
      <w:pPr>
        <w:widowControl w:val="0"/>
        <w:numPr>
          <w:ilvl w:val="2"/>
          <w:numId w:val="3"/>
        </w:numPr>
        <w:tabs>
          <w:tab w:val="left" w:pos="1056"/>
        </w:tabs>
        <w:spacing w:before="13" w:line="276" w:lineRule="auto"/>
        <w:ind w:right="962"/>
        <w:rPr>
          <w:rFonts w:ascii="Arial" w:eastAsia="Arial" w:hAnsi="Arial" w:cs="Arial"/>
        </w:rPr>
      </w:pPr>
      <w:r>
        <w:rPr>
          <w:rFonts w:ascii="Arial"/>
          <w:spacing w:val="-2"/>
        </w:rPr>
        <w:t>29</w:t>
      </w:r>
      <w:r w:rsidR="00103DAA">
        <w:rPr>
          <w:rFonts w:ascii="Arial"/>
          <w:spacing w:val="-2"/>
        </w:rPr>
        <w:tab/>
        <w:t>Reference: E4/T2/S2/pg. 7</w:t>
      </w:r>
      <w:r w:rsidR="00877868">
        <w:rPr>
          <w:rFonts w:ascii="Arial"/>
          <w:spacing w:val="-2"/>
        </w:rPr>
        <w:t xml:space="preserve"> &amp; E4/T3/S1</w:t>
      </w:r>
    </w:p>
    <w:p w:rsidR="00E74A29" w:rsidRPr="00E74A29" w:rsidRDefault="00543633" w:rsidP="00103DAA">
      <w:pPr>
        <w:widowControl w:val="0"/>
        <w:numPr>
          <w:ilvl w:val="3"/>
          <w:numId w:val="3"/>
        </w:numPr>
        <w:tabs>
          <w:tab w:val="left" w:pos="1056"/>
        </w:tabs>
        <w:spacing w:before="13" w:line="276" w:lineRule="auto"/>
        <w:ind w:right="962"/>
        <w:rPr>
          <w:rFonts w:ascii="Arial" w:eastAsia="Arial" w:hAnsi="Arial" w:cs="Arial"/>
        </w:rPr>
      </w:pPr>
      <w:r>
        <w:rPr>
          <w:rFonts w:ascii="Arial"/>
          <w:spacing w:val="-2"/>
        </w:rPr>
        <w:t xml:space="preserve">The purpose of this interrogatory is to </w:t>
      </w:r>
      <w:r w:rsidR="007855D2">
        <w:rPr>
          <w:rFonts w:ascii="Arial"/>
          <w:spacing w:val="-2"/>
        </w:rPr>
        <w:t>try to match incremental responsibilities to the incremental increase in FTEs</w:t>
      </w:r>
      <w:r>
        <w:rPr>
          <w:rFonts w:ascii="Arial"/>
          <w:spacing w:val="-2"/>
        </w:rPr>
        <w:t xml:space="preserve">. </w:t>
      </w:r>
    </w:p>
    <w:p w:rsidR="00E74A29" w:rsidRPr="00E74A29" w:rsidRDefault="00E74A29" w:rsidP="00E74A29">
      <w:pPr>
        <w:widowControl w:val="0"/>
        <w:numPr>
          <w:ilvl w:val="4"/>
          <w:numId w:val="3"/>
        </w:numPr>
        <w:tabs>
          <w:tab w:val="left" w:pos="1056"/>
        </w:tabs>
        <w:spacing w:before="13" w:line="276" w:lineRule="auto"/>
        <w:ind w:right="962"/>
        <w:rPr>
          <w:rFonts w:ascii="Arial" w:eastAsia="Arial" w:hAnsi="Arial" w:cs="Arial"/>
        </w:rPr>
      </w:pPr>
      <w:r>
        <w:rPr>
          <w:rFonts w:ascii="Arial"/>
          <w:spacing w:val="-2"/>
        </w:rPr>
        <w:t xml:space="preserve">Please </w:t>
      </w:r>
      <w:r w:rsidR="001663E7">
        <w:rPr>
          <w:rFonts w:ascii="Arial"/>
          <w:spacing w:val="-2"/>
        </w:rPr>
        <w:t>separate</w:t>
      </w:r>
      <w:r>
        <w:rPr>
          <w:rFonts w:ascii="Arial"/>
          <w:spacing w:val="-2"/>
        </w:rPr>
        <w:t xml:space="preserve"> the 2010 </w:t>
      </w:r>
      <w:r>
        <w:rPr>
          <w:rFonts w:ascii="Arial"/>
          <w:spacing w:val="-2"/>
        </w:rPr>
        <w:t>–</w:t>
      </w:r>
      <w:r>
        <w:rPr>
          <w:rFonts w:ascii="Arial"/>
          <w:spacing w:val="-2"/>
        </w:rPr>
        <w:t xml:space="preserve"> 2014 incremental staff increase of 29 (211 to 230) into the following categories:</w:t>
      </w:r>
    </w:p>
    <w:p w:rsidR="00E74A29" w:rsidRPr="00E74A29" w:rsidRDefault="00E74A29" w:rsidP="00E74A29">
      <w:pPr>
        <w:widowControl w:val="0"/>
        <w:numPr>
          <w:ilvl w:val="5"/>
          <w:numId w:val="3"/>
        </w:numPr>
        <w:tabs>
          <w:tab w:val="left" w:pos="1056"/>
        </w:tabs>
        <w:spacing w:before="13" w:line="276" w:lineRule="auto"/>
        <w:ind w:right="962"/>
        <w:rPr>
          <w:rFonts w:ascii="Arial" w:eastAsia="Arial" w:hAnsi="Arial" w:cs="Arial"/>
        </w:rPr>
      </w:pPr>
      <w:r>
        <w:rPr>
          <w:rFonts w:ascii="Arial"/>
          <w:spacing w:val="-2"/>
        </w:rPr>
        <w:t>Related to incremental Smart Meter/TOU activities</w:t>
      </w:r>
      <w:r w:rsidR="001663E7">
        <w:rPr>
          <w:rFonts w:ascii="Arial"/>
          <w:spacing w:val="-2"/>
        </w:rPr>
        <w:t>;</w:t>
      </w:r>
    </w:p>
    <w:p w:rsidR="00E74A29" w:rsidRPr="00E74A29" w:rsidRDefault="00E74A29" w:rsidP="00E74A29">
      <w:pPr>
        <w:widowControl w:val="0"/>
        <w:numPr>
          <w:ilvl w:val="5"/>
          <w:numId w:val="3"/>
        </w:numPr>
        <w:tabs>
          <w:tab w:val="left" w:pos="1056"/>
        </w:tabs>
        <w:spacing w:before="13" w:line="276" w:lineRule="auto"/>
        <w:ind w:right="962"/>
        <w:rPr>
          <w:rFonts w:ascii="Arial" w:eastAsia="Arial" w:hAnsi="Arial" w:cs="Arial"/>
        </w:rPr>
      </w:pPr>
      <w:r>
        <w:rPr>
          <w:rFonts w:ascii="Arial"/>
          <w:spacing w:val="-2"/>
        </w:rPr>
        <w:lastRenderedPageBreak/>
        <w:t>Related to incremental regulatory and government mandated policy requirements</w:t>
      </w:r>
      <w:r w:rsidR="001663E7">
        <w:rPr>
          <w:rFonts w:ascii="Arial"/>
          <w:spacing w:val="-2"/>
        </w:rPr>
        <w:t>;</w:t>
      </w:r>
    </w:p>
    <w:p w:rsidR="00E74A29" w:rsidRPr="00E74A29" w:rsidRDefault="00E74A29" w:rsidP="00E74A29">
      <w:pPr>
        <w:widowControl w:val="0"/>
        <w:numPr>
          <w:ilvl w:val="5"/>
          <w:numId w:val="3"/>
        </w:numPr>
        <w:tabs>
          <w:tab w:val="left" w:pos="1056"/>
        </w:tabs>
        <w:spacing w:before="13" w:line="276" w:lineRule="auto"/>
        <w:ind w:right="962"/>
        <w:rPr>
          <w:rFonts w:ascii="Arial" w:eastAsia="Arial" w:hAnsi="Arial" w:cs="Arial"/>
        </w:rPr>
      </w:pPr>
      <w:r>
        <w:rPr>
          <w:rFonts w:ascii="Arial"/>
          <w:spacing w:val="-2"/>
        </w:rPr>
        <w:t>Primarily related to customer growth  (e.g. customer service, line crew)</w:t>
      </w:r>
      <w:r w:rsidR="001663E7">
        <w:rPr>
          <w:rFonts w:ascii="Arial"/>
          <w:spacing w:val="-2"/>
        </w:rPr>
        <w:t>;</w:t>
      </w:r>
    </w:p>
    <w:p w:rsidR="00E74A29" w:rsidRPr="00E74A29" w:rsidRDefault="00E74A29" w:rsidP="00E74A29">
      <w:pPr>
        <w:widowControl w:val="0"/>
        <w:numPr>
          <w:ilvl w:val="5"/>
          <w:numId w:val="3"/>
        </w:numPr>
        <w:tabs>
          <w:tab w:val="left" w:pos="1056"/>
        </w:tabs>
        <w:spacing w:before="13" w:line="276" w:lineRule="auto"/>
        <w:ind w:right="962"/>
        <w:rPr>
          <w:rFonts w:ascii="Arial" w:eastAsia="Arial" w:hAnsi="Arial" w:cs="Arial"/>
        </w:rPr>
      </w:pPr>
      <w:r>
        <w:rPr>
          <w:rFonts w:ascii="Arial"/>
          <w:spacing w:val="-2"/>
        </w:rPr>
        <w:t>Primarily related to enhanced system maintenance</w:t>
      </w:r>
      <w:r w:rsidR="007855D2">
        <w:rPr>
          <w:rFonts w:ascii="Arial"/>
          <w:spacing w:val="-2"/>
        </w:rPr>
        <w:t xml:space="preserve">, reliability </w:t>
      </w:r>
      <w:r>
        <w:rPr>
          <w:rFonts w:ascii="Arial"/>
          <w:spacing w:val="-2"/>
        </w:rPr>
        <w:t>or safety (e.g. GIS, SCADA</w:t>
      </w:r>
      <w:r w:rsidR="007855D2">
        <w:rPr>
          <w:rFonts w:ascii="Arial"/>
          <w:spacing w:val="-2"/>
        </w:rPr>
        <w:t>,</w:t>
      </w:r>
      <w:r>
        <w:rPr>
          <w:rFonts w:ascii="Arial"/>
          <w:spacing w:val="-2"/>
        </w:rPr>
        <w:t xml:space="preserve"> etc.)</w:t>
      </w:r>
      <w:r w:rsidR="001663E7">
        <w:rPr>
          <w:rFonts w:ascii="Arial"/>
          <w:spacing w:val="-2"/>
        </w:rPr>
        <w:t>;</w:t>
      </w:r>
    </w:p>
    <w:p w:rsidR="00E74A29" w:rsidRPr="007855D2" w:rsidRDefault="00E74A29" w:rsidP="00E74A29">
      <w:pPr>
        <w:widowControl w:val="0"/>
        <w:numPr>
          <w:ilvl w:val="5"/>
          <w:numId w:val="3"/>
        </w:numPr>
        <w:tabs>
          <w:tab w:val="left" w:pos="1056"/>
        </w:tabs>
        <w:spacing w:before="13" w:line="276" w:lineRule="auto"/>
        <w:ind w:right="962"/>
        <w:rPr>
          <w:rFonts w:ascii="Arial" w:eastAsia="Arial" w:hAnsi="Arial" w:cs="Arial"/>
        </w:rPr>
      </w:pPr>
      <w:r>
        <w:rPr>
          <w:rFonts w:ascii="Arial"/>
          <w:spacing w:val="-2"/>
        </w:rPr>
        <w:t>Primarily related to governance (e.g. finance, HR</w:t>
      </w:r>
      <w:r w:rsidR="007855D2">
        <w:rPr>
          <w:rFonts w:ascii="Arial"/>
          <w:spacing w:val="-2"/>
        </w:rPr>
        <w:t>,</w:t>
      </w:r>
      <w:r>
        <w:rPr>
          <w:rFonts w:ascii="Arial"/>
          <w:spacing w:val="-2"/>
        </w:rPr>
        <w:t xml:space="preserve"> </w:t>
      </w:r>
      <w:r w:rsidR="007855D2">
        <w:rPr>
          <w:rFonts w:ascii="Arial"/>
          <w:spacing w:val="-2"/>
        </w:rPr>
        <w:t xml:space="preserve">planning, </w:t>
      </w:r>
      <w:r w:rsidR="008A34FE">
        <w:rPr>
          <w:rFonts w:ascii="Arial"/>
          <w:spacing w:val="-2"/>
        </w:rPr>
        <w:t>etc.</w:t>
      </w:r>
      <w:r>
        <w:rPr>
          <w:rFonts w:ascii="Arial"/>
          <w:spacing w:val="-2"/>
        </w:rPr>
        <w:t>)</w:t>
      </w:r>
      <w:r w:rsidR="001663E7">
        <w:rPr>
          <w:rFonts w:ascii="Arial"/>
          <w:spacing w:val="-2"/>
        </w:rPr>
        <w:t>;</w:t>
      </w:r>
    </w:p>
    <w:p w:rsidR="007855D2" w:rsidRPr="0073462F" w:rsidRDefault="007855D2" w:rsidP="00E74A29">
      <w:pPr>
        <w:widowControl w:val="0"/>
        <w:numPr>
          <w:ilvl w:val="5"/>
          <w:numId w:val="3"/>
        </w:numPr>
        <w:tabs>
          <w:tab w:val="left" w:pos="1056"/>
        </w:tabs>
        <w:spacing w:before="13" w:line="276" w:lineRule="auto"/>
        <w:ind w:right="962"/>
        <w:rPr>
          <w:rFonts w:ascii="Arial" w:eastAsia="Arial" w:hAnsi="Arial" w:cs="Arial"/>
        </w:rPr>
      </w:pPr>
      <w:r>
        <w:rPr>
          <w:rFonts w:ascii="Arial"/>
          <w:spacing w:val="-2"/>
        </w:rPr>
        <w:t>Primarily related to special projects (e.g. smart grid etc.)</w:t>
      </w:r>
      <w:r w:rsidR="001663E7">
        <w:rPr>
          <w:rFonts w:ascii="Arial"/>
          <w:spacing w:val="-2"/>
        </w:rPr>
        <w:t>;</w:t>
      </w:r>
    </w:p>
    <w:p w:rsidR="0073462F" w:rsidRPr="0073462F" w:rsidRDefault="0073462F" w:rsidP="00E74A29">
      <w:pPr>
        <w:widowControl w:val="0"/>
        <w:numPr>
          <w:ilvl w:val="5"/>
          <w:numId w:val="3"/>
        </w:numPr>
        <w:tabs>
          <w:tab w:val="left" w:pos="1056"/>
        </w:tabs>
        <w:spacing w:before="13" w:line="276" w:lineRule="auto"/>
        <w:ind w:right="962"/>
        <w:rPr>
          <w:rFonts w:ascii="Arial" w:eastAsia="Arial" w:hAnsi="Arial" w:cs="Arial"/>
        </w:rPr>
      </w:pPr>
      <w:r>
        <w:rPr>
          <w:rFonts w:ascii="Arial"/>
          <w:spacing w:val="-2"/>
        </w:rPr>
        <w:t xml:space="preserve">Temporary </w:t>
      </w:r>
      <w:r w:rsidRPr="0073462F">
        <w:rPr>
          <w:rFonts w:ascii="Arial"/>
          <w:spacing w:val="-2"/>
        </w:rPr>
        <w:t>backfilled position</w:t>
      </w:r>
      <w:r w:rsidR="001663E7">
        <w:rPr>
          <w:rFonts w:ascii="Arial"/>
          <w:spacing w:val="-2"/>
        </w:rPr>
        <w:t xml:space="preserve"> /</w:t>
      </w:r>
      <w:r w:rsidRPr="0073462F">
        <w:rPr>
          <w:rFonts w:ascii="Arial"/>
          <w:spacing w:val="-2"/>
        </w:rPr>
        <w:t xml:space="preserve"> </w:t>
      </w:r>
      <w:r>
        <w:rPr>
          <w:rFonts w:ascii="Arial"/>
          <w:spacing w:val="-2"/>
        </w:rPr>
        <w:t xml:space="preserve">training </w:t>
      </w:r>
      <w:r w:rsidRPr="0073462F">
        <w:rPr>
          <w:rFonts w:ascii="Arial"/>
          <w:spacing w:val="-2"/>
        </w:rPr>
        <w:t>for an expected retirement</w:t>
      </w:r>
      <w:r w:rsidR="001663E7">
        <w:rPr>
          <w:rFonts w:ascii="Arial"/>
          <w:spacing w:val="-2"/>
        </w:rPr>
        <w:t>;</w:t>
      </w:r>
      <w:r w:rsidRPr="0073462F">
        <w:rPr>
          <w:rFonts w:ascii="Arial"/>
          <w:spacing w:val="-2"/>
        </w:rPr>
        <w:t xml:space="preserve">  </w:t>
      </w:r>
    </w:p>
    <w:p w:rsidR="00E74A29" w:rsidRPr="0073462F" w:rsidRDefault="00E74A29" w:rsidP="00E74A29">
      <w:pPr>
        <w:widowControl w:val="0"/>
        <w:numPr>
          <w:ilvl w:val="5"/>
          <w:numId w:val="3"/>
        </w:numPr>
        <w:tabs>
          <w:tab w:val="left" w:pos="1056"/>
        </w:tabs>
        <w:spacing w:before="13" w:line="276" w:lineRule="auto"/>
        <w:ind w:right="962"/>
        <w:rPr>
          <w:rFonts w:ascii="Arial" w:eastAsia="Arial" w:hAnsi="Arial" w:cs="Arial"/>
        </w:rPr>
      </w:pPr>
      <w:r w:rsidRPr="0073462F">
        <w:rPr>
          <w:rFonts w:ascii="Arial"/>
          <w:spacing w:val="-2"/>
        </w:rPr>
        <w:t>Please comment on categories</w:t>
      </w:r>
      <w:r w:rsidR="007855D2" w:rsidRPr="0073462F">
        <w:rPr>
          <w:rFonts w:ascii="Arial"/>
          <w:spacing w:val="-2"/>
        </w:rPr>
        <w:t xml:space="preserve"> and FTE classifications </w:t>
      </w:r>
      <w:r w:rsidRPr="0073462F">
        <w:rPr>
          <w:rFonts w:ascii="Arial"/>
          <w:spacing w:val="-2"/>
        </w:rPr>
        <w:t>as necessary</w:t>
      </w:r>
      <w:r w:rsidR="007855D2" w:rsidRPr="0073462F">
        <w:rPr>
          <w:rFonts w:ascii="Arial"/>
          <w:spacing w:val="-2"/>
        </w:rPr>
        <w:t xml:space="preserve"> to clarify the cost driver</w:t>
      </w:r>
      <w:r w:rsidRPr="0073462F">
        <w:rPr>
          <w:rFonts w:ascii="Arial"/>
          <w:spacing w:val="-2"/>
        </w:rPr>
        <w:t>.</w:t>
      </w:r>
    </w:p>
    <w:p w:rsidR="00543633" w:rsidRPr="00B673D8" w:rsidRDefault="00E74A29" w:rsidP="00E74A29">
      <w:pPr>
        <w:widowControl w:val="0"/>
        <w:numPr>
          <w:ilvl w:val="4"/>
          <w:numId w:val="3"/>
        </w:numPr>
        <w:tabs>
          <w:tab w:val="left" w:pos="1056"/>
        </w:tabs>
        <w:spacing w:before="13" w:line="276" w:lineRule="auto"/>
        <w:ind w:right="962"/>
        <w:rPr>
          <w:rFonts w:ascii="Arial" w:eastAsia="Arial" w:hAnsi="Arial" w:cs="Arial"/>
        </w:rPr>
      </w:pPr>
      <w:r>
        <w:rPr>
          <w:rFonts w:ascii="Arial"/>
          <w:spacing w:val="-2"/>
        </w:rPr>
        <w:t>Please provide a dollar estimate for</w:t>
      </w:r>
      <w:r w:rsidR="00543633">
        <w:rPr>
          <w:rFonts w:ascii="Arial"/>
          <w:spacing w:val="-2"/>
        </w:rPr>
        <w:t xml:space="preserve"> each category.</w:t>
      </w:r>
    </w:p>
    <w:p w:rsidR="00B673D8" w:rsidRDefault="00B673D8" w:rsidP="00B673D8">
      <w:pPr>
        <w:widowControl w:val="0"/>
        <w:tabs>
          <w:tab w:val="left" w:pos="1056"/>
        </w:tabs>
        <w:spacing w:before="13" w:line="276" w:lineRule="auto"/>
        <w:ind w:left="1440" w:right="962"/>
        <w:rPr>
          <w:rFonts w:ascii="Arial"/>
          <w:spacing w:val="-2"/>
        </w:rPr>
      </w:pPr>
    </w:p>
    <w:p w:rsidR="00B673D8" w:rsidRDefault="00B673D8" w:rsidP="00B673D8">
      <w:pPr>
        <w:widowControl w:val="0"/>
        <w:numPr>
          <w:ilvl w:val="3"/>
          <w:numId w:val="3"/>
        </w:numPr>
        <w:tabs>
          <w:tab w:val="left" w:pos="1055"/>
        </w:tabs>
        <w:spacing w:before="13" w:line="276" w:lineRule="auto"/>
        <w:ind w:right="106"/>
        <w:rPr>
          <w:rFonts w:ascii="Arial" w:eastAsia="Arial" w:hAnsi="Arial" w:cs="Arial"/>
        </w:rPr>
      </w:pPr>
    </w:p>
    <w:p w:rsidR="00B673D8" w:rsidRDefault="008A34FE" w:rsidP="00B673D8">
      <w:pPr>
        <w:widowControl w:val="0"/>
        <w:numPr>
          <w:ilvl w:val="2"/>
          <w:numId w:val="3"/>
        </w:numPr>
        <w:tabs>
          <w:tab w:val="left" w:pos="1055"/>
        </w:tabs>
        <w:spacing w:before="13" w:line="276" w:lineRule="auto"/>
        <w:ind w:right="106"/>
        <w:rPr>
          <w:rFonts w:ascii="Arial" w:eastAsia="Arial" w:hAnsi="Arial" w:cs="Arial"/>
        </w:rPr>
      </w:pPr>
      <w:r>
        <w:rPr>
          <w:rFonts w:ascii="Arial" w:eastAsia="Arial" w:hAnsi="Arial" w:cs="Arial"/>
        </w:rPr>
        <w:t>30</w:t>
      </w:r>
      <w:r w:rsidR="00B673D8">
        <w:rPr>
          <w:rFonts w:ascii="Arial" w:eastAsia="Arial" w:hAnsi="Arial" w:cs="Arial"/>
        </w:rPr>
        <w:tab/>
        <w:t>Reference:</w:t>
      </w:r>
      <w:r w:rsidR="00B673D8">
        <w:rPr>
          <w:rFonts w:ascii="Arial" w:eastAsia="Arial" w:hAnsi="Arial" w:cs="Arial"/>
        </w:rPr>
        <w:tab/>
        <w:t>E4/T1/S4 &amp; E4/T3/S1</w:t>
      </w:r>
    </w:p>
    <w:p w:rsidR="00B673D8" w:rsidRDefault="00B673D8" w:rsidP="00B673D8">
      <w:pPr>
        <w:widowControl w:val="0"/>
        <w:numPr>
          <w:ilvl w:val="3"/>
          <w:numId w:val="3"/>
        </w:numPr>
        <w:tabs>
          <w:tab w:val="left" w:pos="1055"/>
        </w:tabs>
        <w:spacing w:before="13" w:line="276" w:lineRule="auto"/>
        <w:ind w:right="106"/>
        <w:rPr>
          <w:rFonts w:ascii="Arial" w:eastAsia="Arial" w:hAnsi="Arial" w:cs="Arial"/>
        </w:rPr>
      </w:pPr>
      <w:r>
        <w:rPr>
          <w:rFonts w:ascii="Arial" w:eastAsia="Arial" w:hAnsi="Arial" w:cs="Arial"/>
        </w:rPr>
        <w:t>Please provide the complete</w:t>
      </w:r>
      <w:r>
        <w:rPr>
          <w:rFonts w:ascii="Arial" w:eastAsia="Arial" w:hAnsi="Arial" w:cs="Arial"/>
        </w:rPr>
        <w:t>d business case for each of the</w:t>
      </w:r>
      <w:r>
        <w:rPr>
          <w:rFonts w:ascii="Arial" w:eastAsia="Arial" w:hAnsi="Arial" w:cs="Arial"/>
        </w:rPr>
        <w:t xml:space="preserve"> new positions added </w:t>
      </w:r>
      <w:r>
        <w:rPr>
          <w:rFonts w:ascii="Arial" w:eastAsia="Arial" w:hAnsi="Arial" w:cs="Arial"/>
        </w:rPr>
        <w:t>to items v), vi</w:t>
      </w:r>
      <w:r w:rsidR="008A34FE">
        <w:rPr>
          <w:rFonts w:ascii="Arial" w:eastAsia="Arial" w:hAnsi="Arial" w:cs="Arial"/>
        </w:rPr>
        <w:t>),</w:t>
      </w:r>
      <w:r>
        <w:rPr>
          <w:rFonts w:ascii="Arial" w:eastAsia="Arial" w:hAnsi="Arial" w:cs="Arial"/>
        </w:rPr>
        <w:t xml:space="preserve"> and  vii) </w:t>
      </w:r>
      <w:r>
        <w:rPr>
          <w:rFonts w:ascii="Arial" w:eastAsia="Arial" w:hAnsi="Arial" w:cs="Arial"/>
        </w:rPr>
        <w:t>since 2010.</w:t>
      </w:r>
    </w:p>
    <w:p w:rsidR="00B673D8" w:rsidRDefault="00B673D8" w:rsidP="00B673D8">
      <w:pPr>
        <w:widowControl w:val="0"/>
        <w:tabs>
          <w:tab w:val="left" w:pos="1056"/>
        </w:tabs>
        <w:spacing w:before="13" w:line="276" w:lineRule="auto"/>
        <w:ind w:left="1440" w:right="962"/>
        <w:rPr>
          <w:rFonts w:ascii="Arial"/>
          <w:spacing w:val="-2"/>
        </w:rPr>
      </w:pPr>
    </w:p>
    <w:p w:rsidR="00B673D8" w:rsidRDefault="008A34FE" w:rsidP="00B673D8">
      <w:pPr>
        <w:widowControl w:val="0"/>
        <w:numPr>
          <w:ilvl w:val="2"/>
          <w:numId w:val="3"/>
        </w:numPr>
        <w:tabs>
          <w:tab w:val="left" w:pos="1055"/>
        </w:tabs>
        <w:spacing w:before="13" w:line="276" w:lineRule="auto"/>
        <w:ind w:right="106"/>
        <w:rPr>
          <w:rFonts w:ascii="Arial" w:eastAsia="Arial" w:hAnsi="Arial" w:cs="Arial"/>
        </w:rPr>
      </w:pPr>
      <w:r>
        <w:rPr>
          <w:rFonts w:ascii="Arial" w:eastAsia="Arial" w:hAnsi="Arial" w:cs="Arial"/>
        </w:rPr>
        <w:t>31</w:t>
      </w:r>
      <w:r w:rsidR="00B673D8">
        <w:rPr>
          <w:rFonts w:ascii="Arial" w:eastAsia="Arial" w:hAnsi="Arial" w:cs="Arial"/>
        </w:rPr>
        <w:tab/>
        <w:t>Reference:</w:t>
      </w:r>
      <w:r w:rsidR="00B673D8">
        <w:rPr>
          <w:rFonts w:ascii="Arial" w:eastAsia="Arial" w:hAnsi="Arial" w:cs="Arial"/>
        </w:rPr>
        <w:tab/>
        <w:t>E4/T1/S3</w:t>
      </w:r>
    </w:p>
    <w:p w:rsidR="00B673D8" w:rsidRDefault="00B673D8" w:rsidP="00B673D8">
      <w:pPr>
        <w:widowControl w:val="0"/>
        <w:numPr>
          <w:ilvl w:val="3"/>
          <w:numId w:val="3"/>
        </w:numPr>
        <w:tabs>
          <w:tab w:val="left" w:pos="1055"/>
        </w:tabs>
        <w:spacing w:before="13" w:line="276" w:lineRule="auto"/>
        <w:ind w:right="106"/>
        <w:rPr>
          <w:rFonts w:ascii="Arial" w:eastAsia="Arial" w:hAnsi="Arial" w:cs="Arial"/>
        </w:rPr>
      </w:pPr>
      <w:r>
        <w:rPr>
          <w:rFonts w:ascii="Arial" w:eastAsia="Arial" w:hAnsi="Arial" w:cs="Arial"/>
        </w:rPr>
        <w:t>Please explain why 2 additional staff were required to support DSC requirements.  Specifically, please explain what requirements are being referred to in the evidence.</w:t>
      </w:r>
    </w:p>
    <w:p w:rsidR="00931AB7" w:rsidRDefault="00931AB7" w:rsidP="00B673D8">
      <w:pPr>
        <w:widowControl w:val="0"/>
        <w:numPr>
          <w:ilvl w:val="3"/>
          <w:numId w:val="3"/>
        </w:numPr>
        <w:tabs>
          <w:tab w:val="left" w:pos="1055"/>
        </w:tabs>
        <w:spacing w:before="13" w:line="276" w:lineRule="auto"/>
        <w:ind w:right="106"/>
        <w:rPr>
          <w:rFonts w:ascii="Arial" w:eastAsia="Arial" w:hAnsi="Arial" w:cs="Arial"/>
        </w:rPr>
      </w:pPr>
    </w:p>
    <w:p w:rsidR="00931AB7" w:rsidRDefault="008A34FE" w:rsidP="00931AB7">
      <w:pPr>
        <w:widowControl w:val="0"/>
        <w:numPr>
          <w:ilvl w:val="2"/>
          <w:numId w:val="3"/>
        </w:numPr>
        <w:tabs>
          <w:tab w:val="left" w:pos="1055"/>
        </w:tabs>
        <w:spacing w:before="13" w:line="276" w:lineRule="auto"/>
        <w:ind w:right="106"/>
        <w:rPr>
          <w:rFonts w:ascii="Arial" w:eastAsia="Arial" w:hAnsi="Arial" w:cs="Arial"/>
        </w:rPr>
      </w:pPr>
      <w:r>
        <w:rPr>
          <w:rFonts w:ascii="Arial" w:eastAsia="Arial" w:hAnsi="Arial" w:cs="Arial"/>
        </w:rPr>
        <w:t>32</w:t>
      </w:r>
      <w:r w:rsidR="00931AB7">
        <w:rPr>
          <w:rFonts w:ascii="Arial" w:eastAsia="Arial" w:hAnsi="Arial" w:cs="Arial"/>
        </w:rPr>
        <w:tab/>
        <w:t>Reference:</w:t>
      </w:r>
      <w:r w:rsidR="00931AB7">
        <w:rPr>
          <w:rFonts w:ascii="Arial" w:eastAsia="Arial" w:hAnsi="Arial" w:cs="Arial"/>
        </w:rPr>
        <w:tab/>
        <w:t>E4/T2/S2/pg. 13</w:t>
      </w:r>
    </w:p>
    <w:p w:rsidR="00931AB7" w:rsidRDefault="00931AB7" w:rsidP="00931AB7">
      <w:pPr>
        <w:widowControl w:val="0"/>
        <w:numPr>
          <w:ilvl w:val="3"/>
          <w:numId w:val="3"/>
        </w:numPr>
        <w:tabs>
          <w:tab w:val="left" w:pos="1055"/>
        </w:tabs>
        <w:spacing w:before="13" w:line="276" w:lineRule="auto"/>
        <w:ind w:right="106"/>
        <w:rPr>
          <w:rFonts w:ascii="Arial" w:eastAsia="Arial" w:hAnsi="Arial" w:cs="Arial"/>
        </w:rPr>
      </w:pPr>
      <w:r>
        <w:rPr>
          <w:rFonts w:ascii="Arial" w:eastAsia="Arial" w:hAnsi="Arial" w:cs="Arial"/>
        </w:rPr>
        <w:t>Have the two Protection and Control Technicians discussed at the above reference been hired?</w:t>
      </w:r>
    </w:p>
    <w:p w:rsidR="00931AB7" w:rsidRDefault="00931AB7" w:rsidP="00931AB7">
      <w:pPr>
        <w:widowControl w:val="0"/>
        <w:tabs>
          <w:tab w:val="left" w:pos="1055"/>
        </w:tabs>
        <w:spacing w:before="13" w:line="276" w:lineRule="auto"/>
        <w:ind w:left="1224" w:right="106"/>
        <w:rPr>
          <w:rFonts w:ascii="Arial" w:eastAsia="Arial" w:hAnsi="Arial" w:cs="Arial"/>
        </w:rPr>
      </w:pPr>
    </w:p>
    <w:p w:rsidR="00543633" w:rsidRPr="00543633" w:rsidRDefault="008A34FE" w:rsidP="00543633">
      <w:pPr>
        <w:widowControl w:val="0"/>
        <w:numPr>
          <w:ilvl w:val="2"/>
          <w:numId w:val="3"/>
        </w:numPr>
        <w:tabs>
          <w:tab w:val="left" w:pos="1056"/>
        </w:tabs>
        <w:spacing w:before="13" w:line="276" w:lineRule="auto"/>
        <w:ind w:right="962"/>
        <w:rPr>
          <w:rFonts w:ascii="Arial" w:eastAsia="Arial" w:hAnsi="Arial" w:cs="Arial"/>
        </w:rPr>
      </w:pPr>
      <w:r>
        <w:rPr>
          <w:rFonts w:ascii="Arial"/>
          <w:spacing w:val="-2"/>
        </w:rPr>
        <w:t>33</w:t>
      </w:r>
      <w:r w:rsidR="00543633">
        <w:rPr>
          <w:rFonts w:ascii="Arial"/>
          <w:spacing w:val="-2"/>
        </w:rPr>
        <w:tab/>
        <w:t>Reference</w:t>
      </w:r>
      <w:r w:rsidR="00462AD3">
        <w:rPr>
          <w:rFonts w:ascii="Arial"/>
          <w:spacing w:val="-2"/>
        </w:rPr>
        <w:tab/>
        <w:t>E4/T3/S1/pg.14</w:t>
      </w:r>
    </w:p>
    <w:p w:rsidR="00543633" w:rsidRPr="002E16A5" w:rsidRDefault="00543633" w:rsidP="00543633">
      <w:pPr>
        <w:widowControl w:val="0"/>
        <w:numPr>
          <w:ilvl w:val="3"/>
          <w:numId w:val="3"/>
        </w:numPr>
        <w:tabs>
          <w:tab w:val="left" w:pos="1056"/>
        </w:tabs>
        <w:spacing w:before="13" w:line="276" w:lineRule="auto"/>
        <w:ind w:right="962"/>
        <w:rPr>
          <w:rFonts w:ascii="Arial" w:eastAsia="Arial" w:hAnsi="Arial" w:cs="Arial"/>
        </w:rPr>
      </w:pPr>
      <w:r w:rsidRPr="007855D2">
        <w:rPr>
          <w:rFonts w:ascii="Arial"/>
          <w:spacing w:val="-2"/>
        </w:rPr>
        <w:t>Please provide a table showing all positions which are been staffed in anticipation of retirement along with the expected date of the retirement.  For each position please provide the salary band  or range for the position which is being backfilled (not individual salary).</w:t>
      </w:r>
      <w:r w:rsidR="007855D2" w:rsidRPr="007855D2">
        <w:rPr>
          <w:rFonts w:ascii="Arial"/>
          <w:spacing w:val="-2"/>
        </w:rPr>
        <w:t xml:space="preserve">  </w:t>
      </w:r>
    </w:p>
    <w:p w:rsidR="002E16A5" w:rsidRPr="002E16A5" w:rsidRDefault="002E16A5" w:rsidP="00543633">
      <w:pPr>
        <w:widowControl w:val="0"/>
        <w:numPr>
          <w:ilvl w:val="3"/>
          <w:numId w:val="3"/>
        </w:numPr>
        <w:tabs>
          <w:tab w:val="left" w:pos="1056"/>
        </w:tabs>
        <w:spacing w:before="13" w:line="276" w:lineRule="auto"/>
        <w:ind w:right="962"/>
        <w:rPr>
          <w:rFonts w:ascii="Arial" w:eastAsia="Arial" w:hAnsi="Arial" w:cs="Arial"/>
        </w:rPr>
      </w:pPr>
    </w:p>
    <w:p w:rsidR="002E16A5" w:rsidRPr="0073462F" w:rsidRDefault="002E16A5" w:rsidP="00543633">
      <w:pPr>
        <w:widowControl w:val="0"/>
        <w:numPr>
          <w:ilvl w:val="3"/>
          <w:numId w:val="3"/>
        </w:numPr>
        <w:tabs>
          <w:tab w:val="left" w:pos="1056"/>
        </w:tabs>
        <w:spacing w:before="13" w:line="276" w:lineRule="auto"/>
        <w:ind w:right="962"/>
        <w:rPr>
          <w:rFonts w:ascii="Arial" w:eastAsia="Arial" w:hAnsi="Arial" w:cs="Arial"/>
        </w:rPr>
      </w:pPr>
    </w:p>
    <w:p w:rsidR="0073462F" w:rsidRPr="0073462F" w:rsidRDefault="008A34FE" w:rsidP="0073462F">
      <w:pPr>
        <w:widowControl w:val="0"/>
        <w:numPr>
          <w:ilvl w:val="2"/>
          <w:numId w:val="3"/>
        </w:numPr>
        <w:tabs>
          <w:tab w:val="left" w:pos="1056"/>
        </w:tabs>
        <w:spacing w:before="13" w:line="276" w:lineRule="auto"/>
        <w:ind w:right="962"/>
        <w:rPr>
          <w:rFonts w:ascii="Arial" w:eastAsia="Arial" w:hAnsi="Arial" w:cs="Arial"/>
        </w:rPr>
      </w:pPr>
      <w:r>
        <w:rPr>
          <w:rFonts w:ascii="Arial"/>
          <w:spacing w:val="-2"/>
        </w:rPr>
        <w:lastRenderedPageBreak/>
        <w:t>34</w:t>
      </w:r>
      <w:r w:rsidR="0073462F">
        <w:rPr>
          <w:rFonts w:ascii="Arial"/>
          <w:spacing w:val="-2"/>
        </w:rPr>
        <w:tab/>
        <w:t>Reference:</w:t>
      </w:r>
      <w:r w:rsidR="0073462F">
        <w:rPr>
          <w:rFonts w:ascii="Arial"/>
          <w:spacing w:val="-2"/>
        </w:rPr>
        <w:tab/>
        <w:t>E4/T3/S1 Appendix 2-K</w:t>
      </w:r>
    </w:p>
    <w:p w:rsidR="0073462F" w:rsidRPr="007855D2" w:rsidRDefault="0073462F" w:rsidP="0073462F">
      <w:pPr>
        <w:widowControl w:val="0"/>
        <w:numPr>
          <w:ilvl w:val="3"/>
          <w:numId w:val="3"/>
        </w:numPr>
        <w:tabs>
          <w:tab w:val="left" w:pos="1056"/>
        </w:tabs>
        <w:spacing w:before="13" w:line="276" w:lineRule="auto"/>
        <w:ind w:right="962"/>
        <w:rPr>
          <w:rFonts w:ascii="Arial" w:eastAsia="Arial" w:hAnsi="Arial" w:cs="Arial"/>
        </w:rPr>
      </w:pPr>
      <w:r>
        <w:rPr>
          <w:rFonts w:ascii="Arial"/>
          <w:spacing w:val="-2"/>
        </w:rPr>
        <w:t xml:space="preserve">We are unable to locate the </w:t>
      </w:r>
      <w:r w:rsidR="00DB0938">
        <w:rPr>
          <w:rFonts w:ascii="Arial"/>
          <w:spacing w:val="-2"/>
        </w:rPr>
        <w:t>explanation</w:t>
      </w:r>
      <w:r>
        <w:rPr>
          <w:rFonts w:ascii="Arial"/>
          <w:spacing w:val="-2"/>
        </w:rPr>
        <w:t xml:space="preserve"> for the variance from the </w:t>
      </w:r>
      <w:r w:rsidR="00DB0938">
        <w:rPr>
          <w:rFonts w:ascii="Arial"/>
          <w:spacing w:val="-2"/>
        </w:rPr>
        <w:t xml:space="preserve">2010 </w:t>
      </w:r>
      <w:r>
        <w:rPr>
          <w:rFonts w:ascii="Arial"/>
          <w:spacing w:val="-2"/>
        </w:rPr>
        <w:t>Board approved FTE of 236 to the actual 2010</w:t>
      </w:r>
      <w:r w:rsidR="00DB0938">
        <w:rPr>
          <w:rFonts w:ascii="Arial"/>
          <w:spacing w:val="-2"/>
        </w:rPr>
        <w:t xml:space="preserve"> FTE of 211.  Please provide the reference or a detailed explanation for the variance in staff (i.e. showing staff positions anticipated in 2010 but not hired and why).</w:t>
      </w:r>
    </w:p>
    <w:p w:rsidR="00841F5D" w:rsidRDefault="00841F5D" w:rsidP="00841F5D">
      <w:pPr>
        <w:widowControl w:val="0"/>
        <w:tabs>
          <w:tab w:val="left" w:pos="1056"/>
        </w:tabs>
        <w:spacing w:before="3" w:line="276" w:lineRule="auto"/>
        <w:ind w:left="1224" w:right="962"/>
        <w:rPr>
          <w:rFonts w:ascii="Arial"/>
          <w:spacing w:val="-2"/>
        </w:rPr>
      </w:pPr>
    </w:p>
    <w:p w:rsidR="00841F5D" w:rsidRDefault="00841F5D" w:rsidP="00841F5D">
      <w:pPr>
        <w:widowControl w:val="0"/>
        <w:tabs>
          <w:tab w:val="left" w:pos="1056"/>
        </w:tabs>
        <w:spacing w:before="3" w:line="276" w:lineRule="auto"/>
        <w:ind w:left="1224" w:right="962"/>
        <w:rPr>
          <w:rFonts w:ascii="Arial"/>
          <w:spacing w:val="-2"/>
        </w:rPr>
      </w:pPr>
    </w:p>
    <w:p w:rsidR="00EE1800" w:rsidRPr="00DB0938" w:rsidRDefault="00E74A29" w:rsidP="00841F5D">
      <w:pPr>
        <w:widowControl w:val="0"/>
        <w:tabs>
          <w:tab w:val="left" w:pos="1056"/>
        </w:tabs>
        <w:spacing w:before="3" w:line="276" w:lineRule="auto"/>
        <w:ind w:left="1224" w:right="962"/>
        <w:rPr>
          <w:sz w:val="28"/>
          <w:szCs w:val="28"/>
        </w:rPr>
      </w:pPr>
      <w:r w:rsidRPr="00DB0938">
        <w:rPr>
          <w:rFonts w:ascii="Arial"/>
          <w:spacing w:val="-2"/>
        </w:rPr>
        <w:t xml:space="preserve"> </w:t>
      </w:r>
    </w:p>
    <w:p w:rsidR="00E4741F" w:rsidRPr="00E4741F" w:rsidRDefault="00EE1800" w:rsidP="00445A6F">
      <w:pPr>
        <w:widowControl w:val="0"/>
        <w:numPr>
          <w:ilvl w:val="0"/>
          <w:numId w:val="3"/>
        </w:numPr>
        <w:tabs>
          <w:tab w:val="left" w:pos="624"/>
        </w:tabs>
        <w:spacing w:before="11" w:line="276" w:lineRule="auto"/>
        <w:ind w:right="769"/>
        <w:rPr>
          <w:rFonts w:ascii="Arial" w:eastAsia="Arial" w:hAnsi="Arial" w:cs="Arial"/>
        </w:rPr>
      </w:pPr>
      <w:r w:rsidRPr="00E4741F">
        <w:rPr>
          <w:rFonts w:ascii="Arial"/>
          <w:b/>
          <w:spacing w:val="-2"/>
          <w:sz w:val="22"/>
        </w:rPr>
        <w:t>Revenue</w:t>
      </w:r>
      <w:r w:rsidRPr="00E4741F">
        <w:rPr>
          <w:rFonts w:ascii="Arial"/>
          <w:b/>
          <w:sz w:val="22"/>
        </w:rPr>
        <w:t xml:space="preserve"> </w:t>
      </w:r>
      <w:r w:rsidRPr="00E4741F">
        <w:rPr>
          <w:rFonts w:ascii="Arial"/>
          <w:b/>
          <w:spacing w:val="-1"/>
          <w:sz w:val="22"/>
        </w:rPr>
        <w:t>Requirement</w:t>
      </w:r>
    </w:p>
    <w:p w:rsidR="00E4741F" w:rsidRPr="00E4741F" w:rsidRDefault="00E4741F" w:rsidP="003B42D4">
      <w:pPr>
        <w:widowControl w:val="0"/>
        <w:tabs>
          <w:tab w:val="left" w:pos="624"/>
        </w:tabs>
        <w:spacing w:before="11" w:line="276" w:lineRule="auto"/>
        <w:ind w:left="360" w:right="769"/>
        <w:rPr>
          <w:rFonts w:ascii="Arial" w:eastAsia="Arial" w:hAnsi="Arial" w:cs="Arial"/>
        </w:rPr>
      </w:pPr>
    </w:p>
    <w:p w:rsidR="00E4741F" w:rsidRPr="002E16A5" w:rsidRDefault="00EE1800" w:rsidP="00445A6F">
      <w:pPr>
        <w:widowControl w:val="0"/>
        <w:numPr>
          <w:ilvl w:val="1"/>
          <w:numId w:val="3"/>
        </w:numPr>
        <w:tabs>
          <w:tab w:val="left" w:pos="624"/>
        </w:tabs>
        <w:spacing w:before="15" w:line="276" w:lineRule="auto"/>
        <w:ind w:left="1055" w:right="670" w:hanging="575"/>
        <w:rPr>
          <w:rFonts w:ascii="Arial" w:eastAsia="Arial" w:hAnsi="Arial" w:cs="Arial"/>
          <w:b/>
        </w:rPr>
      </w:pPr>
      <w:r w:rsidRPr="002E16A5">
        <w:rPr>
          <w:rFonts w:ascii="Arial"/>
          <w:b/>
          <w:sz w:val="22"/>
        </w:rPr>
        <w:t>Is</w:t>
      </w:r>
      <w:r w:rsidRPr="002E16A5">
        <w:rPr>
          <w:rFonts w:ascii="Arial"/>
          <w:b/>
          <w:spacing w:val="-2"/>
          <w:sz w:val="22"/>
        </w:rPr>
        <w:t xml:space="preserve"> </w:t>
      </w:r>
      <w:r w:rsidRPr="002E16A5">
        <w:rPr>
          <w:rFonts w:ascii="Arial"/>
          <w:b/>
          <w:sz w:val="22"/>
        </w:rPr>
        <w:t xml:space="preserve">the </w:t>
      </w:r>
      <w:r w:rsidRPr="002E16A5">
        <w:rPr>
          <w:rFonts w:ascii="Arial"/>
          <w:b/>
          <w:spacing w:val="-1"/>
          <w:sz w:val="22"/>
        </w:rPr>
        <w:t>proposed</w:t>
      </w:r>
      <w:r w:rsidRPr="002E16A5">
        <w:rPr>
          <w:rFonts w:ascii="Arial"/>
          <w:b/>
          <w:spacing w:val="-4"/>
          <w:sz w:val="22"/>
        </w:rPr>
        <w:t xml:space="preserve"> </w:t>
      </w:r>
      <w:r w:rsidRPr="002E16A5">
        <w:rPr>
          <w:rFonts w:ascii="Arial"/>
          <w:b/>
          <w:sz w:val="22"/>
        </w:rPr>
        <w:t xml:space="preserve">Test </w:t>
      </w:r>
      <w:r w:rsidRPr="002E16A5">
        <w:rPr>
          <w:rFonts w:ascii="Arial"/>
          <w:b/>
          <w:spacing w:val="-2"/>
          <w:sz w:val="22"/>
        </w:rPr>
        <w:t>year</w:t>
      </w:r>
      <w:r w:rsidRPr="002E16A5">
        <w:rPr>
          <w:rFonts w:ascii="Arial"/>
          <w:b/>
          <w:spacing w:val="2"/>
          <w:sz w:val="22"/>
        </w:rPr>
        <w:t xml:space="preserve"> </w:t>
      </w:r>
      <w:r w:rsidRPr="002E16A5">
        <w:rPr>
          <w:rFonts w:ascii="Arial"/>
          <w:b/>
          <w:spacing w:val="-1"/>
          <w:sz w:val="22"/>
        </w:rPr>
        <w:t>rate</w:t>
      </w:r>
      <w:r w:rsidRPr="002E16A5">
        <w:rPr>
          <w:rFonts w:ascii="Arial"/>
          <w:b/>
          <w:spacing w:val="-2"/>
          <w:sz w:val="22"/>
        </w:rPr>
        <w:t xml:space="preserve"> </w:t>
      </w:r>
      <w:r w:rsidRPr="002E16A5">
        <w:rPr>
          <w:rFonts w:ascii="Arial"/>
          <w:b/>
          <w:spacing w:val="-1"/>
          <w:sz w:val="22"/>
        </w:rPr>
        <w:t>base</w:t>
      </w:r>
      <w:r w:rsidRPr="002E16A5">
        <w:rPr>
          <w:rFonts w:ascii="Arial"/>
          <w:b/>
          <w:sz w:val="22"/>
        </w:rPr>
        <w:t xml:space="preserve"> </w:t>
      </w:r>
      <w:r w:rsidRPr="002E16A5">
        <w:rPr>
          <w:rFonts w:ascii="Arial"/>
          <w:b/>
          <w:spacing w:val="-2"/>
          <w:sz w:val="22"/>
        </w:rPr>
        <w:t>including</w:t>
      </w:r>
      <w:r w:rsidRPr="002E16A5">
        <w:rPr>
          <w:rFonts w:ascii="Arial"/>
          <w:b/>
          <w:sz w:val="22"/>
        </w:rPr>
        <w:t xml:space="preserve"> the</w:t>
      </w:r>
      <w:r w:rsidRPr="002E16A5">
        <w:rPr>
          <w:rFonts w:ascii="Arial"/>
          <w:b/>
          <w:spacing w:val="-2"/>
          <w:sz w:val="22"/>
        </w:rPr>
        <w:t xml:space="preserve"> </w:t>
      </w:r>
      <w:r w:rsidRPr="002E16A5">
        <w:rPr>
          <w:rFonts w:ascii="Arial"/>
          <w:b/>
          <w:spacing w:val="-1"/>
          <w:sz w:val="22"/>
        </w:rPr>
        <w:t>working</w:t>
      </w:r>
      <w:r w:rsidRPr="002E16A5">
        <w:rPr>
          <w:rFonts w:ascii="Arial"/>
          <w:b/>
          <w:sz w:val="22"/>
        </w:rPr>
        <w:t xml:space="preserve"> </w:t>
      </w:r>
      <w:r w:rsidRPr="002E16A5">
        <w:rPr>
          <w:rFonts w:ascii="Arial"/>
          <w:b/>
          <w:spacing w:val="-1"/>
          <w:sz w:val="22"/>
        </w:rPr>
        <w:t>capital</w:t>
      </w:r>
      <w:r w:rsidRPr="002E16A5">
        <w:rPr>
          <w:rFonts w:ascii="Arial"/>
          <w:b/>
          <w:sz w:val="22"/>
        </w:rPr>
        <w:t xml:space="preserve"> </w:t>
      </w:r>
      <w:r w:rsidRPr="002E16A5">
        <w:rPr>
          <w:rFonts w:ascii="Arial"/>
          <w:b/>
          <w:spacing w:val="-2"/>
          <w:sz w:val="22"/>
        </w:rPr>
        <w:t>allowance</w:t>
      </w:r>
      <w:r w:rsidRPr="002E16A5">
        <w:rPr>
          <w:rFonts w:ascii="Arial"/>
          <w:b/>
          <w:spacing w:val="53"/>
          <w:sz w:val="22"/>
        </w:rPr>
        <w:t xml:space="preserve"> </w:t>
      </w:r>
      <w:r w:rsidRPr="002E16A5">
        <w:rPr>
          <w:rFonts w:ascii="Arial"/>
          <w:b/>
          <w:spacing w:val="-1"/>
          <w:sz w:val="22"/>
        </w:rPr>
        <w:t>reasonable?</w:t>
      </w:r>
    </w:p>
    <w:p w:rsidR="00BC4790" w:rsidRPr="00F824F1" w:rsidRDefault="00BC4790" w:rsidP="00BC4790">
      <w:pPr>
        <w:widowControl w:val="0"/>
        <w:tabs>
          <w:tab w:val="left" w:pos="624"/>
        </w:tabs>
        <w:spacing w:before="15" w:line="276" w:lineRule="auto"/>
        <w:ind w:left="1055" w:right="670"/>
        <w:rPr>
          <w:rFonts w:ascii="Arial" w:eastAsia="Arial" w:hAnsi="Arial" w:cs="Arial"/>
        </w:rPr>
      </w:pPr>
    </w:p>
    <w:p w:rsidR="00F824F1" w:rsidRPr="00BC4790" w:rsidRDefault="008A34FE" w:rsidP="00F824F1">
      <w:pPr>
        <w:widowControl w:val="0"/>
        <w:numPr>
          <w:ilvl w:val="2"/>
          <w:numId w:val="3"/>
        </w:numPr>
        <w:tabs>
          <w:tab w:val="left" w:pos="624"/>
        </w:tabs>
        <w:spacing w:before="15" w:line="276" w:lineRule="auto"/>
        <w:ind w:right="670"/>
        <w:rPr>
          <w:rFonts w:ascii="Arial" w:eastAsia="Arial" w:hAnsi="Arial" w:cs="Arial"/>
        </w:rPr>
      </w:pPr>
      <w:r>
        <w:rPr>
          <w:rFonts w:ascii="Arial"/>
          <w:spacing w:val="-1"/>
        </w:rPr>
        <w:t>35</w:t>
      </w:r>
      <w:r w:rsidR="00F824F1" w:rsidRPr="00BC4790">
        <w:rPr>
          <w:rFonts w:ascii="Arial"/>
          <w:spacing w:val="-1"/>
        </w:rPr>
        <w:tab/>
        <w:t>Reference:</w:t>
      </w:r>
      <w:r w:rsidR="00BC4790" w:rsidRPr="00BC4790">
        <w:rPr>
          <w:rFonts w:ascii="Arial"/>
          <w:spacing w:val="-1"/>
        </w:rPr>
        <w:t xml:space="preserve"> E2/T1/S4</w:t>
      </w:r>
    </w:p>
    <w:p w:rsidR="00BC4790" w:rsidRPr="00BC4790" w:rsidRDefault="00BC4790" w:rsidP="00BC4790">
      <w:pPr>
        <w:widowControl w:val="0"/>
        <w:numPr>
          <w:ilvl w:val="3"/>
          <w:numId w:val="3"/>
        </w:numPr>
        <w:tabs>
          <w:tab w:val="left" w:pos="624"/>
        </w:tabs>
        <w:spacing w:before="15" w:line="276" w:lineRule="auto"/>
        <w:ind w:right="670"/>
        <w:rPr>
          <w:rFonts w:ascii="Arial" w:eastAsia="Arial" w:hAnsi="Arial" w:cs="Arial"/>
        </w:rPr>
      </w:pPr>
      <w:r w:rsidRPr="00BC4790">
        <w:rPr>
          <w:rFonts w:ascii="Arial"/>
          <w:spacing w:val="-1"/>
        </w:rPr>
        <w:t xml:space="preserve">Lead Lag Study </w:t>
      </w:r>
      <w:r w:rsidRPr="00BC4790">
        <w:rPr>
          <w:rFonts w:ascii="Arial"/>
          <w:spacing w:val="-1"/>
        </w:rPr>
        <w:t>–</w:t>
      </w:r>
      <w:r w:rsidRPr="00BC4790">
        <w:rPr>
          <w:rFonts w:ascii="Arial"/>
          <w:spacing w:val="-1"/>
        </w:rPr>
        <w:t xml:space="preserve"> Attachment 3</w:t>
      </w:r>
    </w:p>
    <w:p w:rsidR="00BC4790" w:rsidRPr="00BC4790" w:rsidRDefault="00BC4790" w:rsidP="00BC4790">
      <w:pPr>
        <w:widowControl w:val="0"/>
        <w:numPr>
          <w:ilvl w:val="4"/>
          <w:numId w:val="3"/>
        </w:numPr>
        <w:tabs>
          <w:tab w:val="left" w:pos="624"/>
        </w:tabs>
        <w:spacing w:before="15" w:line="276" w:lineRule="auto"/>
        <w:ind w:right="670"/>
        <w:rPr>
          <w:rFonts w:ascii="Arial" w:eastAsia="Arial" w:hAnsi="Arial" w:cs="Arial"/>
        </w:rPr>
      </w:pPr>
      <w:r w:rsidRPr="00BC4790">
        <w:rPr>
          <w:rFonts w:ascii="Arial"/>
          <w:spacing w:val="-1"/>
        </w:rPr>
        <w:t xml:space="preserve">Please explain how the Bi-monthly mid-point service period was calculated in Table 1 </w:t>
      </w:r>
      <w:r w:rsidRPr="00BC4790">
        <w:rPr>
          <w:rFonts w:ascii="Arial"/>
          <w:spacing w:val="-1"/>
        </w:rPr>
        <w:t>–</w:t>
      </w:r>
      <w:r w:rsidRPr="00BC4790">
        <w:rPr>
          <w:rFonts w:ascii="Arial"/>
          <w:spacing w:val="-1"/>
        </w:rPr>
        <w:t xml:space="preserve"> Service Lag.  In particular please explain why it is not 30.42 (i.e. one-half of an average 2 month period or 365/12).</w:t>
      </w:r>
    </w:p>
    <w:p w:rsidR="00BC4790" w:rsidRPr="002E16A5" w:rsidRDefault="00BC4790" w:rsidP="00BC4790">
      <w:pPr>
        <w:widowControl w:val="0"/>
        <w:numPr>
          <w:ilvl w:val="4"/>
          <w:numId w:val="3"/>
        </w:numPr>
        <w:tabs>
          <w:tab w:val="left" w:pos="624"/>
        </w:tabs>
        <w:spacing w:before="15" w:line="276" w:lineRule="auto"/>
        <w:ind w:right="670"/>
        <w:rPr>
          <w:rFonts w:ascii="Arial" w:eastAsia="Arial" w:hAnsi="Arial" w:cs="Arial"/>
        </w:rPr>
      </w:pPr>
      <w:r w:rsidRPr="00BC4790">
        <w:rPr>
          <w:rFonts w:ascii="Arial"/>
          <w:spacing w:val="-1"/>
        </w:rPr>
        <w:t>Similarly please explain why the monthly mid-point service period is not 15.21 days.</w:t>
      </w:r>
    </w:p>
    <w:p w:rsidR="002E16A5" w:rsidRPr="00BC4790" w:rsidRDefault="002E16A5" w:rsidP="002E16A5">
      <w:pPr>
        <w:widowControl w:val="0"/>
        <w:tabs>
          <w:tab w:val="left" w:pos="624"/>
        </w:tabs>
        <w:spacing w:before="15" w:line="276" w:lineRule="auto"/>
        <w:ind w:left="1701" w:right="670"/>
        <w:rPr>
          <w:rFonts w:ascii="Arial" w:eastAsia="Arial" w:hAnsi="Arial" w:cs="Arial"/>
        </w:rPr>
      </w:pPr>
    </w:p>
    <w:p w:rsidR="00BC4790" w:rsidRPr="00BC4790" w:rsidRDefault="008A34FE" w:rsidP="00BC4790">
      <w:pPr>
        <w:widowControl w:val="0"/>
        <w:numPr>
          <w:ilvl w:val="2"/>
          <w:numId w:val="3"/>
        </w:numPr>
        <w:tabs>
          <w:tab w:val="left" w:pos="624"/>
        </w:tabs>
        <w:spacing w:before="15" w:line="276" w:lineRule="auto"/>
        <w:ind w:right="670"/>
        <w:rPr>
          <w:rFonts w:ascii="Arial" w:eastAsia="Arial" w:hAnsi="Arial" w:cs="Arial"/>
        </w:rPr>
      </w:pPr>
      <w:r>
        <w:rPr>
          <w:rFonts w:ascii="Arial"/>
          <w:spacing w:val="-1"/>
        </w:rPr>
        <w:t>36</w:t>
      </w:r>
      <w:r w:rsidR="00BC4790">
        <w:rPr>
          <w:rFonts w:ascii="Arial"/>
          <w:spacing w:val="-1"/>
        </w:rPr>
        <w:tab/>
      </w:r>
      <w:r w:rsidR="00BC4790" w:rsidRPr="00BC4790">
        <w:rPr>
          <w:rFonts w:ascii="Arial"/>
          <w:spacing w:val="-1"/>
        </w:rPr>
        <w:t>Reference: E2/T1/S4</w:t>
      </w:r>
    </w:p>
    <w:p w:rsidR="00BC4790" w:rsidRPr="00BC4790" w:rsidRDefault="00BC4790" w:rsidP="00BC4790">
      <w:pPr>
        <w:widowControl w:val="0"/>
        <w:numPr>
          <w:ilvl w:val="3"/>
          <w:numId w:val="3"/>
        </w:numPr>
        <w:tabs>
          <w:tab w:val="left" w:pos="624"/>
        </w:tabs>
        <w:spacing w:before="15" w:line="276" w:lineRule="auto"/>
        <w:ind w:right="670"/>
        <w:rPr>
          <w:rFonts w:ascii="Arial" w:eastAsia="Arial" w:hAnsi="Arial" w:cs="Arial"/>
        </w:rPr>
      </w:pPr>
      <w:r w:rsidRPr="00BC4790">
        <w:rPr>
          <w:rFonts w:ascii="Arial"/>
          <w:spacing w:val="-1"/>
        </w:rPr>
        <w:t xml:space="preserve">Lead Lag Study </w:t>
      </w:r>
      <w:r w:rsidRPr="00BC4790">
        <w:rPr>
          <w:rFonts w:ascii="Arial"/>
          <w:spacing w:val="-1"/>
        </w:rPr>
        <w:t>–</w:t>
      </w:r>
      <w:r w:rsidRPr="00BC4790">
        <w:rPr>
          <w:rFonts w:ascii="Arial"/>
          <w:spacing w:val="-1"/>
        </w:rPr>
        <w:t xml:space="preserve"> Attachment 3</w:t>
      </w:r>
    </w:p>
    <w:p w:rsidR="002D4694" w:rsidRDefault="002D4694" w:rsidP="00BC4790">
      <w:pPr>
        <w:widowControl w:val="0"/>
        <w:numPr>
          <w:ilvl w:val="3"/>
          <w:numId w:val="3"/>
        </w:numPr>
        <w:tabs>
          <w:tab w:val="left" w:pos="624"/>
        </w:tabs>
        <w:spacing w:before="15" w:line="276" w:lineRule="auto"/>
        <w:ind w:right="670"/>
        <w:rPr>
          <w:rFonts w:ascii="Arial" w:eastAsia="Arial" w:hAnsi="Arial" w:cs="Arial"/>
        </w:rPr>
      </w:pPr>
      <w:r>
        <w:rPr>
          <w:rFonts w:ascii="Arial" w:eastAsia="Arial" w:hAnsi="Arial" w:cs="Arial"/>
        </w:rPr>
        <w:t>In respect to Billing Lag the Study indicates that the availability of IESO pricing information is on average 10 days and that one day was added for processing.  This leaves 6-10 days delay in billing unexplained (depending on customer class).</w:t>
      </w:r>
    </w:p>
    <w:p w:rsidR="002D4694" w:rsidRDefault="002D4694" w:rsidP="002D4694">
      <w:pPr>
        <w:widowControl w:val="0"/>
        <w:numPr>
          <w:ilvl w:val="4"/>
          <w:numId w:val="3"/>
        </w:numPr>
        <w:tabs>
          <w:tab w:val="left" w:pos="624"/>
        </w:tabs>
        <w:spacing w:before="15" w:line="276" w:lineRule="auto"/>
        <w:ind w:right="670"/>
        <w:rPr>
          <w:rFonts w:ascii="Arial" w:eastAsia="Arial" w:hAnsi="Arial" w:cs="Arial"/>
        </w:rPr>
      </w:pPr>
      <w:r>
        <w:rPr>
          <w:rFonts w:ascii="Arial" w:eastAsia="Arial" w:hAnsi="Arial" w:cs="Arial"/>
        </w:rPr>
        <w:t>Please provide an explanation for the delay between</w:t>
      </w:r>
      <w:r w:rsidR="002E16A5">
        <w:rPr>
          <w:rFonts w:ascii="Arial" w:eastAsia="Arial" w:hAnsi="Arial" w:cs="Arial"/>
        </w:rPr>
        <w:t xml:space="preserve"> when</w:t>
      </w:r>
      <w:r>
        <w:rPr>
          <w:rFonts w:ascii="Arial" w:eastAsia="Arial" w:hAnsi="Arial" w:cs="Arial"/>
        </w:rPr>
        <w:t xml:space="preserve"> the time pricing information is available and when the billing information is given to the billing contractor.</w:t>
      </w:r>
    </w:p>
    <w:p w:rsidR="002D4694" w:rsidRDefault="002D4694" w:rsidP="002D4694">
      <w:pPr>
        <w:widowControl w:val="0"/>
        <w:numPr>
          <w:ilvl w:val="4"/>
          <w:numId w:val="3"/>
        </w:numPr>
        <w:tabs>
          <w:tab w:val="left" w:pos="624"/>
        </w:tabs>
        <w:spacing w:before="15" w:line="276" w:lineRule="auto"/>
        <w:ind w:right="670"/>
        <w:rPr>
          <w:rFonts w:ascii="Arial" w:eastAsia="Arial" w:hAnsi="Arial" w:cs="Arial"/>
        </w:rPr>
      </w:pPr>
      <w:r>
        <w:rPr>
          <w:rFonts w:ascii="Arial" w:eastAsia="Arial" w:hAnsi="Arial" w:cs="Arial"/>
        </w:rPr>
        <w:t xml:space="preserve">The evidence states that the billing lag was derived by a query in June 2012.  Were any other </w:t>
      </w:r>
      <w:r w:rsidR="002E16A5">
        <w:rPr>
          <w:rFonts w:ascii="Arial" w:eastAsia="Arial" w:hAnsi="Arial" w:cs="Arial"/>
        </w:rPr>
        <w:t>months queried?  If not why not.  S</w:t>
      </w:r>
      <w:r>
        <w:rPr>
          <w:rFonts w:ascii="Arial" w:eastAsia="Arial" w:hAnsi="Arial" w:cs="Arial"/>
        </w:rPr>
        <w:t xml:space="preserve">pecifically why was an average of </w:t>
      </w:r>
      <w:r w:rsidR="002E16A5">
        <w:rPr>
          <w:rFonts w:ascii="Arial" w:eastAsia="Arial" w:hAnsi="Arial" w:cs="Arial"/>
        </w:rPr>
        <w:t xml:space="preserve">a query in each of the </w:t>
      </w:r>
      <w:r>
        <w:rPr>
          <w:rFonts w:ascii="Arial" w:eastAsia="Arial" w:hAnsi="Arial" w:cs="Arial"/>
        </w:rPr>
        <w:t xml:space="preserve">12 months not used?  Please explain why June represents a typical period. </w:t>
      </w:r>
    </w:p>
    <w:p w:rsidR="00841F5D" w:rsidRDefault="00841F5D" w:rsidP="00841F5D">
      <w:pPr>
        <w:widowControl w:val="0"/>
        <w:tabs>
          <w:tab w:val="left" w:pos="624"/>
        </w:tabs>
        <w:spacing w:before="15" w:line="276" w:lineRule="auto"/>
        <w:ind w:left="1701" w:right="670"/>
        <w:rPr>
          <w:rFonts w:ascii="Arial" w:eastAsia="Arial" w:hAnsi="Arial" w:cs="Arial"/>
        </w:rPr>
      </w:pPr>
    </w:p>
    <w:p w:rsidR="00841F5D" w:rsidRDefault="00841F5D" w:rsidP="00841F5D">
      <w:pPr>
        <w:widowControl w:val="0"/>
        <w:tabs>
          <w:tab w:val="left" w:pos="624"/>
        </w:tabs>
        <w:spacing w:before="15" w:line="276" w:lineRule="auto"/>
        <w:ind w:left="1701" w:right="670"/>
        <w:rPr>
          <w:rFonts w:ascii="Arial" w:eastAsia="Arial" w:hAnsi="Arial" w:cs="Arial"/>
        </w:rPr>
      </w:pPr>
    </w:p>
    <w:p w:rsidR="007D40C4" w:rsidRDefault="007D40C4" w:rsidP="007D40C4">
      <w:pPr>
        <w:widowControl w:val="0"/>
        <w:tabs>
          <w:tab w:val="left" w:pos="624"/>
        </w:tabs>
        <w:spacing w:before="15" w:line="276" w:lineRule="auto"/>
        <w:ind w:left="1701" w:right="670"/>
        <w:rPr>
          <w:rFonts w:ascii="Arial" w:eastAsia="Arial" w:hAnsi="Arial" w:cs="Arial"/>
        </w:rPr>
      </w:pPr>
    </w:p>
    <w:p w:rsidR="00590CB0" w:rsidRDefault="008A34FE" w:rsidP="00590CB0">
      <w:pPr>
        <w:widowControl w:val="0"/>
        <w:numPr>
          <w:ilvl w:val="2"/>
          <w:numId w:val="3"/>
        </w:numPr>
        <w:tabs>
          <w:tab w:val="left" w:pos="624"/>
        </w:tabs>
        <w:spacing w:before="15" w:line="276" w:lineRule="auto"/>
        <w:ind w:right="670"/>
        <w:rPr>
          <w:rFonts w:ascii="Arial" w:eastAsia="Arial" w:hAnsi="Arial" w:cs="Arial"/>
        </w:rPr>
      </w:pPr>
      <w:r>
        <w:rPr>
          <w:rFonts w:ascii="Arial" w:eastAsia="Arial" w:hAnsi="Arial" w:cs="Arial"/>
        </w:rPr>
        <w:lastRenderedPageBreak/>
        <w:t>37</w:t>
      </w:r>
      <w:r w:rsidR="00590CB0">
        <w:rPr>
          <w:rFonts w:ascii="Arial" w:eastAsia="Arial" w:hAnsi="Arial" w:cs="Arial"/>
        </w:rPr>
        <w:t xml:space="preserve"> </w:t>
      </w:r>
      <w:r w:rsidR="00590CB0">
        <w:rPr>
          <w:rFonts w:ascii="Arial" w:eastAsia="Arial" w:hAnsi="Arial" w:cs="Arial"/>
        </w:rPr>
        <w:tab/>
        <w:t>Reference: E2/T1/S4</w:t>
      </w:r>
    </w:p>
    <w:p w:rsidR="00590CB0" w:rsidRDefault="00590CB0" w:rsidP="00590CB0">
      <w:pPr>
        <w:widowControl w:val="0"/>
        <w:numPr>
          <w:ilvl w:val="3"/>
          <w:numId w:val="3"/>
        </w:numPr>
        <w:tabs>
          <w:tab w:val="left" w:pos="624"/>
        </w:tabs>
        <w:spacing w:before="15" w:line="276" w:lineRule="auto"/>
        <w:ind w:right="670"/>
        <w:rPr>
          <w:rFonts w:ascii="Arial" w:eastAsia="Arial" w:hAnsi="Arial" w:cs="Arial"/>
        </w:rPr>
      </w:pPr>
      <w:r>
        <w:rPr>
          <w:rFonts w:ascii="Arial" w:eastAsia="Arial" w:hAnsi="Arial" w:cs="Arial"/>
        </w:rPr>
        <w:t>Lead Lag Study – Attachment 3, Item 3.5</w:t>
      </w:r>
    </w:p>
    <w:p w:rsidR="00590CB0" w:rsidRDefault="00590CB0" w:rsidP="00590CB0">
      <w:pPr>
        <w:widowControl w:val="0"/>
        <w:numPr>
          <w:ilvl w:val="4"/>
          <w:numId w:val="3"/>
        </w:numPr>
        <w:tabs>
          <w:tab w:val="left" w:pos="624"/>
        </w:tabs>
        <w:spacing w:before="15" w:line="276" w:lineRule="auto"/>
        <w:ind w:right="670"/>
        <w:rPr>
          <w:rFonts w:ascii="Arial" w:eastAsia="Arial" w:hAnsi="Arial" w:cs="Arial"/>
        </w:rPr>
      </w:pPr>
      <w:r>
        <w:rPr>
          <w:rFonts w:ascii="Arial" w:eastAsia="Arial" w:hAnsi="Arial" w:cs="Arial"/>
        </w:rPr>
        <w:t>Please provide a description of the calculation and methodology of the Payroll and Benefits expense lead.</w:t>
      </w:r>
    </w:p>
    <w:p w:rsidR="00590CB0" w:rsidRDefault="00590CB0" w:rsidP="00590CB0">
      <w:pPr>
        <w:widowControl w:val="0"/>
        <w:numPr>
          <w:ilvl w:val="4"/>
          <w:numId w:val="3"/>
        </w:numPr>
        <w:tabs>
          <w:tab w:val="left" w:pos="624"/>
        </w:tabs>
        <w:spacing w:before="15" w:line="276" w:lineRule="auto"/>
        <w:ind w:right="670"/>
        <w:rPr>
          <w:rFonts w:ascii="Arial" w:eastAsia="Arial" w:hAnsi="Arial" w:cs="Arial"/>
        </w:rPr>
      </w:pPr>
      <w:r>
        <w:rPr>
          <w:rFonts w:ascii="Arial" w:eastAsia="Arial" w:hAnsi="Arial" w:cs="Arial"/>
        </w:rPr>
        <w:t>Please provide a table which shows the elements of the Payroll and Benefits which includes the amounts, lead days and weighting factors (e.g. Pensions, WSIB, Insurance</w:t>
      </w:r>
      <w:r w:rsidR="002E16A5">
        <w:rPr>
          <w:rFonts w:ascii="Arial" w:eastAsia="Arial" w:hAnsi="Arial" w:cs="Arial"/>
        </w:rPr>
        <w:t>,</w:t>
      </w:r>
      <w:r>
        <w:rPr>
          <w:rFonts w:ascii="Arial" w:eastAsia="Arial" w:hAnsi="Arial" w:cs="Arial"/>
        </w:rPr>
        <w:t xml:space="preserve"> etc</w:t>
      </w:r>
      <w:r w:rsidR="002E16A5">
        <w:rPr>
          <w:rFonts w:ascii="Arial" w:eastAsia="Arial" w:hAnsi="Arial" w:cs="Arial"/>
        </w:rPr>
        <w:t>.</w:t>
      </w:r>
      <w:r>
        <w:rPr>
          <w:rFonts w:ascii="Arial" w:eastAsia="Arial" w:hAnsi="Arial" w:cs="Arial"/>
        </w:rPr>
        <w:t>).</w:t>
      </w:r>
    </w:p>
    <w:p w:rsidR="007D40C4" w:rsidRDefault="007D40C4" w:rsidP="007D40C4">
      <w:pPr>
        <w:widowControl w:val="0"/>
        <w:tabs>
          <w:tab w:val="left" w:pos="624"/>
        </w:tabs>
        <w:spacing w:before="15" w:line="276" w:lineRule="auto"/>
        <w:ind w:left="1701" w:right="670"/>
        <w:rPr>
          <w:rFonts w:ascii="Arial" w:eastAsia="Arial" w:hAnsi="Arial" w:cs="Arial"/>
        </w:rPr>
      </w:pPr>
    </w:p>
    <w:p w:rsidR="007D40C4" w:rsidRDefault="008A34FE" w:rsidP="007D40C4">
      <w:pPr>
        <w:widowControl w:val="0"/>
        <w:numPr>
          <w:ilvl w:val="2"/>
          <w:numId w:val="3"/>
        </w:numPr>
        <w:tabs>
          <w:tab w:val="left" w:pos="624"/>
        </w:tabs>
        <w:spacing w:before="15" w:line="276" w:lineRule="auto"/>
        <w:ind w:right="670"/>
        <w:rPr>
          <w:rFonts w:ascii="Arial" w:eastAsia="Arial" w:hAnsi="Arial" w:cs="Arial"/>
        </w:rPr>
      </w:pPr>
      <w:r>
        <w:rPr>
          <w:rFonts w:ascii="Arial" w:eastAsia="Arial" w:hAnsi="Arial" w:cs="Arial"/>
        </w:rPr>
        <w:t>38</w:t>
      </w:r>
      <w:r w:rsidR="007D40C4">
        <w:rPr>
          <w:rFonts w:ascii="Arial" w:eastAsia="Arial" w:hAnsi="Arial" w:cs="Arial"/>
        </w:rPr>
        <w:tab/>
        <w:t>Reference E2/T2/S1 Appendix 2-AA</w:t>
      </w:r>
    </w:p>
    <w:p w:rsidR="007D40C4" w:rsidRDefault="007D40C4" w:rsidP="007D40C4">
      <w:pPr>
        <w:widowControl w:val="0"/>
        <w:numPr>
          <w:ilvl w:val="3"/>
          <w:numId w:val="3"/>
        </w:numPr>
        <w:tabs>
          <w:tab w:val="left" w:pos="624"/>
        </w:tabs>
        <w:spacing w:before="15" w:line="276" w:lineRule="auto"/>
        <w:ind w:right="670"/>
        <w:rPr>
          <w:rFonts w:ascii="Arial" w:eastAsia="Arial" w:hAnsi="Arial" w:cs="Arial"/>
        </w:rPr>
      </w:pPr>
      <w:r>
        <w:rPr>
          <w:rFonts w:ascii="Arial" w:eastAsia="Arial" w:hAnsi="Arial" w:cs="Arial"/>
        </w:rPr>
        <w:t>Please provide Board approved capital budget in the format of Appendix 2-AA</w:t>
      </w:r>
      <w:r w:rsidR="002E16A5">
        <w:rPr>
          <w:rFonts w:ascii="Arial" w:eastAsia="Arial" w:hAnsi="Arial" w:cs="Arial"/>
        </w:rPr>
        <w:t>.</w:t>
      </w:r>
    </w:p>
    <w:p w:rsidR="007D40C4" w:rsidRDefault="007D40C4" w:rsidP="007D40C4">
      <w:pPr>
        <w:widowControl w:val="0"/>
        <w:numPr>
          <w:ilvl w:val="3"/>
          <w:numId w:val="3"/>
        </w:numPr>
        <w:tabs>
          <w:tab w:val="left" w:pos="624"/>
        </w:tabs>
        <w:spacing w:before="15" w:line="276" w:lineRule="auto"/>
        <w:ind w:right="670"/>
        <w:rPr>
          <w:rFonts w:ascii="Arial" w:eastAsia="Arial" w:hAnsi="Arial" w:cs="Arial"/>
        </w:rPr>
      </w:pPr>
    </w:p>
    <w:p w:rsidR="003F65D7" w:rsidRPr="00BC4790" w:rsidRDefault="008A34FE" w:rsidP="003F65D7">
      <w:pPr>
        <w:widowControl w:val="0"/>
        <w:numPr>
          <w:ilvl w:val="2"/>
          <w:numId w:val="3"/>
        </w:numPr>
        <w:tabs>
          <w:tab w:val="left" w:pos="624"/>
        </w:tabs>
        <w:spacing w:before="15" w:line="276" w:lineRule="auto"/>
        <w:ind w:right="670"/>
        <w:rPr>
          <w:rFonts w:ascii="Arial" w:eastAsia="Arial" w:hAnsi="Arial" w:cs="Arial"/>
        </w:rPr>
      </w:pPr>
      <w:r>
        <w:rPr>
          <w:rFonts w:ascii="Arial" w:eastAsia="Arial" w:hAnsi="Arial" w:cs="Arial"/>
        </w:rPr>
        <w:t>39</w:t>
      </w:r>
      <w:r w:rsidR="003F65D7">
        <w:rPr>
          <w:rFonts w:ascii="Arial" w:eastAsia="Arial" w:hAnsi="Arial" w:cs="Arial"/>
        </w:rPr>
        <w:tab/>
      </w:r>
      <w:r w:rsidR="003F65D7" w:rsidRPr="00BC4790">
        <w:rPr>
          <w:rFonts w:ascii="Arial"/>
          <w:spacing w:val="-1"/>
        </w:rPr>
        <w:t>Reference: E2/T</w:t>
      </w:r>
      <w:r w:rsidR="007D40C4">
        <w:rPr>
          <w:rFonts w:ascii="Arial"/>
          <w:spacing w:val="-1"/>
        </w:rPr>
        <w:t>2</w:t>
      </w:r>
      <w:r w:rsidR="003F65D7" w:rsidRPr="00BC4790">
        <w:rPr>
          <w:rFonts w:ascii="Arial"/>
          <w:spacing w:val="-1"/>
        </w:rPr>
        <w:t>/S</w:t>
      </w:r>
      <w:r w:rsidR="007D40C4">
        <w:rPr>
          <w:rFonts w:ascii="Arial"/>
          <w:spacing w:val="-1"/>
        </w:rPr>
        <w:t>a</w:t>
      </w:r>
    </w:p>
    <w:p w:rsidR="003F65D7" w:rsidRPr="007D40C4" w:rsidRDefault="007D40C4" w:rsidP="003F65D7">
      <w:pPr>
        <w:widowControl w:val="0"/>
        <w:numPr>
          <w:ilvl w:val="3"/>
          <w:numId w:val="3"/>
        </w:numPr>
        <w:tabs>
          <w:tab w:val="left" w:pos="624"/>
        </w:tabs>
        <w:spacing w:before="15" w:line="276" w:lineRule="auto"/>
        <w:ind w:right="670"/>
        <w:rPr>
          <w:rFonts w:ascii="Arial" w:eastAsia="Arial" w:hAnsi="Arial" w:cs="Arial"/>
        </w:rPr>
      </w:pPr>
      <w:r>
        <w:rPr>
          <w:rFonts w:ascii="Arial"/>
          <w:spacing w:val="-1"/>
        </w:rPr>
        <w:t xml:space="preserve">Veridian underspent its 2010 Board approved capital budget by 21% or $6,087,043 million.  </w:t>
      </w:r>
    </w:p>
    <w:p w:rsidR="007D40C4" w:rsidRPr="0005190E" w:rsidRDefault="007D40C4" w:rsidP="007D40C4">
      <w:pPr>
        <w:widowControl w:val="0"/>
        <w:numPr>
          <w:ilvl w:val="4"/>
          <w:numId w:val="3"/>
        </w:numPr>
        <w:tabs>
          <w:tab w:val="left" w:pos="624"/>
        </w:tabs>
        <w:spacing w:before="15" w:line="276" w:lineRule="auto"/>
        <w:ind w:right="670"/>
        <w:rPr>
          <w:rFonts w:ascii="Arial" w:eastAsia="Arial" w:hAnsi="Arial" w:cs="Arial"/>
        </w:rPr>
      </w:pPr>
      <w:r>
        <w:rPr>
          <w:rFonts w:ascii="Arial"/>
          <w:spacing w:val="-1"/>
        </w:rPr>
        <w:t>$2.4 million Applecroft substation.  Please explain why Veridian believed it necessary to engage in a conversation about non- standard transformer windings for this station.  When does Veridian expect to convert the Applecroft station to 27.6 Kv?</w:t>
      </w:r>
      <w:r w:rsidR="0005190E">
        <w:rPr>
          <w:rFonts w:ascii="Arial"/>
          <w:spacing w:val="-1"/>
        </w:rPr>
        <w:t xml:space="preserve">  Please provide the forecast cost of that conversion.</w:t>
      </w:r>
    </w:p>
    <w:p w:rsidR="0005190E" w:rsidRDefault="0005190E" w:rsidP="007D40C4">
      <w:pPr>
        <w:widowControl w:val="0"/>
        <w:numPr>
          <w:ilvl w:val="4"/>
          <w:numId w:val="3"/>
        </w:numPr>
        <w:tabs>
          <w:tab w:val="left" w:pos="624"/>
        </w:tabs>
        <w:spacing w:before="15" w:line="276" w:lineRule="auto"/>
        <w:ind w:right="670"/>
        <w:rPr>
          <w:rFonts w:ascii="Arial" w:eastAsia="Arial" w:hAnsi="Arial" w:cs="Arial"/>
        </w:rPr>
      </w:pPr>
      <w:r>
        <w:rPr>
          <w:rFonts w:ascii="Arial" w:eastAsia="Arial" w:hAnsi="Arial" w:cs="Arial"/>
        </w:rPr>
        <w:t>$1.5 million Gravenhurst Substation.  Please provide the forecast date and cost of this station</w:t>
      </w:r>
      <w:r w:rsidR="002E16A5">
        <w:rPr>
          <w:rFonts w:ascii="Arial" w:eastAsia="Arial" w:hAnsi="Arial" w:cs="Arial"/>
        </w:rPr>
        <w:t>’</w:t>
      </w:r>
      <w:r>
        <w:rPr>
          <w:rFonts w:ascii="Arial" w:eastAsia="Arial" w:hAnsi="Arial" w:cs="Arial"/>
        </w:rPr>
        <w:t>s conversion.</w:t>
      </w:r>
    </w:p>
    <w:p w:rsidR="0005190E" w:rsidRDefault="0005190E" w:rsidP="007D40C4">
      <w:pPr>
        <w:widowControl w:val="0"/>
        <w:numPr>
          <w:ilvl w:val="4"/>
          <w:numId w:val="3"/>
        </w:numPr>
        <w:tabs>
          <w:tab w:val="left" w:pos="624"/>
        </w:tabs>
        <w:spacing w:before="15" w:line="276" w:lineRule="auto"/>
        <w:ind w:right="670"/>
        <w:rPr>
          <w:rFonts w:ascii="Arial" w:eastAsia="Arial" w:hAnsi="Arial" w:cs="Arial"/>
        </w:rPr>
      </w:pPr>
      <w:r>
        <w:rPr>
          <w:rFonts w:ascii="Arial" w:eastAsia="Arial" w:hAnsi="Arial" w:cs="Arial"/>
        </w:rPr>
        <w:t xml:space="preserve">Please provide a breakdown of the $2.2 million in lower than forecast spending on sustainment capital.  </w:t>
      </w:r>
      <w:r w:rsidR="008A34FE">
        <w:rPr>
          <w:rFonts w:ascii="Arial" w:eastAsia="Arial" w:hAnsi="Arial" w:cs="Arial"/>
        </w:rPr>
        <w:t>Specifically</w:t>
      </w:r>
      <w:r>
        <w:rPr>
          <w:rFonts w:ascii="Arial" w:eastAsia="Arial" w:hAnsi="Arial" w:cs="Arial"/>
        </w:rPr>
        <w:t>, provide the pole replacement budget in 2010 and the actual amount spent.  Please do the same for the budget for transformers.</w:t>
      </w:r>
    </w:p>
    <w:p w:rsidR="00590CB0" w:rsidRDefault="00590CB0" w:rsidP="00590CB0">
      <w:pPr>
        <w:widowControl w:val="0"/>
        <w:tabs>
          <w:tab w:val="left" w:pos="624"/>
        </w:tabs>
        <w:spacing w:before="15" w:line="276" w:lineRule="auto"/>
        <w:ind w:left="720" w:right="670"/>
        <w:rPr>
          <w:rFonts w:ascii="Arial" w:eastAsia="Arial" w:hAnsi="Arial" w:cs="Arial"/>
        </w:rPr>
      </w:pPr>
    </w:p>
    <w:p w:rsidR="00E4741F" w:rsidRPr="00E4741F" w:rsidRDefault="00E4741F" w:rsidP="003B42D4">
      <w:pPr>
        <w:widowControl w:val="0"/>
        <w:tabs>
          <w:tab w:val="left" w:pos="624"/>
        </w:tabs>
        <w:spacing w:before="15" w:line="276" w:lineRule="auto"/>
        <w:ind w:left="1055" w:right="670"/>
        <w:rPr>
          <w:rFonts w:ascii="Arial" w:eastAsia="Arial" w:hAnsi="Arial" w:cs="Arial"/>
        </w:rPr>
      </w:pPr>
    </w:p>
    <w:p w:rsidR="00E4741F" w:rsidRPr="00474BF3" w:rsidRDefault="00EE1800" w:rsidP="00445A6F">
      <w:pPr>
        <w:widowControl w:val="0"/>
        <w:numPr>
          <w:ilvl w:val="1"/>
          <w:numId w:val="3"/>
        </w:numPr>
        <w:tabs>
          <w:tab w:val="left" w:pos="624"/>
        </w:tabs>
        <w:spacing w:before="15" w:line="276" w:lineRule="auto"/>
        <w:ind w:left="1055" w:right="670" w:hanging="575"/>
        <w:rPr>
          <w:rFonts w:ascii="Arial" w:eastAsia="Arial" w:hAnsi="Arial" w:cs="Arial"/>
          <w:b/>
        </w:rPr>
      </w:pPr>
      <w:r w:rsidRPr="00474BF3">
        <w:rPr>
          <w:rFonts w:ascii="Arial"/>
          <w:b/>
          <w:spacing w:val="-1"/>
          <w:sz w:val="22"/>
        </w:rPr>
        <w:t>Are</w:t>
      </w:r>
      <w:r w:rsidRPr="00474BF3">
        <w:rPr>
          <w:rFonts w:ascii="Arial"/>
          <w:b/>
          <w:sz w:val="22"/>
        </w:rPr>
        <w:t xml:space="preserve"> the</w:t>
      </w:r>
      <w:r w:rsidRPr="00474BF3">
        <w:rPr>
          <w:rFonts w:ascii="Arial"/>
          <w:b/>
          <w:spacing w:val="-2"/>
          <w:sz w:val="22"/>
        </w:rPr>
        <w:t xml:space="preserve"> </w:t>
      </w:r>
      <w:r w:rsidRPr="00474BF3">
        <w:rPr>
          <w:rFonts w:ascii="Arial"/>
          <w:b/>
          <w:spacing w:val="-1"/>
          <w:sz w:val="22"/>
        </w:rPr>
        <w:t>proposed</w:t>
      </w:r>
      <w:r w:rsidRPr="00474BF3">
        <w:rPr>
          <w:rFonts w:ascii="Arial"/>
          <w:b/>
          <w:sz w:val="22"/>
        </w:rPr>
        <w:t xml:space="preserve"> </w:t>
      </w:r>
      <w:r w:rsidRPr="00474BF3">
        <w:rPr>
          <w:rFonts w:ascii="Arial"/>
          <w:b/>
          <w:spacing w:val="-2"/>
          <w:sz w:val="22"/>
        </w:rPr>
        <w:t>levels</w:t>
      </w:r>
      <w:r w:rsidRPr="00474BF3">
        <w:rPr>
          <w:rFonts w:ascii="Arial"/>
          <w:b/>
          <w:spacing w:val="1"/>
          <w:sz w:val="22"/>
        </w:rPr>
        <w:t xml:space="preserve"> </w:t>
      </w:r>
      <w:r w:rsidRPr="00474BF3">
        <w:rPr>
          <w:rFonts w:ascii="Arial"/>
          <w:b/>
          <w:spacing w:val="-2"/>
          <w:sz w:val="22"/>
        </w:rPr>
        <w:t>of</w:t>
      </w:r>
      <w:r w:rsidRPr="00474BF3">
        <w:rPr>
          <w:rFonts w:ascii="Arial"/>
          <w:b/>
          <w:spacing w:val="4"/>
          <w:sz w:val="22"/>
        </w:rPr>
        <w:t xml:space="preserve"> </w:t>
      </w:r>
      <w:r w:rsidRPr="00474BF3">
        <w:rPr>
          <w:rFonts w:ascii="Arial"/>
          <w:b/>
          <w:spacing w:val="-1"/>
          <w:sz w:val="22"/>
        </w:rPr>
        <w:t>depreciation/amortization</w:t>
      </w:r>
      <w:r w:rsidRPr="00474BF3">
        <w:rPr>
          <w:rFonts w:ascii="Arial"/>
          <w:b/>
          <w:sz w:val="22"/>
        </w:rPr>
        <w:t xml:space="preserve"> </w:t>
      </w:r>
      <w:r w:rsidRPr="00474BF3">
        <w:rPr>
          <w:rFonts w:ascii="Arial"/>
          <w:b/>
          <w:spacing w:val="-1"/>
          <w:sz w:val="22"/>
        </w:rPr>
        <w:t>expense</w:t>
      </w:r>
      <w:r w:rsidRPr="00474BF3">
        <w:rPr>
          <w:rFonts w:ascii="Arial"/>
          <w:b/>
          <w:sz w:val="22"/>
        </w:rPr>
        <w:t xml:space="preserve"> </w:t>
      </w:r>
      <w:r w:rsidRPr="00474BF3">
        <w:rPr>
          <w:rFonts w:ascii="Arial"/>
          <w:b/>
          <w:spacing w:val="-1"/>
          <w:sz w:val="22"/>
        </w:rPr>
        <w:t>appropriately</w:t>
      </w:r>
      <w:r w:rsidRPr="00474BF3">
        <w:rPr>
          <w:rFonts w:ascii="Arial"/>
          <w:b/>
          <w:spacing w:val="-2"/>
          <w:sz w:val="22"/>
        </w:rPr>
        <w:t xml:space="preserve"> </w:t>
      </w:r>
      <w:r w:rsidRPr="00474BF3">
        <w:rPr>
          <w:rFonts w:ascii="Arial"/>
          <w:b/>
          <w:spacing w:val="-1"/>
          <w:sz w:val="22"/>
        </w:rPr>
        <w:t>reflective</w:t>
      </w:r>
      <w:r w:rsidRPr="00474BF3">
        <w:rPr>
          <w:rFonts w:ascii="Arial"/>
          <w:b/>
          <w:spacing w:val="25"/>
          <w:sz w:val="22"/>
        </w:rPr>
        <w:t xml:space="preserve"> </w:t>
      </w:r>
      <w:r w:rsidRPr="00474BF3">
        <w:rPr>
          <w:rFonts w:ascii="Arial"/>
          <w:b/>
          <w:spacing w:val="-2"/>
          <w:sz w:val="22"/>
        </w:rPr>
        <w:t>of</w:t>
      </w:r>
      <w:r w:rsidRPr="00474BF3">
        <w:rPr>
          <w:rFonts w:ascii="Arial"/>
          <w:b/>
          <w:spacing w:val="2"/>
          <w:sz w:val="22"/>
        </w:rPr>
        <w:t xml:space="preserve"> </w:t>
      </w:r>
      <w:r w:rsidRPr="00474BF3">
        <w:rPr>
          <w:rFonts w:ascii="Arial"/>
          <w:b/>
          <w:sz w:val="22"/>
        </w:rPr>
        <w:t xml:space="preserve">the </w:t>
      </w:r>
      <w:r w:rsidRPr="00474BF3">
        <w:rPr>
          <w:rFonts w:ascii="Arial"/>
          <w:b/>
          <w:spacing w:val="-1"/>
          <w:sz w:val="22"/>
        </w:rPr>
        <w:t>useful</w:t>
      </w:r>
      <w:r w:rsidRPr="00474BF3">
        <w:rPr>
          <w:rFonts w:ascii="Arial"/>
          <w:b/>
          <w:sz w:val="22"/>
        </w:rPr>
        <w:t xml:space="preserve"> </w:t>
      </w:r>
      <w:r w:rsidRPr="00474BF3">
        <w:rPr>
          <w:rFonts w:ascii="Arial"/>
          <w:b/>
          <w:spacing w:val="-2"/>
          <w:sz w:val="22"/>
        </w:rPr>
        <w:t>lives</w:t>
      </w:r>
      <w:r w:rsidRPr="00474BF3">
        <w:rPr>
          <w:rFonts w:ascii="Arial"/>
          <w:b/>
          <w:spacing w:val="1"/>
          <w:sz w:val="22"/>
        </w:rPr>
        <w:t xml:space="preserve"> </w:t>
      </w:r>
      <w:r w:rsidRPr="00474BF3">
        <w:rPr>
          <w:rFonts w:ascii="Arial"/>
          <w:b/>
          <w:spacing w:val="-2"/>
          <w:sz w:val="22"/>
        </w:rPr>
        <w:t>of</w:t>
      </w:r>
      <w:r w:rsidRPr="00474BF3">
        <w:rPr>
          <w:rFonts w:ascii="Arial"/>
          <w:b/>
          <w:spacing w:val="2"/>
          <w:sz w:val="22"/>
        </w:rPr>
        <w:t xml:space="preserve"> </w:t>
      </w:r>
      <w:r w:rsidRPr="00474BF3">
        <w:rPr>
          <w:rFonts w:ascii="Arial"/>
          <w:b/>
          <w:sz w:val="22"/>
        </w:rPr>
        <w:t>the</w:t>
      </w:r>
      <w:r w:rsidRPr="00474BF3">
        <w:rPr>
          <w:rFonts w:ascii="Arial"/>
          <w:b/>
          <w:spacing w:val="-2"/>
          <w:sz w:val="22"/>
        </w:rPr>
        <w:t xml:space="preserve"> </w:t>
      </w:r>
      <w:r w:rsidRPr="00474BF3">
        <w:rPr>
          <w:rFonts w:ascii="Arial"/>
          <w:b/>
          <w:spacing w:val="-1"/>
          <w:sz w:val="22"/>
        </w:rPr>
        <w:t>assets</w:t>
      </w:r>
      <w:r w:rsidRPr="00474BF3">
        <w:rPr>
          <w:rFonts w:ascii="Arial"/>
          <w:b/>
          <w:spacing w:val="-2"/>
          <w:sz w:val="22"/>
        </w:rPr>
        <w:t xml:space="preserve"> </w:t>
      </w:r>
      <w:r w:rsidRPr="00474BF3">
        <w:rPr>
          <w:rFonts w:ascii="Arial"/>
          <w:b/>
          <w:spacing w:val="-1"/>
          <w:sz w:val="22"/>
        </w:rPr>
        <w:t>and</w:t>
      </w:r>
      <w:r w:rsidRPr="00474BF3">
        <w:rPr>
          <w:rFonts w:ascii="Arial"/>
          <w:b/>
          <w:spacing w:val="-2"/>
          <w:sz w:val="22"/>
        </w:rPr>
        <w:t xml:space="preserve"> </w:t>
      </w:r>
      <w:r w:rsidRPr="00474BF3">
        <w:rPr>
          <w:rFonts w:ascii="Arial"/>
          <w:b/>
          <w:sz w:val="22"/>
        </w:rPr>
        <w:t xml:space="preserve">the </w:t>
      </w:r>
      <w:r w:rsidRPr="00474BF3">
        <w:rPr>
          <w:rFonts w:ascii="Arial"/>
          <w:b/>
          <w:spacing w:val="-1"/>
          <w:sz w:val="22"/>
        </w:rPr>
        <w:t>Board`s</w:t>
      </w:r>
      <w:r w:rsidRPr="00474BF3">
        <w:rPr>
          <w:rFonts w:ascii="Arial"/>
          <w:b/>
          <w:spacing w:val="-2"/>
          <w:sz w:val="22"/>
        </w:rPr>
        <w:t xml:space="preserve"> </w:t>
      </w:r>
      <w:r w:rsidRPr="00474BF3">
        <w:rPr>
          <w:rFonts w:ascii="Arial"/>
          <w:b/>
          <w:spacing w:val="-1"/>
          <w:sz w:val="22"/>
        </w:rPr>
        <w:t>accounting</w:t>
      </w:r>
      <w:r w:rsidRPr="00474BF3">
        <w:rPr>
          <w:rFonts w:ascii="Arial"/>
          <w:b/>
          <w:spacing w:val="3"/>
          <w:sz w:val="22"/>
        </w:rPr>
        <w:t xml:space="preserve"> </w:t>
      </w:r>
      <w:r w:rsidRPr="00474BF3">
        <w:rPr>
          <w:rFonts w:ascii="Arial"/>
          <w:b/>
          <w:spacing w:val="-1"/>
          <w:sz w:val="22"/>
        </w:rPr>
        <w:t>policies?</w:t>
      </w:r>
    </w:p>
    <w:p w:rsidR="00474BF3" w:rsidRPr="00474BF3" w:rsidRDefault="00474BF3" w:rsidP="00474BF3">
      <w:pPr>
        <w:widowControl w:val="0"/>
        <w:tabs>
          <w:tab w:val="left" w:pos="624"/>
        </w:tabs>
        <w:spacing w:before="15" w:line="276" w:lineRule="auto"/>
        <w:ind w:left="1055" w:right="670"/>
        <w:rPr>
          <w:rFonts w:ascii="Arial" w:eastAsia="Arial" w:hAnsi="Arial" w:cs="Arial"/>
        </w:rPr>
      </w:pPr>
    </w:p>
    <w:p w:rsidR="00474BF3" w:rsidRPr="00474BF3" w:rsidRDefault="008A34FE" w:rsidP="00474BF3">
      <w:pPr>
        <w:widowControl w:val="0"/>
        <w:numPr>
          <w:ilvl w:val="2"/>
          <w:numId w:val="3"/>
        </w:numPr>
        <w:tabs>
          <w:tab w:val="left" w:pos="624"/>
        </w:tabs>
        <w:spacing w:before="15" w:line="276" w:lineRule="auto"/>
        <w:ind w:right="670"/>
        <w:rPr>
          <w:rFonts w:ascii="Arial" w:eastAsia="Arial" w:hAnsi="Arial" w:cs="Arial"/>
        </w:rPr>
      </w:pPr>
      <w:r>
        <w:rPr>
          <w:rFonts w:ascii="Arial"/>
          <w:spacing w:val="-1"/>
        </w:rPr>
        <w:t>40</w:t>
      </w:r>
      <w:r w:rsidR="00474BF3" w:rsidRPr="00474BF3">
        <w:rPr>
          <w:rFonts w:ascii="Arial"/>
          <w:spacing w:val="-1"/>
        </w:rPr>
        <w:tab/>
        <w:t>Reference:</w:t>
      </w:r>
      <w:r w:rsidR="00474BF3" w:rsidRPr="00474BF3">
        <w:rPr>
          <w:rFonts w:ascii="Arial"/>
          <w:spacing w:val="-1"/>
        </w:rPr>
        <w:tab/>
        <w:t>E4/T6/S2/Attachment 5</w:t>
      </w:r>
    </w:p>
    <w:p w:rsidR="00474BF3" w:rsidRPr="00474BF3" w:rsidRDefault="00474BF3" w:rsidP="00474BF3">
      <w:pPr>
        <w:widowControl w:val="0"/>
        <w:numPr>
          <w:ilvl w:val="3"/>
          <w:numId w:val="3"/>
        </w:numPr>
        <w:tabs>
          <w:tab w:val="left" w:pos="624"/>
        </w:tabs>
        <w:spacing w:before="15" w:line="276" w:lineRule="auto"/>
        <w:ind w:right="670"/>
        <w:rPr>
          <w:rFonts w:ascii="Arial" w:eastAsia="Arial" w:hAnsi="Arial" w:cs="Arial"/>
        </w:rPr>
      </w:pPr>
      <w:r w:rsidRPr="00474BF3">
        <w:rPr>
          <w:rFonts w:ascii="Arial"/>
          <w:spacing w:val="-1"/>
        </w:rPr>
        <w:t>In a number of places Veridian appears to have departed from the recommended range for useful service life in the Kinectrics Report.</w:t>
      </w:r>
    </w:p>
    <w:p w:rsidR="00474BF3" w:rsidRPr="00474BF3" w:rsidRDefault="00474BF3" w:rsidP="00474BF3">
      <w:pPr>
        <w:widowControl w:val="0"/>
        <w:numPr>
          <w:ilvl w:val="4"/>
          <w:numId w:val="3"/>
        </w:numPr>
        <w:tabs>
          <w:tab w:val="left" w:pos="624"/>
        </w:tabs>
        <w:spacing w:before="15" w:line="276" w:lineRule="auto"/>
        <w:ind w:right="670"/>
        <w:rPr>
          <w:rFonts w:ascii="Arial" w:eastAsia="Arial" w:hAnsi="Arial" w:cs="Arial"/>
        </w:rPr>
      </w:pPr>
      <w:r w:rsidRPr="00474BF3">
        <w:rPr>
          <w:rFonts w:ascii="Arial"/>
          <w:spacing w:val="-1"/>
        </w:rPr>
        <w:t xml:space="preserve">Please identify all accounts which are not within the Useful </w:t>
      </w:r>
      <w:r w:rsidRPr="00474BF3">
        <w:rPr>
          <w:rFonts w:ascii="Arial"/>
          <w:spacing w:val="-1"/>
        </w:rPr>
        <w:lastRenderedPageBreak/>
        <w:t>Life range of the Kinectrics Report.</w:t>
      </w:r>
    </w:p>
    <w:p w:rsidR="00474BF3" w:rsidRPr="00474BF3" w:rsidRDefault="00474BF3" w:rsidP="00474BF3">
      <w:pPr>
        <w:widowControl w:val="0"/>
        <w:numPr>
          <w:ilvl w:val="4"/>
          <w:numId w:val="3"/>
        </w:numPr>
        <w:tabs>
          <w:tab w:val="left" w:pos="624"/>
        </w:tabs>
        <w:spacing w:before="15" w:line="276" w:lineRule="auto"/>
        <w:ind w:right="670"/>
        <w:rPr>
          <w:rFonts w:ascii="Arial" w:eastAsia="Arial" w:hAnsi="Arial" w:cs="Arial"/>
        </w:rPr>
      </w:pPr>
      <w:r w:rsidRPr="00474BF3">
        <w:rPr>
          <w:rFonts w:ascii="Arial"/>
          <w:spacing w:val="-1"/>
        </w:rPr>
        <w:t>For each of these accounts please explain the rationale for a departure from the Report</w:t>
      </w:r>
      <w:r w:rsidRPr="00474BF3">
        <w:rPr>
          <w:rFonts w:ascii="Arial"/>
          <w:spacing w:val="-1"/>
        </w:rPr>
        <w:t>’</w:t>
      </w:r>
      <w:r w:rsidRPr="00474BF3">
        <w:rPr>
          <w:rFonts w:ascii="Arial"/>
          <w:spacing w:val="-1"/>
        </w:rPr>
        <w:t>s recommendation.</w:t>
      </w:r>
    </w:p>
    <w:p w:rsidR="00474BF3" w:rsidRPr="00474BF3" w:rsidRDefault="00474BF3" w:rsidP="00474BF3">
      <w:pPr>
        <w:widowControl w:val="0"/>
        <w:numPr>
          <w:ilvl w:val="4"/>
          <w:numId w:val="3"/>
        </w:numPr>
        <w:tabs>
          <w:tab w:val="left" w:pos="624"/>
        </w:tabs>
        <w:spacing w:before="15" w:line="276" w:lineRule="auto"/>
        <w:ind w:right="670"/>
        <w:rPr>
          <w:rFonts w:ascii="Arial" w:eastAsia="Arial" w:hAnsi="Arial" w:cs="Arial"/>
        </w:rPr>
      </w:pPr>
      <w:r w:rsidRPr="00474BF3">
        <w:rPr>
          <w:rFonts w:ascii="Arial"/>
          <w:spacing w:val="-1"/>
        </w:rPr>
        <w:t xml:space="preserve">Please provide an estimate of the revenue requirement impact of moving all accounts into the useful life range of the Report  (an estimate for the purpose of </w:t>
      </w:r>
      <w:r>
        <w:rPr>
          <w:rFonts w:ascii="Arial"/>
          <w:spacing w:val="-1"/>
        </w:rPr>
        <w:t xml:space="preserve">determining the </w:t>
      </w:r>
      <w:r w:rsidRPr="00474BF3">
        <w:rPr>
          <w:rFonts w:ascii="Arial"/>
          <w:spacing w:val="-1"/>
        </w:rPr>
        <w:t xml:space="preserve">materiality </w:t>
      </w:r>
      <w:r>
        <w:rPr>
          <w:rFonts w:ascii="Arial"/>
          <w:spacing w:val="-1"/>
        </w:rPr>
        <w:t xml:space="preserve">of this issue </w:t>
      </w:r>
      <w:r w:rsidRPr="00474BF3">
        <w:rPr>
          <w:rFonts w:ascii="Arial"/>
          <w:spacing w:val="-1"/>
        </w:rPr>
        <w:t>is a sufficient response)</w:t>
      </w:r>
      <w:r>
        <w:rPr>
          <w:rFonts w:ascii="Arial"/>
          <w:spacing w:val="-1"/>
        </w:rPr>
        <w:t>.</w:t>
      </w:r>
    </w:p>
    <w:p w:rsidR="00E4741F" w:rsidRDefault="00E4741F" w:rsidP="003B42D4">
      <w:pPr>
        <w:pStyle w:val="ListParagraph"/>
        <w:spacing w:line="276" w:lineRule="auto"/>
        <w:rPr>
          <w:rFonts w:ascii="Arial" w:eastAsia="Arial" w:hAnsi="Arial" w:cs="Arial"/>
        </w:rPr>
      </w:pPr>
    </w:p>
    <w:p w:rsidR="00E4741F" w:rsidRPr="002E16A5" w:rsidRDefault="00EE1800" w:rsidP="00445A6F">
      <w:pPr>
        <w:widowControl w:val="0"/>
        <w:numPr>
          <w:ilvl w:val="1"/>
          <w:numId w:val="3"/>
        </w:numPr>
        <w:tabs>
          <w:tab w:val="left" w:pos="624"/>
        </w:tabs>
        <w:spacing w:before="15" w:line="276" w:lineRule="auto"/>
        <w:ind w:left="1055" w:right="670" w:hanging="575"/>
        <w:rPr>
          <w:rFonts w:ascii="Arial" w:eastAsia="Arial" w:hAnsi="Arial" w:cs="Arial"/>
          <w:b/>
        </w:rPr>
      </w:pPr>
      <w:r w:rsidRPr="002E16A5">
        <w:rPr>
          <w:rFonts w:ascii="Arial"/>
          <w:b/>
          <w:spacing w:val="-1"/>
          <w:sz w:val="22"/>
        </w:rPr>
        <w:t>Are</w:t>
      </w:r>
      <w:r w:rsidRPr="002E16A5">
        <w:rPr>
          <w:rFonts w:ascii="Arial"/>
          <w:b/>
          <w:sz w:val="22"/>
        </w:rPr>
        <w:t xml:space="preserve"> the</w:t>
      </w:r>
      <w:r w:rsidRPr="002E16A5">
        <w:rPr>
          <w:rFonts w:ascii="Arial"/>
          <w:b/>
          <w:spacing w:val="-2"/>
          <w:sz w:val="22"/>
        </w:rPr>
        <w:t xml:space="preserve"> </w:t>
      </w:r>
      <w:r w:rsidRPr="002E16A5">
        <w:rPr>
          <w:rFonts w:ascii="Arial"/>
          <w:b/>
          <w:spacing w:val="-1"/>
          <w:sz w:val="22"/>
        </w:rPr>
        <w:t>proposed</w:t>
      </w:r>
      <w:r w:rsidRPr="002E16A5">
        <w:rPr>
          <w:rFonts w:ascii="Arial"/>
          <w:b/>
          <w:sz w:val="22"/>
        </w:rPr>
        <w:t xml:space="preserve"> </w:t>
      </w:r>
      <w:r w:rsidRPr="002E16A5">
        <w:rPr>
          <w:rFonts w:ascii="Arial"/>
          <w:b/>
          <w:spacing w:val="-2"/>
          <w:sz w:val="22"/>
        </w:rPr>
        <w:t>levels</w:t>
      </w:r>
      <w:r w:rsidRPr="002E16A5">
        <w:rPr>
          <w:rFonts w:ascii="Arial"/>
          <w:b/>
          <w:spacing w:val="1"/>
          <w:sz w:val="22"/>
        </w:rPr>
        <w:t xml:space="preserve"> </w:t>
      </w:r>
      <w:r w:rsidRPr="002E16A5">
        <w:rPr>
          <w:rFonts w:ascii="Arial"/>
          <w:b/>
          <w:spacing w:val="-2"/>
          <w:sz w:val="22"/>
        </w:rPr>
        <w:t>of</w:t>
      </w:r>
      <w:r w:rsidRPr="002E16A5">
        <w:rPr>
          <w:rFonts w:ascii="Arial"/>
          <w:b/>
          <w:spacing w:val="2"/>
          <w:sz w:val="22"/>
        </w:rPr>
        <w:t xml:space="preserve"> </w:t>
      </w:r>
      <w:r w:rsidRPr="002E16A5">
        <w:rPr>
          <w:rFonts w:ascii="Arial"/>
          <w:b/>
          <w:spacing w:val="-1"/>
          <w:sz w:val="22"/>
        </w:rPr>
        <w:t>taxes</w:t>
      </w:r>
      <w:r w:rsidRPr="002E16A5">
        <w:rPr>
          <w:rFonts w:ascii="Arial"/>
          <w:b/>
          <w:spacing w:val="1"/>
          <w:sz w:val="22"/>
        </w:rPr>
        <w:t xml:space="preserve"> </w:t>
      </w:r>
      <w:r w:rsidRPr="002E16A5">
        <w:rPr>
          <w:rFonts w:ascii="Arial"/>
          <w:b/>
          <w:spacing w:val="-1"/>
          <w:sz w:val="22"/>
        </w:rPr>
        <w:t>appropriate?</w:t>
      </w:r>
    </w:p>
    <w:p w:rsidR="00E4741F" w:rsidRPr="002E16A5" w:rsidRDefault="00E4741F" w:rsidP="003B42D4">
      <w:pPr>
        <w:widowControl w:val="0"/>
        <w:tabs>
          <w:tab w:val="left" w:pos="624"/>
        </w:tabs>
        <w:spacing w:before="15" w:line="276" w:lineRule="auto"/>
        <w:ind w:left="1055" w:right="670"/>
        <w:rPr>
          <w:rFonts w:ascii="Arial" w:eastAsia="Arial" w:hAnsi="Arial" w:cs="Arial"/>
          <w:b/>
        </w:rPr>
      </w:pPr>
    </w:p>
    <w:p w:rsidR="00E4741F" w:rsidRPr="002E16A5" w:rsidRDefault="00EE1800" w:rsidP="00445A6F">
      <w:pPr>
        <w:widowControl w:val="0"/>
        <w:numPr>
          <w:ilvl w:val="1"/>
          <w:numId w:val="3"/>
        </w:numPr>
        <w:tabs>
          <w:tab w:val="left" w:pos="624"/>
        </w:tabs>
        <w:spacing w:before="15" w:line="276" w:lineRule="auto"/>
        <w:ind w:left="1055" w:right="670" w:hanging="575"/>
        <w:rPr>
          <w:rFonts w:ascii="Arial" w:eastAsia="Arial" w:hAnsi="Arial" w:cs="Arial"/>
          <w:b/>
        </w:rPr>
      </w:pPr>
      <w:r w:rsidRPr="002E16A5">
        <w:rPr>
          <w:rFonts w:ascii="Arial"/>
          <w:b/>
          <w:sz w:val="22"/>
        </w:rPr>
        <w:t>Is</w:t>
      </w:r>
      <w:r w:rsidRPr="002E16A5">
        <w:rPr>
          <w:rFonts w:ascii="Arial"/>
          <w:b/>
          <w:spacing w:val="-2"/>
          <w:sz w:val="22"/>
        </w:rPr>
        <w:t xml:space="preserve"> </w:t>
      </w:r>
      <w:r w:rsidRPr="002E16A5">
        <w:rPr>
          <w:rFonts w:ascii="Arial"/>
          <w:b/>
          <w:sz w:val="22"/>
        </w:rPr>
        <w:t xml:space="preserve">the </w:t>
      </w:r>
      <w:r w:rsidRPr="002E16A5">
        <w:rPr>
          <w:rFonts w:ascii="Arial"/>
          <w:b/>
          <w:spacing w:val="-1"/>
          <w:sz w:val="22"/>
        </w:rPr>
        <w:t>proposed</w:t>
      </w:r>
      <w:r w:rsidRPr="002E16A5">
        <w:rPr>
          <w:rFonts w:ascii="Arial"/>
          <w:b/>
          <w:spacing w:val="-2"/>
          <w:sz w:val="22"/>
        </w:rPr>
        <w:t xml:space="preserve"> </w:t>
      </w:r>
      <w:r w:rsidRPr="002E16A5">
        <w:rPr>
          <w:rFonts w:ascii="Arial"/>
          <w:b/>
          <w:spacing w:val="-1"/>
          <w:sz w:val="22"/>
        </w:rPr>
        <w:t>allocation</w:t>
      </w:r>
      <w:r w:rsidRPr="002E16A5">
        <w:rPr>
          <w:rFonts w:ascii="Arial"/>
          <w:b/>
          <w:sz w:val="22"/>
        </w:rPr>
        <w:t xml:space="preserve"> </w:t>
      </w:r>
      <w:r w:rsidRPr="002E16A5">
        <w:rPr>
          <w:rFonts w:ascii="Arial"/>
          <w:b/>
          <w:spacing w:val="-2"/>
          <w:sz w:val="22"/>
        </w:rPr>
        <w:t>of</w:t>
      </w:r>
      <w:r w:rsidRPr="002E16A5">
        <w:rPr>
          <w:rFonts w:ascii="Arial"/>
          <w:b/>
          <w:spacing w:val="2"/>
          <w:sz w:val="22"/>
        </w:rPr>
        <w:t xml:space="preserve"> </w:t>
      </w:r>
      <w:r w:rsidRPr="002E16A5">
        <w:rPr>
          <w:rFonts w:ascii="Arial"/>
          <w:b/>
          <w:spacing w:val="-1"/>
          <w:sz w:val="22"/>
        </w:rPr>
        <w:t>shared</w:t>
      </w:r>
      <w:r w:rsidRPr="002E16A5">
        <w:rPr>
          <w:rFonts w:ascii="Arial"/>
          <w:b/>
          <w:spacing w:val="-2"/>
          <w:sz w:val="22"/>
        </w:rPr>
        <w:t xml:space="preserve"> services</w:t>
      </w:r>
      <w:r w:rsidRPr="002E16A5">
        <w:rPr>
          <w:rFonts w:ascii="Arial"/>
          <w:b/>
          <w:spacing w:val="1"/>
          <w:sz w:val="22"/>
        </w:rPr>
        <w:t xml:space="preserve"> </w:t>
      </w:r>
      <w:r w:rsidRPr="002E16A5">
        <w:rPr>
          <w:rFonts w:ascii="Arial"/>
          <w:b/>
          <w:spacing w:val="-1"/>
          <w:sz w:val="22"/>
        </w:rPr>
        <w:t>and</w:t>
      </w:r>
      <w:r w:rsidRPr="002E16A5">
        <w:rPr>
          <w:rFonts w:ascii="Arial"/>
          <w:b/>
          <w:sz w:val="22"/>
        </w:rPr>
        <w:t xml:space="preserve"> </w:t>
      </w:r>
      <w:r w:rsidRPr="002E16A5">
        <w:rPr>
          <w:rFonts w:ascii="Arial"/>
          <w:b/>
          <w:spacing w:val="-1"/>
          <w:sz w:val="22"/>
        </w:rPr>
        <w:t>corporate</w:t>
      </w:r>
      <w:r w:rsidRPr="002E16A5">
        <w:rPr>
          <w:rFonts w:ascii="Arial"/>
          <w:b/>
          <w:spacing w:val="-2"/>
          <w:sz w:val="22"/>
        </w:rPr>
        <w:t xml:space="preserve"> </w:t>
      </w:r>
      <w:r w:rsidRPr="002E16A5">
        <w:rPr>
          <w:rFonts w:ascii="Arial"/>
          <w:b/>
          <w:spacing w:val="-1"/>
          <w:sz w:val="22"/>
        </w:rPr>
        <w:t>costs</w:t>
      </w:r>
      <w:r w:rsidRPr="002E16A5">
        <w:rPr>
          <w:rFonts w:ascii="Arial"/>
          <w:b/>
          <w:spacing w:val="1"/>
          <w:sz w:val="22"/>
        </w:rPr>
        <w:t xml:space="preserve"> </w:t>
      </w:r>
      <w:r w:rsidRPr="002E16A5">
        <w:rPr>
          <w:rFonts w:ascii="Arial"/>
          <w:b/>
          <w:spacing w:val="-2"/>
          <w:sz w:val="22"/>
        </w:rPr>
        <w:t>appropriate?</w:t>
      </w:r>
    </w:p>
    <w:p w:rsidR="00DB0938" w:rsidRDefault="00DB0938" w:rsidP="00DB0938">
      <w:pPr>
        <w:pStyle w:val="ListParagraph"/>
        <w:rPr>
          <w:rFonts w:ascii="Arial" w:eastAsia="Arial" w:hAnsi="Arial" w:cs="Arial"/>
        </w:rPr>
      </w:pPr>
    </w:p>
    <w:p w:rsidR="00DB0938" w:rsidRDefault="008A34FE" w:rsidP="00DB0938">
      <w:pPr>
        <w:widowControl w:val="0"/>
        <w:numPr>
          <w:ilvl w:val="2"/>
          <w:numId w:val="3"/>
        </w:numPr>
        <w:tabs>
          <w:tab w:val="left" w:pos="624"/>
        </w:tabs>
        <w:spacing w:before="15" w:line="276" w:lineRule="auto"/>
        <w:ind w:right="670"/>
        <w:rPr>
          <w:rFonts w:ascii="Arial" w:eastAsia="Arial" w:hAnsi="Arial" w:cs="Arial"/>
        </w:rPr>
      </w:pPr>
      <w:r>
        <w:rPr>
          <w:rFonts w:ascii="Arial" w:eastAsia="Arial" w:hAnsi="Arial" w:cs="Arial"/>
        </w:rPr>
        <w:t>41</w:t>
      </w:r>
      <w:r w:rsidR="00DB0938">
        <w:rPr>
          <w:rFonts w:ascii="Arial" w:eastAsia="Arial" w:hAnsi="Arial" w:cs="Arial"/>
        </w:rPr>
        <w:tab/>
        <w:t>Reference:</w:t>
      </w:r>
      <w:r w:rsidR="00DB0938">
        <w:rPr>
          <w:rFonts w:ascii="Arial" w:eastAsia="Arial" w:hAnsi="Arial" w:cs="Arial"/>
        </w:rPr>
        <w:tab/>
        <w:t>E4/T5/S1/ Attachment 1</w:t>
      </w:r>
    </w:p>
    <w:p w:rsidR="00203AAD" w:rsidRDefault="00203AAD" w:rsidP="00203AAD">
      <w:pPr>
        <w:widowControl w:val="0"/>
        <w:numPr>
          <w:ilvl w:val="3"/>
          <w:numId w:val="3"/>
        </w:numPr>
        <w:tabs>
          <w:tab w:val="left" w:pos="624"/>
        </w:tabs>
        <w:spacing w:before="15" w:line="276" w:lineRule="auto"/>
        <w:ind w:right="670"/>
        <w:rPr>
          <w:rFonts w:ascii="Arial" w:eastAsia="Arial" w:hAnsi="Arial" w:cs="Arial"/>
        </w:rPr>
      </w:pPr>
      <w:r>
        <w:rPr>
          <w:rFonts w:ascii="Arial" w:eastAsia="Arial" w:hAnsi="Arial" w:cs="Arial"/>
        </w:rPr>
        <w:t>Purchase from Suppliers:</w:t>
      </w:r>
    </w:p>
    <w:p w:rsidR="00DB0938" w:rsidRDefault="00DB0938" w:rsidP="00203AAD">
      <w:pPr>
        <w:widowControl w:val="0"/>
        <w:numPr>
          <w:ilvl w:val="4"/>
          <w:numId w:val="3"/>
        </w:numPr>
        <w:tabs>
          <w:tab w:val="left" w:pos="624"/>
        </w:tabs>
        <w:spacing w:before="15" w:line="276" w:lineRule="auto"/>
        <w:ind w:right="670"/>
        <w:rPr>
          <w:rFonts w:ascii="Arial" w:eastAsia="Arial" w:hAnsi="Arial" w:cs="Arial"/>
        </w:rPr>
      </w:pPr>
      <w:r>
        <w:rPr>
          <w:rFonts w:ascii="Arial" w:eastAsia="Arial" w:hAnsi="Arial" w:cs="Arial"/>
        </w:rPr>
        <w:t xml:space="preserve">Please </w:t>
      </w:r>
      <w:r w:rsidR="00E07ABE">
        <w:rPr>
          <w:rFonts w:ascii="Arial" w:eastAsia="Arial" w:hAnsi="Arial" w:cs="Arial"/>
        </w:rPr>
        <w:t>describe the</w:t>
      </w:r>
      <w:r>
        <w:rPr>
          <w:rFonts w:ascii="Arial" w:eastAsia="Arial" w:hAnsi="Arial" w:cs="Arial"/>
        </w:rPr>
        <w:t xml:space="preserve"> services provided by MEARIE Management Inc</w:t>
      </w:r>
      <w:r w:rsidR="00E07ABE">
        <w:rPr>
          <w:rFonts w:ascii="Arial" w:eastAsia="Arial" w:hAnsi="Arial" w:cs="Arial"/>
        </w:rPr>
        <w:t>.</w:t>
      </w:r>
      <w:r w:rsidR="00203AAD">
        <w:rPr>
          <w:rFonts w:ascii="Arial" w:eastAsia="Arial" w:hAnsi="Arial" w:cs="Arial"/>
        </w:rPr>
        <w:t xml:space="preserve"> (2012 $473,320) and M</w:t>
      </w:r>
      <w:r w:rsidR="00E07ABE">
        <w:rPr>
          <w:rFonts w:ascii="Arial" w:eastAsia="Arial" w:hAnsi="Arial" w:cs="Arial"/>
        </w:rPr>
        <w:t>EARIE</w:t>
      </w:r>
      <w:r w:rsidR="00203AAD">
        <w:rPr>
          <w:rFonts w:ascii="Arial" w:eastAsia="Arial" w:hAnsi="Arial" w:cs="Arial"/>
        </w:rPr>
        <w:t xml:space="preserve"> Group (2010 $491,606).</w:t>
      </w:r>
    </w:p>
    <w:p w:rsidR="00203AAD" w:rsidRDefault="00203AAD" w:rsidP="00203AAD">
      <w:pPr>
        <w:widowControl w:val="0"/>
        <w:numPr>
          <w:ilvl w:val="4"/>
          <w:numId w:val="3"/>
        </w:numPr>
        <w:tabs>
          <w:tab w:val="left" w:pos="624"/>
        </w:tabs>
        <w:spacing w:before="15" w:line="276" w:lineRule="auto"/>
        <w:ind w:right="670"/>
        <w:rPr>
          <w:rFonts w:ascii="Arial" w:eastAsia="Arial" w:hAnsi="Arial" w:cs="Arial"/>
        </w:rPr>
      </w:pPr>
      <w:r>
        <w:rPr>
          <w:rFonts w:ascii="Arial" w:eastAsia="Arial" w:hAnsi="Arial" w:cs="Arial"/>
        </w:rPr>
        <w:t>Please provide the amounts for these two entities for 2011 through 2014.</w:t>
      </w:r>
    </w:p>
    <w:p w:rsidR="00203AAD" w:rsidRDefault="00203AAD" w:rsidP="00203AAD">
      <w:pPr>
        <w:widowControl w:val="0"/>
        <w:numPr>
          <w:ilvl w:val="4"/>
          <w:numId w:val="3"/>
        </w:numPr>
        <w:tabs>
          <w:tab w:val="left" w:pos="624"/>
        </w:tabs>
        <w:spacing w:before="15" w:line="276" w:lineRule="auto"/>
        <w:ind w:right="670"/>
        <w:rPr>
          <w:rFonts w:ascii="Arial" w:eastAsia="Arial" w:hAnsi="Arial" w:cs="Arial"/>
        </w:rPr>
      </w:pPr>
      <w:r>
        <w:rPr>
          <w:rFonts w:ascii="Arial" w:eastAsia="Arial" w:hAnsi="Arial" w:cs="Arial"/>
        </w:rPr>
        <w:t>Please explain the process which was used for the RFQ for the MEARIE Management Inc</w:t>
      </w:r>
      <w:r w:rsidR="00E07ABE">
        <w:rPr>
          <w:rFonts w:ascii="Arial" w:eastAsia="Arial" w:hAnsi="Arial" w:cs="Arial"/>
        </w:rPr>
        <w:t>.</w:t>
      </w:r>
      <w:r>
        <w:rPr>
          <w:rFonts w:ascii="Arial" w:eastAsia="Arial" w:hAnsi="Arial" w:cs="Arial"/>
        </w:rPr>
        <w:t xml:space="preserve"> services.</w:t>
      </w:r>
      <w:r w:rsidR="00E07ABE">
        <w:rPr>
          <w:rFonts w:ascii="Arial" w:eastAsia="Arial" w:hAnsi="Arial" w:cs="Arial"/>
        </w:rPr>
        <w:t xml:space="preserve">  Is this contract for 3 years or less as is contemplated by section 6.3 of Veridian’s Purchasing Policy?</w:t>
      </w:r>
    </w:p>
    <w:p w:rsidR="00E07ABE" w:rsidRDefault="00E07ABE" w:rsidP="00203AAD">
      <w:pPr>
        <w:widowControl w:val="0"/>
        <w:numPr>
          <w:ilvl w:val="4"/>
          <w:numId w:val="3"/>
        </w:numPr>
        <w:tabs>
          <w:tab w:val="left" w:pos="624"/>
        </w:tabs>
        <w:spacing w:before="15" w:line="276" w:lineRule="auto"/>
        <w:ind w:right="670"/>
        <w:rPr>
          <w:rFonts w:ascii="Arial" w:eastAsia="Arial" w:hAnsi="Arial" w:cs="Arial"/>
        </w:rPr>
      </w:pPr>
      <w:r>
        <w:rPr>
          <w:rFonts w:ascii="Arial" w:eastAsia="Arial" w:hAnsi="Arial" w:cs="Arial"/>
        </w:rPr>
        <w:t>Please explain if and how the MEARIE Group Insurance meets section 6.3 of Veridian’s purchase policy.</w:t>
      </w:r>
    </w:p>
    <w:p w:rsidR="00E4741F" w:rsidRPr="00E4741F" w:rsidRDefault="00E4741F" w:rsidP="003B42D4">
      <w:pPr>
        <w:widowControl w:val="0"/>
        <w:tabs>
          <w:tab w:val="left" w:pos="624"/>
        </w:tabs>
        <w:spacing w:before="15" w:line="276" w:lineRule="auto"/>
        <w:ind w:left="1055" w:right="670"/>
        <w:rPr>
          <w:rFonts w:ascii="Arial" w:eastAsia="Arial" w:hAnsi="Arial" w:cs="Arial"/>
        </w:rPr>
      </w:pPr>
    </w:p>
    <w:p w:rsidR="00E4741F" w:rsidRPr="002E16A5" w:rsidRDefault="00EE1800" w:rsidP="00445A6F">
      <w:pPr>
        <w:widowControl w:val="0"/>
        <w:numPr>
          <w:ilvl w:val="1"/>
          <w:numId w:val="3"/>
        </w:numPr>
        <w:tabs>
          <w:tab w:val="left" w:pos="624"/>
        </w:tabs>
        <w:spacing w:before="15" w:line="276" w:lineRule="auto"/>
        <w:ind w:left="1055" w:right="670" w:hanging="575"/>
        <w:rPr>
          <w:rFonts w:ascii="Arial" w:eastAsia="Arial" w:hAnsi="Arial" w:cs="Arial"/>
          <w:b/>
        </w:rPr>
      </w:pPr>
      <w:r w:rsidRPr="002E16A5">
        <w:rPr>
          <w:rFonts w:ascii="Arial"/>
          <w:b/>
          <w:spacing w:val="-1"/>
          <w:sz w:val="22"/>
        </w:rPr>
        <w:t>Are</w:t>
      </w:r>
      <w:r w:rsidRPr="002E16A5">
        <w:rPr>
          <w:rFonts w:ascii="Arial"/>
          <w:b/>
          <w:sz w:val="22"/>
        </w:rPr>
        <w:t xml:space="preserve"> the</w:t>
      </w:r>
      <w:r w:rsidRPr="002E16A5">
        <w:rPr>
          <w:rFonts w:ascii="Arial"/>
          <w:b/>
          <w:spacing w:val="-2"/>
          <w:sz w:val="22"/>
        </w:rPr>
        <w:t xml:space="preserve"> </w:t>
      </w:r>
      <w:r w:rsidRPr="002E16A5">
        <w:rPr>
          <w:rFonts w:ascii="Arial"/>
          <w:b/>
          <w:spacing w:val="-1"/>
          <w:sz w:val="22"/>
        </w:rPr>
        <w:t>proposed</w:t>
      </w:r>
      <w:r w:rsidRPr="002E16A5">
        <w:rPr>
          <w:rFonts w:ascii="Arial"/>
          <w:b/>
          <w:sz w:val="22"/>
        </w:rPr>
        <w:t xml:space="preserve"> </w:t>
      </w:r>
      <w:r w:rsidRPr="002E16A5">
        <w:rPr>
          <w:rFonts w:ascii="Arial"/>
          <w:b/>
          <w:spacing w:val="-1"/>
          <w:sz w:val="22"/>
        </w:rPr>
        <w:t>capital</w:t>
      </w:r>
      <w:r w:rsidRPr="002E16A5">
        <w:rPr>
          <w:rFonts w:ascii="Arial"/>
          <w:b/>
          <w:spacing w:val="-3"/>
          <w:sz w:val="22"/>
        </w:rPr>
        <w:t xml:space="preserve"> </w:t>
      </w:r>
      <w:r w:rsidRPr="002E16A5">
        <w:rPr>
          <w:rFonts w:ascii="Arial"/>
          <w:b/>
          <w:spacing w:val="-1"/>
          <w:sz w:val="22"/>
        </w:rPr>
        <w:t>structure,</w:t>
      </w:r>
      <w:r w:rsidRPr="002E16A5">
        <w:rPr>
          <w:rFonts w:ascii="Arial"/>
          <w:b/>
          <w:sz w:val="22"/>
        </w:rPr>
        <w:t xml:space="preserve"> rate</w:t>
      </w:r>
      <w:r w:rsidRPr="002E16A5">
        <w:rPr>
          <w:rFonts w:ascii="Arial"/>
          <w:b/>
          <w:spacing w:val="-2"/>
          <w:sz w:val="22"/>
        </w:rPr>
        <w:t xml:space="preserve"> of</w:t>
      </w:r>
      <w:r w:rsidRPr="002E16A5">
        <w:rPr>
          <w:rFonts w:ascii="Arial"/>
          <w:b/>
          <w:sz w:val="22"/>
        </w:rPr>
        <w:t xml:space="preserve"> </w:t>
      </w:r>
      <w:r w:rsidRPr="002E16A5">
        <w:rPr>
          <w:rFonts w:ascii="Arial"/>
          <w:b/>
          <w:spacing w:val="-1"/>
          <w:sz w:val="22"/>
        </w:rPr>
        <w:t>return</w:t>
      </w:r>
      <w:r w:rsidRPr="002E16A5">
        <w:rPr>
          <w:rFonts w:ascii="Arial"/>
          <w:b/>
          <w:sz w:val="22"/>
        </w:rPr>
        <w:t xml:space="preserve"> </w:t>
      </w:r>
      <w:r w:rsidRPr="002E16A5">
        <w:rPr>
          <w:rFonts w:ascii="Arial"/>
          <w:b/>
          <w:spacing w:val="-2"/>
          <w:sz w:val="22"/>
        </w:rPr>
        <w:t>on</w:t>
      </w:r>
      <w:r w:rsidRPr="002E16A5">
        <w:rPr>
          <w:rFonts w:ascii="Arial"/>
          <w:b/>
          <w:sz w:val="22"/>
        </w:rPr>
        <w:t xml:space="preserve"> </w:t>
      </w:r>
      <w:r w:rsidRPr="002E16A5">
        <w:rPr>
          <w:rFonts w:ascii="Arial"/>
          <w:b/>
          <w:spacing w:val="-1"/>
          <w:sz w:val="22"/>
        </w:rPr>
        <w:t>equity</w:t>
      </w:r>
      <w:r w:rsidRPr="002E16A5">
        <w:rPr>
          <w:rFonts w:ascii="Arial"/>
          <w:b/>
          <w:spacing w:val="-2"/>
          <w:sz w:val="22"/>
        </w:rPr>
        <w:t xml:space="preserve"> </w:t>
      </w:r>
      <w:r w:rsidRPr="002E16A5">
        <w:rPr>
          <w:rFonts w:ascii="Arial"/>
          <w:b/>
          <w:spacing w:val="-1"/>
          <w:sz w:val="22"/>
        </w:rPr>
        <w:t>and</w:t>
      </w:r>
      <w:r w:rsidRPr="002E16A5">
        <w:rPr>
          <w:rFonts w:ascii="Arial"/>
          <w:b/>
          <w:sz w:val="22"/>
        </w:rPr>
        <w:t xml:space="preserve"> </w:t>
      </w:r>
      <w:r w:rsidRPr="002E16A5">
        <w:rPr>
          <w:rFonts w:ascii="Arial"/>
          <w:b/>
          <w:spacing w:val="-1"/>
          <w:sz w:val="22"/>
        </w:rPr>
        <w:t>short</w:t>
      </w:r>
      <w:r w:rsidRPr="002E16A5">
        <w:rPr>
          <w:rFonts w:ascii="Arial"/>
          <w:b/>
          <w:sz w:val="22"/>
        </w:rPr>
        <w:t xml:space="preserve"> </w:t>
      </w:r>
      <w:r w:rsidRPr="002E16A5">
        <w:rPr>
          <w:rFonts w:ascii="Arial"/>
          <w:b/>
          <w:spacing w:val="-1"/>
          <w:sz w:val="22"/>
        </w:rPr>
        <w:t>and</w:t>
      </w:r>
      <w:r w:rsidRPr="002E16A5">
        <w:rPr>
          <w:rFonts w:ascii="Arial"/>
          <w:b/>
          <w:sz w:val="22"/>
        </w:rPr>
        <w:t xml:space="preserve"> </w:t>
      </w:r>
      <w:r w:rsidRPr="002E16A5">
        <w:rPr>
          <w:rFonts w:ascii="Arial"/>
          <w:b/>
          <w:spacing w:val="-2"/>
          <w:sz w:val="22"/>
        </w:rPr>
        <w:t>long</w:t>
      </w:r>
      <w:r w:rsidRPr="002E16A5">
        <w:rPr>
          <w:rFonts w:ascii="Arial"/>
          <w:b/>
          <w:sz w:val="22"/>
        </w:rPr>
        <w:t xml:space="preserve"> </w:t>
      </w:r>
      <w:r w:rsidRPr="002E16A5">
        <w:rPr>
          <w:rFonts w:ascii="Arial"/>
          <w:b/>
          <w:spacing w:val="-1"/>
          <w:sz w:val="22"/>
        </w:rPr>
        <w:t>term</w:t>
      </w:r>
      <w:r w:rsidRPr="002E16A5">
        <w:rPr>
          <w:rFonts w:ascii="Arial"/>
          <w:b/>
          <w:spacing w:val="47"/>
          <w:sz w:val="22"/>
        </w:rPr>
        <w:t xml:space="preserve"> </w:t>
      </w:r>
      <w:r w:rsidRPr="002E16A5">
        <w:rPr>
          <w:rFonts w:ascii="Arial"/>
          <w:b/>
          <w:spacing w:val="-1"/>
          <w:sz w:val="22"/>
        </w:rPr>
        <w:t>debt</w:t>
      </w:r>
      <w:r w:rsidRPr="002E16A5">
        <w:rPr>
          <w:rFonts w:ascii="Arial"/>
          <w:b/>
          <w:spacing w:val="2"/>
          <w:sz w:val="22"/>
        </w:rPr>
        <w:t xml:space="preserve"> </w:t>
      </w:r>
      <w:r w:rsidRPr="002E16A5">
        <w:rPr>
          <w:rFonts w:ascii="Arial"/>
          <w:b/>
          <w:spacing w:val="-1"/>
          <w:sz w:val="22"/>
        </w:rPr>
        <w:t>costs</w:t>
      </w:r>
      <w:r w:rsidRPr="002E16A5">
        <w:rPr>
          <w:rFonts w:ascii="Arial"/>
          <w:b/>
          <w:spacing w:val="-2"/>
          <w:sz w:val="22"/>
        </w:rPr>
        <w:t xml:space="preserve"> </w:t>
      </w:r>
      <w:r w:rsidRPr="002E16A5">
        <w:rPr>
          <w:rFonts w:ascii="Arial"/>
          <w:b/>
          <w:spacing w:val="-1"/>
          <w:sz w:val="22"/>
        </w:rPr>
        <w:t>appropriate?</w:t>
      </w:r>
    </w:p>
    <w:p w:rsidR="002E16A5" w:rsidRPr="00C77A9C" w:rsidRDefault="002E16A5" w:rsidP="002E16A5">
      <w:pPr>
        <w:widowControl w:val="0"/>
        <w:tabs>
          <w:tab w:val="left" w:pos="624"/>
        </w:tabs>
        <w:spacing w:before="15" w:line="276" w:lineRule="auto"/>
        <w:ind w:left="1055" w:right="670"/>
        <w:rPr>
          <w:rFonts w:ascii="Arial" w:eastAsia="Arial" w:hAnsi="Arial" w:cs="Arial"/>
        </w:rPr>
      </w:pPr>
    </w:p>
    <w:p w:rsidR="00C77A9C" w:rsidRPr="00C77A9C" w:rsidRDefault="008A34FE" w:rsidP="00C77A9C">
      <w:pPr>
        <w:widowControl w:val="0"/>
        <w:numPr>
          <w:ilvl w:val="2"/>
          <w:numId w:val="3"/>
        </w:numPr>
        <w:tabs>
          <w:tab w:val="left" w:pos="624"/>
        </w:tabs>
        <w:spacing w:before="15" w:line="276" w:lineRule="auto"/>
        <w:ind w:right="670"/>
        <w:rPr>
          <w:rFonts w:ascii="Arial" w:eastAsia="Arial" w:hAnsi="Arial" w:cs="Arial"/>
        </w:rPr>
      </w:pPr>
      <w:r>
        <w:rPr>
          <w:rFonts w:ascii="Arial"/>
          <w:spacing w:val="-1"/>
        </w:rPr>
        <w:t>42</w:t>
      </w:r>
      <w:r w:rsidR="00C77A9C" w:rsidRPr="00C77A9C">
        <w:rPr>
          <w:rFonts w:ascii="Arial"/>
          <w:spacing w:val="-1"/>
        </w:rPr>
        <w:tab/>
        <w:t>Exhibit 5, Tab 1, Schedule 1, pg.6</w:t>
      </w:r>
    </w:p>
    <w:p w:rsidR="00C77A9C" w:rsidRPr="00C77A9C" w:rsidRDefault="00C77A9C" w:rsidP="00C77A9C">
      <w:pPr>
        <w:widowControl w:val="0"/>
        <w:numPr>
          <w:ilvl w:val="3"/>
          <w:numId w:val="3"/>
        </w:numPr>
        <w:tabs>
          <w:tab w:val="left" w:pos="624"/>
        </w:tabs>
        <w:spacing w:before="15" w:line="276" w:lineRule="auto"/>
        <w:ind w:right="670"/>
        <w:rPr>
          <w:rFonts w:ascii="Arial" w:eastAsia="Arial" w:hAnsi="Arial" w:cs="Arial"/>
        </w:rPr>
      </w:pPr>
      <w:r w:rsidRPr="00C77A9C">
        <w:rPr>
          <w:rFonts w:ascii="Arial"/>
          <w:spacing w:val="-1"/>
        </w:rPr>
        <w:t xml:space="preserve">Does the interest swap agreement for the two TD Loans have the effect of reducing the effective interest rate of the two </w:t>
      </w:r>
      <w:r w:rsidR="008A34FE" w:rsidRPr="00C77A9C">
        <w:rPr>
          <w:rFonts w:ascii="Arial"/>
          <w:spacing w:val="-1"/>
        </w:rPr>
        <w:t>loans</w:t>
      </w:r>
      <w:r w:rsidRPr="00C77A9C">
        <w:rPr>
          <w:rFonts w:ascii="Arial"/>
          <w:spacing w:val="-1"/>
        </w:rPr>
        <w:t xml:space="preserve"> to below their fixed rates (4.24% and 3.99%)?  If so please provide the effective interest rate on the loans in 2013.</w:t>
      </w:r>
    </w:p>
    <w:p w:rsidR="00E4741F" w:rsidRDefault="00E4741F" w:rsidP="003B42D4">
      <w:pPr>
        <w:widowControl w:val="0"/>
        <w:tabs>
          <w:tab w:val="left" w:pos="624"/>
        </w:tabs>
        <w:spacing w:before="15" w:line="276" w:lineRule="auto"/>
        <w:ind w:left="1055" w:right="670"/>
        <w:rPr>
          <w:rFonts w:ascii="Arial" w:eastAsia="Arial" w:hAnsi="Arial" w:cs="Arial"/>
        </w:rPr>
      </w:pPr>
    </w:p>
    <w:p w:rsidR="00841F5D" w:rsidRPr="00E4741F" w:rsidRDefault="00841F5D" w:rsidP="003B42D4">
      <w:pPr>
        <w:widowControl w:val="0"/>
        <w:tabs>
          <w:tab w:val="left" w:pos="624"/>
        </w:tabs>
        <w:spacing w:before="15" w:line="276" w:lineRule="auto"/>
        <w:ind w:left="1055" w:right="670"/>
        <w:rPr>
          <w:rFonts w:ascii="Arial" w:eastAsia="Arial" w:hAnsi="Arial" w:cs="Arial"/>
        </w:rPr>
      </w:pPr>
    </w:p>
    <w:p w:rsidR="00E4741F" w:rsidRPr="002E16A5" w:rsidRDefault="00EE1800" w:rsidP="00445A6F">
      <w:pPr>
        <w:widowControl w:val="0"/>
        <w:numPr>
          <w:ilvl w:val="1"/>
          <w:numId w:val="3"/>
        </w:numPr>
        <w:tabs>
          <w:tab w:val="left" w:pos="624"/>
        </w:tabs>
        <w:spacing w:before="15" w:line="276" w:lineRule="auto"/>
        <w:ind w:left="1055" w:right="670" w:hanging="575"/>
        <w:rPr>
          <w:rFonts w:ascii="Arial" w:eastAsia="Arial" w:hAnsi="Arial" w:cs="Arial"/>
          <w:b/>
        </w:rPr>
      </w:pPr>
      <w:r w:rsidRPr="002E16A5">
        <w:rPr>
          <w:rFonts w:ascii="Arial"/>
          <w:b/>
          <w:sz w:val="22"/>
        </w:rPr>
        <w:t>Is</w:t>
      </w:r>
      <w:r w:rsidRPr="002E16A5">
        <w:rPr>
          <w:rFonts w:ascii="Arial"/>
          <w:b/>
          <w:spacing w:val="-2"/>
          <w:sz w:val="22"/>
        </w:rPr>
        <w:t xml:space="preserve"> </w:t>
      </w:r>
      <w:r w:rsidRPr="002E16A5">
        <w:rPr>
          <w:rFonts w:ascii="Arial"/>
          <w:b/>
          <w:sz w:val="22"/>
        </w:rPr>
        <w:t xml:space="preserve">the </w:t>
      </w:r>
      <w:r w:rsidRPr="002E16A5">
        <w:rPr>
          <w:rFonts w:ascii="Arial"/>
          <w:b/>
          <w:spacing w:val="-1"/>
          <w:sz w:val="22"/>
        </w:rPr>
        <w:t>proposed</w:t>
      </w:r>
      <w:r w:rsidRPr="002E16A5">
        <w:rPr>
          <w:rFonts w:ascii="Arial"/>
          <w:b/>
          <w:spacing w:val="-4"/>
          <w:sz w:val="22"/>
        </w:rPr>
        <w:t xml:space="preserve"> </w:t>
      </w:r>
      <w:r w:rsidRPr="002E16A5">
        <w:rPr>
          <w:rFonts w:ascii="Arial"/>
          <w:b/>
          <w:spacing w:val="-1"/>
          <w:sz w:val="22"/>
        </w:rPr>
        <w:t>forecast</w:t>
      </w:r>
      <w:r w:rsidRPr="002E16A5">
        <w:rPr>
          <w:rFonts w:ascii="Arial"/>
          <w:b/>
          <w:sz w:val="22"/>
        </w:rPr>
        <w:t xml:space="preserve"> </w:t>
      </w:r>
      <w:r w:rsidRPr="002E16A5">
        <w:rPr>
          <w:rFonts w:ascii="Arial"/>
          <w:b/>
          <w:spacing w:val="-2"/>
          <w:sz w:val="22"/>
        </w:rPr>
        <w:t>of</w:t>
      </w:r>
      <w:r w:rsidRPr="002E16A5">
        <w:rPr>
          <w:rFonts w:ascii="Arial"/>
          <w:b/>
          <w:spacing w:val="5"/>
          <w:sz w:val="22"/>
        </w:rPr>
        <w:t xml:space="preserve"> </w:t>
      </w:r>
      <w:r w:rsidRPr="002E16A5">
        <w:rPr>
          <w:rFonts w:ascii="Arial"/>
          <w:b/>
          <w:spacing w:val="-1"/>
          <w:sz w:val="22"/>
        </w:rPr>
        <w:t>other revenues</w:t>
      </w:r>
      <w:r w:rsidRPr="002E16A5">
        <w:rPr>
          <w:rFonts w:ascii="Arial"/>
          <w:b/>
          <w:spacing w:val="1"/>
          <w:sz w:val="22"/>
        </w:rPr>
        <w:t xml:space="preserve"> </w:t>
      </w:r>
      <w:r w:rsidRPr="002E16A5">
        <w:rPr>
          <w:rFonts w:ascii="Arial"/>
          <w:b/>
          <w:spacing w:val="-2"/>
          <w:sz w:val="22"/>
        </w:rPr>
        <w:t>including</w:t>
      </w:r>
      <w:r w:rsidRPr="002E16A5">
        <w:rPr>
          <w:rFonts w:ascii="Arial"/>
          <w:b/>
          <w:sz w:val="22"/>
        </w:rPr>
        <w:t xml:space="preserve"> </w:t>
      </w:r>
      <w:r w:rsidRPr="002E16A5">
        <w:rPr>
          <w:rFonts w:ascii="Arial"/>
          <w:b/>
          <w:spacing w:val="-1"/>
          <w:sz w:val="22"/>
        </w:rPr>
        <w:t>those</w:t>
      </w:r>
      <w:r w:rsidRPr="002E16A5">
        <w:rPr>
          <w:rFonts w:ascii="Arial"/>
          <w:b/>
          <w:spacing w:val="-4"/>
          <w:sz w:val="22"/>
        </w:rPr>
        <w:t xml:space="preserve"> </w:t>
      </w:r>
      <w:r w:rsidRPr="002E16A5">
        <w:rPr>
          <w:rFonts w:ascii="Arial"/>
          <w:b/>
          <w:spacing w:val="-1"/>
          <w:sz w:val="22"/>
        </w:rPr>
        <w:t>from</w:t>
      </w:r>
      <w:r w:rsidRPr="002E16A5">
        <w:rPr>
          <w:rFonts w:ascii="Arial"/>
          <w:b/>
          <w:spacing w:val="2"/>
          <w:sz w:val="22"/>
        </w:rPr>
        <w:t xml:space="preserve"> </w:t>
      </w:r>
      <w:r w:rsidRPr="002E16A5">
        <w:rPr>
          <w:rFonts w:ascii="Arial"/>
          <w:b/>
          <w:spacing w:val="-1"/>
          <w:sz w:val="22"/>
        </w:rPr>
        <w:t>specific</w:t>
      </w:r>
      <w:r w:rsidRPr="002E16A5">
        <w:rPr>
          <w:rFonts w:ascii="Arial"/>
          <w:b/>
          <w:spacing w:val="-2"/>
          <w:sz w:val="22"/>
        </w:rPr>
        <w:t xml:space="preserve"> service</w:t>
      </w:r>
      <w:r w:rsidRPr="002E16A5">
        <w:rPr>
          <w:rFonts w:ascii="Arial"/>
          <w:b/>
          <w:spacing w:val="61"/>
          <w:sz w:val="22"/>
        </w:rPr>
        <w:t xml:space="preserve"> </w:t>
      </w:r>
      <w:r w:rsidRPr="002E16A5">
        <w:rPr>
          <w:rFonts w:ascii="Arial"/>
          <w:b/>
          <w:spacing w:val="-1"/>
          <w:sz w:val="22"/>
        </w:rPr>
        <w:t>charges</w:t>
      </w:r>
      <w:r w:rsidRPr="002E16A5">
        <w:rPr>
          <w:rFonts w:ascii="Arial"/>
          <w:b/>
          <w:spacing w:val="1"/>
          <w:sz w:val="22"/>
        </w:rPr>
        <w:t xml:space="preserve"> </w:t>
      </w:r>
      <w:r w:rsidRPr="002E16A5">
        <w:rPr>
          <w:rFonts w:ascii="Arial"/>
          <w:b/>
          <w:spacing w:val="-2"/>
          <w:sz w:val="22"/>
        </w:rPr>
        <w:t>appropriate?</w:t>
      </w:r>
    </w:p>
    <w:p w:rsidR="00796CE0" w:rsidRDefault="00796CE0" w:rsidP="00796CE0">
      <w:pPr>
        <w:pStyle w:val="ListParagraph"/>
        <w:rPr>
          <w:rFonts w:ascii="Arial" w:eastAsia="Arial" w:hAnsi="Arial" w:cs="Arial"/>
        </w:rPr>
      </w:pPr>
    </w:p>
    <w:p w:rsidR="00796CE0" w:rsidRDefault="008A34FE" w:rsidP="00796CE0">
      <w:pPr>
        <w:widowControl w:val="0"/>
        <w:numPr>
          <w:ilvl w:val="2"/>
          <w:numId w:val="3"/>
        </w:numPr>
        <w:tabs>
          <w:tab w:val="left" w:pos="624"/>
        </w:tabs>
        <w:spacing w:before="15" w:line="276" w:lineRule="auto"/>
        <w:ind w:right="670"/>
        <w:rPr>
          <w:rFonts w:ascii="Arial" w:eastAsia="Arial" w:hAnsi="Arial" w:cs="Arial"/>
        </w:rPr>
      </w:pPr>
      <w:r>
        <w:rPr>
          <w:rFonts w:ascii="Arial" w:eastAsia="Arial" w:hAnsi="Arial" w:cs="Arial"/>
        </w:rPr>
        <w:lastRenderedPageBreak/>
        <w:t>43</w:t>
      </w:r>
    </w:p>
    <w:p w:rsidR="00796CE0" w:rsidRDefault="00796CE0" w:rsidP="00796CE0">
      <w:pPr>
        <w:widowControl w:val="0"/>
        <w:numPr>
          <w:ilvl w:val="3"/>
          <w:numId w:val="3"/>
        </w:numPr>
        <w:tabs>
          <w:tab w:val="left" w:pos="624"/>
        </w:tabs>
        <w:spacing w:before="15" w:line="276" w:lineRule="auto"/>
        <w:ind w:right="670"/>
        <w:rPr>
          <w:rFonts w:ascii="Arial" w:eastAsia="Arial" w:hAnsi="Arial" w:cs="Arial"/>
        </w:rPr>
      </w:pPr>
      <w:r>
        <w:rPr>
          <w:rFonts w:ascii="Arial" w:eastAsia="Arial" w:hAnsi="Arial" w:cs="Arial"/>
        </w:rPr>
        <w:t>Reference:</w:t>
      </w:r>
      <w:r>
        <w:rPr>
          <w:rFonts w:ascii="Arial" w:eastAsia="Arial" w:hAnsi="Arial" w:cs="Arial"/>
        </w:rPr>
        <w:tab/>
        <w:t>E3/T8/S2, Att 1</w:t>
      </w:r>
    </w:p>
    <w:p w:rsidR="00796CE0" w:rsidRDefault="00796CE0" w:rsidP="00796CE0">
      <w:pPr>
        <w:widowControl w:val="0"/>
        <w:numPr>
          <w:ilvl w:val="4"/>
          <w:numId w:val="3"/>
        </w:numPr>
        <w:tabs>
          <w:tab w:val="left" w:pos="624"/>
        </w:tabs>
        <w:spacing w:before="15" w:line="276" w:lineRule="auto"/>
        <w:ind w:right="670"/>
        <w:rPr>
          <w:rFonts w:ascii="Arial" w:eastAsia="Arial" w:hAnsi="Arial" w:cs="Arial"/>
        </w:rPr>
      </w:pPr>
      <w:r>
        <w:rPr>
          <w:rFonts w:ascii="Arial" w:eastAsia="Arial" w:hAnsi="Arial" w:cs="Arial"/>
        </w:rPr>
        <w:t>Where are the revenues from MicroFIT class customers reflected in Other Operating Revenue?</w:t>
      </w:r>
    </w:p>
    <w:p w:rsidR="00796CE0" w:rsidRPr="008265E9" w:rsidRDefault="00796CE0" w:rsidP="00796CE0">
      <w:pPr>
        <w:widowControl w:val="0"/>
        <w:numPr>
          <w:ilvl w:val="4"/>
          <w:numId w:val="3"/>
        </w:numPr>
        <w:tabs>
          <w:tab w:val="left" w:pos="624"/>
        </w:tabs>
        <w:spacing w:before="15" w:line="276" w:lineRule="auto"/>
        <w:ind w:right="670"/>
        <w:rPr>
          <w:rFonts w:ascii="Arial" w:eastAsia="Arial" w:hAnsi="Arial" w:cs="Arial"/>
        </w:rPr>
      </w:pPr>
      <w:r>
        <w:rPr>
          <w:rFonts w:ascii="Arial" w:eastAsia="Arial" w:hAnsi="Arial" w:cs="Arial"/>
        </w:rPr>
        <w:t>What were the actual revenues for 2012 and 2013 and the forecast revenue for 2014?</w:t>
      </w:r>
    </w:p>
    <w:p w:rsidR="00E4741F" w:rsidRPr="00E4741F" w:rsidRDefault="00E4741F" w:rsidP="003B42D4">
      <w:pPr>
        <w:widowControl w:val="0"/>
        <w:tabs>
          <w:tab w:val="left" w:pos="624"/>
        </w:tabs>
        <w:spacing w:before="15" w:line="276" w:lineRule="auto"/>
        <w:ind w:left="1055" w:right="670"/>
        <w:rPr>
          <w:rFonts w:ascii="Arial" w:eastAsia="Arial" w:hAnsi="Arial" w:cs="Arial"/>
        </w:rPr>
      </w:pPr>
    </w:p>
    <w:p w:rsidR="00EE1800" w:rsidRPr="002E16A5" w:rsidRDefault="00EE1800" w:rsidP="00445A6F">
      <w:pPr>
        <w:widowControl w:val="0"/>
        <w:numPr>
          <w:ilvl w:val="1"/>
          <w:numId w:val="3"/>
        </w:numPr>
        <w:tabs>
          <w:tab w:val="left" w:pos="624"/>
        </w:tabs>
        <w:spacing w:before="15" w:line="276" w:lineRule="auto"/>
        <w:ind w:left="1055" w:right="670" w:hanging="575"/>
        <w:rPr>
          <w:rFonts w:ascii="Arial" w:eastAsia="Arial" w:hAnsi="Arial" w:cs="Arial"/>
          <w:b/>
        </w:rPr>
      </w:pPr>
      <w:r w:rsidRPr="002E16A5">
        <w:rPr>
          <w:rFonts w:ascii="Arial"/>
          <w:b/>
          <w:spacing w:val="-1"/>
          <w:sz w:val="22"/>
        </w:rPr>
        <w:t>Has</w:t>
      </w:r>
      <w:r w:rsidRPr="002E16A5">
        <w:rPr>
          <w:rFonts w:ascii="Arial"/>
          <w:b/>
          <w:spacing w:val="1"/>
          <w:sz w:val="22"/>
        </w:rPr>
        <w:t xml:space="preserve"> </w:t>
      </w:r>
      <w:r w:rsidRPr="002E16A5">
        <w:rPr>
          <w:rFonts w:ascii="Arial"/>
          <w:b/>
          <w:sz w:val="22"/>
        </w:rPr>
        <w:t>the</w:t>
      </w:r>
      <w:r w:rsidRPr="002E16A5">
        <w:rPr>
          <w:rFonts w:ascii="Arial"/>
          <w:b/>
          <w:spacing w:val="-2"/>
          <w:sz w:val="22"/>
        </w:rPr>
        <w:t xml:space="preserve"> </w:t>
      </w:r>
      <w:r w:rsidRPr="002E16A5">
        <w:rPr>
          <w:rFonts w:ascii="Arial"/>
          <w:b/>
          <w:spacing w:val="-1"/>
          <w:sz w:val="22"/>
        </w:rPr>
        <w:t>proposed</w:t>
      </w:r>
      <w:r w:rsidRPr="002E16A5">
        <w:rPr>
          <w:rFonts w:ascii="Arial"/>
          <w:b/>
          <w:spacing w:val="-2"/>
          <w:sz w:val="22"/>
        </w:rPr>
        <w:t xml:space="preserve"> revenue</w:t>
      </w:r>
      <w:r w:rsidRPr="002E16A5">
        <w:rPr>
          <w:rFonts w:ascii="Arial"/>
          <w:b/>
          <w:sz w:val="22"/>
        </w:rPr>
        <w:t xml:space="preserve"> </w:t>
      </w:r>
      <w:r w:rsidRPr="002E16A5">
        <w:rPr>
          <w:rFonts w:ascii="Arial"/>
          <w:b/>
          <w:spacing w:val="-1"/>
          <w:sz w:val="22"/>
        </w:rPr>
        <w:t>requirement</w:t>
      </w:r>
      <w:r w:rsidRPr="002E16A5">
        <w:rPr>
          <w:rFonts w:ascii="Arial"/>
          <w:b/>
          <w:spacing w:val="2"/>
          <w:sz w:val="22"/>
        </w:rPr>
        <w:t xml:space="preserve"> </w:t>
      </w:r>
      <w:r w:rsidRPr="002E16A5">
        <w:rPr>
          <w:rFonts w:ascii="Arial"/>
          <w:b/>
          <w:spacing w:val="-1"/>
          <w:sz w:val="22"/>
        </w:rPr>
        <w:t>been</w:t>
      </w:r>
      <w:r w:rsidRPr="002E16A5">
        <w:rPr>
          <w:rFonts w:ascii="Arial"/>
          <w:b/>
          <w:spacing w:val="-2"/>
          <w:sz w:val="22"/>
        </w:rPr>
        <w:t xml:space="preserve"> </w:t>
      </w:r>
      <w:r w:rsidRPr="002E16A5">
        <w:rPr>
          <w:rFonts w:ascii="Arial"/>
          <w:b/>
          <w:spacing w:val="-1"/>
          <w:sz w:val="22"/>
        </w:rPr>
        <w:t>accurately</w:t>
      </w:r>
      <w:r w:rsidRPr="002E16A5">
        <w:rPr>
          <w:rFonts w:ascii="Arial"/>
          <w:b/>
          <w:spacing w:val="-2"/>
          <w:sz w:val="22"/>
        </w:rPr>
        <w:t xml:space="preserve"> </w:t>
      </w:r>
      <w:r w:rsidRPr="002E16A5">
        <w:rPr>
          <w:rFonts w:ascii="Arial"/>
          <w:b/>
          <w:spacing w:val="-1"/>
          <w:sz w:val="22"/>
        </w:rPr>
        <w:t>determined</w:t>
      </w:r>
      <w:r w:rsidRPr="002E16A5">
        <w:rPr>
          <w:rFonts w:ascii="Arial"/>
          <w:b/>
          <w:spacing w:val="-2"/>
          <w:sz w:val="22"/>
        </w:rPr>
        <w:t xml:space="preserve"> </w:t>
      </w:r>
      <w:r w:rsidRPr="002E16A5">
        <w:rPr>
          <w:rFonts w:ascii="Arial"/>
          <w:b/>
          <w:spacing w:val="-1"/>
          <w:sz w:val="22"/>
        </w:rPr>
        <w:t xml:space="preserve">from </w:t>
      </w:r>
      <w:r w:rsidRPr="002E16A5">
        <w:rPr>
          <w:rFonts w:ascii="Arial"/>
          <w:b/>
          <w:spacing w:val="-2"/>
          <w:sz w:val="22"/>
        </w:rPr>
        <w:t>the</w:t>
      </w:r>
      <w:r w:rsidRPr="002E16A5">
        <w:rPr>
          <w:rFonts w:ascii="Arial"/>
          <w:b/>
          <w:spacing w:val="34"/>
          <w:sz w:val="22"/>
        </w:rPr>
        <w:t xml:space="preserve"> </w:t>
      </w:r>
      <w:r w:rsidRPr="002E16A5">
        <w:rPr>
          <w:rFonts w:ascii="Arial"/>
          <w:b/>
          <w:spacing w:val="-1"/>
          <w:sz w:val="22"/>
        </w:rPr>
        <w:t>operating,</w:t>
      </w:r>
      <w:r w:rsidRPr="002E16A5">
        <w:rPr>
          <w:rFonts w:ascii="Arial"/>
          <w:b/>
          <w:sz w:val="22"/>
        </w:rPr>
        <w:t xml:space="preserve"> </w:t>
      </w:r>
      <w:r w:rsidRPr="002E16A5">
        <w:rPr>
          <w:rFonts w:ascii="Arial"/>
          <w:b/>
          <w:spacing w:val="-1"/>
          <w:sz w:val="22"/>
        </w:rPr>
        <w:t>depreciation</w:t>
      </w:r>
      <w:r w:rsidRPr="002E16A5">
        <w:rPr>
          <w:rFonts w:ascii="Arial"/>
          <w:b/>
          <w:sz w:val="22"/>
        </w:rPr>
        <w:t xml:space="preserve"> </w:t>
      </w:r>
      <w:r w:rsidRPr="002E16A5">
        <w:rPr>
          <w:rFonts w:ascii="Arial"/>
          <w:b/>
          <w:spacing w:val="-2"/>
          <w:sz w:val="22"/>
        </w:rPr>
        <w:t>and</w:t>
      </w:r>
      <w:r w:rsidRPr="002E16A5">
        <w:rPr>
          <w:rFonts w:ascii="Arial"/>
          <w:b/>
          <w:sz w:val="22"/>
        </w:rPr>
        <w:t xml:space="preserve"> tax</w:t>
      </w:r>
      <w:r w:rsidRPr="002E16A5">
        <w:rPr>
          <w:rFonts w:ascii="Arial"/>
          <w:b/>
          <w:spacing w:val="-2"/>
          <w:sz w:val="22"/>
        </w:rPr>
        <w:t xml:space="preserve"> </w:t>
      </w:r>
      <w:r w:rsidRPr="002E16A5">
        <w:rPr>
          <w:rFonts w:ascii="Arial"/>
          <w:b/>
          <w:spacing w:val="-1"/>
          <w:sz w:val="22"/>
        </w:rPr>
        <w:t>(PILs) expenses</w:t>
      </w:r>
      <w:r w:rsidRPr="002E16A5">
        <w:rPr>
          <w:rFonts w:ascii="Arial"/>
          <w:b/>
          <w:spacing w:val="1"/>
          <w:sz w:val="22"/>
        </w:rPr>
        <w:t xml:space="preserve"> </w:t>
      </w:r>
      <w:r w:rsidRPr="002E16A5">
        <w:rPr>
          <w:rFonts w:ascii="Arial"/>
          <w:b/>
          <w:spacing w:val="-2"/>
          <w:sz w:val="22"/>
        </w:rPr>
        <w:t>and</w:t>
      </w:r>
      <w:r w:rsidRPr="002E16A5">
        <w:rPr>
          <w:rFonts w:ascii="Arial"/>
          <w:b/>
          <w:sz w:val="22"/>
        </w:rPr>
        <w:t xml:space="preserve"> </w:t>
      </w:r>
      <w:r w:rsidRPr="002E16A5">
        <w:rPr>
          <w:rFonts w:ascii="Arial"/>
          <w:b/>
          <w:spacing w:val="-1"/>
          <w:sz w:val="22"/>
        </w:rPr>
        <w:t>return</w:t>
      </w:r>
      <w:r w:rsidRPr="002E16A5">
        <w:rPr>
          <w:rFonts w:ascii="Arial"/>
          <w:b/>
          <w:spacing w:val="-2"/>
          <w:sz w:val="22"/>
        </w:rPr>
        <w:t xml:space="preserve"> </w:t>
      </w:r>
      <w:r w:rsidRPr="002E16A5">
        <w:rPr>
          <w:rFonts w:ascii="Arial"/>
          <w:b/>
          <w:spacing w:val="-1"/>
          <w:sz w:val="22"/>
        </w:rPr>
        <w:t>on</w:t>
      </w:r>
      <w:r w:rsidRPr="002E16A5">
        <w:rPr>
          <w:rFonts w:ascii="Arial"/>
          <w:b/>
          <w:sz w:val="22"/>
        </w:rPr>
        <w:t xml:space="preserve"> </w:t>
      </w:r>
      <w:r w:rsidRPr="002E16A5">
        <w:rPr>
          <w:rFonts w:ascii="Arial"/>
          <w:b/>
          <w:spacing w:val="-1"/>
          <w:sz w:val="22"/>
        </w:rPr>
        <w:t>capital,</w:t>
      </w:r>
      <w:r w:rsidRPr="002E16A5">
        <w:rPr>
          <w:rFonts w:ascii="Arial"/>
          <w:b/>
          <w:spacing w:val="2"/>
          <w:sz w:val="22"/>
        </w:rPr>
        <w:t xml:space="preserve"> </w:t>
      </w:r>
      <w:r w:rsidRPr="002E16A5">
        <w:rPr>
          <w:rFonts w:ascii="Arial"/>
          <w:b/>
          <w:spacing w:val="-1"/>
          <w:sz w:val="22"/>
        </w:rPr>
        <w:t>less</w:t>
      </w:r>
      <w:r w:rsidRPr="002E16A5">
        <w:rPr>
          <w:rFonts w:ascii="Arial"/>
          <w:b/>
          <w:spacing w:val="-2"/>
          <w:sz w:val="22"/>
        </w:rPr>
        <w:t xml:space="preserve"> </w:t>
      </w:r>
      <w:r w:rsidRPr="002E16A5">
        <w:rPr>
          <w:rFonts w:ascii="Arial"/>
          <w:b/>
          <w:spacing w:val="-1"/>
          <w:sz w:val="22"/>
        </w:rPr>
        <w:t>other</w:t>
      </w:r>
      <w:r w:rsidRPr="002E16A5">
        <w:rPr>
          <w:rFonts w:ascii="Arial"/>
          <w:b/>
          <w:spacing w:val="35"/>
          <w:sz w:val="22"/>
        </w:rPr>
        <w:t xml:space="preserve"> </w:t>
      </w:r>
      <w:r w:rsidRPr="002E16A5">
        <w:rPr>
          <w:rFonts w:ascii="Arial"/>
          <w:b/>
          <w:spacing w:val="-1"/>
          <w:sz w:val="22"/>
        </w:rPr>
        <w:t>revenues?</w:t>
      </w:r>
    </w:p>
    <w:p w:rsidR="00EE1800" w:rsidRDefault="00EE1800" w:rsidP="003B42D4">
      <w:pPr>
        <w:spacing w:line="276" w:lineRule="auto"/>
      </w:pPr>
    </w:p>
    <w:p w:rsidR="009A6D89" w:rsidRPr="009A6D89" w:rsidRDefault="00EE1800" w:rsidP="00445A6F">
      <w:pPr>
        <w:widowControl w:val="0"/>
        <w:numPr>
          <w:ilvl w:val="0"/>
          <w:numId w:val="3"/>
        </w:numPr>
        <w:tabs>
          <w:tab w:val="left" w:pos="625"/>
        </w:tabs>
        <w:spacing w:before="16" w:line="276" w:lineRule="auto"/>
        <w:ind w:right="267"/>
        <w:rPr>
          <w:rFonts w:ascii="Arial" w:eastAsia="Arial" w:hAnsi="Arial" w:cs="Arial"/>
        </w:rPr>
      </w:pPr>
      <w:r w:rsidRPr="009A6D89">
        <w:rPr>
          <w:rFonts w:ascii="Arial"/>
          <w:b/>
          <w:spacing w:val="-1"/>
          <w:sz w:val="22"/>
        </w:rPr>
        <w:t>Load</w:t>
      </w:r>
      <w:r w:rsidRPr="009A6D89">
        <w:rPr>
          <w:rFonts w:ascii="Arial"/>
          <w:b/>
          <w:sz w:val="22"/>
        </w:rPr>
        <w:t xml:space="preserve"> </w:t>
      </w:r>
      <w:r w:rsidRPr="009A6D89">
        <w:rPr>
          <w:rFonts w:ascii="Arial"/>
          <w:b/>
          <w:spacing w:val="-1"/>
          <w:sz w:val="22"/>
        </w:rPr>
        <w:t>Forecast,</w:t>
      </w:r>
      <w:r w:rsidRPr="009A6D89">
        <w:rPr>
          <w:rFonts w:ascii="Arial"/>
          <w:b/>
          <w:spacing w:val="2"/>
          <w:sz w:val="22"/>
        </w:rPr>
        <w:t xml:space="preserve"> </w:t>
      </w:r>
      <w:r w:rsidRPr="009A6D89">
        <w:rPr>
          <w:rFonts w:ascii="Arial"/>
          <w:b/>
          <w:spacing w:val="-2"/>
          <w:sz w:val="22"/>
        </w:rPr>
        <w:t>Cost</w:t>
      </w:r>
      <w:r w:rsidRPr="009A6D89">
        <w:rPr>
          <w:rFonts w:ascii="Arial"/>
          <w:b/>
          <w:spacing w:val="4"/>
          <w:sz w:val="22"/>
        </w:rPr>
        <w:t xml:space="preserve"> </w:t>
      </w:r>
      <w:r w:rsidRPr="009A6D89">
        <w:rPr>
          <w:rFonts w:ascii="Arial"/>
          <w:b/>
          <w:spacing w:val="-2"/>
          <w:sz w:val="22"/>
        </w:rPr>
        <w:t>Allocation</w:t>
      </w:r>
      <w:r w:rsidRPr="009A6D89">
        <w:rPr>
          <w:rFonts w:ascii="Arial"/>
          <w:b/>
          <w:sz w:val="22"/>
        </w:rPr>
        <w:t xml:space="preserve"> </w:t>
      </w:r>
      <w:r w:rsidRPr="009A6D89">
        <w:rPr>
          <w:rFonts w:ascii="Arial"/>
          <w:b/>
          <w:spacing w:val="-1"/>
          <w:sz w:val="22"/>
        </w:rPr>
        <w:t>and</w:t>
      </w:r>
      <w:r w:rsidRPr="009A6D89">
        <w:rPr>
          <w:rFonts w:ascii="Arial"/>
          <w:b/>
          <w:spacing w:val="-2"/>
          <w:sz w:val="22"/>
        </w:rPr>
        <w:t xml:space="preserve"> </w:t>
      </w:r>
      <w:r w:rsidRPr="009A6D89">
        <w:rPr>
          <w:rFonts w:ascii="Arial"/>
          <w:b/>
          <w:spacing w:val="-1"/>
          <w:sz w:val="22"/>
        </w:rPr>
        <w:t>Rate</w:t>
      </w:r>
      <w:r w:rsidRPr="009A6D89">
        <w:rPr>
          <w:rFonts w:ascii="Arial"/>
          <w:b/>
          <w:sz w:val="22"/>
        </w:rPr>
        <w:t xml:space="preserve"> </w:t>
      </w:r>
      <w:r w:rsidRPr="009A6D89">
        <w:rPr>
          <w:rFonts w:ascii="Arial"/>
          <w:b/>
          <w:spacing w:val="-2"/>
          <w:sz w:val="22"/>
        </w:rPr>
        <w:t>Design</w:t>
      </w:r>
    </w:p>
    <w:p w:rsidR="009A6D89" w:rsidRPr="009A6D89" w:rsidRDefault="009A6D89" w:rsidP="003B42D4">
      <w:pPr>
        <w:widowControl w:val="0"/>
        <w:tabs>
          <w:tab w:val="left" w:pos="625"/>
        </w:tabs>
        <w:spacing w:before="16" w:line="276" w:lineRule="auto"/>
        <w:ind w:left="360" w:right="267"/>
        <w:rPr>
          <w:rFonts w:ascii="Arial" w:eastAsia="Arial" w:hAnsi="Arial" w:cs="Arial"/>
        </w:rPr>
      </w:pPr>
    </w:p>
    <w:p w:rsidR="009A6D89" w:rsidRPr="002E16A5" w:rsidRDefault="00EE1800" w:rsidP="00445A6F">
      <w:pPr>
        <w:widowControl w:val="0"/>
        <w:numPr>
          <w:ilvl w:val="1"/>
          <w:numId w:val="3"/>
        </w:numPr>
        <w:tabs>
          <w:tab w:val="left" w:pos="625"/>
        </w:tabs>
        <w:spacing w:before="13" w:line="276" w:lineRule="auto"/>
        <w:ind w:left="1054" w:right="241" w:hanging="575"/>
        <w:rPr>
          <w:rFonts w:ascii="Arial" w:eastAsia="Arial" w:hAnsi="Arial" w:cs="Arial"/>
          <w:b/>
        </w:rPr>
      </w:pPr>
      <w:r w:rsidRPr="002E16A5">
        <w:rPr>
          <w:rFonts w:ascii="Arial"/>
          <w:b/>
          <w:sz w:val="22"/>
        </w:rPr>
        <w:t>Is</w:t>
      </w:r>
      <w:r w:rsidRPr="002E16A5">
        <w:rPr>
          <w:rFonts w:ascii="Arial"/>
          <w:b/>
          <w:spacing w:val="-2"/>
          <w:sz w:val="22"/>
        </w:rPr>
        <w:t xml:space="preserve"> </w:t>
      </w:r>
      <w:r w:rsidRPr="002E16A5">
        <w:rPr>
          <w:rFonts w:ascii="Arial"/>
          <w:b/>
          <w:sz w:val="22"/>
        </w:rPr>
        <w:t xml:space="preserve">the </w:t>
      </w:r>
      <w:r w:rsidRPr="002E16A5">
        <w:rPr>
          <w:rFonts w:ascii="Arial"/>
          <w:b/>
          <w:spacing w:val="-1"/>
          <w:sz w:val="22"/>
        </w:rPr>
        <w:t>proposed</w:t>
      </w:r>
      <w:r w:rsidRPr="002E16A5">
        <w:rPr>
          <w:rFonts w:ascii="Arial"/>
          <w:b/>
          <w:spacing w:val="-2"/>
          <w:sz w:val="22"/>
        </w:rPr>
        <w:t xml:space="preserve"> </w:t>
      </w:r>
      <w:r w:rsidRPr="002E16A5">
        <w:rPr>
          <w:rFonts w:ascii="Arial"/>
          <w:b/>
          <w:spacing w:val="-1"/>
          <w:sz w:val="22"/>
        </w:rPr>
        <w:t>load</w:t>
      </w:r>
      <w:r w:rsidRPr="002E16A5">
        <w:rPr>
          <w:rFonts w:ascii="Arial"/>
          <w:b/>
          <w:spacing w:val="-2"/>
          <w:sz w:val="22"/>
        </w:rPr>
        <w:t xml:space="preserve"> </w:t>
      </w:r>
      <w:r w:rsidRPr="002E16A5">
        <w:rPr>
          <w:rFonts w:ascii="Arial"/>
          <w:b/>
          <w:spacing w:val="-1"/>
          <w:sz w:val="22"/>
        </w:rPr>
        <w:t>forecast,</w:t>
      </w:r>
      <w:r w:rsidRPr="002E16A5">
        <w:rPr>
          <w:rFonts w:ascii="Arial"/>
          <w:b/>
          <w:sz w:val="22"/>
        </w:rPr>
        <w:t xml:space="preserve"> </w:t>
      </w:r>
      <w:r w:rsidRPr="002E16A5">
        <w:rPr>
          <w:rFonts w:ascii="Arial"/>
          <w:b/>
          <w:spacing w:val="-2"/>
          <w:sz w:val="22"/>
        </w:rPr>
        <w:t>including</w:t>
      </w:r>
      <w:r w:rsidRPr="002E16A5">
        <w:rPr>
          <w:rFonts w:ascii="Arial"/>
          <w:b/>
          <w:sz w:val="22"/>
        </w:rPr>
        <w:t xml:space="preserve"> </w:t>
      </w:r>
      <w:r w:rsidRPr="002E16A5">
        <w:rPr>
          <w:rFonts w:ascii="Arial"/>
          <w:b/>
          <w:spacing w:val="-2"/>
          <w:sz w:val="22"/>
        </w:rPr>
        <w:t>billing</w:t>
      </w:r>
      <w:r w:rsidRPr="002E16A5">
        <w:rPr>
          <w:rFonts w:ascii="Arial"/>
          <w:b/>
          <w:spacing w:val="3"/>
          <w:sz w:val="22"/>
        </w:rPr>
        <w:t xml:space="preserve"> </w:t>
      </w:r>
      <w:r w:rsidRPr="002E16A5">
        <w:rPr>
          <w:rFonts w:ascii="Arial"/>
          <w:b/>
          <w:spacing w:val="-1"/>
          <w:sz w:val="22"/>
        </w:rPr>
        <w:t>determinants</w:t>
      </w:r>
      <w:r w:rsidRPr="002E16A5">
        <w:rPr>
          <w:rFonts w:ascii="Arial"/>
          <w:b/>
          <w:spacing w:val="1"/>
          <w:sz w:val="22"/>
        </w:rPr>
        <w:t xml:space="preserve"> </w:t>
      </w:r>
      <w:r w:rsidRPr="002E16A5">
        <w:rPr>
          <w:rFonts w:ascii="Arial"/>
          <w:b/>
          <w:spacing w:val="-1"/>
          <w:sz w:val="22"/>
        </w:rPr>
        <w:t>an</w:t>
      </w:r>
      <w:r w:rsidRPr="002E16A5">
        <w:rPr>
          <w:rFonts w:ascii="Arial"/>
          <w:b/>
          <w:spacing w:val="-2"/>
          <w:sz w:val="22"/>
        </w:rPr>
        <w:t xml:space="preserve"> </w:t>
      </w:r>
      <w:r w:rsidRPr="002E16A5">
        <w:rPr>
          <w:rFonts w:ascii="Arial"/>
          <w:b/>
          <w:spacing w:val="-1"/>
          <w:sz w:val="22"/>
        </w:rPr>
        <w:t>appropriate</w:t>
      </w:r>
      <w:r w:rsidRPr="002E16A5">
        <w:rPr>
          <w:rFonts w:ascii="Arial"/>
          <w:b/>
          <w:spacing w:val="-2"/>
          <w:sz w:val="22"/>
        </w:rPr>
        <w:t xml:space="preserve"> </w:t>
      </w:r>
      <w:r w:rsidRPr="002E16A5">
        <w:rPr>
          <w:rFonts w:ascii="Arial"/>
          <w:b/>
          <w:spacing w:val="-1"/>
          <w:sz w:val="22"/>
        </w:rPr>
        <w:t>reflection</w:t>
      </w:r>
      <w:r w:rsidRPr="002E16A5">
        <w:rPr>
          <w:rFonts w:ascii="Arial"/>
          <w:b/>
          <w:spacing w:val="48"/>
          <w:sz w:val="22"/>
        </w:rPr>
        <w:t xml:space="preserve"> </w:t>
      </w:r>
      <w:r w:rsidRPr="002E16A5">
        <w:rPr>
          <w:rFonts w:ascii="Arial"/>
          <w:b/>
          <w:spacing w:val="-2"/>
          <w:sz w:val="22"/>
        </w:rPr>
        <w:t>of</w:t>
      </w:r>
      <w:r w:rsidRPr="002E16A5">
        <w:rPr>
          <w:rFonts w:ascii="Arial"/>
          <w:b/>
          <w:spacing w:val="2"/>
          <w:sz w:val="22"/>
        </w:rPr>
        <w:t xml:space="preserve"> </w:t>
      </w:r>
      <w:r w:rsidRPr="002E16A5">
        <w:rPr>
          <w:rFonts w:ascii="Arial"/>
          <w:b/>
          <w:sz w:val="22"/>
        </w:rPr>
        <w:t xml:space="preserve">the </w:t>
      </w:r>
      <w:r w:rsidRPr="002E16A5">
        <w:rPr>
          <w:rFonts w:ascii="Arial"/>
          <w:b/>
          <w:spacing w:val="-1"/>
          <w:sz w:val="22"/>
        </w:rPr>
        <w:t>energy</w:t>
      </w:r>
      <w:r w:rsidRPr="002E16A5">
        <w:rPr>
          <w:rFonts w:ascii="Arial"/>
          <w:b/>
          <w:spacing w:val="-2"/>
          <w:sz w:val="22"/>
        </w:rPr>
        <w:t xml:space="preserve"> </w:t>
      </w:r>
      <w:r w:rsidRPr="002E16A5">
        <w:rPr>
          <w:rFonts w:ascii="Arial"/>
          <w:b/>
          <w:spacing w:val="-1"/>
          <w:sz w:val="22"/>
        </w:rPr>
        <w:t>and</w:t>
      </w:r>
      <w:r w:rsidRPr="002E16A5">
        <w:rPr>
          <w:rFonts w:ascii="Arial"/>
          <w:b/>
          <w:sz w:val="22"/>
        </w:rPr>
        <w:t xml:space="preserve"> </w:t>
      </w:r>
      <w:r w:rsidRPr="002E16A5">
        <w:rPr>
          <w:rFonts w:ascii="Arial"/>
          <w:b/>
          <w:spacing w:val="-2"/>
          <w:sz w:val="22"/>
        </w:rPr>
        <w:t>demand</w:t>
      </w:r>
      <w:r w:rsidRPr="002E16A5">
        <w:rPr>
          <w:rFonts w:ascii="Arial"/>
          <w:b/>
          <w:sz w:val="22"/>
        </w:rPr>
        <w:t xml:space="preserve"> </w:t>
      </w:r>
      <w:r w:rsidRPr="002E16A5">
        <w:rPr>
          <w:rFonts w:ascii="Arial"/>
          <w:b/>
          <w:spacing w:val="-1"/>
          <w:sz w:val="22"/>
        </w:rPr>
        <w:t>requirements</w:t>
      </w:r>
      <w:r w:rsidRPr="002E16A5">
        <w:rPr>
          <w:rFonts w:ascii="Arial"/>
          <w:b/>
          <w:spacing w:val="1"/>
          <w:sz w:val="22"/>
        </w:rPr>
        <w:t xml:space="preserve"> </w:t>
      </w:r>
      <w:r w:rsidRPr="002E16A5">
        <w:rPr>
          <w:rFonts w:ascii="Arial"/>
          <w:b/>
          <w:spacing w:val="-2"/>
          <w:sz w:val="22"/>
        </w:rPr>
        <w:t>of</w:t>
      </w:r>
      <w:r w:rsidRPr="002E16A5">
        <w:rPr>
          <w:rFonts w:ascii="Arial"/>
          <w:b/>
          <w:sz w:val="22"/>
        </w:rPr>
        <w:t xml:space="preserve"> the </w:t>
      </w:r>
      <w:r w:rsidRPr="002E16A5">
        <w:rPr>
          <w:rFonts w:ascii="Arial"/>
          <w:b/>
          <w:spacing w:val="-1"/>
          <w:sz w:val="22"/>
        </w:rPr>
        <w:t>applicant?</w:t>
      </w:r>
    </w:p>
    <w:p w:rsidR="00B12C13" w:rsidRPr="00FB520C" w:rsidRDefault="00B12C13" w:rsidP="00B12C13">
      <w:pPr>
        <w:widowControl w:val="0"/>
        <w:tabs>
          <w:tab w:val="left" w:pos="625"/>
        </w:tabs>
        <w:spacing w:before="13" w:line="276" w:lineRule="auto"/>
        <w:ind w:left="1054" w:right="241"/>
        <w:rPr>
          <w:rFonts w:ascii="Arial" w:eastAsia="Arial" w:hAnsi="Arial" w:cs="Arial"/>
        </w:rPr>
      </w:pPr>
    </w:p>
    <w:p w:rsidR="00FB520C" w:rsidRPr="00FB520C" w:rsidRDefault="008A34FE" w:rsidP="00FB520C">
      <w:pPr>
        <w:widowControl w:val="0"/>
        <w:numPr>
          <w:ilvl w:val="2"/>
          <w:numId w:val="3"/>
        </w:numPr>
        <w:tabs>
          <w:tab w:val="left" w:pos="625"/>
        </w:tabs>
        <w:spacing w:before="13" w:line="276" w:lineRule="auto"/>
        <w:ind w:right="241"/>
        <w:rPr>
          <w:rFonts w:ascii="Arial" w:eastAsia="Arial" w:hAnsi="Arial" w:cs="Arial"/>
        </w:rPr>
      </w:pPr>
      <w:r>
        <w:rPr>
          <w:rFonts w:ascii="Arial"/>
          <w:spacing w:val="-1"/>
          <w:sz w:val="22"/>
        </w:rPr>
        <w:t>44</w:t>
      </w:r>
    </w:p>
    <w:p w:rsidR="00FB520C" w:rsidRPr="00FB520C" w:rsidRDefault="0030472D" w:rsidP="00FB520C">
      <w:pPr>
        <w:widowControl w:val="0"/>
        <w:numPr>
          <w:ilvl w:val="3"/>
          <w:numId w:val="3"/>
        </w:numPr>
        <w:tabs>
          <w:tab w:val="left" w:pos="625"/>
        </w:tabs>
        <w:spacing w:before="13" w:line="276" w:lineRule="auto"/>
        <w:ind w:right="241"/>
        <w:rPr>
          <w:rFonts w:ascii="Arial" w:eastAsia="Arial" w:hAnsi="Arial" w:cs="Arial"/>
        </w:rPr>
      </w:pPr>
      <w:r>
        <w:rPr>
          <w:rFonts w:ascii="Arial"/>
          <w:spacing w:val="-1"/>
        </w:rPr>
        <w:t>Reference:</w:t>
      </w:r>
      <w:r>
        <w:rPr>
          <w:rFonts w:ascii="Arial"/>
          <w:spacing w:val="-1"/>
        </w:rPr>
        <w:tab/>
        <w:t>E3/T2/S2, Att</w:t>
      </w:r>
      <w:r w:rsidR="00FB520C" w:rsidRPr="00FB520C">
        <w:rPr>
          <w:rFonts w:ascii="Arial"/>
          <w:spacing w:val="-1"/>
        </w:rPr>
        <w:t xml:space="preserve"> 1, page 6</w:t>
      </w:r>
    </w:p>
    <w:p w:rsidR="00FB520C" w:rsidRPr="00FB520C" w:rsidRDefault="00FB520C" w:rsidP="00FB520C">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Please provide the employment forecast for 2013 and 2014 from the most recent Ontario Budget.</w:t>
      </w:r>
    </w:p>
    <w:p w:rsidR="00CF5C27" w:rsidRPr="00977F5C" w:rsidRDefault="00CF5C27" w:rsidP="00CF5C27">
      <w:pPr>
        <w:widowControl w:val="0"/>
        <w:tabs>
          <w:tab w:val="left" w:pos="625"/>
        </w:tabs>
        <w:spacing w:before="13" w:line="276" w:lineRule="auto"/>
        <w:ind w:left="1054" w:right="241"/>
        <w:rPr>
          <w:rFonts w:ascii="Arial" w:eastAsia="Arial" w:hAnsi="Arial" w:cs="Arial"/>
        </w:rPr>
      </w:pPr>
    </w:p>
    <w:p w:rsidR="00977F5C" w:rsidRPr="00CF5C27" w:rsidRDefault="008A34FE" w:rsidP="00445A6F">
      <w:pPr>
        <w:widowControl w:val="0"/>
        <w:numPr>
          <w:ilvl w:val="2"/>
          <w:numId w:val="3"/>
        </w:numPr>
        <w:tabs>
          <w:tab w:val="left" w:pos="625"/>
        </w:tabs>
        <w:spacing w:before="13" w:line="276" w:lineRule="auto"/>
        <w:ind w:right="241"/>
        <w:rPr>
          <w:rFonts w:ascii="Arial" w:eastAsia="Arial" w:hAnsi="Arial" w:cs="Arial"/>
        </w:rPr>
      </w:pPr>
      <w:r>
        <w:rPr>
          <w:rFonts w:ascii="Arial"/>
          <w:spacing w:val="-1"/>
        </w:rPr>
        <w:t>45</w:t>
      </w:r>
    </w:p>
    <w:p w:rsidR="00CF5C27" w:rsidRDefault="00CF5C27" w:rsidP="00FB520C">
      <w:pPr>
        <w:widowControl w:val="0"/>
        <w:tabs>
          <w:tab w:val="left" w:pos="625"/>
        </w:tabs>
        <w:spacing w:before="13" w:line="276" w:lineRule="auto"/>
        <w:ind w:left="1247" w:right="241"/>
        <w:rPr>
          <w:rFonts w:ascii="Arial"/>
          <w:spacing w:val="-1"/>
        </w:rPr>
      </w:pPr>
      <w:r w:rsidRPr="00CF5C27">
        <w:rPr>
          <w:rFonts w:ascii="Arial"/>
          <w:spacing w:val="-1"/>
        </w:rPr>
        <w:t>Refer</w:t>
      </w:r>
      <w:r>
        <w:rPr>
          <w:rFonts w:ascii="Arial"/>
          <w:spacing w:val="-1"/>
        </w:rPr>
        <w:t>ence:</w:t>
      </w:r>
      <w:r>
        <w:rPr>
          <w:rFonts w:ascii="Arial"/>
          <w:spacing w:val="-1"/>
        </w:rPr>
        <w:tab/>
        <w:t>E3</w:t>
      </w:r>
      <w:r w:rsidR="00FB520C">
        <w:rPr>
          <w:rFonts w:ascii="Arial"/>
          <w:spacing w:val="-1"/>
        </w:rPr>
        <w:t>/</w:t>
      </w:r>
      <w:r>
        <w:rPr>
          <w:rFonts w:ascii="Arial"/>
          <w:spacing w:val="-1"/>
        </w:rPr>
        <w:t>T2</w:t>
      </w:r>
      <w:r w:rsidR="00FB520C">
        <w:rPr>
          <w:rFonts w:ascii="Arial"/>
          <w:spacing w:val="-1"/>
        </w:rPr>
        <w:t>/</w:t>
      </w:r>
      <w:r>
        <w:rPr>
          <w:rFonts w:ascii="Arial"/>
          <w:spacing w:val="-1"/>
        </w:rPr>
        <w:t xml:space="preserve">S 2, </w:t>
      </w:r>
      <w:r w:rsidR="0030472D">
        <w:rPr>
          <w:rFonts w:ascii="Arial"/>
          <w:spacing w:val="-1"/>
        </w:rPr>
        <w:t>Att</w:t>
      </w:r>
      <w:r w:rsidR="00FB520C">
        <w:rPr>
          <w:rFonts w:ascii="Arial"/>
          <w:spacing w:val="-1"/>
        </w:rPr>
        <w:t xml:space="preserve"> 1, page 8</w:t>
      </w:r>
    </w:p>
    <w:p w:rsidR="00CF5C27" w:rsidRPr="00CF5C27" w:rsidRDefault="00CF5C27" w:rsidP="00CF5C27">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What are the actual 2013 kWh Purchases</w:t>
      </w:r>
      <w:r w:rsidR="00FB520C">
        <w:rPr>
          <w:rFonts w:ascii="Arial" w:eastAsia="Arial" w:hAnsi="Arial" w:cs="Arial"/>
        </w:rPr>
        <w:t xml:space="preserve"> for VCI Main</w:t>
      </w:r>
      <w:r>
        <w:rPr>
          <w:rFonts w:ascii="Arial" w:eastAsia="Arial" w:hAnsi="Arial" w:cs="Arial"/>
        </w:rPr>
        <w:t>?</w:t>
      </w:r>
    </w:p>
    <w:p w:rsidR="00977F5C" w:rsidRPr="00CF5C27" w:rsidRDefault="00977F5C" w:rsidP="00445A6F">
      <w:pPr>
        <w:widowControl w:val="0"/>
        <w:numPr>
          <w:ilvl w:val="4"/>
          <w:numId w:val="3"/>
        </w:numPr>
        <w:tabs>
          <w:tab w:val="left" w:pos="625"/>
        </w:tabs>
        <w:spacing w:before="13" w:line="276" w:lineRule="auto"/>
        <w:ind w:right="241"/>
        <w:rPr>
          <w:rFonts w:ascii="Arial" w:eastAsia="Arial" w:hAnsi="Arial" w:cs="Arial"/>
        </w:rPr>
      </w:pPr>
      <w:r w:rsidRPr="00CF5C27">
        <w:rPr>
          <w:rFonts w:ascii="Arial"/>
          <w:spacing w:val="-1"/>
        </w:rPr>
        <w:t xml:space="preserve"> </w:t>
      </w:r>
      <w:r w:rsidR="00CF5C27">
        <w:rPr>
          <w:rFonts w:ascii="Arial"/>
          <w:spacing w:val="-1"/>
        </w:rPr>
        <w:t>Please provide a schedule that sets out:</w:t>
      </w:r>
    </w:p>
    <w:p w:rsidR="00CF5C27" w:rsidRPr="00CF5C27" w:rsidRDefault="00CF5C27" w:rsidP="00CF5C27">
      <w:pPr>
        <w:widowControl w:val="0"/>
        <w:numPr>
          <w:ilvl w:val="5"/>
          <w:numId w:val="3"/>
        </w:numPr>
        <w:tabs>
          <w:tab w:val="left" w:pos="625"/>
        </w:tabs>
        <w:spacing w:before="13" w:line="276" w:lineRule="auto"/>
        <w:ind w:right="241"/>
        <w:rPr>
          <w:rFonts w:ascii="Arial" w:eastAsia="Arial" w:hAnsi="Arial" w:cs="Arial"/>
        </w:rPr>
      </w:pPr>
      <w:r>
        <w:rPr>
          <w:rFonts w:ascii="Arial"/>
          <w:spacing w:val="-1"/>
        </w:rPr>
        <w:t>The actual 2013</w:t>
      </w:r>
      <w:r w:rsidR="00FB520C">
        <w:rPr>
          <w:rFonts w:ascii="Arial"/>
          <w:spacing w:val="-1"/>
        </w:rPr>
        <w:t xml:space="preserve"> VCI Main</w:t>
      </w:r>
      <w:r>
        <w:rPr>
          <w:rFonts w:ascii="Arial"/>
          <w:spacing w:val="-1"/>
        </w:rPr>
        <w:t xml:space="preserve"> purchases</w:t>
      </w:r>
    </w:p>
    <w:p w:rsidR="00CF5C27" w:rsidRPr="00CF5C27" w:rsidRDefault="00CF5C27" w:rsidP="00CF5C27">
      <w:pPr>
        <w:widowControl w:val="0"/>
        <w:numPr>
          <w:ilvl w:val="5"/>
          <w:numId w:val="3"/>
        </w:numPr>
        <w:tabs>
          <w:tab w:val="left" w:pos="625"/>
        </w:tabs>
        <w:spacing w:before="13" w:line="276" w:lineRule="auto"/>
        <w:ind w:right="241"/>
        <w:rPr>
          <w:rFonts w:ascii="Arial" w:eastAsia="Arial" w:hAnsi="Arial" w:cs="Arial"/>
        </w:rPr>
      </w:pPr>
      <w:r>
        <w:rPr>
          <w:rFonts w:ascii="Arial"/>
          <w:spacing w:val="-1"/>
        </w:rPr>
        <w:t>The actual CDD and HDD values for 2013</w:t>
      </w:r>
    </w:p>
    <w:p w:rsidR="00CF5C27" w:rsidRPr="00CF5C27" w:rsidRDefault="00CF5C27" w:rsidP="00CF5C27">
      <w:pPr>
        <w:widowControl w:val="0"/>
        <w:numPr>
          <w:ilvl w:val="5"/>
          <w:numId w:val="3"/>
        </w:numPr>
        <w:tabs>
          <w:tab w:val="left" w:pos="625"/>
        </w:tabs>
        <w:spacing w:before="13" w:line="276" w:lineRule="auto"/>
        <w:ind w:right="241"/>
        <w:rPr>
          <w:rFonts w:ascii="Arial" w:eastAsia="Arial" w:hAnsi="Arial" w:cs="Arial"/>
        </w:rPr>
      </w:pPr>
      <w:r>
        <w:rPr>
          <w:rFonts w:ascii="Arial"/>
          <w:spacing w:val="-1"/>
        </w:rPr>
        <w:t>The assumed weather normal CDD and HDD values</w:t>
      </w:r>
    </w:p>
    <w:p w:rsidR="00CF5C27" w:rsidRPr="00CF5C27" w:rsidRDefault="00CF5C27" w:rsidP="00CF5C27">
      <w:pPr>
        <w:widowControl w:val="0"/>
        <w:numPr>
          <w:ilvl w:val="5"/>
          <w:numId w:val="3"/>
        </w:numPr>
        <w:tabs>
          <w:tab w:val="left" w:pos="625"/>
        </w:tabs>
        <w:spacing w:before="13" w:line="276" w:lineRule="auto"/>
        <w:ind w:right="241"/>
        <w:rPr>
          <w:rFonts w:ascii="Arial" w:eastAsia="Arial" w:hAnsi="Arial" w:cs="Arial"/>
        </w:rPr>
      </w:pPr>
      <w:r>
        <w:rPr>
          <w:rFonts w:ascii="Arial"/>
          <w:spacing w:val="-1"/>
        </w:rPr>
        <w:t xml:space="preserve">The difference between the Normal and Actual CDD values multiplied by </w:t>
      </w:r>
      <w:r w:rsidR="00FB520C">
        <w:rPr>
          <w:rFonts w:ascii="Arial"/>
          <w:spacing w:val="-1"/>
        </w:rPr>
        <w:t>297,273.3</w:t>
      </w:r>
    </w:p>
    <w:p w:rsidR="00CF5C27" w:rsidRPr="00CF5C27" w:rsidRDefault="00CF5C27" w:rsidP="00CF5C27">
      <w:pPr>
        <w:widowControl w:val="0"/>
        <w:numPr>
          <w:ilvl w:val="5"/>
          <w:numId w:val="3"/>
        </w:numPr>
        <w:tabs>
          <w:tab w:val="left" w:pos="625"/>
        </w:tabs>
        <w:spacing w:before="13" w:line="276" w:lineRule="auto"/>
        <w:ind w:right="241"/>
        <w:rPr>
          <w:rFonts w:ascii="Arial" w:eastAsia="Arial" w:hAnsi="Arial" w:cs="Arial"/>
        </w:rPr>
      </w:pPr>
      <w:r>
        <w:rPr>
          <w:rFonts w:ascii="Arial"/>
          <w:spacing w:val="-1"/>
        </w:rPr>
        <w:t xml:space="preserve">The difference between the Normal and Actual HDD values multiplied by </w:t>
      </w:r>
      <w:r w:rsidR="00FB520C">
        <w:rPr>
          <w:rFonts w:ascii="Arial"/>
          <w:spacing w:val="-1"/>
        </w:rPr>
        <w:t>73,709.9</w:t>
      </w:r>
    </w:p>
    <w:p w:rsidR="00CF5C27" w:rsidRPr="00CF5C27" w:rsidRDefault="00CF5C27" w:rsidP="00CF5C27">
      <w:pPr>
        <w:widowControl w:val="0"/>
        <w:numPr>
          <w:ilvl w:val="5"/>
          <w:numId w:val="3"/>
        </w:numPr>
        <w:tabs>
          <w:tab w:val="left" w:pos="625"/>
        </w:tabs>
        <w:spacing w:before="13" w:line="276" w:lineRule="auto"/>
        <w:ind w:right="241"/>
        <w:rPr>
          <w:rFonts w:ascii="Arial" w:eastAsia="Arial" w:hAnsi="Arial" w:cs="Arial"/>
        </w:rPr>
      </w:pPr>
      <w:r>
        <w:rPr>
          <w:rFonts w:ascii="Arial"/>
          <w:spacing w:val="-1"/>
        </w:rPr>
        <w:t>The addition of items (i), (iv) and (v)</w:t>
      </w:r>
    </w:p>
    <w:p w:rsidR="009A6D89" w:rsidRDefault="009A6D89" w:rsidP="003B42D4">
      <w:pPr>
        <w:widowControl w:val="0"/>
        <w:tabs>
          <w:tab w:val="left" w:pos="625"/>
        </w:tabs>
        <w:spacing w:before="13" w:line="276" w:lineRule="auto"/>
        <w:ind w:left="1054" w:right="241"/>
        <w:rPr>
          <w:rFonts w:ascii="Arial" w:eastAsia="Arial" w:hAnsi="Arial" w:cs="Arial"/>
        </w:rPr>
      </w:pPr>
    </w:p>
    <w:p w:rsidR="00FB520C" w:rsidRPr="00CF5C27" w:rsidRDefault="008A34FE" w:rsidP="00FB520C">
      <w:pPr>
        <w:widowControl w:val="0"/>
        <w:numPr>
          <w:ilvl w:val="2"/>
          <w:numId w:val="3"/>
        </w:numPr>
        <w:tabs>
          <w:tab w:val="left" w:pos="625"/>
        </w:tabs>
        <w:spacing w:before="13" w:line="276" w:lineRule="auto"/>
        <w:ind w:right="241"/>
        <w:rPr>
          <w:rFonts w:ascii="Arial" w:eastAsia="Arial" w:hAnsi="Arial" w:cs="Arial"/>
        </w:rPr>
      </w:pPr>
      <w:r>
        <w:rPr>
          <w:rFonts w:ascii="Arial"/>
          <w:spacing w:val="-1"/>
        </w:rPr>
        <w:t>46</w:t>
      </w:r>
    </w:p>
    <w:p w:rsidR="00FB520C" w:rsidRDefault="00FB520C" w:rsidP="00FB520C">
      <w:pPr>
        <w:widowControl w:val="0"/>
        <w:tabs>
          <w:tab w:val="left" w:pos="625"/>
        </w:tabs>
        <w:spacing w:before="13" w:line="276" w:lineRule="auto"/>
        <w:ind w:left="1247" w:right="241"/>
        <w:rPr>
          <w:rFonts w:ascii="Arial"/>
          <w:spacing w:val="-1"/>
        </w:rPr>
      </w:pPr>
      <w:r w:rsidRPr="00CF5C27">
        <w:rPr>
          <w:rFonts w:ascii="Arial"/>
          <w:spacing w:val="-1"/>
        </w:rPr>
        <w:t>Refer</w:t>
      </w:r>
      <w:r>
        <w:rPr>
          <w:rFonts w:ascii="Arial"/>
          <w:spacing w:val="-1"/>
        </w:rPr>
        <w:t>ence:</w:t>
      </w:r>
      <w:r>
        <w:rPr>
          <w:rFonts w:ascii="Arial"/>
          <w:spacing w:val="-1"/>
        </w:rPr>
        <w:tab/>
        <w:t xml:space="preserve">E3/T2/S 2, </w:t>
      </w:r>
      <w:r w:rsidR="0030472D">
        <w:rPr>
          <w:rFonts w:ascii="Arial"/>
          <w:spacing w:val="-1"/>
        </w:rPr>
        <w:t>Att</w:t>
      </w:r>
      <w:r>
        <w:rPr>
          <w:rFonts w:ascii="Arial"/>
          <w:spacing w:val="-1"/>
        </w:rPr>
        <w:t xml:space="preserve"> 1, page 17</w:t>
      </w:r>
    </w:p>
    <w:p w:rsidR="00FB520C" w:rsidRPr="00CF5C27" w:rsidRDefault="00FB520C" w:rsidP="00FB520C">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What are the actual 2013 kWh Purchases for VCI Gravenhurst?</w:t>
      </w:r>
    </w:p>
    <w:p w:rsidR="00FB520C" w:rsidRPr="00CF5C27" w:rsidRDefault="00FB520C" w:rsidP="00FB520C">
      <w:pPr>
        <w:widowControl w:val="0"/>
        <w:numPr>
          <w:ilvl w:val="4"/>
          <w:numId w:val="3"/>
        </w:numPr>
        <w:tabs>
          <w:tab w:val="left" w:pos="625"/>
        </w:tabs>
        <w:spacing w:before="13" w:line="276" w:lineRule="auto"/>
        <w:ind w:right="241"/>
        <w:rPr>
          <w:rFonts w:ascii="Arial" w:eastAsia="Arial" w:hAnsi="Arial" w:cs="Arial"/>
        </w:rPr>
      </w:pPr>
      <w:r w:rsidRPr="00CF5C27">
        <w:rPr>
          <w:rFonts w:ascii="Arial"/>
          <w:spacing w:val="-1"/>
        </w:rPr>
        <w:t xml:space="preserve"> </w:t>
      </w:r>
      <w:r>
        <w:rPr>
          <w:rFonts w:ascii="Arial"/>
          <w:spacing w:val="-1"/>
        </w:rPr>
        <w:t>Please provide a schedule that sets out:</w:t>
      </w:r>
    </w:p>
    <w:p w:rsidR="00FB520C" w:rsidRPr="00CF5C27" w:rsidRDefault="00FB520C" w:rsidP="00FB520C">
      <w:pPr>
        <w:widowControl w:val="0"/>
        <w:numPr>
          <w:ilvl w:val="5"/>
          <w:numId w:val="3"/>
        </w:numPr>
        <w:tabs>
          <w:tab w:val="left" w:pos="625"/>
        </w:tabs>
        <w:spacing w:before="13" w:line="276" w:lineRule="auto"/>
        <w:ind w:right="241"/>
        <w:rPr>
          <w:rFonts w:ascii="Arial" w:eastAsia="Arial" w:hAnsi="Arial" w:cs="Arial"/>
        </w:rPr>
      </w:pPr>
      <w:r>
        <w:rPr>
          <w:rFonts w:ascii="Arial"/>
          <w:spacing w:val="-1"/>
        </w:rPr>
        <w:lastRenderedPageBreak/>
        <w:t>The actual 2013 VCI Gravenhurst purchases</w:t>
      </w:r>
    </w:p>
    <w:p w:rsidR="00FB520C" w:rsidRPr="00CF5C27" w:rsidRDefault="00FB520C" w:rsidP="00FB520C">
      <w:pPr>
        <w:widowControl w:val="0"/>
        <w:numPr>
          <w:ilvl w:val="5"/>
          <w:numId w:val="3"/>
        </w:numPr>
        <w:tabs>
          <w:tab w:val="left" w:pos="625"/>
        </w:tabs>
        <w:spacing w:before="13" w:line="276" w:lineRule="auto"/>
        <w:ind w:right="241"/>
        <w:rPr>
          <w:rFonts w:ascii="Arial" w:eastAsia="Arial" w:hAnsi="Arial" w:cs="Arial"/>
        </w:rPr>
      </w:pPr>
      <w:r>
        <w:rPr>
          <w:rFonts w:ascii="Arial"/>
          <w:spacing w:val="-1"/>
        </w:rPr>
        <w:t>The actual CDD and HDD values for 2013</w:t>
      </w:r>
    </w:p>
    <w:p w:rsidR="00FB520C" w:rsidRPr="00CF5C27" w:rsidRDefault="00FB520C" w:rsidP="00FB520C">
      <w:pPr>
        <w:widowControl w:val="0"/>
        <w:numPr>
          <w:ilvl w:val="5"/>
          <w:numId w:val="3"/>
        </w:numPr>
        <w:tabs>
          <w:tab w:val="left" w:pos="625"/>
        </w:tabs>
        <w:spacing w:before="13" w:line="276" w:lineRule="auto"/>
        <w:ind w:right="241"/>
        <w:rPr>
          <w:rFonts w:ascii="Arial" w:eastAsia="Arial" w:hAnsi="Arial" w:cs="Arial"/>
        </w:rPr>
      </w:pPr>
      <w:r>
        <w:rPr>
          <w:rFonts w:ascii="Arial"/>
          <w:spacing w:val="-1"/>
        </w:rPr>
        <w:t>The assumed weather normal CDD and HDD values</w:t>
      </w:r>
    </w:p>
    <w:p w:rsidR="00FB520C" w:rsidRPr="00CF5C27" w:rsidRDefault="00FB520C" w:rsidP="00FB520C">
      <w:pPr>
        <w:widowControl w:val="0"/>
        <w:numPr>
          <w:ilvl w:val="5"/>
          <w:numId w:val="3"/>
        </w:numPr>
        <w:tabs>
          <w:tab w:val="left" w:pos="625"/>
        </w:tabs>
        <w:spacing w:before="13" w:line="276" w:lineRule="auto"/>
        <w:ind w:right="241"/>
        <w:rPr>
          <w:rFonts w:ascii="Arial" w:eastAsia="Arial" w:hAnsi="Arial" w:cs="Arial"/>
        </w:rPr>
      </w:pPr>
      <w:r>
        <w:rPr>
          <w:rFonts w:ascii="Arial"/>
          <w:spacing w:val="-1"/>
        </w:rPr>
        <w:t>The difference between the Normal and Actual CDD values multiplied by 12,092.9</w:t>
      </w:r>
    </w:p>
    <w:p w:rsidR="00FB520C" w:rsidRPr="00CF5C27" w:rsidRDefault="00FB520C" w:rsidP="00FB520C">
      <w:pPr>
        <w:widowControl w:val="0"/>
        <w:numPr>
          <w:ilvl w:val="5"/>
          <w:numId w:val="3"/>
        </w:numPr>
        <w:tabs>
          <w:tab w:val="left" w:pos="625"/>
        </w:tabs>
        <w:spacing w:before="13" w:line="276" w:lineRule="auto"/>
        <w:ind w:right="241"/>
        <w:rPr>
          <w:rFonts w:ascii="Arial" w:eastAsia="Arial" w:hAnsi="Arial" w:cs="Arial"/>
        </w:rPr>
      </w:pPr>
      <w:r>
        <w:rPr>
          <w:rFonts w:ascii="Arial"/>
          <w:spacing w:val="-1"/>
        </w:rPr>
        <w:t>The difference between the Normal and Actual HDD values multiplied by 5,917.7</w:t>
      </w:r>
    </w:p>
    <w:p w:rsidR="00FB520C" w:rsidRPr="00CF5C27" w:rsidRDefault="00FB520C" w:rsidP="00FB520C">
      <w:pPr>
        <w:widowControl w:val="0"/>
        <w:numPr>
          <w:ilvl w:val="5"/>
          <w:numId w:val="3"/>
        </w:numPr>
        <w:tabs>
          <w:tab w:val="left" w:pos="625"/>
        </w:tabs>
        <w:spacing w:before="13" w:line="276" w:lineRule="auto"/>
        <w:ind w:right="241"/>
        <w:rPr>
          <w:rFonts w:ascii="Arial" w:eastAsia="Arial" w:hAnsi="Arial" w:cs="Arial"/>
        </w:rPr>
      </w:pPr>
      <w:r>
        <w:rPr>
          <w:rFonts w:ascii="Arial"/>
          <w:spacing w:val="-1"/>
        </w:rPr>
        <w:t>The addition of items (i), (iv) and (v)</w:t>
      </w:r>
    </w:p>
    <w:p w:rsidR="00FB520C" w:rsidRDefault="00FB520C" w:rsidP="003B42D4">
      <w:pPr>
        <w:widowControl w:val="0"/>
        <w:tabs>
          <w:tab w:val="left" w:pos="625"/>
        </w:tabs>
        <w:spacing w:before="13" w:line="276" w:lineRule="auto"/>
        <w:ind w:left="1054" w:right="241"/>
        <w:rPr>
          <w:rFonts w:ascii="Arial" w:eastAsia="Arial" w:hAnsi="Arial" w:cs="Arial"/>
        </w:rPr>
      </w:pPr>
    </w:p>
    <w:p w:rsidR="00CF5C27" w:rsidRPr="00CF5C27" w:rsidRDefault="008A34FE" w:rsidP="00CF5C27">
      <w:pPr>
        <w:widowControl w:val="0"/>
        <w:numPr>
          <w:ilvl w:val="2"/>
          <w:numId w:val="3"/>
        </w:numPr>
        <w:tabs>
          <w:tab w:val="left" w:pos="625"/>
        </w:tabs>
        <w:spacing w:before="13" w:line="276" w:lineRule="auto"/>
        <w:ind w:right="241"/>
        <w:rPr>
          <w:rFonts w:ascii="Arial" w:eastAsia="Arial" w:hAnsi="Arial" w:cs="Arial"/>
        </w:rPr>
      </w:pPr>
      <w:r>
        <w:rPr>
          <w:rFonts w:ascii="Arial"/>
          <w:spacing w:val="-1"/>
        </w:rPr>
        <w:t>47</w:t>
      </w:r>
    </w:p>
    <w:p w:rsidR="00CF5C27" w:rsidRDefault="00CF5C27" w:rsidP="00CF5C27">
      <w:pPr>
        <w:widowControl w:val="0"/>
        <w:tabs>
          <w:tab w:val="left" w:pos="625"/>
        </w:tabs>
        <w:spacing w:before="13" w:line="276" w:lineRule="auto"/>
        <w:ind w:left="1247" w:right="241"/>
        <w:rPr>
          <w:rFonts w:ascii="Arial"/>
          <w:spacing w:val="-1"/>
        </w:rPr>
      </w:pPr>
      <w:r w:rsidRPr="00CF5C27">
        <w:rPr>
          <w:rFonts w:ascii="Arial"/>
          <w:spacing w:val="-1"/>
        </w:rPr>
        <w:t>Refer</w:t>
      </w:r>
      <w:r>
        <w:rPr>
          <w:rFonts w:ascii="Arial"/>
          <w:spacing w:val="-1"/>
        </w:rPr>
        <w:t>ence:</w:t>
      </w:r>
      <w:r>
        <w:rPr>
          <w:rFonts w:ascii="Arial"/>
          <w:spacing w:val="-1"/>
        </w:rPr>
        <w:tab/>
        <w:t>E3</w:t>
      </w:r>
      <w:r w:rsidR="0030472D">
        <w:rPr>
          <w:rFonts w:ascii="Arial"/>
          <w:spacing w:val="-1"/>
        </w:rPr>
        <w:t>/</w:t>
      </w:r>
      <w:r>
        <w:rPr>
          <w:rFonts w:ascii="Arial"/>
          <w:spacing w:val="-1"/>
        </w:rPr>
        <w:t>T1</w:t>
      </w:r>
      <w:r w:rsidR="0030472D">
        <w:rPr>
          <w:rFonts w:ascii="Arial"/>
          <w:spacing w:val="-1"/>
        </w:rPr>
        <w:t>/</w:t>
      </w:r>
      <w:r>
        <w:rPr>
          <w:rFonts w:ascii="Arial"/>
          <w:spacing w:val="-1"/>
        </w:rPr>
        <w:t xml:space="preserve">S2, </w:t>
      </w:r>
      <w:r w:rsidR="0030472D">
        <w:rPr>
          <w:rFonts w:ascii="Arial"/>
          <w:spacing w:val="-1"/>
        </w:rPr>
        <w:t>Att 1, pages 9-11</w:t>
      </w:r>
    </w:p>
    <w:p w:rsidR="0030472D" w:rsidRDefault="0030472D" w:rsidP="00CF5C27">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Please provide a 2013 schedule that, in the first row, sets out the starting forecast kWh and kW for each of the GS&gt;50, Intermediate and Large Use classes plus the overall total and then, in subsequent rows, set out each of the adjustments outlined in the referenced pages leading to the proposed forecast by customer class.</w:t>
      </w:r>
    </w:p>
    <w:p w:rsidR="0030472D" w:rsidRDefault="0030472D" w:rsidP="00CF5C27">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.Please provide a similar schedule for 2014.</w:t>
      </w:r>
    </w:p>
    <w:p w:rsidR="00CF5C27" w:rsidRDefault="00CF5C27" w:rsidP="003B42D4">
      <w:pPr>
        <w:widowControl w:val="0"/>
        <w:tabs>
          <w:tab w:val="left" w:pos="625"/>
        </w:tabs>
        <w:spacing w:before="13" w:line="276" w:lineRule="auto"/>
        <w:ind w:left="1054" w:right="241"/>
        <w:rPr>
          <w:rFonts w:ascii="Arial" w:eastAsia="Arial" w:hAnsi="Arial" w:cs="Arial"/>
        </w:rPr>
      </w:pPr>
    </w:p>
    <w:p w:rsidR="00CF5C27" w:rsidRPr="00CF5C27" w:rsidRDefault="008A34FE" w:rsidP="00CF5C27">
      <w:pPr>
        <w:widowControl w:val="0"/>
        <w:numPr>
          <w:ilvl w:val="2"/>
          <w:numId w:val="3"/>
        </w:numPr>
        <w:tabs>
          <w:tab w:val="left" w:pos="625"/>
        </w:tabs>
        <w:spacing w:before="13" w:line="276" w:lineRule="auto"/>
        <w:ind w:right="241"/>
        <w:rPr>
          <w:rFonts w:ascii="Arial" w:eastAsia="Arial" w:hAnsi="Arial" w:cs="Arial"/>
        </w:rPr>
      </w:pPr>
      <w:r>
        <w:rPr>
          <w:rFonts w:ascii="Arial"/>
          <w:spacing w:val="-1"/>
        </w:rPr>
        <w:t>48</w:t>
      </w:r>
    </w:p>
    <w:p w:rsidR="0030472D" w:rsidRDefault="00CF5C27" w:rsidP="0030472D">
      <w:pPr>
        <w:widowControl w:val="0"/>
        <w:tabs>
          <w:tab w:val="left" w:pos="625"/>
        </w:tabs>
        <w:spacing w:before="13" w:line="276" w:lineRule="auto"/>
        <w:ind w:left="1247" w:right="241"/>
        <w:rPr>
          <w:rFonts w:ascii="Arial"/>
          <w:spacing w:val="-1"/>
        </w:rPr>
      </w:pPr>
      <w:r w:rsidRPr="00CF5C27">
        <w:rPr>
          <w:rFonts w:ascii="Arial"/>
          <w:spacing w:val="-1"/>
        </w:rPr>
        <w:t>Refer</w:t>
      </w:r>
      <w:r w:rsidR="0030472D">
        <w:rPr>
          <w:rFonts w:ascii="Arial"/>
          <w:spacing w:val="-1"/>
        </w:rPr>
        <w:t>ence:</w:t>
      </w:r>
      <w:r w:rsidR="0030472D">
        <w:rPr>
          <w:rFonts w:ascii="Arial"/>
          <w:spacing w:val="-1"/>
        </w:rPr>
        <w:tab/>
        <w:t>E</w:t>
      </w:r>
      <w:r>
        <w:rPr>
          <w:rFonts w:ascii="Arial"/>
          <w:spacing w:val="-1"/>
        </w:rPr>
        <w:t>3</w:t>
      </w:r>
      <w:r w:rsidR="0030472D">
        <w:rPr>
          <w:rFonts w:ascii="Arial"/>
          <w:spacing w:val="-1"/>
        </w:rPr>
        <w:t>/</w:t>
      </w:r>
      <w:r>
        <w:rPr>
          <w:rFonts w:ascii="Arial"/>
          <w:spacing w:val="-1"/>
        </w:rPr>
        <w:t>T</w:t>
      </w:r>
      <w:r w:rsidR="0030472D">
        <w:rPr>
          <w:rFonts w:ascii="Arial"/>
          <w:spacing w:val="-1"/>
        </w:rPr>
        <w:t>1/</w:t>
      </w:r>
      <w:r>
        <w:rPr>
          <w:rFonts w:ascii="Arial"/>
          <w:spacing w:val="-1"/>
        </w:rPr>
        <w:t>S</w:t>
      </w:r>
      <w:r w:rsidR="0030472D">
        <w:rPr>
          <w:rFonts w:ascii="Arial"/>
          <w:spacing w:val="-1"/>
        </w:rPr>
        <w:t>2</w:t>
      </w:r>
      <w:r>
        <w:rPr>
          <w:rFonts w:ascii="Arial"/>
          <w:spacing w:val="-1"/>
        </w:rPr>
        <w:t xml:space="preserve">, </w:t>
      </w:r>
      <w:r w:rsidR="0030472D">
        <w:rPr>
          <w:rFonts w:ascii="Arial"/>
          <w:spacing w:val="-1"/>
        </w:rPr>
        <w:t xml:space="preserve">Att 1, </w:t>
      </w:r>
      <w:r>
        <w:rPr>
          <w:rFonts w:ascii="Arial"/>
          <w:spacing w:val="-1"/>
        </w:rPr>
        <w:t xml:space="preserve">page </w:t>
      </w:r>
      <w:r w:rsidR="0030472D">
        <w:rPr>
          <w:rFonts w:ascii="Arial"/>
          <w:spacing w:val="-1"/>
        </w:rPr>
        <w:t>11</w:t>
      </w:r>
    </w:p>
    <w:p w:rsidR="0030472D" w:rsidRDefault="0030472D" w:rsidP="0030472D">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Table 10 does not use comparable months for 2011 and 2012 in order to calculate the growth rates.  Did Elenchus examine whether this inconsistency would bias the results?</w:t>
      </w:r>
    </w:p>
    <w:p w:rsidR="0030472D" w:rsidRDefault="0030472D" w:rsidP="0030472D">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Please re-do Table 10 but calculate the growth rates using the periods May-December 2011 versus May-December 2012.</w:t>
      </w:r>
    </w:p>
    <w:p w:rsidR="0030472D" w:rsidRDefault="0030472D" w:rsidP="0030472D">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Please re-do Table 10 but calculate the growth rates using the periods May 2011-March 2012 versus May 2012-March 2013.</w:t>
      </w:r>
    </w:p>
    <w:p w:rsidR="00CF5C27" w:rsidRDefault="00CF5C27" w:rsidP="003B42D4">
      <w:pPr>
        <w:widowControl w:val="0"/>
        <w:tabs>
          <w:tab w:val="left" w:pos="625"/>
        </w:tabs>
        <w:spacing w:before="13" w:line="276" w:lineRule="auto"/>
        <w:ind w:left="1054" w:right="241"/>
        <w:rPr>
          <w:rFonts w:ascii="Arial" w:eastAsia="Arial" w:hAnsi="Arial" w:cs="Arial"/>
        </w:rPr>
      </w:pPr>
    </w:p>
    <w:p w:rsidR="00CF5C27" w:rsidRPr="00CF5C27" w:rsidRDefault="008A34FE" w:rsidP="00CF5C27">
      <w:pPr>
        <w:widowControl w:val="0"/>
        <w:numPr>
          <w:ilvl w:val="2"/>
          <w:numId w:val="3"/>
        </w:numPr>
        <w:tabs>
          <w:tab w:val="left" w:pos="625"/>
        </w:tabs>
        <w:spacing w:before="13" w:line="276" w:lineRule="auto"/>
        <w:ind w:right="241"/>
        <w:rPr>
          <w:rFonts w:ascii="Arial" w:eastAsia="Arial" w:hAnsi="Arial" w:cs="Arial"/>
        </w:rPr>
      </w:pPr>
      <w:r>
        <w:rPr>
          <w:rFonts w:ascii="Arial"/>
          <w:spacing w:val="-1"/>
        </w:rPr>
        <w:t>49</w:t>
      </w:r>
    </w:p>
    <w:p w:rsidR="00CF5C27" w:rsidRDefault="00CF5C27" w:rsidP="00CF5C27">
      <w:pPr>
        <w:widowControl w:val="0"/>
        <w:tabs>
          <w:tab w:val="left" w:pos="625"/>
        </w:tabs>
        <w:spacing w:before="13" w:line="276" w:lineRule="auto"/>
        <w:ind w:left="1247" w:right="241"/>
        <w:rPr>
          <w:rFonts w:ascii="Arial"/>
          <w:spacing w:val="-1"/>
        </w:rPr>
      </w:pPr>
      <w:r w:rsidRPr="00CF5C27">
        <w:rPr>
          <w:rFonts w:ascii="Arial"/>
          <w:spacing w:val="-1"/>
        </w:rPr>
        <w:t>Refer</w:t>
      </w:r>
      <w:r>
        <w:rPr>
          <w:rFonts w:ascii="Arial"/>
          <w:spacing w:val="-1"/>
        </w:rPr>
        <w:t>ence:</w:t>
      </w:r>
      <w:r>
        <w:rPr>
          <w:rFonts w:ascii="Arial"/>
          <w:spacing w:val="-1"/>
        </w:rPr>
        <w:tab/>
      </w:r>
      <w:r w:rsidR="0030472D">
        <w:rPr>
          <w:rFonts w:ascii="Arial"/>
          <w:spacing w:val="-1"/>
        </w:rPr>
        <w:t>E</w:t>
      </w:r>
      <w:r>
        <w:rPr>
          <w:rFonts w:ascii="Arial"/>
          <w:spacing w:val="-1"/>
        </w:rPr>
        <w:t>3</w:t>
      </w:r>
      <w:r w:rsidR="0030472D">
        <w:rPr>
          <w:rFonts w:ascii="Arial"/>
          <w:spacing w:val="-1"/>
        </w:rPr>
        <w:t>/T1/</w:t>
      </w:r>
      <w:r>
        <w:rPr>
          <w:rFonts w:ascii="Arial"/>
          <w:spacing w:val="-1"/>
        </w:rPr>
        <w:t>S</w:t>
      </w:r>
      <w:r w:rsidR="0030472D">
        <w:rPr>
          <w:rFonts w:ascii="Arial"/>
          <w:spacing w:val="-1"/>
        </w:rPr>
        <w:t>2</w:t>
      </w:r>
      <w:r>
        <w:rPr>
          <w:rFonts w:ascii="Arial"/>
          <w:spacing w:val="-1"/>
        </w:rPr>
        <w:t xml:space="preserve">, </w:t>
      </w:r>
      <w:r w:rsidR="0030472D">
        <w:rPr>
          <w:rFonts w:ascii="Arial"/>
          <w:spacing w:val="-1"/>
        </w:rPr>
        <w:t>Att. 1, pages 13 and 21</w:t>
      </w:r>
    </w:p>
    <w:p w:rsidR="0030472D" w:rsidRDefault="00CF5C27" w:rsidP="00CF5C27">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 xml:space="preserve">Please </w:t>
      </w:r>
      <w:r w:rsidR="0030472D">
        <w:rPr>
          <w:rFonts w:ascii="Arial" w:eastAsia="Arial" w:hAnsi="Arial" w:cs="Arial"/>
        </w:rPr>
        <w:t>explain why the VCI Main customer counts for Street and Sentinel Lighting are based on the “average of year end values” whereas those for VCI Gravenhurst are based on “</w:t>
      </w:r>
      <w:r w:rsidR="008A34FE">
        <w:rPr>
          <w:rFonts w:ascii="Arial" w:eastAsia="Arial" w:hAnsi="Arial" w:cs="Arial"/>
        </w:rPr>
        <w:t>yearend</w:t>
      </w:r>
      <w:r w:rsidR="0030472D">
        <w:rPr>
          <w:rFonts w:ascii="Arial" w:eastAsia="Arial" w:hAnsi="Arial" w:cs="Arial"/>
        </w:rPr>
        <w:t xml:space="preserve"> customer counts”.</w:t>
      </w:r>
    </w:p>
    <w:p w:rsidR="00CF5C27" w:rsidRDefault="00CF5C27" w:rsidP="003B42D4">
      <w:pPr>
        <w:widowControl w:val="0"/>
        <w:tabs>
          <w:tab w:val="left" w:pos="625"/>
        </w:tabs>
        <w:spacing w:before="13" w:line="276" w:lineRule="auto"/>
        <w:ind w:left="1054" w:right="241"/>
        <w:rPr>
          <w:rFonts w:ascii="Arial" w:eastAsia="Arial" w:hAnsi="Arial" w:cs="Arial"/>
        </w:rPr>
      </w:pPr>
    </w:p>
    <w:p w:rsidR="00CF5C27" w:rsidRPr="00CF5C27" w:rsidRDefault="008A34FE" w:rsidP="00CF5C27">
      <w:pPr>
        <w:widowControl w:val="0"/>
        <w:numPr>
          <w:ilvl w:val="2"/>
          <w:numId w:val="3"/>
        </w:numPr>
        <w:tabs>
          <w:tab w:val="left" w:pos="625"/>
        </w:tabs>
        <w:spacing w:before="13" w:line="276" w:lineRule="auto"/>
        <w:ind w:right="241"/>
        <w:rPr>
          <w:rFonts w:ascii="Arial" w:eastAsia="Arial" w:hAnsi="Arial" w:cs="Arial"/>
        </w:rPr>
      </w:pPr>
      <w:r>
        <w:rPr>
          <w:rFonts w:ascii="Arial"/>
          <w:spacing w:val="-1"/>
        </w:rPr>
        <w:t>50</w:t>
      </w:r>
    </w:p>
    <w:p w:rsidR="00CF5C27" w:rsidRDefault="00CF5C27" w:rsidP="00CF5C27">
      <w:pPr>
        <w:widowControl w:val="0"/>
        <w:tabs>
          <w:tab w:val="left" w:pos="625"/>
        </w:tabs>
        <w:spacing w:before="13" w:line="276" w:lineRule="auto"/>
        <w:ind w:left="1247" w:right="241"/>
        <w:rPr>
          <w:rFonts w:ascii="Arial"/>
          <w:spacing w:val="-1"/>
        </w:rPr>
      </w:pPr>
      <w:r w:rsidRPr="00CF5C27">
        <w:rPr>
          <w:rFonts w:ascii="Arial"/>
          <w:spacing w:val="-1"/>
        </w:rPr>
        <w:t>Refer</w:t>
      </w:r>
      <w:r>
        <w:rPr>
          <w:rFonts w:ascii="Arial"/>
          <w:spacing w:val="-1"/>
        </w:rPr>
        <w:t>ence:</w:t>
      </w:r>
      <w:r>
        <w:rPr>
          <w:rFonts w:ascii="Arial"/>
          <w:spacing w:val="-1"/>
        </w:rPr>
        <w:tab/>
      </w:r>
      <w:r w:rsidR="0030472D">
        <w:rPr>
          <w:rFonts w:ascii="Arial"/>
          <w:spacing w:val="-1"/>
        </w:rPr>
        <w:t>E3/T3/S1, page 2</w:t>
      </w:r>
    </w:p>
    <w:p w:rsidR="0030472D" w:rsidRDefault="00CF5C27" w:rsidP="00CF5C27">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 xml:space="preserve">Please provide </w:t>
      </w:r>
      <w:r w:rsidR="0030472D">
        <w:rPr>
          <w:rFonts w:ascii="Arial" w:eastAsia="Arial" w:hAnsi="Arial" w:cs="Arial"/>
        </w:rPr>
        <w:t>copies of the OPA’s final reports for 2011 and 2012.</w:t>
      </w:r>
    </w:p>
    <w:p w:rsidR="00CF5C27" w:rsidRDefault="00CF5C27" w:rsidP="003B42D4">
      <w:pPr>
        <w:widowControl w:val="0"/>
        <w:tabs>
          <w:tab w:val="left" w:pos="625"/>
        </w:tabs>
        <w:spacing w:before="13" w:line="276" w:lineRule="auto"/>
        <w:ind w:left="1054" w:right="241"/>
        <w:rPr>
          <w:rFonts w:ascii="Arial" w:eastAsia="Arial" w:hAnsi="Arial" w:cs="Arial"/>
        </w:rPr>
      </w:pPr>
    </w:p>
    <w:p w:rsidR="00CF5C27" w:rsidRPr="00CF5C27" w:rsidRDefault="008A34FE" w:rsidP="00CF5C27">
      <w:pPr>
        <w:widowControl w:val="0"/>
        <w:numPr>
          <w:ilvl w:val="2"/>
          <w:numId w:val="3"/>
        </w:numPr>
        <w:tabs>
          <w:tab w:val="left" w:pos="625"/>
        </w:tabs>
        <w:spacing w:before="13" w:line="276" w:lineRule="auto"/>
        <w:ind w:right="241"/>
        <w:rPr>
          <w:rFonts w:ascii="Arial" w:eastAsia="Arial" w:hAnsi="Arial" w:cs="Arial"/>
        </w:rPr>
      </w:pPr>
      <w:r>
        <w:rPr>
          <w:rFonts w:ascii="Arial"/>
          <w:spacing w:val="-1"/>
        </w:rPr>
        <w:t>51</w:t>
      </w:r>
    </w:p>
    <w:p w:rsidR="00CF5C27" w:rsidRDefault="00CF5C27" w:rsidP="00CF5C27">
      <w:pPr>
        <w:widowControl w:val="0"/>
        <w:tabs>
          <w:tab w:val="left" w:pos="625"/>
        </w:tabs>
        <w:spacing w:before="13" w:line="276" w:lineRule="auto"/>
        <w:ind w:left="1247" w:right="241"/>
        <w:rPr>
          <w:rFonts w:ascii="Arial"/>
          <w:spacing w:val="-1"/>
        </w:rPr>
      </w:pPr>
      <w:r w:rsidRPr="00CF5C27">
        <w:rPr>
          <w:rFonts w:ascii="Arial"/>
          <w:spacing w:val="-1"/>
        </w:rPr>
        <w:t>Refer</w:t>
      </w:r>
      <w:r>
        <w:rPr>
          <w:rFonts w:ascii="Arial"/>
          <w:spacing w:val="-1"/>
        </w:rPr>
        <w:t>ence:</w:t>
      </w:r>
      <w:r>
        <w:rPr>
          <w:rFonts w:ascii="Arial"/>
          <w:spacing w:val="-1"/>
        </w:rPr>
        <w:tab/>
        <w:t>E3</w:t>
      </w:r>
      <w:r w:rsidR="00B8558E">
        <w:rPr>
          <w:rFonts w:ascii="Arial"/>
          <w:spacing w:val="-1"/>
        </w:rPr>
        <w:t>/</w:t>
      </w:r>
      <w:r>
        <w:rPr>
          <w:rFonts w:ascii="Arial"/>
          <w:spacing w:val="-1"/>
        </w:rPr>
        <w:t>T</w:t>
      </w:r>
      <w:r w:rsidR="00B8558E">
        <w:rPr>
          <w:rFonts w:ascii="Arial"/>
          <w:spacing w:val="-1"/>
        </w:rPr>
        <w:t>3/S1, Att 1 (Appendix 2-I)</w:t>
      </w:r>
    </w:p>
    <w:p w:rsidR="00B8558E" w:rsidRDefault="00B8558E" w:rsidP="00CF5C27">
      <w:pPr>
        <w:widowControl w:val="0"/>
        <w:tabs>
          <w:tab w:val="left" w:pos="625"/>
        </w:tabs>
        <w:spacing w:before="13" w:line="276" w:lineRule="auto"/>
        <w:ind w:left="1247" w:right="241"/>
        <w:rPr>
          <w:rFonts w:ascii="Arial"/>
          <w:spacing w:val="-1"/>
        </w:rPr>
      </w:pPr>
      <w:r>
        <w:rPr>
          <w:rFonts w:ascii="Arial"/>
          <w:spacing w:val="-1"/>
        </w:rPr>
        <w:tab/>
      </w:r>
      <w:r>
        <w:rPr>
          <w:rFonts w:ascii="Arial"/>
          <w:spacing w:val="-1"/>
        </w:rPr>
        <w:tab/>
      </w:r>
      <w:r>
        <w:rPr>
          <w:rFonts w:ascii="Arial"/>
          <w:spacing w:val="-1"/>
        </w:rPr>
        <w:tab/>
        <w:t>OEB Decision EB-2012-0165 (Sioux Lookout 2013</w:t>
      </w:r>
    </w:p>
    <w:p w:rsidR="00B8558E" w:rsidRDefault="00B8558E" w:rsidP="00CF5C27">
      <w:pPr>
        <w:widowControl w:val="0"/>
        <w:tabs>
          <w:tab w:val="left" w:pos="625"/>
        </w:tabs>
        <w:spacing w:before="13" w:line="276" w:lineRule="auto"/>
        <w:ind w:left="1247" w:right="241"/>
        <w:rPr>
          <w:rFonts w:ascii="Arial"/>
          <w:spacing w:val="-1"/>
        </w:rPr>
      </w:pPr>
      <w:r>
        <w:rPr>
          <w:rFonts w:ascii="Arial"/>
          <w:spacing w:val="-1"/>
        </w:rPr>
        <w:tab/>
      </w:r>
      <w:r>
        <w:rPr>
          <w:rFonts w:ascii="Arial"/>
          <w:spacing w:val="-1"/>
        </w:rPr>
        <w:tab/>
      </w:r>
      <w:r>
        <w:rPr>
          <w:rFonts w:ascii="Arial"/>
          <w:spacing w:val="-1"/>
        </w:rPr>
        <w:tab/>
        <w:t xml:space="preserve"> Rates), page 7</w:t>
      </w:r>
    </w:p>
    <w:p w:rsidR="00B8558E" w:rsidRPr="00B8558E" w:rsidRDefault="00CF5C27" w:rsidP="00CF5C27">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 xml:space="preserve">Please </w:t>
      </w:r>
      <w:r w:rsidR="00B8558E">
        <w:rPr>
          <w:rFonts w:ascii="Arial" w:eastAsia="Arial" w:hAnsi="Arial" w:cs="Arial"/>
        </w:rPr>
        <w:t xml:space="preserve">reconcile the proposed ½ year CDM adjustment for 2012 with the Board’s Decision in EB-2012-0165 for Sioux Lookout’s 2013 rates </w:t>
      </w:r>
      <w:r w:rsidR="00B8558E" w:rsidRPr="00B8558E">
        <w:rPr>
          <w:rFonts w:ascii="Arial" w:eastAsia="Arial" w:hAnsi="Arial" w:cs="Arial"/>
        </w:rPr>
        <w:t>that “</w:t>
      </w:r>
      <w:r w:rsidR="00B8558E" w:rsidRPr="00B8558E">
        <w:rPr>
          <w:rFonts w:ascii="Arial" w:hAnsi="Arial" w:cs="Arial"/>
        </w:rPr>
        <w:t>The Board does not agree with the inclusion of the half-year impact of</w:t>
      </w:r>
      <w:r w:rsidR="00B8558E">
        <w:rPr>
          <w:sz w:val="23"/>
          <w:szCs w:val="23"/>
        </w:rPr>
        <w:t xml:space="preserve"> </w:t>
      </w:r>
      <w:r w:rsidR="00B8558E" w:rsidRPr="00B8558E">
        <w:rPr>
          <w:rFonts w:ascii="Arial" w:hAnsi="Arial" w:cs="Arial"/>
        </w:rPr>
        <w:t>the 2011 CDM program</w:t>
      </w:r>
      <w:r w:rsidR="00B8558E">
        <w:rPr>
          <w:rFonts w:ascii="Arial" w:hAnsi="Arial" w:cs="Arial"/>
        </w:rPr>
        <w:t>”.</w:t>
      </w:r>
    </w:p>
    <w:p w:rsidR="00CF5C27" w:rsidRDefault="00CF5C27" w:rsidP="003B42D4">
      <w:pPr>
        <w:widowControl w:val="0"/>
        <w:tabs>
          <w:tab w:val="left" w:pos="625"/>
        </w:tabs>
        <w:spacing w:before="13" w:line="276" w:lineRule="auto"/>
        <w:ind w:left="1054" w:right="241"/>
        <w:rPr>
          <w:rFonts w:ascii="Arial" w:eastAsia="Arial" w:hAnsi="Arial" w:cs="Arial"/>
        </w:rPr>
      </w:pPr>
    </w:p>
    <w:p w:rsidR="00796CE0" w:rsidRPr="00CF5C27" w:rsidRDefault="008A34FE" w:rsidP="00796CE0">
      <w:pPr>
        <w:widowControl w:val="0"/>
        <w:numPr>
          <w:ilvl w:val="2"/>
          <w:numId w:val="3"/>
        </w:numPr>
        <w:tabs>
          <w:tab w:val="left" w:pos="625"/>
        </w:tabs>
        <w:spacing w:before="13" w:line="276" w:lineRule="auto"/>
        <w:ind w:right="241"/>
        <w:rPr>
          <w:rFonts w:ascii="Arial" w:eastAsia="Arial" w:hAnsi="Arial" w:cs="Arial"/>
        </w:rPr>
      </w:pPr>
      <w:r>
        <w:rPr>
          <w:rFonts w:ascii="Arial"/>
          <w:spacing w:val="-1"/>
        </w:rPr>
        <w:t>52</w:t>
      </w:r>
    </w:p>
    <w:p w:rsidR="00796CE0" w:rsidRDefault="00796CE0" w:rsidP="00796CE0">
      <w:pPr>
        <w:widowControl w:val="0"/>
        <w:tabs>
          <w:tab w:val="left" w:pos="625"/>
        </w:tabs>
        <w:spacing w:before="13" w:line="276" w:lineRule="auto"/>
        <w:ind w:left="1247" w:right="241"/>
        <w:rPr>
          <w:rFonts w:ascii="Arial"/>
          <w:spacing w:val="-1"/>
        </w:rPr>
      </w:pPr>
      <w:r w:rsidRPr="00CF5C27">
        <w:rPr>
          <w:rFonts w:ascii="Arial"/>
          <w:spacing w:val="-1"/>
        </w:rPr>
        <w:t>Refer</w:t>
      </w:r>
      <w:r>
        <w:rPr>
          <w:rFonts w:ascii="Arial"/>
          <w:spacing w:val="-1"/>
        </w:rPr>
        <w:t>ence:</w:t>
      </w:r>
      <w:r>
        <w:rPr>
          <w:rFonts w:ascii="Arial"/>
          <w:spacing w:val="-1"/>
        </w:rPr>
        <w:tab/>
        <w:t>E3/T4/S1</w:t>
      </w:r>
    </w:p>
    <w:p w:rsidR="00796CE0" w:rsidRDefault="00796CE0" w:rsidP="00796CE0">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Does the calculation of the transformer allowance by customer class take into account the customer reclassifications between GS&gt;50, Intermediate and Large Use discussed in the Elenchus Load Forecast?  If so, please indicate how.</w:t>
      </w:r>
    </w:p>
    <w:p w:rsidR="00796CE0" w:rsidRDefault="00796CE0" w:rsidP="003B42D4">
      <w:pPr>
        <w:widowControl w:val="0"/>
        <w:tabs>
          <w:tab w:val="left" w:pos="625"/>
        </w:tabs>
        <w:spacing w:before="13" w:line="276" w:lineRule="auto"/>
        <w:ind w:left="1054" w:right="241"/>
        <w:rPr>
          <w:rFonts w:ascii="Arial" w:eastAsia="Arial" w:hAnsi="Arial" w:cs="Arial"/>
        </w:rPr>
      </w:pPr>
    </w:p>
    <w:p w:rsidR="009A6D89" w:rsidRPr="002E16A5" w:rsidRDefault="00EE1800" w:rsidP="00445A6F">
      <w:pPr>
        <w:widowControl w:val="0"/>
        <w:numPr>
          <w:ilvl w:val="1"/>
          <w:numId w:val="3"/>
        </w:numPr>
        <w:tabs>
          <w:tab w:val="left" w:pos="625"/>
        </w:tabs>
        <w:spacing w:before="13" w:line="276" w:lineRule="auto"/>
        <w:ind w:left="1054" w:right="241" w:hanging="575"/>
        <w:rPr>
          <w:rFonts w:ascii="Arial" w:eastAsia="Arial" w:hAnsi="Arial" w:cs="Arial"/>
          <w:b/>
        </w:rPr>
      </w:pPr>
      <w:r w:rsidRPr="002E16A5">
        <w:rPr>
          <w:rFonts w:ascii="Arial"/>
          <w:b/>
          <w:sz w:val="22"/>
        </w:rPr>
        <w:t>Is</w:t>
      </w:r>
      <w:r w:rsidRPr="002E16A5">
        <w:rPr>
          <w:rFonts w:ascii="Arial"/>
          <w:b/>
          <w:spacing w:val="-2"/>
          <w:sz w:val="22"/>
        </w:rPr>
        <w:t xml:space="preserve"> </w:t>
      </w:r>
      <w:r w:rsidRPr="002E16A5">
        <w:rPr>
          <w:rFonts w:ascii="Arial"/>
          <w:b/>
          <w:sz w:val="22"/>
        </w:rPr>
        <w:t xml:space="preserve">the </w:t>
      </w:r>
      <w:r w:rsidRPr="002E16A5">
        <w:rPr>
          <w:rFonts w:ascii="Arial"/>
          <w:b/>
          <w:spacing w:val="-1"/>
          <w:sz w:val="22"/>
        </w:rPr>
        <w:t>proposed</w:t>
      </w:r>
      <w:r w:rsidRPr="002E16A5">
        <w:rPr>
          <w:rFonts w:ascii="Arial"/>
          <w:b/>
          <w:spacing w:val="-2"/>
          <w:sz w:val="22"/>
        </w:rPr>
        <w:t xml:space="preserve"> </w:t>
      </w:r>
      <w:r w:rsidRPr="002E16A5">
        <w:rPr>
          <w:rFonts w:ascii="Arial"/>
          <w:b/>
          <w:spacing w:val="-1"/>
          <w:sz w:val="22"/>
        </w:rPr>
        <w:t>cost</w:t>
      </w:r>
      <w:r w:rsidRPr="002E16A5">
        <w:rPr>
          <w:rFonts w:ascii="Arial"/>
          <w:b/>
          <w:sz w:val="22"/>
        </w:rPr>
        <w:t xml:space="preserve"> </w:t>
      </w:r>
      <w:r w:rsidRPr="002E16A5">
        <w:rPr>
          <w:rFonts w:ascii="Arial"/>
          <w:b/>
          <w:spacing w:val="-1"/>
          <w:sz w:val="22"/>
        </w:rPr>
        <w:t>allocation</w:t>
      </w:r>
      <w:r w:rsidRPr="002E16A5">
        <w:rPr>
          <w:rFonts w:ascii="Arial"/>
          <w:b/>
          <w:spacing w:val="-2"/>
          <w:sz w:val="22"/>
        </w:rPr>
        <w:t xml:space="preserve"> </w:t>
      </w:r>
      <w:r w:rsidRPr="002E16A5">
        <w:rPr>
          <w:rFonts w:ascii="Arial"/>
          <w:b/>
          <w:spacing w:val="-1"/>
          <w:sz w:val="22"/>
        </w:rPr>
        <w:t>methodology</w:t>
      </w:r>
      <w:r w:rsidRPr="002E16A5">
        <w:rPr>
          <w:rFonts w:ascii="Arial"/>
          <w:b/>
          <w:spacing w:val="-2"/>
          <w:sz w:val="22"/>
        </w:rPr>
        <w:t xml:space="preserve"> including</w:t>
      </w:r>
      <w:r w:rsidRPr="002E16A5">
        <w:rPr>
          <w:rFonts w:ascii="Arial"/>
          <w:b/>
          <w:sz w:val="22"/>
        </w:rPr>
        <w:t xml:space="preserve"> the</w:t>
      </w:r>
      <w:r w:rsidRPr="002E16A5">
        <w:rPr>
          <w:rFonts w:ascii="Arial"/>
          <w:b/>
          <w:spacing w:val="-2"/>
          <w:sz w:val="22"/>
        </w:rPr>
        <w:t xml:space="preserve"> </w:t>
      </w:r>
      <w:r w:rsidRPr="002E16A5">
        <w:rPr>
          <w:rFonts w:ascii="Arial"/>
          <w:b/>
          <w:spacing w:val="-1"/>
          <w:sz w:val="22"/>
        </w:rPr>
        <w:t>revenue-to-cost</w:t>
      </w:r>
      <w:r w:rsidRPr="002E16A5">
        <w:rPr>
          <w:rFonts w:ascii="Arial"/>
          <w:b/>
          <w:spacing w:val="-3"/>
          <w:sz w:val="22"/>
        </w:rPr>
        <w:t xml:space="preserve"> </w:t>
      </w:r>
      <w:r w:rsidRPr="002E16A5">
        <w:rPr>
          <w:rFonts w:ascii="Arial"/>
          <w:b/>
          <w:spacing w:val="-1"/>
          <w:sz w:val="22"/>
        </w:rPr>
        <w:t>ratios</w:t>
      </w:r>
      <w:r w:rsidRPr="002E16A5">
        <w:rPr>
          <w:rFonts w:ascii="Arial"/>
          <w:b/>
          <w:spacing w:val="54"/>
          <w:sz w:val="22"/>
        </w:rPr>
        <w:t xml:space="preserve"> </w:t>
      </w:r>
      <w:r w:rsidRPr="002E16A5">
        <w:rPr>
          <w:rFonts w:ascii="Arial"/>
          <w:b/>
          <w:spacing w:val="-1"/>
          <w:sz w:val="22"/>
        </w:rPr>
        <w:t>appropriate?</w:t>
      </w:r>
    </w:p>
    <w:p w:rsidR="004D021B" w:rsidRPr="009A6D89" w:rsidRDefault="004D021B" w:rsidP="004D021B">
      <w:pPr>
        <w:widowControl w:val="0"/>
        <w:tabs>
          <w:tab w:val="left" w:pos="625"/>
        </w:tabs>
        <w:spacing w:before="13" w:line="276" w:lineRule="auto"/>
        <w:ind w:left="1054" w:right="241"/>
        <w:rPr>
          <w:rFonts w:ascii="Arial" w:eastAsia="Arial" w:hAnsi="Arial" w:cs="Arial"/>
        </w:rPr>
      </w:pPr>
    </w:p>
    <w:p w:rsidR="004D021B" w:rsidRPr="00CF5C27" w:rsidRDefault="008A34FE" w:rsidP="004D021B">
      <w:pPr>
        <w:widowControl w:val="0"/>
        <w:numPr>
          <w:ilvl w:val="2"/>
          <w:numId w:val="3"/>
        </w:numPr>
        <w:tabs>
          <w:tab w:val="left" w:pos="625"/>
        </w:tabs>
        <w:spacing w:before="13" w:line="276" w:lineRule="auto"/>
        <w:ind w:right="241"/>
        <w:rPr>
          <w:rFonts w:ascii="Arial" w:eastAsia="Arial" w:hAnsi="Arial" w:cs="Arial"/>
        </w:rPr>
      </w:pPr>
      <w:r>
        <w:rPr>
          <w:rFonts w:ascii="Arial"/>
          <w:spacing w:val="-1"/>
        </w:rPr>
        <w:t>5</w:t>
      </w:r>
      <w:r w:rsidR="002E16A5">
        <w:rPr>
          <w:rFonts w:ascii="Arial"/>
          <w:spacing w:val="-1"/>
        </w:rPr>
        <w:t>3</w:t>
      </w:r>
    </w:p>
    <w:p w:rsidR="004D021B" w:rsidRDefault="004D021B" w:rsidP="004D021B">
      <w:pPr>
        <w:widowControl w:val="0"/>
        <w:tabs>
          <w:tab w:val="left" w:pos="625"/>
        </w:tabs>
        <w:spacing w:before="13" w:line="276" w:lineRule="auto"/>
        <w:ind w:left="1247" w:right="241"/>
        <w:rPr>
          <w:rFonts w:ascii="Arial"/>
          <w:spacing w:val="-1"/>
        </w:rPr>
      </w:pPr>
      <w:r w:rsidRPr="00CF5C27">
        <w:rPr>
          <w:rFonts w:ascii="Arial"/>
          <w:spacing w:val="-1"/>
        </w:rPr>
        <w:t>Refer</w:t>
      </w:r>
      <w:r w:rsidR="00796CE0">
        <w:rPr>
          <w:rFonts w:ascii="Arial"/>
          <w:spacing w:val="-1"/>
        </w:rPr>
        <w:t>ence:</w:t>
      </w:r>
      <w:r w:rsidR="00796CE0">
        <w:rPr>
          <w:rFonts w:ascii="Arial"/>
          <w:spacing w:val="-1"/>
        </w:rPr>
        <w:tab/>
        <w:t>E7/</w:t>
      </w:r>
      <w:r>
        <w:rPr>
          <w:rFonts w:ascii="Arial"/>
          <w:spacing w:val="-1"/>
        </w:rPr>
        <w:t>T</w:t>
      </w:r>
      <w:r w:rsidR="00796CE0">
        <w:rPr>
          <w:rFonts w:ascii="Arial"/>
          <w:spacing w:val="-1"/>
        </w:rPr>
        <w:t>1/</w:t>
      </w:r>
      <w:r>
        <w:rPr>
          <w:rFonts w:ascii="Arial"/>
          <w:spacing w:val="-1"/>
        </w:rPr>
        <w:t>S</w:t>
      </w:r>
      <w:r w:rsidR="00796CE0">
        <w:rPr>
          <w:rFonts w:ascii="Arial"/>
          <w:spacing w:val="-1"/>
        </w:rPr>
        <w:t>1, page 3</w:t>
      </w:r>
    </w:p>
    <w:p w:rsidR="00796CE0" w:rsidRDefault="00796CE0" w:rsidP="004D021B">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Please confirm whether the difference ($1,704,365) was allocated to classes in proportion to their total allocated revenue requirement or their allocated share of the base distribution revenue requirement.</w:t>
      </w:r>
    </w:p>
    <w:p w:rsidR="00796CE0" w:rsidRDefault="00796CE0" w:rsidP="004D021B">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 xml:space="preserve">Since the difference is associated with Net Fixed Assets </w:t>
      </w:r>
      <w:r w:rsidR="00B12C13">
        <w:rPr>
          <w:rFonts w:ascii="Arial" w:eastAsia="Arial" w:hAnsi="Arial" w:cs="Arial"/>
        </w:rPr>
        <w:t>would it not be more appropriate for</w:t>
      </w:r>
      <w:r>
        <w:rPr>
          <w:rFonts w:ascii="Arial" w:eastAsia="Arial" w:hAnsi="Arial" w:cs="Arial"/>
        </w:rPr>
        <w:t xml:space="preserve"> the difference </w:t>
      </w:r>
      <w:r w:rsidR="00B12C13">
        <w:rPr>
          <w:rFonts w:ascii="Arial" w:eastAsia="Arial" w:hAnsi="Arial" w:cs="Arial"/>
        </w:rPr>
        <w:t>to be</w:t>
      </w:r>
      <w:r>
        <w:rPr>
          <w:rFonts w:ascii="Arial" w:eastAsia="Arial" w:hAnsi="Arial" w:cs="Arial"/>
        </w:rPr>
        <w:t xml:space="preserve"> allocated to classes based on each class’ share of the NFA as determined in the CA model (Sheet O1, Row 51).</w:t>
      </w:r>
    </w:p>
    <w:p w:rsidR="00796CE0" w:rsidRDefault="00796CE0" w:rsidP="004D021B">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Please provide a schedule that sets out the allocation of the difference to customer classes based on Veridian’s approach versus one that uses the NFA allocation in the CA Model.</w:t>
      </w:r>
    </w:p>
    <w:p w:rsidR="009A6D89" w:rsidRDefault="009A6D89" w:rsidP="003B42D4">
      <w:pPr>
        <w:pStyle w:val="ListParagraph"/>
        <w:spacing w:line="276" w:lineRule="auto"/>
        <w:rPr>
          <w:rFonts w:ascii="Arial" w:eastAsia="Arial" w:hAnsi="Arial" w:cs="Arial"/>
        </w:rPr>
      </w:pPr>
    </w:p>
    <w:p w:rsidR="004D021B" w:rsidRPr="00CF5C27" w:rsidRDefault="008A34FE" w:rsidP="004D021B">
      <w:pPr>
        <w:widowControl w:val="0"/>
        <w:numPr>
          <w:ilvl w:val="2"/>
          <w:numId w:val="3"/>
        </w:numPr>
        <w:tabs>
          <w:tab w:val="left" w:pos="625"/>
        </w:tabs>
        <w:spacing w:before="13" w:line="276" w:lineRule="auto"/>
        <w:ind w:right="241"/>
        <w:rPr>
          <w:rFonts w:ascii="Arial" w:eastAsia="Arial" w:hAnsi="Arial" w:cs="Arial"/>
        </w:rPr>
      </w:pPr>
      <w:r>
        <w:rPr>
          <w:rFonts w:ascii="Arial"/>
          <w:spacing w:val="-1"/>
        </w:rPr>
        <w:t>54</w:t>
      </w:r>
    </w:p>
    <w:p w:rsidR="004D021B" w:rsidRDefault="004D021B" w:rsidP="004D021B">
      <w:pPr>
        <w:widowControl w:val="0"/>
        <w:tabs>
          <w:tab w:val="left" w:pos="625"/>
        </w:tabs>
        <w:spacing w:before="13" w:line="276" w:lineRule="auto"/>
        <w:ind w:left="1247" w:right="241"/>
        <w:rPr>
          <w:rFonts w:ascii="Arial"/>
          <w:spacing w:val="-1"/>
        </w:rPr>
      </w:pPr>
      <w:r w:rsidRPr="00CF5C27">
        <w:rPr>
          <w:rFonts w:ascii="Arial"/>
          <w:spacing w:val="-1"/>
        </w:rPr>
        <w:t>Refer</w:t>
      </w:r>
      <w:r w:rsidR="00796CE0">
        <w:rPr>
          <w:rFonts w:ascii="Arial"/>
          <w:spacing w:val="-1"/>
        </w:rPr>
        <w:t>ence:</w:t>
      </w:r>
      <w:r w:rsidR="00796CE0">
        <w:rPr>
          <w:rFonts w:ascii="Arial"/>
          <w:spacing w:val="-1"/>
        </w:rPr>
        <w:tab/>
        <w:t>E</w:t>
      </w:r>
      <w:r>
        <w:rPr>
          <w:rFonts w:ascii="Arial"/>
          <w:spacing w:val="-1"/>
        </w:rPr>
        <w:t>7</w:t>
      </w:r>
      <w:r w:rsidR="00796CE0">
        <w:rPr>
          <w:rFonts w:ascii="Arial"/>
          <w:spacing w:val="-1"/>
        </w:rPr>
        <w:t>/</w:t>
      </w:r>
      <w:r>
        <w:rPr>
          <w:rFonts w:ascii="Arial"/>
          <w:spacing w:val="-1"/>
        </w:rPr>
        <w:t>T1</w:t>
      </w:r>
      <w:r w:rsidR="00796CE0">
        <w:rPr>
          <w:rFonts w:ascii="Arial"/>
          <w:spacing w:val="-1"/>
        </w:rPr>
        <w:t>/</w:t>
      </w:r>
      <w:r>
        <w:rPr>
          <w:rFonts w:ascii="Arial"/>
          <w:spacing w:val="-1"/>
        </w:rPr>
        <w:t>S</w:t>
      </w:r>
      <w:r w:rsidR="00796CE0">
        <w:rPr>
          <w:rFonts w:ascii="Arial"/>
          <w:spacing w:val="-1"/>
        </w:rPr>
        <w:t>1, page 5</w:t>
      </w:r>
    </w:p>
    <w:p w:rsidR="00796CE0" w:rsidRDefault="00796CE0" w:rsidP="004D021B">
      <w:pPr>
        <w:widowControl w:val="0"/>
        <w:tabs>
          <w:tab w:val="left" w:pos="625"/>
        </w:tabs>
        <w:spacing w:before="13" w:line="276" w:lineRule="auto"/>
        <w:ind w:left="1247" w:right="241"/>
        <w:rPr>
          <w:rFonts w:ascii="Arial"/>
          <w:spacing w:val="-1"/>
        </w:rPr>
      </w:pPr>
      <w:r>
        <w:rPr>
          <w:rFonts w:ascii="Arial"/>
          <w:spacing w:val="-1"/>
        </w:rPr>
        <w:tab/>
      </w:r>
      <w:r>
        <w:rPr>
          <w:rFonts w:ascii="Arial"/>
          <w:spacing w:val="-1"/>
        </w:rPr>
        <w:tab/>
      </w:r>
      <w:r>
        <w:rPr>
          <w:rFonts w:ascii="Arial"/>
          <w:spacing w:val="-1"/>
        </w:rPr>
        <w:tab/>
        <w:t>Cost Allocation Model, Sheet I5.2</w:t>
      </w:r>
    </w:p>
    <w:p w:rsidR="004D021B" w:rsidRDefault="004D021B" w:rsidP="004D021B">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Please confirm that the customers in classes other than Residential</w:t>
      </w:r>
      <w:r w:rsidR="00796CE0">
        <w:rPr>
          <w:rFonts w:ascii="Arial" w:eastAsia="Arial" w:hAnsi="Arial" w:cs="Arial"/>
        </w:rPr>
        <w:t>, Residential Seasonal,</w:t>
      </w:r>
      <w:r>
        <w:rPr>
          <w:rFonts w:ascii="Arial" w:eastAsia="Arial" w:hAnsi="Arial" w:cs="Arial"/>
        </w:rPr>
        <w:t xml:space="preserve"> GS&lt;50 </w:t>
      </w:r>
      <w:r w:rsidR="00796CE0">
        <w:rPr>
          <w:rFonts w:ascii="Arial" w:eastAsia="Arial" w:hAnsi="Arial" w:cs="Arial"/>
        </w:rPr>
        <w:t xml:space="preserve">and GS&gt;50 </w:t>
      </w:r>
      <w:r>
        <w:rPr>
          <w:rFonts w:ascii="Arial" w:eastAsia="Arial" w:hAnsi="Arial" w:cs="Arial"/>
        </w:rPr>
        <w:t xml:space="preserve">own and are responsible for the maintenance/repair/replacement of </w:t>
      </w:r>
      <w:r w:rsidR="00B12C13">
        <w:rPr>
          <w:rFonts w:ascii="Arial" w:eastAsia="Arial" w:hAnsi="Arial" w:cs="Arial"/>
        </w:rPr>
        <w:lastRenderedPageBreak/>
        <w:t xml:space="preserve">their </w:t>
      </w:r>
      <w:r>
        <w:rPr>
          <w:rFonts w:ascii="Arial" w:eastAsia="Arial" w:hAnsi="Arial" w:cs="Arial"/>
        </w:rPr>
        <w:t>service assets.</w:t>
      </w:r>
    </w:p>
    <w:p w:rsidR="004D021B" w:rsidRDefault="004D021B" w:rsidP="004D021B">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If not confirmed, why are the weighting factors for these classes zero?</w:t>
      </w:r>
    </w:p>
    <w:p w:rsidR="009A6D89" w:rsidRDefault="009A6D89" w:rsidP="003B42D4">
      <w:pPr>
        <w:widowControl w:val="0"/>
        <w:tabs>
          <w:tab w:val="left" w:pos="625"/>
        </w:tabs>
        <w:spacing w:before="13" w:line="276" w:lineRule="auto"/>
        <w:ind w:left="1054" w:right="241"/>
        <w:rPr>
          <w:rFonts w:ascii="Arial" w:eastAsia="Arial" w:hAnsi="Arial" w:cs="Arial"/>
        </w:rPr>
      </w:pPr>
    </w:p>
    <w:p w:rsidR="00E16622" w:rsidRPr="00CF5C27" w:rsidRDefault="008A34FE" w:rsidP="00E16622">
      <w:pPr>
        <w:widowControl w:val="0"/>
        <w:numPr>
          <w:ilvl w:val="2"/>
          <w:numId w:val="3"/>
        </w:numPr>
        <w:tabs>
          <w:tab w:val="left" w:pos="625"/>
        </w:tabs>
        <w:spacing w:before="13" w:line="276" w:lineRule="auto"/>
        <w:ind w:right="241"/>
        <w:rPr>
          <w:rFonts w:ascii="Arial" w:eastAsia="Arial" w:hAnsi="Arial" w:cs="Arial"/>
        </w:rPr>
      </w:pPr>
      <w:r>
        <w:rPr>
          <w:rFonts w:ascii="Arial"/>
          <w:spacing w:val="-1"/>
        </w:rPr>
        <w:t>55</w:t>
      </w:r>
    </w:p>
    <w:p w:rsidR="00E16622" w:rsidRDefault="00E16622" w:rsidP="00E16622">
      <w:pPr>
        <w:widowControl w:val="0"/>
        <w:tabs>
          <w:tab w:val="left" w:pos="625"/>
        </w:tabs>
        <w:spacing w:before="13" w:line="276" w:lineRule="auto"/>
        <w:ind w:left="1247" w:right="241"/>
        <w:rPr>
          <w:rFonts w:ascii="Arial"/>
          <w:spacing w:val="-1"/>
        </w:rPr>
      </w:pPr>
      <w:r w:rsidRPr="00CF5C27">
        <w:rPr>
          <w:rFonts w:ascii="Arial"/>
          <w:spacing w:val="-1"/>
        </w:rPr>
        <w:t>Refer</w:t>
      </w:r>
      <w:r w:rsidR="00796CE0">
        <w:rPr>
          <w:rFonts w:ascii="Arial"/>
          <w:spacing w:val="-1"/>
        </w:rPr>
        <w:t>ence:</w:t>
      </w:r>
      <w:r w:rsidR="00796CE0">
        <w:rPr>
          <w:rFonts w:ascii="Arial"/>
          <w:spacing w:val="-1"/>
        </w:rPr>
        <w:tab/>
        <w:t>E</w:t>
      </w:r>
      <w:r>
        <w:rPr>
          <w:rFonts w:ascii="Arial"/>
          <w:spacing w:val="-1"/>
        </w:rPr>
        <w:t>7</w:t>
      </w:r>
      <w:r w:rsidR="00796CE0">
        <w:rPr>
          <w:rFonts w:ascii="Arial"/>
          <w:spacing w:val="-1"/>
        </w:rPr>
        <w:t>/T</w:t>
      </w:r>
      <w:r>
        <w:rPr>
          <w:rFonts w:ascii="Arial"/>
          <w:spacing w:val="-1"/>
        </w:rPr>
        <w:t>1</w:t>
      </w:r>
      <w:r w:rsidR="00796CE0">
        <w:rPr>
          <w:rFonts w:ascii="Arial"/>
          <w:spacing w:val="-1"/>
        </w:rPr>
        <w:t>/S</w:t>
      </w:r>
      <w:r>
        <w:rPr>
          <w:rFonts w:ascii="Arial"/>
          <w:spacing w:val="-1"/>
        </w:rPr>
        <w:t xml:space="preserve">1, </w:t>
      </w:r>
      <w:r w:rsidR="00796CE0">
        <w:rPr>
          <w:rFonts w:ascii="Arial"/>
          <w:spacing w:val="-1"/>
        </w:rPr>
        <w:t>Att 2</w:t>
      </w:r>
    </w:p>
    <w:p w:rsidR="00796CE0" w:rsidRDefault="00E16622" w:rsidP="00E16622">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 xml:space="preserve">Please explain how </w:t>
      </w:r>
      <w:r w:rsidR="00796CE0">
        <w:rPr>
          <w:rFonts w:ascii="Arial" w:eastAsia="Arial" w:hAnsi="Arial" w:cs="Arial"/>
        </w:rPr>
        <w:t>Veridian determined that there were 4,393 connections associated with the 30,340 Street Light devices.</w:t>
      </w:r>
    </w:p>
    <w:p w:rsidR="00796CE0" w:rsidRDefault="00796CE0" w:rsidP="00796CE0">
      <w:pPr>
        <w:pStyle w:val="ListParagraph"/>
        <w:widowControl w:val="0"/>
        <w:tabs>
          <w:tab w:val="left" w:pos="625"/>
        </w:tabs>
        <w:spacing w:before="13" w:line="276" w:lineRule="auto"/>
        <w:ind w:left="1701" w:right="241"/>
        <w:rPr>
          <w:rFonts w:ascii="Arial" w:eastAsia="Arial" w:hAnsi="Arial" w:cs="Arial"/>
        </w:rPr>
      </w:pPr>
    </w:p>
    <w:p w:rsidR="00796CE0" w:rsidRDefault="008A34FE" w:rsidP="00796CE0">
      <w:pPr>
        <w:pStyle w:val="ListParagraph"/>
        <w:widowControl w:val="0"/>
        <w:numPr>
          <w:ilvl w:val="2"/>
          <w:numId w:val="3"/>
        </w:numPr>
        <w:tabs>
          <w:tab w:val="left" w:pos="625"/>
        </w:tabs>
        <w:spacing w:before="13" w:line="276" w:lineRule="auto"/>
        <w:ind w:right="241"/>
        <w:rPr>
          <w:rFonts w:ascii="Arial" w:eastAsia="Arial" w:hAnsi="Arial" w:cs="Arial"/>
        </w:rPr>
      </w:pPr>
      <w:r>
        <w:rPr>
          <w:rFonts w:ascii="Arial" w:eastAsia="Arial" w:hAnsi="Arial" w:cs="Arial"/>
        </w:rPr>
        <w:t>56</w:t>
      </w:r>
    </w:p>
    <w:p w:rsidR="00796CE0" w:rsidRDefault="00796CE0" w:rsidP="00796CE0">
      <w:pPr>
        <w:pStyle w:val="ListParagraph"/>
        <w:widowControl w:val="0"/>
        <w:tabs>
          <w:tab w:val="left" w:pos="625"/>
        </w:tabs>
        <w:spacing w:before="13" w:line="276" w:lineRule="auto"/>
        <w:ind w:left="1224" w:right="241"/>
        <w:rPr>
          <w:rFonts w:ascii="Arial" w:eastAsia="Arial" w:hAnsi="Arial" w:cs="Arial"/>
        </w:rPr>
      </w:pPr>
      <w:r>
        <w:rPr>
          <w:rFonts w:ascii="Arial" w:eastAsia="Arial" w:hAnsi="Arial" w:cs="Arial"/>
        </w:rPr>
        <w:t>Reference:</w:t>
      </w:r>
      <w:r>
        <w:rPr>
          <w:rFonts w:ascii="Arial" w:eastAsia="Arial" w:hAnsi="Arial" w:cs="Arial"/>
        </w:rPr>
        <w:tab/>
        <w:t>E7/T1/S1, Att. 8, page 8</w:t>
      </w:r>
    </w:p>
    <w:p w:rsidR="00796CE0" w:rsidRDefault="00796CE0" w:rsidP="00796CE0">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What was the basis for the hourly load profiles used for the GS&gt;50, Intermediate and Large Use classes?</w:t>
      </w:r>
    </w:p>
    <w:p w:rsidR="00796CE0" w:rsidRDefault="00796CE0" w:rsidP="00796CE0">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Please explain how the development of these load profiles account</w:t>
      </w:r>
      <w:r w:rsidR="00B12C13">
        <w:rPr>
          <w:rFonts w:ascii="Arial" w:eastAsia="Arial" w:hAnsi="Arial" w:cs="Arial"/>
        </w:rPr>
        <w:t>ed</w:t>
      </w:r>
      <w:r>
        <w:rPr>
          <w:rFonts w:ascii="Arial" w:eastAsia="Arial" w:hAnsi="Arial" w:cs="Arial"/>
        </w:rPr>
        <w:t xml:space="preserve"> for the customer class changes (e.g. reclassifications and customer losses) discussed in Exhibit 3</w:t>
      </w:r>
    </w:p>
    <w:p w:rsidR="00796CE0" w:rsidRDefault="00796CE0" w:rsidP="00796CE0">
      <w:pPr>
        <w:pStyle w:val="ListParagraph"/>
        <w:widowControl w:val="0"/>
        <w:tabs>
          <w:tab w:val="left" w:pos="625"/>
        </w:tabs>
        <w:spacing w:before="13" w:line="276" w:lineRule="auto"/>
        <w:ind w:left="1701" w:right="241"/>
        <w:rPr>
          <w:rFonts w:ascii="Arial" w:eastAsia="Arial" w:hAnsi="Arial" w:cs="Arial"/>
        </w:rPr>
      </w:pPr>
    </w:p>
    <w:p w:rsidR="00796CE0" w:rsidRDefault="008A34FE" w:rsidP="00796CE0">
      <w:pPr>
        <w:pStyle w:val="ListParagraph"/>
        <w:widowControl w:val="0"/>
        <w:numPr>
          <w:ilvl w:val="2"/>
          <w:numId w:val="3"/>
        </w:numPr>
        <w:tabs>
          <w:tab w:val="left" w:pos="625"/>
        </w:tabs>
        <w:spacing w:before="13" w:line="276" w:lineRule="auto"/>
        <w:ind w:right="241"/>
        <w:rPr>
          <w:rFonts w:ascii="Arial" w:eastAsia="Arial" w:hAnsi="Arial" w:cs="Arial"/>
        </w:rPr>
      </w:pPr>
      <w:r>
        <w:rPr>
          <w:rFonts w:ascii="Arial" w:eastAsia="Arial" w:hAnsi="Arial" w:cs="Arial"/>
        </w:rPr>
        <w:t>57</w:t>
      </w:r>
    </w:p>
    <w:p w:rsidR="00796CE0" w:rsidRDefault="00796CE0" w:rsidP="00796CE0">
      <w:pPr>
        <w:pStyle w:val="ListParagraph"/>
        <w:widowControl w:val="0"/>
        <w:tabs>
          <w:tab w:val="left" w:pos="625"/>
        </w:tabs>
        <w:spacing w:before="13" w:line="276" w:lineRule="auto"/>
        <w:ind w:left="1224" w:right="241"/>
        <w:rPr>
          <w:rFonts w:ascii="Arial" w:eastAsia="Arial" w:hAnsi="Arial" w:cs="Arial"/>
        </w:rPr>
      </w:pPr>
      <w:r>
        <w:rPr>
          <w:rFonts w:ascii="Arial" w:eastAsia="Arial" w:hAnsi="Arial" w:cs="Arial"/>
        </w:rPr>
        <w:t>Reference:</w:t>
      </w:r>
      <w:r>
        <w:rPr>
          <w:rFonts w:ascii="Arial" w:eastAsia="Arial" w:hAnsi="Arial" w:cs="Arial"/>
        </w:rPr>
        <w:tab/>
        <w:t>E7/T1/T2, page 2</w:t>
      </w:r>
    </w:p>
    <w:p w:rsidR="00796CE0" w:rsidRDefault="00796CE0" w:rsidP="00796CE0">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Why is the Residential Seasonal ratio being increases from 82.13% to 93.95% when there are other customer classes whose proposed ratios are less than the Residential Seasonal starting point?</w:t>
      </w:r>
    </w:p>
    <w:p w:rsidR="00796CE0" w:rsidRDefault="00796CE0" w:rsidP="00796CE0">
      <w:pPr>
        <w:pStyle w:val="ListParagraph"/>
        <w:widowControl w:val="0"/>
        <w:tabs>
          <w:tab w:val="left" w:pos="625"/>
        </w:tabs>
        <w:spacing w:before="13" w:line="276" w:lineRule="auto"/>
        <w:ind w:left="1701" w:right="241"/>
        <w:rPr>
          <w:rFonts w:ascii="Arial" w:eastAsia="Arial" w:hAnsi="Arial" w:cs="Arial"/>
        </w:rPr>
      </w:pPr>
    </w:p>
    <w:p w:rsidR="00796CE0" w:rsidRDefault="008A34FE" w:rsidP="00796CE0">
      <w:pPr>
        <w:pStyle w:val="ListParagraph"/>
        <w:widowControl w:val="0"/>
        <w:numPr>
          <w:ilvl w:val="2"/>
          <w:numId w:val="3"/>
        </w:numPr>
        <w:tabs>
          <w:tab w:val="left" w:pos="625"/>
        </w:tabs>
        <w:spacing w:before="13" w:line="276" w:lineRule="auto"/>
        <w:ind w:right="241"/>
        <w:rPr>
          <w:rFonts w:ascii="Arial" w:eastAsia="Arial" w:hAnsi="Arial" w:cs="Arial"/>
        </w:rPr>
      </w:pPr>
      <w:r>
        <w:rPr>
          <w:rFonts w:ascii="Arial" w:eastAsia="Arial" w:hAnsi="Arial" w:cs="Arial"/>
        </w:rPr>
        <w:t>58</w:t>
      </w:r>
    </w:p>
    <w:p w:rsidR="00796CE0" w:rsidRDefault="00796CE0" w:rsidP="00796CE0">
      <w:pPr>
        <w:pStyle w:val="ListParagraph"/>
        <w:widowControl w:val="0"/>
        <w:tabs>
          <w:tab w:val="left" w:pos="625"/>
        </w:tabs>
        <w:spacing w:before="13" w:line="276" w:lineRule="auto"/>
        <w:ind w:left="1224" w:right="241"/>
        <w:rPr>
          <w:rFonts w:ascii="Arial" w:eastAsia="Arial" w:hAnsi="Arial" w:cs="Arial"/>
        </w:rPr>
      </w:pPr>
      <w:r>
        <w:rPr>
          <w:rFonts w:ascii="Arial" w:eastAsia="Arial" w:hAnsi="Arial" w:cs="Arial"/>
        </w:rPr>
        <w:t>Reference:</w:t>
      </w:r>
      <w:r>
        <w:rPr>
          <w:rFonts w:ascii="Arial" w:eastAsia="Arial" w:hAnsi="Arial" w:cs="Arial"/>
        </w:rPr>
        <w:tab/>
        <w:t>E7/T1/S1, page 6</w:t>
      </w:r>
    </w:p>
    <w:p w:rsidR="00796CE0" w:rsidRDefault="00796CE0" w:rsidP="00796CE0">
      <w:pPr>
        <w:pStyle w:val="ListParagraph"/>
        <w:widowControl w:val="0"/>
        <w:tabs>
          <w:tab w:val="left" w:pos="625"/>
        </w:tabs>
        <w:spacing w:before="13" w:line="276" w:lineRule="auto"/>
        <w:ind w:left="1224" w:right="241"/>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E8/T2/S1, pages 4-5</w:t>
      </w:r>
    </w:p>
    <w:p w:rsidR="00796CE0" w:rsidRDefault="00796CE0" w:rsidP="00796CE0">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Please confirm that the criteria for Residential classification as opposed to Residential Seasonal classification are not specifically linked to “density”.</w:t>
      </w:r>
    </w:p>
    <w:p w:rsidR="00796CE0" w:rsidRDefault="00796CE0" w:rsidP="00796CE0">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Has Veridian undertaken any assessment in the last 5 years as to whether or not Residential Seasonal customers are in lower density areas than Residential customers?  If so, please provide the results.</w:t>
      </w:r>
    </w:p>
    <w:p w:rsidR="00796CE0" w:rsidRDefault="00796CE0" w:rsidP="00796CE0">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Please provide a revised version of the CA Model with no density weighting factors for Residential Seasonal.</w:t>
      </w:r>
    </w:p>
    <w:p w:rsidR="007949F9" w:rsidRDefault="007949F9" w:rsidP="007949F9">
      <w:pPr>
        <w:pStyle w:val="ListParagraph"/>
        <w:widowControl w:val="0"/>
        <w:tabs>
          <w:tab w:val="left" w:pos="625"/>
        </w:tabs>
        <w:spacing w:before="13" w:line="276" w:lineRule="auto"/>
        <w:ind w:left="1701" w:right="241"/>
        <w:rPr>
          <w:rFonts w:ascii="Arial" w:eastAsia="Arial" w:hAnsi="Arial" w:cs="Arial"/>
        </w:rPr>
      </w:pPr>
    </w:p>
    <w:p w:rsidR="009A6D89" w:rsidRPr="00D96336" w:rsidRDefault="00EE1800" w:rsidP="00445A6F">
      <w:pPr>
        <w:widowControl w:val="0"/>
        <w:numPr>
          <w:ilvl w:val="1"/>
          <w:numId w:val="3"/>
        </w:numPr>
        <w:tabs>
          <w:tab w:val="left" w:pos="625"/>
        </w:tabs>
        <w:spacing w:before="13" w:line="276" w:lineRule="auto"/>
        <w:ind w:left="1054" w:right="241" w:hanging="575"/>
        <w:rPr>
          <w:rFonts w:ascii="Arial" w:eastAsia="Arial" w:hAnsi="Arial" w:cs="Arial"/>
          <w:b/>
        </w:rPr>
      </w:pPr>
      <w:r w:rsidRPr="00D96336">
        <w:rPr>
          <w:rFonts w:ascii="Arial"/>
          <w:b/>
          <w:sz w:val="22"/>
        </w:rPr>
        <w:t>Is</w:t>
      </w:r>
      <w:r w:rsidRPr="00D96336">
        <w:rPr>
          <w:rFonts w:ascii="Arial"/>
          <w:b/>
          <w:spacing w:val="-2"/>
          <w:sz w:val="22"/>
        </w:rPr>
        <w:t xml:space="preserve"> </w:t>
      </w:r>
      <w:r w:rsidRPr="00D96336">
        <w:rPr>
          <w:rFonts w:ascii="Arial"/>
          <w:b/>
          <w:sz w:val="22"/>
        </w:rPr>
        <w:t xml:space="preserve">the </w:t>
      </w:r>
      <w:r w:rsidRPr="00D96336">
        <w:rPr>
          <w:rFonts w:ascii="Arial"/>
          <w:b/>
          <w:spacing w:val="-1"/>
          <w:sz w:val="22"/>
        </w:rPr>
        <w:t>proposed</w:t>
      </w:r>
      <w:r w:rsidRPr="00D96336">
        <w:rPr>
          <w:rFonts w:ascii="Arial"/>
          <w:b/>
          <w:spacing w:val="-2"/>
          <w:sz w:val="22"/>
        </w:rPr>
        <w:t xml:space="preserve"> </w:t>
      </w:r>
      <w:r w:rsidRPr="00D96336">
        <w:rPr>
          <w:rFonts w:ascii="Arial"/>
          <w:b/>
          <w:spacing w:val="-1"/>
          <w:sz w:val="22"/>
        </w:rPr>
        <w:t>rate</w:t>
      </w:r>
      <w:r w:rsidRPr="00D96336">
        <w:rPr>
          <w:rFonts w:ascii="Arial"/>
          <w:b/>
          <w:sz w:val="22"/>
        </w:rPr>
        <w:t xml:space="preserve"> </w:t>
      </w:r>
      <w:r w:rsidRPr="00D96336">
        <w:rPr>
          <w:rFonts w:ascii="Arial"/>
          <w:b/>
          <w:spacing w:val="-1"/>
          <w:sz w:val="22"/>
        </w:rPr>
        <w:t>design</w:t>
      </w:r>
      <w:r w:rsidRPr="00D96336">
        <w:rPr>
          <w:rFonts w:ascii="Arial"/>
          <w:b/>
          <w:spacing w:val="-2"/>
          <w:sz w:val="22"/>
        </w:rPr>
        <w:t xml:space="preserve"> including</w:t>
      </w:r>
      <w:r w:rsidRPr="00D96336">
        <w:rPr>
          <w:rFonts w:ascii="Arial"/>
          <w:b/>
          <w:sz w:val="22"/>
        </w:rPr>
        <w:t xml:space="preserve"> the</w:t>
      </w:r>
      <w:r w:rsidRPr="00D96336">
        <w:rPr>
          <w:rFonts w:ascii="Arial"/>
          <w:b/>
          <w:spacing w:val="-2"/>
          <w:sz w:val="22"/>
        </w:rPr>
        <w:t xml:space="preserve"> </w:t>
      </w:r>
      <w:r w:rsidRPr="00D96336">
        <w:rPr>
          <w:rFonts w:ascii="Arial"/>
          <w:b/>
          <w:spacing w:val="-1"/>
          <w:sz w:val="22"/>
        </w:rPr>
        <w:t>class-specific</w:t>
      </w:r>
      <w:r w:rsidRPr="00D96336">
        <w:rPr>
          <w:rFonts w:ascii="Arial"/>
          <w:b/>
          <w:spacing w:val="-4"/>
          <w:sz w:val="22"/>
        </w:rPr>
        <w:t xml:space="preserve"> </w:t>
      </w:r>
      <w:r w:rsidRPr="00D96336">
        <w:rPr>
          <w:rFonts w:ascii="Arial"/>
          <w:b/>
          <w:spacing w:val="-1"/>
          <w:sz w:val="22"/>
        </w:rPr>
        <w:t>fixed</w:t>
      </w:r>
      <w:r w:rsidRPr="00D96336">
        <w:rPr>
          <w:rFonts w:ascii="Arial"/>
          <w:b/>
          <w:sz w:val="22"/>
        </w:rPr>
        <w:t xml:space="preserve"> </w:t>
      </w:r>
      <w:r w:rsidRPr="00D96336">
        <w:rPr>
          <w:rFonts w:ascii="Arial"/>
          <w:b/>
          <w:spacing w:val="-1"/>
          <w:sz w:val="22"/>
        </w:rPr>
        <w:t>and</w:t>
      </w:r>
      <w:r w:rsidRPr="00D96336">
        <w:rPr>
          <w:rFonts w:ascii="Arial"/>
          <w:b/>
          <w:sz w:val="22"/>
        </w:rPr>
        <w:t xml:space="preserve"> </w:t>
      </w:r>
      <w:r w:rsidRPr="00D96336">
        <w:rPr>
          <w:rFonts w:ascii="Arial"/>
          <w:b/>
          <w:spacing w:val="-2"/>
          <w:sz w:val="22"/>
        </w:rPr>
        <w:t xml:space="preserve">variable </w:t>
      </w:r>
      <w:r w:rsidRPr="00D96336">
        <w:rPr>
          <w:rFonts w:ascii="Arial"/>
          <w:b/>
          <w:spacing w:val="-1"/>
          <w:sz w:val="22"/>
        </w:rPr>
        <w:t>splits</w:t>
      </w:r>
      <w:r w:rsidRPr="00D96336">
        <w:rPr>
          <w:rFonts w:ascii="Arial"/>
          <w:b/>
          <w:spacing w:val="1"/>
          <w:sz w:val="22"/>
        </w:rPr>
        <w:t xml:space="preserve"> </w:t>
      </w:r>
      <w:r w:rsidRPr="00D96336">
        <w:rPr>
          <w:rFonts w:ascii="Arial"/>
          <w:b/>
          <w:spacing w:val="-1"/>
          <w:sz w:val="22"/>
        </w:rPr>
        <w:t>and</w:t>
      </w:r>
      <w:r w:rsidRPr="00D96336">
        <w:rPr>
          <w:rFonts w:ascii="Arial"/>
          <w:b/>
          <w:spacing w:val="64"/>
          <w:sz w:val="22"/>
        </w:rPr>
        <w:t xml:space="preserve"> </w:t>
      </w:r>
      <w:r w:rsidRPr="00D96336">
        <w:rPr>
          <w:rFonts w:ascii="Arial"/>
          <w:b/>
          <w:spacing w:val="-1"/>
          <w:sz w:val="22"/>
        </w:rPr>
        <w:t>any</w:t>
      </w:r>
      <w:r w:rsidRPr="00D96336">
        <w:rPr>
          <w:rFonts w:ascii="Arial"/>
          <w:b/>
          <w:spacing w:val="-2"/>
          <w:sz w:val="22"/>
        </w:rPr>
        <w:t xml:space="preserve"> </w:t>
      </w:r>
      <w:r w:rsidRPr="00D96336">
        <w:rPr>
          <w:rFonts w:ascii="Arial"/>
          <w:b/>
          <w:spacing w:val="-1"/>
          <w:sz w:val="22"/>
        </w:rPr>
        <w:t>applicant-specific</w:t>
      </w:r>
      <w:r w:rsidRPr="00D96336">
        <w:rPr>
          <w:rFonts w:ascii="Arial"/>
          <w:b/>
          <w:spacing w:val="-2"/>
          <w:sz w:val="22"/>
        </w:rPr>
        <w:t xml:space="preserve"> </w:t>
      </w:r>
      <w:r w:rsidRPr="00D96336">
        <w:rPr>
          <w:rFonts w:ascii="Arial"/>
          <w:b/>
          <w:spacing w:val="-1"/>
          <w:sz w:val="22"/>
        </w:rPr>
        <w:t>rate</w:t>
      </w:r>
      <w:r w:rsidRPr="00D96336">
        <w:rPr>
          <w:rFonts w:ascii="Arial"/>
          <w:b/>
          <w:sz w:val="22"/>
        </w:rPr>
        <w:t xml:space="preserve"> </w:t>
      </w:r>
      <w:r w:rsidRPr="00D96336">
        <w:rPr>
          <w:rFonts w:ascii="Arial"/>
          <w:b/>
          <w:spacing w:val="-1"/>
          <w:sz w:val="22"/>
        </w:rPr>
        <w:t>classes</w:t>
      </w:r>
      <w:r w:rsidRPr="00D96336">
        <w:rPr>
          <w:rFonts w:ascii="Arial"/>
          <w:b/>
          <w:spacing w:val="1"/>
          <w:sz w:val="22"/>
        </w:rPr>
        <w:t xml:space="preserve"> </w:t>
      </w:r>
      <w:r w:rsidRPr="00D96336">
        <w:rPr>
          <w:rFonts w:ascii="Arial"/>
          <w:b/>
          <w:spacing w:val="-2"/>
          <w:sz w:val="22"/>
        </w:rPr>
        <w:t>appropriate?</w:t>
      </w:r>
    </w:p>
    <w:p w:rsidR="009A6D89" w:rsidRDefault="009A6D89" w:rsidP="003B42D4">
      <w:pPr>
        <w:widowControl w:val="0"/>
        <w:tabs>
          <w:tab w:val="left" w:pos="625"/>
        </w:tabs>
        <w:spacing w:before="13" w:line="276" w:lineRule="auto"/>
        <w:ind w:left="1054" w:right="241"/>
        <w:rPr>
          <w:rFonts w:ascii="Arial" w:eastAsia="Arial" w:hAnsi="Arial" w:cs="Arial"/>
        </w:rPr>
      </w:pPr>
    </w:p>
    <w:p w:rsidR="009A6D89" w:rsidRPr="00841F5D" w:rsidRDefault="00EE1800" w:rsidP="00445A6F">
      <w:pPr>
        <w:widowControl w:val="0"/>
        <w:numPr>
          <w:ilvl w:val="1"/>
          <w:numId w:val="3"/>
        </w:numPr>
        <w:tabs>
          <w:tab w:val="left" w:pos="625"/>
        </w:tabs>
        <w:spacing w:before="13" w:line="276" w:lineRule="auto"/>
        <w:ind w:left="1054" w:right="241" w:hanging="575"/>
        <w:rPr>
          <w:rFonts w:ascii="Arial" w:eastAsia="Arial" w:hAnsi="Arial" w:cs="Arial"/>
          <w:b/>
        </w:rPr>
      </w:pPr>
      <w:r w:rsidRPr="00D96336">
        <w:rPr>
          <w:rFonts w:ascii="Arial" w:eastAsia="Arial" w:hAnsi="Arial" w:cs="Arial"/>
          <w:b/>
          <w:spacing w:val="-1"/>
          <w:sz w:val="22"/>
          <w:szCs w:val="22"/>
        </w:rPr>
        <w:lastRenderedPageBreak/>
        <w:t>Are</w:t>
      </w:r>
      <w:r w:rsidRPr="00D96336">
        <w:rPr>
          <w:rFonts w:ascii="Arial" w:eastAsia="Arial" w:hAnsi="Arial" w:cs="Arial"/>
          <w:b/>
          <w:sz w:val="22"/>
          <w:szCs w:val="22"/>
        </w:rPr>
        <w:t xml:space="preserve"> the</w:t>
      </w:r>
      <w:r w:rsidRPr="00D96336">
        <w:rPr>
          <w:rFonts w:ascii="Arial" w:eastAsia="Arial" w:hAnsi="Arial" w:cs="Arial"/>
          <w:b/>
          <w:spacing w:val="-2"/>
          <w:sz w:val="22"/>
          <w:szCs w:val="22"/>
        </w:rPr>
        <w:t xml:space="preserve"> </w:t>
      </w:r>
      <w:r w:rsidRPr="00D96336">
        <w:rPr>
          <w:rFonts w:ascii="Arial" w:eastAsia="Arial" w:hAnsi="Arial" w:cs="Arial"/>
          <w:b/>
          <w:spacing w:val="-1"/>
          <w:sz w:val="22"/>
          <w:szCs w:val="22"/>
        </w:rPr>
        <w:t>proposed</w:t>
      </w:r>
      <w:r w:rsidRPr="00D96336">
        <w:rPr>
          <w:rFonts w:ascii="Arial" w:eastAsia="Arial" w:hAnsi="Arial" w:cs="Arial"/>
          <w:b/>
          <w:spacing w:val="-2"/>
          <w:sz w:val="22"/>
          <w:szCs w:val="22"/>
        </w:rPr>
        <w:t xml:space="preserve"> </w:t>
      </w:r>
      <w:r w:rsidRPr="00D96336">
        <w:rPr>
          <w:rFonts w:ascii="Arial" w:eastAsia="Arial" w:hAnsi="Arial" w:cs="Arial"/>
          <w:b/>
          <w:spacing w:val="-1"/>
          <w:sz w:val="22"/>
          <w:szCs w:val="22"/>
        </w:rPr>
        <w:t>Total</w:t>
      </w:r>
      <w:r w:rsidRPr="00D96336">
        <w:rPr>
          <w:rFonts w:ascii="Arial" w:eastAsia="Arial" w:hAnsi="Arial" w:cs="Arial"/>
          <w:b/>
          <w:sz w:val="22"/>
          <w:szCs w:val="22"/>
        </w:rPr>
        <w:t xml:space="preserve"> </w:t>
      </w:r>
      <w:r w:rsidRPr="00D96336">
        <w:rPr>
          <w:rFonts w:ascii="Arial" w:eastAsia="Arial" w:hAnsi="Arial" w:cs="Arial"/>
          <w:b/>
          <w:spacing w:val="-1"/>
          <w:sz w:val="22"/>
          <w:szCs w:val="22"/>
        </w:rPr>
        <w:t>Loss</w:t>
      </w:r>
      <w:r w:rsidRPr="00D96336">
        <w:rPr>
          <w:rFonts w:ascii="Arial" w:eastAsia="Arial" w:hAnsi="Arial" w:cs="Arial"/>
          <w:b/>
          <w:spacing w:val="1"/>
          <w:sz w:val="22"/>
          <w:szCs w:val="22"/>
        </w:rPr>
        <w:t xml:space="preserve"> </w:t>
      </w:r>
      <w:r w:rsidRPr="00D96336">
        <w:rPr>
          <w:rFonts w:ascii="Arial" w:eastAsia="Arial" w:hAnsi="Arial" w:cs="Arial"/>
          <w:b/>
          <w:spacing w:val="-1"/>
          <w:sz w:val="22"/>
          <w:szCs w:val="22"/>
        </w:rPr>
        <w:t>Adjustment</w:t>
      </w:r>
      <w:r w:rsidRPr="00D96336">
        <w:rPr>
          <w:rFonts w:ascii="Arial" w:eastAsia="Arial" w:hAnsi="Arial" w:cs="Arial"/>
          <w:b/>
          <w:sz w:val="22"/>
          <w:szCs w:val="22"/>
        </w:rPr>
        <w:t xml:space="preserve"> </w:t>
      </w:r>
      <w:r w:rsidRPr="00D96336">
        <w:rPr>
          <w:rFonts w:ascii="Arial" w:eastAsia="Arial" w:hAnsi="Arial" w:cs="Arial"/>
          <w:b/>
          <w:spacing w:val="-1"/>
          <w:sz w:val="22"/>
          <w:szCs w:val="22"/>
        </w:rPr>
        <w:t>Factors</w:t>
      </w:r>
      <w:r w:rsidRPr="00D96336">
        <w:rPr>
          <w:rFonts w:ascii="Arial" w:eastAsia="Arial" w:hAnsi="Arial" w:cs="Arial"/>
          <w:b/>
          <w:spacing w:val="-4"/>
          <w:sz w:val="22"/>
          <w:szCs w:val="22"/>
        </w:rPr>
        <w:t xml:space="preserve"> </w:t>
      </w:r>
      <w:r w:rsidRPr="00D96336">
        <w:rPr>
          <w:rFonts w:ascii="Arial" w:eastAsia="Arial" w:hAnsi="Arial" w:cs="Arial"/>
          <w:b/>
          <w:spacing w:val="-1"/>
          <w:sz w:val="22"/>
          <w:szCs w:val="22"/>
        </w:rPr>
        <w:t>appropriate</w:t>
      </w:r>
      <w:r w:rsidRPr="00D96336">
        <w:rPr>
          <w:rFonts w:ascii="Arial" w:eastAsia="Arial" w:hAnsi="Arial" w:cs="Arial"/>
          <w:b/>
          <w:spacing w:val="-4"/>
          <w:sz w:val="22"/>
          <w:szCs w:val="22"/>
        </w:rPr>
        <w:t xml:space="preserve"> </w:t>
      </w:r>
      <w:r w:rsidRPr="00D96336">
        <w:rPr>
          <w:rFonts w:ascii="Arial" w:eastAsia="Arial" w:hAnsi="Arial" w:cs="Arial"/>
          <w:b/>
          <w:sz w:val="22"/>
          <w:szCs w:val="22"/>
        </w:rPr>
        <w:t>for</w:t>
      </w:r>
      <w:r w:rsidRPr="00D96336">
        <w:rPr>
          <w:rFonts w:ascii="Arial" w:eastAsia="Arial" w:hAnsi="Arial" w:cs="Arial"/>
          <w:b/>
          <w:spacing w:val="-1"/>
          <w:sz w:val="22"/>
          <w:szCs w:val="22"/>
        </w:rPr>
        <w:t xml:space="preserve"> </w:t>
      </w:r>
      <w:r w:rsidRPr="00D96336">
        <w:rPr>
          <w:rFonts w:ascii="Arial" w:eastAsia="Arial" w:hAnsi="Arial" w:cs="Arial"/>
          <w:b/>
          <w:sz w:val="22"/>
          <w:szCs w:val="22"/>
        </w:rPr>
        <w:t xml:space="preserve">the </w:t>
      </w:r>
      <w:r w:rsidRPr="00D96336">
        <w:rPr>
          <w:rFonts w:ascii="Arial" w:eastAsia="Arial" w:hAnsi="Arial" w:cs="Arial"/>
          <w:b/>
          <w:spacing w:val="-1"/>
          <w:sz w:val="22"/>
          <w:szCs w:val="22"/>
        </w:rPr>
        <w:t>distributor’s</w:t>
      </w:r>
      <w:r w:rsidRPr="00D96336">
        <w:rPr>
          <w:rFonts w:ascii="Arial" w:eastAsia="Arial" w:hAnsi="Arial" w:cs="Arial"/>
          <w:b/>
          <w:spacing w:val="31"/>
          <w:sz w:val="22"/>
          <w:szCs w:val="22"/>
        </w:rPr>
        <w:t xml:space="preserve"> </w:t>
      </w:r>
      <w:r w:rsidRPr="00D96336">
        <w:rPr>
          <w:rFonts w:ascii="Arial" w:eastAsia="Arial" w:hAnsi="Arial" w:cs="Arial"/>
          <w:b/>
          <w:spacing w:val="-1"/>
          <w:sz w:val="22"/>
          <w:szCs w:val="22"/>
        </w:rPr>
        <w:t>system</w:t>
      </w:r>
      <w:r w:rsidRPr="00D96336">
        <w:rPr>
          <w:rFonts w:ascii="Arial" w:eastAsia="Arial" w:hAnsi="Arial" w:cs="Arial"/>
          <w:b/>
          <w:spacing w:val="2"/>
          <w:sz w:val="22"/>
          <w:szCs w:val="22"/>
        </w:rPr>
        <w:t xml:space="preserve"> </w:t>
      </w:r>
      <w:r w:rsidRPr="00D96336">
        <w:rPr>
          <w:rFonts w:ascii="Arial" w:eastAsia="Arial" w:hAnsi="Arial" w:cs="Arial"/>
          <w:b/>
          <w:spacing w:val="-1"/>
          <w:sz w:val="22"/>
          <w:szCs w:val="22"/>
        </w:rPr>
        <w:t>and</w:t>
      </w:r>
      <w:r w:rsidRPr="00D96336">
        <w:rPr>
          <w:rFonts w:ascii="Arial" w:eastAsia="Arial" w:hAnsi="Arial" w:cs="Arial"/>
          <w:b/>
          <w:spacing w:val="-2"/>
          <w:sz w:val="22"/>
          <w:szCs w:val="22"/>
        </w:rPr>
        <w:t xml:space="preserve"> </w:t>
      </w:r>
      <w:r w:rsidRPr="00D96336">
        <w:rPr>
          <w:rFonts w:ascii="Arial" w:eastAsia="Arial" w:hAnsi="Arial" w:cs="Arial"/>
          <w:b/>
          <w:sz w:val="22"/>
          <w:szCs w:val="22"/>
        </w:rPr>
        <w:t>a</w:t>
      </w:r>
      <w:r w:rsidRPr="00D96336">
        <w:rPr>
          <w:rFonts w:ascii="Arial" w:eastAsia="Arial" w:hAnsi="Arial" w:cs="Arial"/>
          <w:b/>
          <w:spacing w:val="-2"/>
          <w:sz w:val="22"/>
          <w:szCs w:val="22"/>
        </w:rPr>
        <w:t xml:space="preserve"> </w:t>
      </w:r>
      <w:r w:rsidRPr="00D96336">
        <w:rPr>
          <w:rFonts w:ascii="Arial" w:eastAsia="Arial" w:hAnsi="Arial" w:cs="Arial"/>
          <w:b/>
          <w:spacing w:val="-1"/>
          <w:sz w:val="22"/>
          <w:szCs w:val="22"/>
        </w:rPr>
        <w:t>reasonable</w:t>
      </w:r>
      <w:r w:rsidRPr="00D96336">
        <w:rPr>
          <w:rFonts w:ascii="Arial" w:eastAsia="Arial" w:hAnsi="Arial" w:cs="Arial"/>
          <w:b/>
          <w:sz w:val="22"/>
          <w:szCs w:val="22"/>
        </w:rPr>
        <w:t xml:space="preserve"> </w:t>
      </w:r>
      <w:r w:rsidRPr="00D96336">
        <w:rPr>
          <w:rFonts w:ascii="Arial" w:eastAsia="Arial" w:hAnsi="Arial" w:cs="Arial"/>
          <w:b/>
          <w:spacing w:val="-1"/>
          <w:sz w:val="22"/>
          <w:szCs w:val="22"/>
        </w:rPr>
        <w:t>proxy</w:t>
      </w:r>
      <w:r w:rsidRPr="00D96336">
        <w:rPr>
          <w:rFonts w:ascii="Arial" w:eastAsia="Arial" w:hAnsi="Arial" w:cs="Arial"/>
          <w:b/>
          <w:spacing w:val="-2"/>
          <w:sz w:val="22"/>
          <w:szCs w:val="22"/>
        </w:rPr>
        <w:t xml:space="preserve"> </w:t>
      </w:r>
      <w:r w:rsidRPr="00D96336">
        <w:rPr>
          <w:rFonts w:ascii="Arial" w:eastAsia="Arial" w:hAnsi="Arial" w:cs="Arial"/>
          <w:b/>
          <w:sz w:val="22"/>
          <w:szCs w:val="22"/>
        </w:rPr>
        <w:t>for</w:t>
      </w:r>
      <w:r w:rsidRPr="00D96336">
        <w:rPr>
          <w:rFonts w:ascii="Arial" w:eastAsia="Arial" w:hAnsi="Arial" w:cs="Arial"/>
          <w:b/>
          <w:spacing w:val="-1"/>
          <w:sz w:val="22"/>
          <w:szCs w:val="22"/>
        </w:rPr>
        <w:t xml:space="preserve"> </w:t>
      </w:r>
      <w:r w:rsidRPr="00D96336">
        <w:rPr>
          <w:rFonts w:ascii="Arial" w:eastAsia="Arial" w:hAnsi="Arial" w:cs="Arial"/>
          <w:b/>
          <w:sz w:val="22"/>
          <w:szCs w:val="22"/>
        </w:rPr>
        <w:t>the</w:t>
      </w:r>
      <w:r w:rsidRPr="00D96336">
        <w:rPr>
          <w:rFonts w:ascii="Arial" w:eastAsia="Arial" w:hAnsi="Arial" w:cs="Arial"/>
          <w:b/>
          <w:spacing w:val="-2"/>
          <w:sz w:val="22"/>
          <w:szCs w:val="22"/>
        </w:rPr>
        <w:t xml:space="preserve"> </w:t>
      </w:r>
      <w:r w:rsidRPr="00D96336">
        <w:rPr>
          <w:rFonts w:ascii="Arial" w:eastAsia="Arial" w:hAnsi="Arial" w:cs="Arial"/>
          <w:b/>
          <w:spacing w:val="-1"/>
          <w:sz w:val="22"/>
          <w:szCs w:val="22"/>
        </w:rPr>
        <w:t>expected</w:t>
      </w:r>
      <w:r w:rsidRPr="00D96336">
        <w:rPr>
          <w:rFonts w:ascii="Arial" w:eastAsia="Arial" w:hAnsi="Arial" w:cs="Arial"/>
          <w:b/>
          <w:spacing w:val="-2"/>
          <w:sz w:val="22"/>
          <w:szCs w:val="22"/>
        </w:rPr>
        <w:t xml:space="preserve"> </w:t>
      </w:r>
      <w:r w:rsidRPr="00D96336">
        <w:rPr>
          <w:rFonts w:ascii="Arial" w:eastAsia="Arial" w:hAnsi="Arial" w:cs="Arial"/>
          <w:b/>
          <w:spacing w:val="-1"/>
          <w:sz w:val="22"/>
          <w:szCs w:val="22"/>
        </w:rPr>
        <w:t>losses?</w:t>
      </w:r>
    </w:p>
    <w:p w:rsidR="00841F5D" w:rsidRDefault="00841F5D" w:rsidP="00841F5D">
      <w:pPr>
        <w:pStyle w:val="ListParagraph"/>
        <w:rPr>
          <w:rFonts w:ascii="Arial" w:eastAsia="Arial" w:hAnsi="Arial" w:cs="Arial"/>
          <w:b/>
        </w:rPr>
      </w:pPr>
    </w:p>
    <w:p w:rsidR="00841F5D" w:rsidRPr="00D96336" w:rsidRDefault="00841F5D" w:rsidP="00841F5D">
      <w:pPr>
        <w:widowControl w:val="0"/>
        <w:tabs>
          <w:tab w:val="left" w:pos="625"/>
        </w:tabs>
        <w:spacing w:before="13" w:line="276" w:lineRule="auto"/>
        <w:ind w:left="1054" w:right="241"/>
        <w:rPr>
          <w:rFonts w:ascii="Arial" w:eastAsia="Arial" w:hAnsi="Arial" w:cs="Arial"/>
          <w:b/>
        </w:rPr>
      </w:pPr>
    </w:p>
    <w:p w:rsidR="00EE1800" w:rsidRPr="00D96336" w:rsidRDefault="00EE1800" w:rsidP="00445A6F">
      <w:pPr>
        <w:widowControl w:val="0"/>
        <w:numPr>
          <w:ilvl w:val="1"/>
          <w:numId w:val="3"/>
        </w:numPr>
        <w:tabs>
          <w:tab w:val="left" w:pos="625"/>
        </w:tabs>
        <w:spacing w:before="13" w:line="276" w:lineRule="auto"/>
        <w:ind w:left="1054" w:right="241" w:hanging="575"/>
        <w:rPr>
          <w:rFonts w:ascii="Arial" w:eastAsia="Arial" w:hAnsi="Arial" w:cs="Arial"/>
          <w:b/>
        </w:rPr>
      </w:pPr>
      <w:r w:rsidRPr="00D96336">
        <w:rPr>
          <w:rFonts w:ascii="Arial"/>
          <w:b/>
          <w:sz w:val="22"/>
        </w:rPr>
        <w:t>Is</w:t>
      </w:r>
      <w:r w:rsidRPr="00D96336">
        <w:rPr>
          <w:rFonts w:ascii="Arial"/>
          <w:b/>
          <w:spacing w:val="-2"/>
          <w:sz w:val="22"/>
        </w:rPr>
        <w:t xml:space="preserve"> </w:t>
      </w:r>
      <w:r w:rsidRPr="00D96336">
        <w:rPr>
          <w:rFonts w:ascii="Arial"/>
          <w:b/>
          <w:sz w:val="22"/>
        </w:rPr>
        <w:t xml:space="preserve">the </w:t>
      </w:r>
      <w:r w:rsidRPr="00D96336">
        <w:rPr>
          <w:rFonts w:ascii="Arial"/>
          <w:b/>
          <w:spacing w:val="-1"/>
          <w:sz w:val="22"/>
        </w:rPr>
        <w:t>proposed</w:t>
      </w:r>
      <w:r w:rsidRPr="00D96336">
        <w:rPr>
          <w:rFonts w:ascii="Arial"/>
          <w:b/>
          <w:spacing w:val="-4"/>
          <w:sz w:val="22"/>
        </w:rPr>
        <w:t xml:space="preserve"> </w:t>
      </w:r>
      <w:r w:rsidRPr="00D96336">
        <w:rPr>
          <w:rFonts w:ascii="Arial"/>
          <w:b/>
          <w:spacing w:val="-1"/>
          <w:sz w:val="22"/>
        </w:rPr>
        <w:t>forecast</w:t>
      </w:r>
      <w:r w:rsidRPr="00D96336">
        <w:rPr>
          <w:rFonts w:ascii="Arial"/>
          <w:b/>
          <w:sz w:val="22"/>
        </w:rPr>
        <w:t xml:space="preserve"> </w:t>
      </w:r>
      <w:r w:rsidRPr="00D96336">
        <w:rPr>
          <w:rFonts w:ascii="Arial"/>
          <w:b/>
          <w:spacing w:val="-2"/>
          <w:sz w:val="22"/>
        </w:rPr>
        <w:t>of</w:t>
      </w:r>
      <w:r w:rsidRPr="00D96336">
        <w:rPr>
          <w:rFonts w:ascii="Arial"/>
          <w:b/>
          <w:spacing w:val="4"/>
          <w:sz w:val="22"/>
        </w:rPr>
        <w:t xml:space="preserve"> </w:t>
      </w:r>
      <w:r w:rsidRPr="00D96336">
        <w:rPr>
          <w:rFonts w:ascii="Arial"/>
          <w:b/>
          <w:spacing w:val="-1"/>
          <w:sz w:val="22"/>
        </w:rPr>
        <w:t>other regulated</w:t>
      </w:r>
      <w:r w:rsidRPr="00D96336">
        <w:rPr>
          <w:rFonts w:ascii="Arial"/>
          <w:b/>
          <w:spacing w:val="-2"/>
          <w:sz w:val="22"/>
        </w:rPr>
        <w:t xml:space="preserve"> </w:t>
      </w:r>
      <w:r w:rsidRPr="00D96336">
        <w:rPr>
          <w:rFonts w:ascii="Arial"/>
          <w:b/>
          <w:spacing w:val="-1"/>
          <w:sz w:val="22"/>
        </w:rPr>
        <w:t>rates</w:t>
      </w:r>
      <w:r w:rsidRPr="00D96336">
        <w:rPr>
          <w:rFonts w:ascii="Arial"/>
          <w:b/>
          <w:spacing w:val="-4"/>
          <w:sz w:val="22"/>
        </w:rPr>
        <w:t xml:space="preserve"> </w:t>
      </w:r>
      <w:r w:rsidRPr="00D96336">
        <w:rPr>
          <w:rFonts w:ascii="Arial"/>
          <w:b/>
          <w:spacing w:val="-1"/>
          <w:sz w:val="22"/>
        </w:rPr>
        <w:t>and</w:t>
      </w:r>
      <w:r w:rsidRPr="00D96336">
        <w:rPr>
          <w:rFonts w:ascii="Arial"/>
          <w:b/>
          <w:sz w:val="22"/>
        </w:rPr>
        <w:t xml:space="preserve"> </w:t>
      </w:r>
      <w:r w:rsidRPr="00D96336">
        <w:rPr>
          <w:rFonts w:ascii="Arial"/>
          <w:b/>
          <w:spacing w:val="-1"/>
          <w:sz w:val="22"/>
        </w:rPr>
        <w:t>charges</w:t>
      </w:r>
      <w:r w:rsidRPr="00D96336">
        <w:rPr>
          <w:rFonts w:ascii="Arial"/>
          <w:b/>
          <w:spacing w:val="1"/>
          <w:sz w:val="22"/>
        </w:rPr>
        <w:t xml:space="preserve"> </w:t>
      </w:r>
      <w:r w:rsidRPr="00D96336">
        <w:rPr>
          <w:rFonts w:ascii="Arial"/>
          <w:b/>
          <w:spacing w:val="-2"/>
          <w:sz w:val="22"/>
        </w:rPr>
        <w:t>including</w:t>
      </w:r>
      <w:r w:rsidRPr="00D96336">
        <w:rPr>
          <w:rFonts w:ascii="Arial"/>
          <w:b/>
          <w:sz w:val="22"/>
        </w:rPr>
        <w:t xml:space="preserve"> </w:t>
      </w:r>
      <w:r w:rsidRPr="00D96336">
        <w:rPr>
          <w:rFonts w:ascii="Arial"/>
          <w:b/>
          <w:spacing w:val="-1"/>
          <w:sz w:val="22"/>
        </w:rPr>
        <w:t>the</w:t>
      </w:r>
      <w:r w:rsidRPr="00D96336">
        <w:rPr>
          <w:rFonts w:ascii="Arial"/>
          <w:b/>
          <w:sz w:val="22"/>
        </w:rPr>
        <w:t xml:space="preserve"> </w:t>
      </w:r>
      <w:r w:rsidRPr="00D96336">
        <w:rPr>
          <w:rFonts w:ascii="Arial"/>
          <w:b/>
          <w:spacing w:val="-1"/>
          <w:sz w:val="22"/>
        </w:rPr>
        <w:t>proposed</w:t>
      </w:r>
      <w:r w:rsidRPr="00D96336">
        <w:rPr>
          <w:rFonts w:ascii="Arial"/>
          <w:b/>
          <w:spacing w:val="54"/>
          <w:sz w:val="22"/>
        </w:rPr>
        <w:t xml:space="preserve"> </w:t>
      </w:r>
      <w:r w:rsidRPr="00D96336">
        <w:rPr>
          <w:rFonts w:ascii="Arial"/>
          <w:b/>
          <w:spacing w:val="-1"/>
          <w:sz w:val="22"/>
        </w:rPr>
        <w:t>Retail</w:t>
      </w:r>
      <w:r w:rsidRPr="00D96336">
        <w:rPr>
          <w:rFonts w:ascii="Arial"/>
          <w:b/>
          <w:sz w:val="22"/>
        </w:rPr>
        <w:t xml:space="preserve"> </w:t>
      </w:r>
      <w:r w:rsidRPr="00D96336">
        <w:rPr>
          <w:rFonts w:ascii="Arial"/>
          <w:b/>
          <w:spacing w:val="-1"/>
          <w:sz w:val="22"/>
        </w:rPr>
        <w:t>Transmission</w:t>
      </w:r>
      <w:r w:rsidRPr="00D96336">
        <w:rPr>
          <w:rFonts w:ascii="Arial"/>
          <w:b/>
          <w:sz w:val="22"/>
        </w:rPr>
        <w:t xml:space="preserve"> </w:t>
      </w:r>
      <w:r w:rsidRPr="00D96336">
        <w:rPr>
          <w:rFonts w:ascii="Arial"/>
          <w:b/>
          <w:spacing w:val="-1"/>
          <w:sz w:val="22"/>
        </w:rPr>
        <w:t>Service</w:t>
      </w:r>
      <w:r w:rsidRPr="00D96336">
        <w:rPr>
          <w:rFonts w:ascii="Arial"/>
          <w:b/>
          <w:sz w:val="22"/>
        </w:rPr>
        <w:t xml:space="preserve"> </w:t>
      </w:r>
      <w:r w:rsidRPr="00D96336">
        <w:rPr>
          <w:rFonts w:ascii="Arial"/>
          <w:b/>
          <w:spacing w:val="-1"/>
          <w:sz w:val="22"/>
        </w:rPr>
        <w:t>Rates</w:t>
      </w:r>
      <w:r w:rsidRPr="00D96336">
        <w:rPr>
          <w:rFonts w:ascii="Arial"/>
          <w:b/>
          <w:spacing w:val="1"/>
          <w:sz w:val="22"/>
        </w:rPr>
        <w:t xml:space="preserve"> </w:t>
      </w:r>
      <w:r w:rsidRPr="00D96336">
        <w:rPr>
          <w:rFonts w:ascii="Arial"/>
          <w:b/>
          <w:spacing w:val="-2"/>
          <w:sz w:val="22"/>
        </w:rPr>
        <w:t>appropriate?</w:t>
      </w:r>
    </w:p>
    <w:p w:rsidR="007949F9" w:rsidRPr="007949F9" w:rsidRDefault="007949F9" w:rsidP="007949F9">
      <w:pPr>
        <w:widowControl w:val="0"/>
        <w:tabs>
          <w:tab w:val="left" w:pos="625"/>
        </w:tabs>
        <w:spacing w:before="13" w:line="276" w:lineRule="auto"/>
        <w:ind w:left="1054" w:right="241"/>
        <w:rPr>
          <w:rFonts w:ascii="Arial" w:eastAsia="Arial" w:hAnsi="Arial" w:cs="Arial"/>
        </w:rPr>
      </w:pPr>
    </w:p>
    <w:p w:rsidR="007949F9" w:rsidRDefault="008A34FE" w:rsidP="007949F9">
      <w:pPr>
        <w:widowControl w:val="0"/>
        <w:numPr>
          <w:ilvl w:val="2"/>
          <w:numId w:val="3"/>
        </w:numPr>
        <w:tabs>
          <w:tab w:val="left" w:pos="625"/>
        </w:tabs>
        <w:spacing w:before="13" w:line="276" w:lineRule="auto"/>
        <w:ind w:right="241"/>
        <w:rPr>
          <w:rFonts w:ascii="Arial" w:eastAsia="Arial" w:hAnsi="Arial" w:cs="Arial"/>
        </w:rPr>
      </w:pPr>
      <w:r>
        <w:rPr>
          <w:rFonts w:ascii="Arial" w:eastAsia="Arial" w:hAnsi="Arial" w:cs="Arial"/>
        </w:rPr>
        <w:t>59</w:t>
      </w:r>
    </w:p>
    <w:p w:rsidR="007949F9" w:rsidRDefault="007949F9" w:rsidP="007949F9">
      <w:pPr>
        <w:widowControl w:val="0"/>
        <w:tabs>
          <w:tab w:val="left" w:pos="625"/>
        </w:tabs>
        <w:spacing w:before="13" w:line="276" w:lineRule="auto"/>
        <w:ind w:left="1224" w:right="241"/>
        <w:rPr>
          <w:rFonts w:ascii="Arial" w:eastAsia="Arial" w:hAnsi="Arial" w:cs="Arial"/>
        </w:rPr>
      </w:pPr>
      <w:r>
        <w:rPr>
          <w:rFonts w:ascii="Arial" w:eastAsia="Arial" w:hAnsi="Arial" w:cs="Arial"/>
        </w:rPr>
        <w:t>Reference:</w:t>
      </w:r>
      <w:r>
        <w:rPr>
          <w:rFonts w:ascii="Arial" w:eastAsia="Arial" w:hAnsi="Arial" w:cs="Arial"/>
        </w:rPr>
        <w:tab/>
        <w:t>E8</w:t>
      </w:r>
      <w:r w:rsidR="008A34FE">
        <w:rPr>
          <w:rFonts w:ascii="Arial" w:eastAsia="Arial" w:hAnsi="Arial" w:cs="Arial"/>
        </w:rPr>
        <w:t>/</w:t>
      </w:r>
      <w:r>
        <w:rPr>
          <w:rFonts w:ascii="Arial" w:eastAsia="Arial" w:hAnsi="Arial" w:cs="Arial"/>
        </w:rPr>
        <w:t>T3</w:t>
      </w:r>
      <w:r w:rsidR="008A34FE">
        <w:rPr>
          <w:rFonts w:ascii="Arial" w:eastAsia="Arial" w:hAnsi="Arial" w:cs="Arial"/>
        </w:rPr>
        <w:t>/</w:t>
      </w:r>
      <w:r>
        <w:rPr>
          <w:rFonts w:ascii="Arial" w:eastAsia="Arial" w:hAnsi="Arial" w:cs="Arial"/>
        </w:rPr>
        <w:t>S2, p</w:t>
      </w:r>
      <w:r w:rsidR="008A34FE">
        <w:rPr>
          <w:rFonts w:ascii="Arial" w:eastAsia="Arial" w:hAnsi="Arial" w:cs="Arial"/>
        </w:rPr>
        <w:t>g.</w:t>
      </w:r>
      <w:r>
        <w:rPr>
          <w:rFonts w:ascii="Arial" w:eastAsia="Arial" w:hAnsi="Arial" w:cs="Arial"/>
        </w:rPr>
        <w:t xml:space="preserve"> 3</w:t>
      </w:r>
    </w:p>
    <w:p w:rsidR="007949F9" w:rsidRPr="007949F9" w:rsidRDefault="007949F9" w:rsidP="007949F9">
      <w:pPr>
        <w:pStyle w:val="ListParagraph"/>
        <w:widowControl w:val="0"/>
        <w:numPr>
          <w:ilvl w:val="4"/>
          <w:numId w:val="3"/>
        </w:numPr>
        <w:tabs>
          <w:tab w:val="left" w:pos="625"/>
        </w:tabs>
        <w:spacing w:before="13" w:line="276" w:lineRule="auto"/>
        <w:ind w:right="241"/>
        <w:rPr>
          <w:rFonts w:ascii="Arial" w:eastAsia="Arial" w:hAnsi="Arial" w:cs="Arial"/>
        </w:rPr>
      </w:pPr>
      <w:r>
        <w:rPr>
          <w:rFonts w:ascii="Arial" w:eastAsia="Arial" w:hAnsi="Arial" w:cs="Arial"/>
        </w:rPr>
        <w:t>Please confirm that the proposed HONI 2014 rates used in Table 2 are the same as the final approved rates.</w:t>
      </w:r>
    </w:p>
    <w:p w:rsidR="007949F9" w:rsidRDefault="007949F9" w:rsidP="003B42D4">
      <w:pPr>
        <w:spacing w:line="276" w:lineRule="auto"/>
        <w:rPr>
          <w:rFonts w:ascii="Arial" w:eastAsia="Arial" w:hAnsi="Arial" w:cs="Arial"/>
        </w:rPr>
      </w:pPr>
    </w:p>
    <w:p w:rsidR="00EE1800" w:rsidRPr="00D96336" w:rsidRDefault="00EE1800" w:rsidP="00445A6F">
      <w:pPr>
        <w:widowControl w:val="0"/>
        <w:numPr>
          <w:ilvl w:val="1"/>
          <w:numId w:val="3"/>
        </w:numPr>
        <w:tabs>
          <w:tab w:val="left" w:pos="1056"/>
        </w:tabs>
        <w:spacing w:before="57" w:line="276" w:lineRule="auto"/>
        <w:ind w:left="1055" w:right="591" w:hanging="575"/>
        <w:rPr>
          <w:rFonts w:ascii="Arial" w:eastAsia="Arial" w:hAnsi="Arial" w:cs="Arial"/>
          <w:b/>
        </w:rPr>
      </w:pPr>
      <w:r w:rsidRPr="00D96336">
        <w:rPr>
          <w:rFonts w:ascii="Arial" w:eastAsia="Arial" w:hAnsi="Arial" w:cs="Arial"/>
          <w:b/>
          <w:sz w:val="22"/>
          <w:szCs w:val="22"/>
        </w:rPr>
        <w:t>Is</w:t>
      </w:r>
      <w:r w:rsidRPr="00D96336">
        <w:rPr>
          <w:rFonts w:ascii="Arial" w:eastAsia="Arial" w:hAnsi="Arial" w:cs="Arial"/>
          <w:b/>
          <w:spacing w:val="-2"/>
          <w:sz w:val="22"/>
          <w:szCs w:val="22"/>
        </w:rPr>
        <w:t xml:space="preserve"> </w:t>
      </w:r>
      <w:r w:rsidRPr="00D96336">
        <w:rPr>
          <w:rFonts w:ascii="Arial" w:eastAsia="Arial" w:hAnsi="Arial" w:cs="Arial"/>
          <w:b/>
          <w:sz w:val="22"/>
          <w:szCs w:val="22"/>
        </w:rPr>
        <w:t xml:space="preserve">the </w:t>
      </w:r>
      <w:r w:rsidRPr="00D96336">
        <w:rPr>
          <w:rFonts w:ascii="Arial" w:eastAsia="Arial" w:hAnsi="Arial" w:cs="Arial"/>
          <w:b/>
          <w:spacing w:val="-1"/>
          <w:sz w:val="22"/>
          <w:szCs w:val="22"/>
        </w:rPr>
        <w:t>proposed</w:t>
      </w:r>
      <w:r w:rsidRPr="00D96336">
        <w:rPr>
          <w:rFonts w:ascii="Arial" w:eastAsia="Arial" w:hAnsi="Arial" w:cs="Arial"/>
          <w:b/>
          <w:spacing w:val="-4"/>
          <w:sz w:val="22"/>
          <w:szCs w:val="22"/>
        </w:rPr>
        <w:t xml:space="preserve"> </w:t>
      </w:r>
      <w:r w:rsidRPr="00D96336">
        <w:rPr>
          <w:rFonts w:ascii="Arial" w:eastAsia="Arial" w:hAnsi="Arial" w:cs="Arial"/>
          <w:b/>
          <w:spacing w:val="-1"/>
          <w:sz w:val="22"/>
          <w:szCs w:val="22"/>
        </w:rPr>
        <w:t>Tariff</w:t>
      </w:r>
      <w:r w:rsidRPr="00D96336">
        <w:rPr>
          <w:rFonts w:ascii="Arial" w:eastAsia="Arial" w:hAnsi="Arial" w:cs="Arial"/>
          <w:b/>
          <w:spacing w:val="2"/>
          <w:sz w:val="22"/>
          <w:szCs w:val="22"/>
        </w:rPr>
        <w:t xml:space="preserve"> </w:t>
      </w:r>
      <w:r w:rsidRPr="00D96336">
        <w:rPr>
          <w:rFonts w:ascii="Arial" w:eastAsia="Arial" w:hAnsi="Arial" w:cs="Arial"/>
          <w:b/>
          <w:spacing w:val="-2"/>
          <w:sz w:val="22"/>
          <w:szCs w:val="22"/>
        </w:rPr>
        <w:t>of</w:t>
      </w:r>
      <w:r w:rsidRPr="00D96336">
        <w:rPr>
          <w:rFonts w:ascii="Arial" w:eastAsia="Arial" w:hAnsi="Arial" w:cs="Arial"/>
          <w:b/>
          <w:sz w:val="22"/>
          <w:szCs w:val="22"/>
        </w:rPr>
        <w:t xml:space="preserve"> </w:t>
      </w:r>
      <w:r w:rsidRPr="00D96336">
        <w:rPr>
          <w:rFonts w:ascii="Arial" w:eastAsia="Arial" w:hAnsi="Arial" w:cs="Arial"/>
          <w:b/>
          <w:spacing w:val="-1"/>
          <w:sz w:val="22"/>
          <w:szCs w:val="22"/>
        </w:rPr>
        <w:t>Rates</w:t>
      </w:r>
      <w:r w:rsidRPr="00D96336">
        <w:rPr>
          <w:rFonts w:ascii="Arial" w:eastAsia="Arial" w:hAnsi="Arial" w:cs="Arial"/>
          <w:b/>
          <w:spacing w:val="1"/>
          <w:sz w:val="22"/>
          <w:szCs w:val="22"/>
        </w:rPr>
        <w:t xml:space="preserve"> </w:t>
      </w:r>
      <w:r w:rsidRPr="00D96336">
        <w:rPr>
          <w:rFonts w:ascii="Arial" w:eastAsia="Arial" w:hAnsi="Arial" w:cs="Arial"/>
          <w:b/>
          <w:spacing w:val="-1"/>
          <w:sz w:val="22"/>
          <w:szCs w:val="22"/>
        </w:rPr>
        <w:t>and</w:t>
      </w:r>
      <w:r w:rsidRPr="00D96336">
        <w:rPr>
          <w:rFonts w:ascii="Arial" w:eastAsia="Arial" w:hAnsi="Arial" w:cs="Arial"/>
          <w:b/>
          <w:spacing w:val="-2"/>
          <w:sz w:val="22"/>
          <w:szCs w:val="22"/>
        </w:rPr>
        <w:t xml:space="preserve"> </w:t>
      </w:r>
      <w:r w:rsidRPr="00D96336">
        <w:rPr>
          <w:rFonts w:ascii="Arial" w:eastAsia="Arial" w:hAnsi="Arial" w:cs="Arial"/>
          <w:b/>
          <w:spacing w:val="-1"/>
          <w:sz w:val="22"/>
          <w:szCs w:val="22"/>
        </w:rPr>
        <w:t>Charges</w:t>
      </w:r>
      <w:r w:rsidRPr="00D96336">
        <w:rPr>
          <w:rFonts w:ascii="Arial" w:eastAsia="Arial" w:hAnsi="Arial" w:cs="Arial"/>
          <w:b/>
          <w:spacing w:val="-2"/>
          <w:sz w:val="22"/>
          <w:szCs w:val="22"/>
        </w:rPr>
        <w:t xml:space="preserve"> </w:t>
      </w:r>
      <w:r w:rsidRPr="00D96336">
        <w:rPr>
          <w:rFonts w:ascii="Arial" w:eastAsia="Arial" w:hAnsi="Arial" w:cs="Arial"/>
          <w:b/>
          <w:spacing w:val="-1"/>
          <w:sz w:val="22"/>
          <w:szCs w:val="22"/>
        </w:rPr>
        <w:t>an</w:t>
      </w:r>
      <w:r w:rsidRPr="00D96336">
        <w:rPr>
          <w:rFonts w:ascii="Arial" w:eastAsia="Arial" w:hAnsi="Arial" w:cs="Arial"/>
          <w:b/>
          <w:sz w:val="22"/>
          <w:szCs w:val="22"/>
        </w:rPr>
        <w:t xml:space="preserve"> </w:t>
      </w:r>
      <w:r w:rsidRPr="00D96336">
        <w:rPr>
          <w:rFonts w:ascii="Arial" w:eastAsia="Arial" w:hAnsi="Arial" w:cs="Arial"/>
          <w:b/>
          <w:spacing w:val="-1"/>
          <w:sz w:val="22"/>
          <w:szCs w:val="22"/>
        </w:rPr>
        <w:t>accurate</w:t>
      </w:r>
      <w:r w:rsidRPr="00D96336">
        <w:rPr>
          <w:rFonts w:ascii="Arial" w:eastAsia="Arial" w:hAnsi="Arial" w:cs="Arial"/>
          <w:b/>
          <w:spacing w:val="-2"/>
          <w:sz w:val="22"/>
          <w:szCs w:val="22"/>
        </w:rPr>
        <w:t xml:space="preserve"> </w:t>
      </w:r>
      <w:r w:rsidRPr="00D96336">
        <w:rPr>
          <w:rFonts w:ascii="Arial" w:eastAsia="Arial" w:hAnsi="Arial" w:cs="Arial"/>
          <w:b/>
          <w:spacing w:val="-1"/>
          <w:sz w:val="22"/>
          <w:szCs w:val="22"/>
        </w:rPr>
        <w:t>representation</w:t>
      </w:r>
      <w:r w:rsidRPr="00D96336">
        <w:rPr>
          <w:rFonts w:ascii="Arial" w:eastAsia="Arial" w:hAnsi="Arial" w:cs="Arial"/>
          <w:b/>
          <w:sz w:val="22"/>
          <w:szCs w:val="22"/>
        </w:rPr>
        <w:t xml:space="preserve"> </w:t>
      </w:r>
      <w:r w:rsidRPr="00D96336">
        <w:rPr>
          <w:rFonts w:ascii="Arial" w:eastAsia="Arial" w:hAnsi="Arial" w:cs="Arial"/>
          <w:b/>
          <w:spacing w:val="-2"/>
          <w:sz w:val="22"/>
          <w:szCs w:val="22"/>
        </w:rPr>
        <w:t>of</w:t>
      </w:r>
      <w:r w:rsidRPr="00D96336">
        <w:rPr>
          <w:rFonts w:ascii="Arial" w:eastAsia="Arial" w:hAnsi="Arial" w:cs="Arial"/>
          <w:b/>
          <w:sz w:val="22"/>
          <w:szCs w:val="22"/>
        </w:rPr>
        <w:t xml:space="preserve"> </w:t>
      </w:r>
      <w:r w:rsidRPr="00D96336">
        <w:rPr>
          <w:rFonts w:ascii="Arial" w:eastAsia="Arial" w:hAnsi="Arial" w:cs="Arial"/>
          <w:b/>
          <w:spacing w:val="-1"/>
          <w:sz w:val="22"/>
          <w:szCs w:val="22"/>
        </w:rPr>
        <w:t>the</w:t>
      </w:r>
      <w:r w:rsidRPr="00D96336">
        <w:rPr>
          <w:rFonts w:ascii="Arial" w:eastAsia="Arial" w:hAnsi="Arial" w:cs="Arial"/>
          <w:b/>
          <w:spacing w:val="44"/>
          <w:sz w:val="22"/>
          <w:szCs w:val="22"/>
        </w:rPr>
        <w:t xml:space="preserve"> </w:t>
      </w:r>
      <w:r w:rsidRPr="00D96336">
        <w:rPr>
          <w:rFonts w:ascii="Arial" w:eastAsia="Arial" w:hAnsi="Arial" w:cs="Arial"/>
          <w:b/>
          <w:spacing w:val="-1"/>
          <w:sz w:val="22"/>
          <w:szCs w:val="22"/>
        </w:rPr>
        <w:t>application,</w:t>
      </w:r>
      <w:r w:rsidRPr="00D96336">
        <w:rPr>
          <w:rFonts w:ascii="Arial" w:eastAsia="Arial" w:hAnsi="Arial" w:cs="Arial"/>
          <w:b/>
          <w:spacing w:val="2"/>
          <w:sz w:val="22"/>
          <w:szCs w:val="22"/>
        </w:rPr>
        <w:t xml:space="preserve"> </w:t>
      </w:r>
      <w:r w:rsidRPr="00D96336">
        <w:rPr>
          <w:rFonts w:ascii="Arial" w:eastAsia="Arial" w:hAnsi="Arial" w:cs="Arial"/>
          <w:b/>
          <w:spacing w:val="-1"/>
          <w:sz w:val="22"/>
          <w:szCs w:val="22"/>
        </w:rPr>
        <w:t>subject</w:t>
      </w:r>
      <w:r w:rsidRPr="00D96336">
        <w:rPr>
          <w:rFonts w:ascii="Arial" w:eastAsia="Arial" w:hAnsi="Arial" w:cs="Arial"/>
          <w:b/>
          <w:sz w:val="22"/>
          <w:szCs w:val="22"/>
        </w:rPr>
        <w:t xml:space="preserve"> to</w:t>
      </w:r>
      <w:r w:rsidRPr="00D96336">
        <w:rPr>
          <w:rFonts w:ascii="Arial" w:eastAsia="Arial" w:hAnsi="Arial" w:cs="Arial"/>
          <w:b/>
          <w:spacing w:val="-4"/>
          <w:sz w:val="22"/>
          <w:szCs w:val="22"/>
        </w:rPr>
        <w:t xml:space="preserve"> </w:t>
      </w:r>
      <w:r w:rsidRPr="00D96336">
        <w:rPr>
          <w:rFonts w:ascii="Arial" w:eastAsia="Arial" w:hAnsi="Arial" w:cs="Arial"/>
          <w:b/>
          <w:spacing w:val="-1"/>
          <w:sz w:val="22"/>
          <w:szCs w:val="22"/>
        </w:rPr>
        <w:t>the</w:t>
      </w:r>
      <w:r w:rsidRPr="00D96336">
        <w:rPr>
          <w:rFonts w:ascii="Arial" w:eastAsia="Arial" w:hAnsi="Arial" w:cs="Arial"/>
          <w:b/>
          <w:sz w:val="22"/>
          <w:szCs w:val="22"/>
        </w:rPr>
        <w:t xml:space="preserve"> </w:t>
      </w:r>
      <w:r w:rsidRPr="00D96336">
        <w:rPr>
          <w:rFonts w:ascii="Arial" w:eastAsia="Arial" w:hAnsi="Arial" w:cs="Arial"/>
          <w:b/>
          <w:spacing w:val="-1"/>
          <w:sz w:val="22"/>
          <w:szCs w:val="22"/>
        </w:rPr>
        <w:t>Board’s</w:t>
      </w:r>
      <w:r w:rsidRPr="00D96336">
        <w:rPr>
          <w:rFonts w:ascii="Arial" w:eastAsia="Arial" w:hAnsi="Arial" w:cs="Arial"/>
          <w:b/>
          <w:spacing w:val="-2"/>
          <w:sz w:val="22"/>
          <w:szCs w:val="22"/>
        </w:rPr>
        <w:t xml:space="preserve"> </w:t>
      </w:r>
      <w:r w:rsidRPr="00D96336">
        <w:rPr>
          <w:rFonts w:ascii="Arial" w:eastAsia="Arial" w:hAnsi="Arial" w:cs="Arial"/>
          <w:b/>
          <w:spacing w:val="-1"/>
          <w:sz w:val="22"/>
          <w:szCs w:val="22"/>
        </w:rPr>
        <w:t>findings</w:t>
      </w:r>
      <w:r w:rsidRPr="00D96336">
        <w:rPr>
          <w:rFonts w:ascii="Arial" w:eastAsia="Arial" w:hAnsi="Arial" w:cs="Arial"/>
          <w:b/>
          <w:spacing w:val="-2"/>
          <w:sz w:val="22"/>
          <w:szCs w:val="22"/>
        </w:rPr>
        <w:t xml:space="preserve"> </w:t>
      </w:r>
      <w:r w:rsidRPr="00D96336">
        <w:rPr>
          <w:rFonts w:ascii="Arial" w:eastAsia="Arial" w:hAnsi="Arial" w:cs="Arial"/>
          <w:b/>
          <w:spacing w:val="-1"/>
          <w:sz w:val="22"/>
          <w:szCs w:val="22"/>
        </w:rPr>
        <w:t>on</w:t>
      </w:r>
      <w:r w:rsidRPr="00D96336">
        <w:rPr>
          <w:rFonts w:ascii="Arial" w:eastAsia="Arial" w:hAnsi="Arial" w:cs="Arial"/>
          <w:b/>
          <w:spacing w:val="-2"/>
          <w:sz w:val="22"/>
          <w:szCs w:val="22"/>
        </w:rPr>
        <w:t xml:space="preserve"> </w:t>
      </w:r>
      <w:r w:rsidRPr="00D96336">
        <w:rPr>
          <w:rFonts w:ascii="Arial" w:eastAsia="Arial" w:hAnsi="Arial" w:cs="Arial"/>
          <w:b/>
          <w:sz w:val="22"/>
          <w:szCs w:val="22"/>
        </w:rPr>
        <w:t>the</w:t>
      </w:r>
      <w:r w:rsidRPr="00D96336">
        <w:rPr>
          <w:rFonts w:ascii="Arial" w:eastAsia="Arial" w:hAnsi="Arial" w:cs="Arial"/>
          <w:b/>
          <w:spacing w:val="-2"/>
          <w:sz w:val="22"/>
          <w:szCs w:val="22"/>
        </w:rPr>
        <w:t xml:space="preserve"> </w:t>
      </w:r>
      <w:r w:rsidRPr="00D96336">
        <w:rPr>
          <w:rFonts w:ascii="Arial" w:eastAsia="Arial" w:hAnsi="Arial" w:cs="Arial"/>
          <w:b/>
          <w:spacing w:val="-1"/>
          <w:sz w:val="22"/>
          <w:szCs w:val="22"/>
        </w:rPr>
        <w:t>application?</w:t>
      </w:r>
    </w:p>
    <w:p w:rsidR="007949F9" w:rsidRPr="007949F9" w:rsidRDefault="007949F9" w:rsidP="007949F9">
      <w:pPr>
        <w:widowControl w:val="0"/>
        <w:tabs>
          <w:tab w:val="left" w:pos="1056"/>
        </w:tabs>
        <w:spacing w:before="57" w:line="276" w:lineRule="auto"/>
        <w:ind w:left="1055" w:right="591"/>
        <w:rPr>
          <w:rFonts w:ascii="Arial" w:eastAsia="Arial" w:hAnsi="Arial" w:cs="Arial"/>
        </w:rPr>
      </w:pPr>
    </w:p>
    <w:p w:rsidR="007949F9" w:rsidRDefault="008A34FE" w:rsidP="007949F9">
      <w:pPr>
        <w:widowControl w:val="0"/>
        <w:numPr>
          <w:ilvl w:val="2"/>
          <w:numId w:val="3"/>
        </w:numPr>
        <w:tabs>
          <w:tab w:val="left" w:pos="1056"/>
        </w:tabs>
        <w:spacing w:before="57" w:line="276" w:lineRule="auto"/>
        <w:ind w:right="591"/>
        <w:rPr>
          <w:rFonts w:ascii="Arial" w:eastAsia="Arial" w:hAnsi="Arial" w:cs="Arial"/>
        </w:rPr>
      </w:pPr>
      <w:r>
        <w:rPr>
          <w:rFonts w:ascii="Arial" w:eastAsia="Arial" w:hAnsi="Arial" w:cs="Arial"/>
        </w:rPr>
        <w:t>60</w:t>
      </w:r>
    </w:p>
    <w:p w:rsidR="007949F9" w:rsidRDefault="007949F9" w:rsidP="007949F9">
      <w:pPr>
        <w:widowControl w:val="0"/>
        <w:tabs>
          <w:tab w:val="left" w:pos="1056"/>
        </w:tabs>
        <w:spacing w:before="57" w:line="276" w:lineRule="auto"/>
        <w:ind w:left="1224" w:right="591"/>
        <w:rPr>
          <w:rFonts w:ascii="Arial" w:eastAsia="Arial" w:hAnsi="Arial" w:cs="Arial"/>
        </w:rPr>
      </w:pPr>
      <w:r>
        <w:rPr>
          <w:rFonts w:ascii="Arial" w:eastAsia="Arial" w:hAnsi="Arial" w:cs="Arial"/>
        </w:rPr>
        <w:t>Reference:</w:t>
      </w:r>
      <w:r>
        <w:rPr>
          <w:rFonts w:ascii="Arial" w:eastAsia="Arial" w:hAnsi="Arial" w:cs="Arial"/>
        </w:rPr>
        <w:tab/>
        <w:t>E8/T6/S2, page 2</w:t>
      </w:r>
    </w:p>
    <w:p w:rsidR="007949F9" w:rsidRPr="007949F9" w:rsidRDefault="007949F9" w:rsidP="007949F9">
      <w:pPr>
        <w:pStyle w:val="ListParagraph"/>
        <w:widowControl w:val="0"/>
        <w:numPr>
          <w:ilvl w:val="4"/>
          <w:numId w:val="3"/>
        </w:numPr>
        <w:tabs>
          <w:tab w:val="left" w:pos="1056"/>
        </w:tabs>
        <w:spacing w:before="57" w:line="276" w:lineRule="auto"/>
        <w:ind w:right="591"/>
        <w:rPr>
          <w:rFonts w:ascii="Arial" w:eastAsia="Arial" w:hAnsi="Arial" w:cs="Arial"/>
        </w:rPr>
      </w:pPr>
      <w:r>
        <w:rPr>
          <w:rFonts w:ascii="Arial" w:eastAsia="Arial" w:hAnsi="Arial" w:cs="Arial"/>
        </w:rPr>
        <w:t>The text (lines 3-4) indicates that the bill impacts for the existing Gravenhurst classes of Residential Suburban and GS 50-2999 are greater than 10%.  However, Table 1 suggests that this is not the case.  Please clarify.</w:t>
      </w:r>
    </w:p>
    <w:p w:rsidR="00EE1800" w:rsidRDefault="00EE1800" w:rsidP="003B42D4">
      <w:pPr>
        <w:spacing w:line="276" w:lineRule="auto"/>
      </w:pPr>
    </w:p>
    <w:p w:rsidR="00E4741F" w:rsidRPr="00E4741F" w:rsidRDefault="00EE1800" w:rsidP="00445A6F">
      <w:pPr>
        <w:widowControl w:val="0"/>
        <w:numPr>
          <w:ilvl w:val="0"/>
          <w:numId w:val="3"/>
        </w:numPr>
        <w:tabs>
          <w:tab w:val="left" w:pos="624"/>
        </w:tabs>
        <w:spacing w:before="13" w:line="276" w:lineRule="auto"/>
        <w:ind w:right="119"/>
        <w:rPr>
          <w:rFonts w:ascii="Arial" w:eastAsia="Arial" w:hAnsi="Arial" w:cs="Arial"/>
        </w:rPr>
      </w:pPr>
      <w:r w:rsidRPr="00E4741F">
        <w:rPr>
          <w:rFonts w:ascii="Arial"/>
          <w:b/>
          <w:spacing w:val="-1"/>
          <w:sz w:val="22"/>
        </w:rPr>
        <w:t>Accounting</w:t>
      </w:r>
    </w:p>
    <w:p w:rsidR="00E4741F" w:rsidRPr="00E4741F" w:rsidRDefault="00E4741F" w:rsidP="003B42D4">
      <w:pPr>
        <w:widowControl w:val="0"/>
        <w:tabs>
          <w:tab w:val="left" w:pos="624"/>
        </w:tabs>
        <w:spacing w:before="13" w:line="276" w:lineRule="auto"/>
        <w:ind w:left="360" w:right="119"/>
        <w:rPr>
          <w:rFonts w:ascii="Arial" w:eastAsia="Arial" w:hAnsi="Arial" w:cs="Arial"/>
        </w:rPr>
      </w:pPr>
    </w:p>
    <w:p w:rsidR="00E4741F" w:rsidRPr="001D5533" w:rsidRDefault="00EE1800" w:rsidP="00445A6F">
      <w:pPr>
        <w:widowControl w:val="0"/>
        <w:numPr>
          <w:ilvl w:val="1"/>
          <w:numId w:val="3"/>
        </w:numPr>
        <w:tabs>
          <w:tab w:val="left" w:pos="624"/>
        </w:tabs>
        <w:spacing w:before="13" w:line="276" w:lineRule="auto"/>
        <w:ind w:right="119"/>
        <w:rPr>
          <w:rFonts w:ascii="Arial" w:eastAsia="Arial" w:hAnsi="Arial" w:cs="Arial"/>
          <w:b/>
        </w:rPr>
      </w:pPr>
      <w:r w:rsidRPr="001D5533">
        <w:rPr>
          <w:rFonts w:ascii="Arial"/>
          <w:b/>
          <w:spacing w:val="-1"/>
          <w:sz w:val="22"/>
        </w:rPr>
        <w:t>Are</w:t>
      </w:r>
      <w:r w:rsidRPr="001D5533">
        <w:rPr>
          <w:rFonts w:ascii="Arial"/>
          <w:b/>
          <w:sz w:val="22"/>
        </w:rPr>
        <w:t xml:space="preserve"> the</w:t>
      </w:r>
      <w:r w:rsidRPr="001D5533">
        <w:rPr>
          <w:rFonts w:ascii="Arial"/>
          <w:b/>
          <w:spacing w:val="-2"/>
          <w:sz w:val="22"/>
        </w:rPr>
        <w:t xml:space="preserve"> </w:t>
      </w:r>
      <w:r w:rsidRPr="001D5533">
        <w:rPr>
          <w:rFonts w:ascii="Arial"/>
          <w:b/>
          <w:spacing w:val="-1"/>
          <w:sz w:val="22"/>
        </w:rPr>
        <w:t>proposed</w:t>
      </w:r>
      <w:r w:rsidRPr="001D5533">
        <w:rPr>
          <w:rFonts w:ascii="Arial"/>
          <w:b/>
          <w:sz w:val="22"/>
        </w:rPr>
        <w:t xml:space="preserve"> </w:t>
      </w:r>
      <w:r w:rsidRPr="001D5533">
        <w:rPr>
          <w:rFonts w:ascii="Arial"/>
          <w:b/>
          <w:spacing w:val="-2"/>
          <w:sz w:val="22"/>
        </w:rPr>
        <w:t>deferral</w:t>
      </w:r>
      <w:r w:rsidRPr="001D5533">
        <w:rPr>
          <w:rFonts w:ascii="Arial"/>
          <w:b/>
          <w:sz w:val="22"/>
        </w:rPr>
        <w:t xml:space="preserve"> </w:t>
      </w:r>
      <w:r w:rsidRPr="001D5533">
        <w:rPr>
          <w:rFonts w:ascii="Arial"/>
          <w:b/>
          <w:spacing w:val="-1"/>
          <w:sz w:val="22"/>
        </w:rPr>
        <w:t>accounts,</w:t>
      </w:r>
      <w:r w:rsidRPr="001D5533">
        <w:rPr>
          <w:rFonts w:ascii="Arial"/>
          <w:b/>
          <w:spacing w:val="2"/>
          <w:sz w:val="22"/>
        </w:rPr>
        <w:t xml:space="preserve"> </w:t>
      </w:r>
      <w:r w:rsidRPr="001D5533">
        <w:rPr>
          <w:rFonts w:ascii="Arial"/>
          <w:b/>
          <w:spacing w:val="-1"/>
          <w:sz w:val="22"/>
        </w:rPr>
        <w:t>both</w:t>
      </w:r>
      <w:r w:rsidRPr="001D5533">
        <w:rPr>
          <w:rFonts w:ascii="Arial"/>
          <w:b/>
          <w:sz w:val="22"/>
        </w:rPr>
        <w:t xml:space="preserve"> </w:t>
      </w:r>
      <w:r w:rsidRPr="001D5533">
        <w:rPr>
          <w:rFonts w:ascii="Arial"/>
          <w:b/>
          <w:spacing w:val="-2"/>
          <w:sz w:val="22"/>
        </w:rPr>
        <w:t>new</w:t>
      </w:r>
      <w:r w:rsidRPr="001D5533">
        <w:rPr>
          <w:rFonts w:ascii="Arial"/>
          <w:b/>
          <w:spacing w:val="-3"/>
          <w:sz w:val="22"/>
        </w:rPr>
        <w:t xml:space="preserve"> </w:t>
      </w:r>
      <w:r w:rsidRPr="001D5533">
        <w:rPr>
          <w:rFonts w:ascii="Arial"/>
          <w:b/>
          <w:spacing w:val="-1"/>
          <w:sz w:val="22"/>
        </w:rPr>
        <w:t>and</w:t>
      </w:r>
      <w:r w:rsidRPr="001D5533">
        <w:rPr>
          <w:rFonts w:ascii="Arial"/>
          <w:b/>
          <w:sz w:val="22"/>
        </w:rPr>
        <w:t xml:space="preserve"> </w:t>
      </w:r>
      <w:r w:rsidRPr="001D5533">
        <w:rPr>
          <w:rFonts w:ascii="Arial"/>
          <w:b/>
          <w:spacing w:val="-1"/>
          <w:sz w:val="22"/>
        </w:rPr>
        <w:t>existing,</w:t>
      </w:r>
      <w:r w:rsidRPr="001D5533">
        <w:rPr>
          <w:rFonts w:ascii="Arial"/>
          <w:b/>
          <w:sz w:val="22"/>
        </w:rPr>
        <w:t xml:space="preserve"> </w:t>
      </w:r>
      <w:r w:rsidRPr="001D5533">
        <w:rPr>
          <w:rFonts w:ascii="Arial"/>
          <w:b/>
          <w:spacing w:val="-1"/>
          <w:sz w:val="22"/>
        </w:rPr>
        <w:t>account</w:t>
      </w:r>
      <w:r w:rsidRPr="001D5533">
        <w:rPr>
          <w:rFonts w:ascii="Arial"/>
          <w:b/>
          <w:spacing w:val="2"/>
          <w:sz w:val="22"/>
        </w:rPr>
        <w:t xml:space="preserve"> </w:t>
      </w:r>
      <w:r w:rsidRPr="001D5533">
        <w:rPr>
          <w:rFonts w:ascii="Arial"/>
          <w:b/>
          <w:spacing w:val="-2"/>
          <w:sz w:val="22"/>
        </w:rPr>
        <w:t>balances,</w:t>
      </w:r>
      <w:r w:rsidRPr="001D5533">
        <w:rPr>
          <w:rFonts w:ascii="Arial"/>
          <w:b/>
          <w:spacing w:val="59"/>
          <w:sz w:val="22"/>
        </w:rPr>
        <w:t xml:space="preserve"> </w:t>
      </w:r>
      <w:r w:rsidRPr="001D5533">
        <w:rPr>
          <w:rFonts w:ascii="Arial"/>
          <w:b/>
          <w:spacing w:val="-1"/>
          <w:sz w:val="22"/>
        </w:rPr>
        <w:t>allocation</w:t>
      </w:r>
      <w:r w:rsidRPr="001D5533">
        <w:rPr>
          <w:rFonts w:ascii="Arial"/>
          <w:b/>
          <w:sz w:val="22"/>
        </w:rPr>
        <w:t xml:space="preserve"> </w:t>
      </w:r>
      <w:r w:rsidRPr="001D5533">
        <w:rPr>
          <w:rFonts w:ascii="Arial"/>
          <w:b/>
          <w:spacing w:val="-1"/>
          <w:sz w:val="22"/>
        </w:rPr>
        <w:t>methodology,</w:t>
      </w:r>
      <w:r w:rsidRPr="001D5533">
        <w:rPr>
          <w:rFonts w:ascii="Arial"/>
          <w:b/>
          <w:sz w:val="22"/>
        </w:rPr>
        <w:t xml:space="preserve"> </w:t>
      </w:r>
      <w:r w:rsidRPr="001D5533">
        <w:rPr>
          <w:rFonts w:ascii="Arial"/>
          <w:b/>
          <w:spacing w:val="-1"/>
          <w:sz w:val="22"/>
        </w:rPr>
        <w:t>disposition</w:t>
      </w:r>
      <w:r w:rsidRPr="001D5533">
        <w:rPr>
          <w:rFonts w:ascii="Arial"/>
          <w:b/>
          <w:sz w:val="22"/>
        </w:rPr>
        <w:t xml:space="preserve"> </w:t>
      </w:r>
      <w:r w:rsidRPr="001D5533">
        <w:rPr>
          <w:rFonts w:ascii="Arial"/>
          <w:b/>
          <w:spacing w:val="-1"/>
          <w:sz w:val="22"/>
        </w:rPr>
        <w:t>periods</w:t>
      </w:r>
      <w:r w:rsidRPr="001D5533">
        <w:rPr>
          <w:rFonts w:ascii="Arial"/>
          <w:b/>
          <w:spacing w:val="1"/>
          <w:sz w:val="22"/>
        </w:rPr>
        <w:t xml:space="preserve"> </w:t>
      </w:r>
      <w:r w:rsidRPr="001D5533">
        <w:rPr>
          <w:rFonts w:ascii="Arial"/>
          <w:b/>
          <w:spacing w:val="-1"/>
          <w:sz w:val="22"/>
        </w:rPr>
        <w:t>and</w:t>
      </w:r>
      <w:r w:rsidRPr="001D5533">
        <w:rPr>
          <w:rFonts w:ascii="Arial"/>
          <w:b/>
          <w:spacing w:val="-2"/>
          <w:sz w:val="22"/>
        </w:rPr>
        <w:t xml:space="preserve"> </w:t>
      </w:r>
      <w:r w:rsidRPr="001D5533">
        <w:rPr>
          <w:rFonts w:ascii="Arial"/>
          <w:b/>
          <w:spacing w:val="-1"/>
          <w:sz w:val="22"/>
        </w:rPr>
        <w:t>related</w:t>
      </w:r>
      <w:r w:rsidRPr="001D5533">
        <w:rPr>
          <w:rFonts w:ascii="Arial"/>
          <w:b/>
          <w:sz w:val="22"/>
        </w:rPr>
        <w:t xml:space="preserve"> </w:t>
      </w:r>
      <w:r w:rsidRPr="001D5533">
        <w:rPr>
          <w:rFonts w:ascii="Arial"/>
          <w:b/>
          <w:spacing w:val="-1"/>
          <w:sz w:val="22"/>
        </w:rPr>
        <w:t>rate</w:t>
      </w:r>
      <w:r w:rsidRPr="001D5533">
        <w:rPr>
          <w:rFonts w:ascii="Arial"/>
          <w:b/>
          <w:spacing w:val="-2"/>
          <w:sz w:val="22"/>
        </w:rPr>
        <w:t xml:space="preserve"> </w:t>
      </w:r>
      <w:r w:rsidRPr="001D5533">
        <w:rPr>
          <w:rFonts w:ascii="Arial"/>
          <w:b/>
          <w:spacing w:val="-1"/>
          <w:sz w:val="22"/>
        </w:rPr>
        <w:t>riders</w:t>
      </w:r>
      <w:r w:rsidRPr="001D5533">
        <w:rPr>
          <w:rFonts w:ascii="Arial"/>
          <w:b/>
          <w:spacing w:val="-2"/>
          <w:sz w:val="22"/>
        </w:rPr>
        <w:t xml:space="preserve"> </w:t>
      </w:r>
      <w:r w:rsidRPr="001D5533">
        <w:rPr>
          <w:rFonts w:ascii="Arial"/>
          <w:b/>
          <w:spacing w:val="-1"/>
          <w:sz w:val="22"/>
        </w:rPr>
        <w:t>appropriate?</w:t>
      </w:r>
    </w:p>
    <w:p w:rsidR="001D5533" w:rsidRPr="001D5533" w:rsidRDefault="001D5533" w:rsidP="001D5533">
      <w:pPr>
        <w:widowControl w:val="0"/>
        <w:tabs>
          <w:tab w:val="left" w:pos="624"/>
        </w:tabs>
        <w:spacing w:before="13" w:line="276" w:lineRule="auto"/>
        <w:ind w:left="792" w:right="119"/>
        <w:rPr>
          <w:rFonts w:ascii="Arial" w:eastAsia="Arial" w:hAnsi="Arial" w:cs="Arial"/>
        </w:rPr>
      </w:pPr>
    </w:p>
    <w:p w:rsidR="001D5533" w:rsidRPr="001D5533" w:rsidRDefault="008A34FE" w:rsidP="001D5533">
      <w:pPr>
        <w:widowControl w:val="0"/>
        <w:numPr>
          <w:ilvl w:val="2"/>
          <w:numId w:val="3"/>
        </w:numPr>
        <w:tabs>
          <w:tab w:val="left" w:pos="624"/>
        </w:tabs>
        <w:spacing w:before="13" w:line="276" w:lineRule="auto"/>
        <w:ind w:right="119"/>
        <w:rPr>
          <w:rFonts w:ascii="Arial" w:eastAsia="Arial" w:hAnsi="Arial" w:cs="Arial"/>
        </w:rPr>
      </w:pPr>
      <w:r>
        <w:rPr>
          <w:rFonts w:ascii="Arial"/>
          <w:spacing w:val="-1"/>
        </w:rPr>
        <w:t>61</w:t>
      </w:r>
      <w:r w:rsidR="001D5533" w:rsidRPr="001D5533">
        <w:rPr>
          <w:rFonts w:ascii="Arial"/>
          <w:spacing w:val="-1"/>
        </w:rPr>
        <w:tab/>
        <w:t>Reference: E2/T1/S3/pg.3</w:t>
      </w:r>
    </w:p>
    <w:p w:rsidR="001D5533" w:rsidRPr="001D5533" w:rsidRDefault="001D5533" w:rsidP="001D5533">
      <w:pPr>
        <w:widowControl w:val="0"/>
        <w:numPr>
          <w:ilvl w:val="3"/>
          <w:numId w:val="3"/>
        </w:numPr>
        <w:tabs>
          <w:tab w:val="left" w:pos="624"/>
        </w:tabs>
        <w:spacing w:before="13" w:line="276" w:lineRule="auto"/>
        <w:ind w:right="119"/>
        <w:rPr>
          <w:rFonts w:ascii="Arial" w:eastAsia="Arial" w:hAnsi="Arial" w:cs="Arial"/>
        </w:rPr>
      </w:pPr>
      <w:r w:rsidRPr="001D5533">
        <w:rPr>
          <w:rFonts w:ascii="Arial"/>
          <w:spacing w:val="-1"/>
        </w:rPr>
        <w:t>Stranded Meter Cost Recovery</w:t>
      </w:r>
    </w:p>
    <w:p w:rsidR="001D5533" w:rsidRPr="001D5533" w:rsidRDefault="001D5533" w:rsidP="001D5533">
      <w:pPr>
        <w:widowControl w:val="0"/>
        <w:numPr>
          <w:ilvl w:val="4"/>
          <w:numId w:val="3"/>
        </w:numPr>
        <w:tabs>
          <w:tab w:val="left" w:pos="624"/>
        </w:tabs>
        <w:spacing w:before="13" w:line="276" w:lineRule="auto"/>
        <w:ind w:right="119"/>
        <w:rPr>
          <w:rFonts w:ascii="Arial" w:eastAsia="Arial" w:hAnsi="Arial" w:cs="Arial"/>
        </w:rPr>
      </w:pPr>
      <w:r w:rsidRPr="001D5533">
        <w:rPr>
          <w:rFonts w:ascii="Arial"/>
          <w:spacing w:val="-1"/>
        </w:rPr>
        <w:t>Please provide the account balances for each of the years 2000 to 2010 which recorded the cost of residential meters separately from those of GS customers.</w:t>
      </w:r>
    </w:p>
    <w:p w:rsidR="001D5533" w:rsidRPr="005C1CDD" w:rsidRDefault="001D5533" w:rsidP="001D5533">
      <w:pPr>
        <w:widowControl w:val="0"/>
        <w:numPr>
          <w:ilvl w:val="4"/>
          <w:numId w:val="3"/>
        </w:numPr>
        <w:tabs>
          <w:tab w:val="left" w:pos="624"/>
        </w:tabs>
        <w:spacing w:before="13" w:line="276" w:lineRule="auto"/>
        <w:ind w:right="119"/>
        <w:rPr>
          <w:rFonts w:ascii="Arial" w:eastAsia="Arial" w:hAnsi="Arial" w:cs="Arial"/>
        </w:rPr>
      </w:pPr>
      <w:r w:rsidRPr="001D5533">
        <w:rPr>
          <w:rFonts w:ascii="Arial"/>
          <w:spacing w:val="-1"/>
        </w:rPr>
        <w:t>Please recalculate the stranded meter rate riders using Veridian</w:t>
      </w:r>
      <w:r w:rsidRPr="001D5533">
        <w:rPr>
          <w:rFonts w:ascii="Arial"/>
          <w:spacing w:val="-1"/>
        </w:rPr>
        <w:t>’</w:t>
      </w:r>
      <w:r w:rsidRPr="001D5533">
        <w:rPr>
          <w:rFonts w:ascii="Arial"/>
          <w:spacing w:val="-1"/>
        </w:rPr>
        <w:t>s 2010 Cost Allocation model as used in its last cost of service application.</w:t>
      </w:r>
      <w:r>
        <w:rPr>
          <w:rFonts w:ascii="Arial"/>
          <w:spacing w:val="-1"/>
          <w:sz w:val="22"/>
        </w:rPr>
        <w:t xml:space="preserve"> </w:t>
      </w:r>
    </w:p>
    <w:p w:rsidR="005C1CDD" w:rsidRDefault="005C1CDD" w:rsidP="005C1CDD">
      <w:pPr>
        <w:widowControl w:val="0"/>
        <w:tabs>
          <w:tab w:val="left" w:pos="624"/>
        </w:tabs>
        <w:spacing w:before="13" w:line="276" w:lineRule="auto"/>
        <w:ind w:left="1701" w:right="119"/>
        <w:rPr>
          <w:rFonts w:ascii="Arial" w:eastAsia="Arial" w:hAnsi="Arial" w:cs="Arial"/>
        </w:rPr>
      </w:pPr>
    </w:p>
    <w:p w:rsidR="00841F5D" w:rsidRPr="00267DFC" w:rsidRDefault="00841F5D" w:rsidP="005C1CDD">
      <w:pPr>
        <w:widowControl w:val="0"/>
        <w:tabs>
          <w:tab w:val="left" w:pos="624"/>
        </w:tabs>
        <w:spacing w:before="13" w:line="276" w:lineRule="auto"/>
        <w:ind w:left="1701" w:right="119"/>
        <w:rPr>
          <w:rFonts w:ascii="Arial" w:eastAsia="Arial" w:hAnsi="Arial" w:cs="Arial"/>
        </w:rPr>
      </w:pPr>
      <w:bookmarkStart w:id="0" w:name="_GoBack"/>
      <w:bookmarkEnd w:id="0"/>
    </w:p>
    <w:p w:rsidR="00267DFC" w:rsidRPr="005C1CDD" w:rsidRDefault="008A34FE" w:rsidP="00267DFC">
      <w:pPr>
        <w:widowControl w:val="0"/>
        <w:numPr>
          <w:ilvl w:val="2"/>
          <w:numId w:val="3"/>
        </w:numPr>
        <w:tabs>
          <w:tab w:val="left" w:pos="624"/>
        </w:tabs>
        <w:spacing w:before="13" w:line="276" w:lineRule="auto"/>
        <w:ind w:right="119"/>
        <w:rPr>
          <w:rFonts w:ascii="Arial" w:eastAsia="Arial" w:hAnsi="Arial" w:cs="Arial"/>
        </w:rPr>
      </w:pPr>
      <w:r>
        <w:rPr>
          <w:rFonts w:ascii="Arial"/>
          <w:spacing w:val="-1"/>
        </w:rPr>
        <w:lastRenderedPageBreak/>
        <w:t>62</w:t>
      </w:r>
      <w:r w:rsidR="00267DFC" w:rsidRPr="005C1CDD">
        <w:rPr>
          <w:rFonts w:ascii="Arial"/>
          <w:spacing w:val="-1"/>
        </w:rPr>
        <w:tab/>
        <w:t>Reference: E9/T1/S1/pg.11</w:t>
      </w:r>
    </w:p>
    <w:p w:rsidR="00267DFC" w:rsidRPr="005C1CDD" w:rsidRDefault="00267DFC" w:rsidP="00267DFC">
      <w:pPr>
        <w:widowControl w:val="0"/>
        <w:numPr>
          <w:ilvl w:val="3"/>
          <w:numId w:val="3"/>
        </w:numPr>
        <w:tabs>
          <w:tab w:val="left" w:pos="624"/>
        </w:tabs>
        <w:spacing w:before="13" w:line="276" w:lineRule="auto"/>
        <w:ind w:right="119"/>
        <w:rPr>
          <w:rFonts w:ascii="Arial" w:eastAsia="Arial" w:hAnsi="Arial" w:cs="Arial"/>
        </w:rPr>
      </w:pPr>
      <w:r w:rsidRPr="005C1CDD">
        <w:rPr>
          <w:rFonts w:ascii="Arial"/>
          <w:spacing w:val="-1"/>
        </w:rPr>
        <w:t xml:space="preserve">Smart Grid Deferral Account 1535 </w:t>
      </w:r>
    </w:p>
    <w:p w:rsidR="00267DFC" w:rsidRPr="005C1CDD" w:rsidRDefault="00267DFC" w:rsidP="00267DFC">
      <w:pPr>
        <w:widowControl w:val="0"/>
        <w:numPr>
          <w:ilvl w:val="4"/>
          <w:numId w:val="3"/>
        </w:numPr>
        <w:tabs>
          <w:tab w:val="left" w:pos="624"/>
        </w:tabs>
        <w:spacing w:before="13" w:line="276" w:lineRule="auto"/>
        <w:ind w:right="119"/>
        <w:rPr>
          <w:rFonts w:ascii="Arial" w:eastAsia="Arial" w:hAnsi="Arial" w:cs="Arial"/>
        </w:rPr>
      </w:pPr>
      <w:r w:rsidRPr="005C1CDD">
        <w:rPr>
          <w:rFonts w:ascii="Arial"/>
          <w:spacing w:val="-1"/>
        </w:rPr>
        <w:t>Please provide the individual costs for the six Smart Grid Studies and Planning exercise outlined in the evidence.</w:t>
      </w:r>
    </w:p>
    <w:p w:rsidR="00267DFC" w:rsidRPr="005C1CDD" w:rsidRDefault="00267DFC" w:rsidP="00267DFC">
      <w:pPr>
        <w:widowControl w:val="0"/>
        <w:numPr>
          <w:ilvl w:val="4"/>
          <w:numId w:val="3"/>
        </w:numPr>
        <w:tabs>
          <w:tab w:val="left" w:pos="624"/>
        </w:tabs>
        <w:spacing w:before="13" w:line="276" w:lineRule="auto"/>
        <w:ind w:right="119"/>
        <w:rPr>
          <w:rFonts w:ascii="Arial" w:eastAsia="Arial" w:hAnsi="Arial" w:cs="Arial"/>
        </w:rPr>
      </w:pPr>
      <w:r w:rsidRPr="005C1CDD">
        <w:rPr>
          <w:rFonts w:ascii="Arial"/>
          <w:spacing w:val="-1"/>
        </w:rPr>
        <w:t>Please describe who owned and operated the two electric vehicles for the Better Place project.  If these vehicles were owned by Veridian please describe their purpose.</w:t>
      </w:r>
    </w:p>
    <w:p w:rsidR="00267DFC" w:rsidRPr="005C1CDD" w:rsidRDefault="00267DFC" w:rsidP="00267DFC">
      <w:pPr>
        <w:widowControl w:val="0"/>
        <w:numPr>
          <w:ilvl w:val="4"/>
          <w:numId w:val="3"/>
        </w:numPr>
        <w:tabs>
          <w:tab w:val="left" w:pos="624"/>
        </w:tabs>
        <w:spacing w:before="13" w:line="276" w:lineRule="auto"/>
        <w:ind w:right="119"/>
        <w:rPr>
          <w:rFonts w:ascii="Arial" w:eastAsia="Arial" w:hAnsi="Arial" w:cs="Arial"/>
        </w:rPr>
      </w:pPr>
      <w:r w:rsidRPr="005C1CDD">
        <w:rPr>
          <w:rFonts w:ascii="Arial"/>
          <w:spacing w:val="-1"/>
        </w:rPr>
        <w:t>Please provide the costs of the Smart Grid Education and Training project</w:t>
      </w:r>
      <w:r w:rsidR="005C1CDD" w:rsidRPr="005C1CDD">
        <w:rPr>
          <w:rFonts w:ascii="Arial"/>
          <w:spacing w:val="-1"/>
        </w:rPr>
        <w:t>.</w:t>
      </w:r>
    </w:p>
    <w:p w:rsidR="00267DFC" w:rsidRPr="00E4741F" w:rsidRDefault="00267DFC" w:rsidP="00267DFC">
      <w:pPr>
        <w:widowControl w:val="0"/>
        <w:tabs>
          <w:tab w:val="left" w:pos="624"/>
        </w:tabs>
        <w:spacing w:before="13" w:line="276" w:lineRule="auto"/>
        <w:ind w:left="1701" w:right="119"/>
        <w:rPr>
          <w:rFonts w:ascii="Arial" w:eastAsia="Arial" w:hAnsi="Arial" w:cs="Arial"/>
        </w:rPr>
      </w:pPr>
    </w:p>
    <w:p w:rsidR="00E4741F" w:rsidRPr="00E4741F" w:rsidRDefault="00E4741F" w:rsidP="003B42D4">
      <w:pPr>
        <w:widowControl w:val="0"/>
        <w:tabs>
          <w:tab w:val="left" w:pos="624"/>
        </w:tabs>
        <w:spacing w:before="13" w:line="276" w:lineRule="auto"/>
        <w:ind w:left="792" w:right="119"/>
        <w:rPr>
          <w:rFonts w:ascii="Arial" w:eastAsia="Arial" w:hAnsi="Arial" w:cs="Arial"/>
        </w:rPr>
      </w:pPr>
    </w:p>
    <w:p w:rsidR="00EE1800" w:rsidRPr="00D96336" w:rsidRDefault="00EE1800" w:rsidP="00445A6F">
      <w:pPr>
        <w:widowControl w:val="0"/>
        <w:numPr>
          <w:ilvl w:val="1"/>
          <w:numId w:val="3"/>
        </w:numPr>
        <w:tabs>
          <w:tab w:val="left" w:pos="624"/>
        </w:tabs>
        <w:spacing w:before="13" w:line="276" w:lineRule="auto"/>
        <w:ind w:right="119"/>
        <w:rPr>
          <w:rFonts w:ascii="Arial" w:eastAsia="Arial" w:hAnsi="Arial" w:cs="Arial"/>
          <w:b/>
        </w:rPr>
      </w:pPr>
      <w:r w:rsidRPr="00D96336">
        <w:rPr>
          <w:rFonts w:ascii="Arial"/>
          <w:b/>
          <w:spacing w:val="-2"/>
          <w:sz w:val="22"/>
        </w:rPr>
        <w:t>Have</w:t>
      </w:r>
      <w:r w:rsidRPr="00D96336">
        <w:rPr>
          <w:rFonts w:ascii="Arial"/>
          <w:b/>
          <w:sz w:val="22"/>
        </w:rPr>
        <w:t xml:space="preserve"> </w:t>
      </w:r>
      <w:r w:rsidRPr="00D96336">
        <w:rPr>
          <w:rFonts w:ascii="Arial"/>
          <w:b/>
          <w:spacing w:val="-1"/>
          <w:sz w:val="22"/>
        </w:rPr>
        <w:t>all</w:t>
      </w:r>
      <w:r w:rsidRPr="00D96336">
        <w:rPr>
          <w:rFonts w:ascii="Arial"/>
          <w:b/>
          <w:sz w:val="22"/>
        </w:rPr>
        <w:t xml:space="preserve"> </w:t>
      </w:r>
      <w:r w:rsidRPr="00D96336">
        <w:rPr>
          <w:rFonts w:ascii="Arial"/>
          <w:b/>
          <w:spacing w:val="-1"/>
          <w:sz w:val="22"/>
        </w:rPr>
        <w:t>impacts</w:t>
      </w:r>
      <w:r w:rsidRPr="00D96336">
        <w:rPr>
          <w:rFonts w:ascii="Arial"/>
          <w:b/>
          <w:spacing w:val="1"/>
          <w:sz w:val="22"/>
        </w:rPr>
        <w:t xml:space="preserve"> </w:t>
      </w:r>
      <w:r w:rsidRPr="00D96336">
        <w:rPr>
          <w:rFonts w:ascii="Arial"/>
          <w:b/>
          <w:spacing w:val="-2"/>
          <w:sz w:val="22"/>
        </w:rPr>
        <w:t>of</w:t>
      </w:r>
      <w:r w:rsidRPr="00D96336">
        <w:rPr>
          <w:rFonts w:ascii="Arial"/>
          <w:b/>
          <w:spacing w:val="2"/>
          <w:sz w:val="22"/>
        </w:rPr>
        <w:t xml:space="preserve"> </w:t>
      </w:r>
      <w:r w:rsidRPr="00D96336">
        <w:rPr>
          <w:rFonts w:ascii="Arial"/>
          <w:b/>
          <w:spacing w:val="-1"/>
          <w:sz w:val="22"/>
        </w:rPr>
        <w:t>any</w:t>
      </w:r>
      <w:r w:rsidRPr="00D96336">
        <w:rPr>
          <w:rFonts w:ascii="Arial"/>
          <w:b/>
          <w:spacing w:val="-2"/>
          <w:sz w:val="22"/>
        </w:rPr>
        <w:t xml:space="preserve"> </w:t>
      </w:r>
      <w:r w:rsidRPr="00D96336">
        <w:rPr>
          <w:rFonts w:ascii="Arial"/>
          <w:b/>
          <w:spacing w:val="-1"/>
          <w:sz w:val="22"/>
        </w:rPr>
        <w:t>changes</w:t>
      </w:r>
      <w:r w:rsidRPr="00D96336">
        <w:rPr>
          <w:rFonts w:ascii="Arial"/>
          <w:b/>
          <w:spacing w:val="-2"/>
          <w:sz w:val="22"/>
        </w:rPr>
        <w:t xml:space="preserve"> </w:t>
      </w:r>
      <w:r w:rsidRPr="00D96336">
        <w:rPr>
          <w:rFonts w:ascii="Arial"/>
          <w:b/>
          <w:spacing w:val="-1"/>
          <w:sz w:val="22"/>
        </w:rPr>
        <w:t>in</w:t>
      </w:r>
      <w:r w:rsidRPr="00D96336">
        <w:rPr>
          <w:rFonts w:ascii="Arial"/>
          <w:b/>
          <w:sz w:val="22"/>
        </w:rPr>
        <w:t xml:space="preserve"> </w:t>
      </w:r>
      <w:r w:rsidRPr="00D96336">
        <w:rPr>
          <w:rFonts w:ascii="Arial"/>
          <w:b/>
          <w:spacing w:val="-1"/>
          <w:sz w:val="22"/>
        </w:rPr>
        <w:t>accounting</w:t>
      </w:r>
      <w:r w:rsidRPr="00D96336">
        <w:rPr>
          <w:rFonts w:ascii="Arial"/>
          <w:b/>
          <w:spacing w:val="3"/>
          <w:sz w:val="22"/>
        </w:rPr>
        <w:t xml:space="preserve"> </w:t>
      </w:r>
      <w:r w:rsidRPr="00D96336">
        <w:rPr>
          <w:rFonts w:ascii="Arial"/>
          <w:b/>
          <w:spacing w:val="-1"/>
          <w:sz w:val="22"/>
        </w:rPr>
        <w:t>standards,</w:t>
      </w:r>
      <w:r w:rsidRPr="00D96336">
        <w:rPr>
          <w:rFonts w:ascii="Arial"/>
          <w:b/>
          <w:sz w:val="22"/>
        </w:rPr>
        <w:t xml:space="preserve"> </w:t>
      </w:r>
      <w:r w:rsidRPr="00D96336">
        <w:rPr>
          <w:rFonts w:ascii="Arial"/>
          <w:b/>
          <w:spacing w:val="-1"/>
          <w:sz w:val="22"/>
        </w:rPr>
        <w:t>policies,</w:t>
      </w:r>
      <w:r w:rsidRPr="00D96336">
        <w:rPr>
          <w:rFonts w:ascii="Arial"/>
          <w:b/>
          <w:spacing w:val="2"/>
          <w:sz w:val="22"/>
        </w:rPr>
        <w:t xml:space="preserve"> </w:t>
      </w:r>
      <w:r w:rsidRPr="00D96336">
        <w:rPr>
          <w:rFonts w:ascii="Arial"/>
          <w:b/>
          <w:spacing w:val="-2"/>
          <w:sz w:val="22"/>
        </w:rPr>
        <w:t>estimates</w:t>
      </w:r>
      <w:r w:rsidRPr="00D96336">
        <w:rPr>
          <w:rFonts w:ascii="Arial"/>
          <w:b/>
          <w:spacing w:val="1"/>
          <w:sz w:val="22"/>
        </w:rPr>
        <w:t xml:space="preserve"> </w:t>
      </w:r>
      <w:r w:rsidRPr="00D96336">
        <w:rPr>
          <w:rFonts w:ascii="Arial"/>
          <w:b/>
          <w:spacing w:val="-1"/>
          <w:sz w:val="22"/>
        </w:rPr>
        <w:t>and</w:t>
      </w:r>
      <w:r w:rsidRPr="00D96336">
        <w:rPr>
          <w:rFonts w:ascii="Arial"/>
          <w:b/>
          <w:spacing w:val="36"/>
          <w:sz w:val="22"/>
        </w:rPr>
        <w:t xml:space="preserve"> </w:t>
      </w:r>
      <w:r w:rsidRPr="00D96336">
        <w:rPr>
          <w:rFonts w:ascii="Arial"/>
          <w:b/>
          <w:spacing w:val="-1"/>
          <w:sz w:val="22"/>
        </w:rPr>
        <w:t>adjustments</w:t>
      </w:r>
      <w:r w:rsidRPr="00D96336">
        <w:rPr>
          <w:rFonts w:ascii="Arial"/>
          <w:b/>
          <w:spacing w:val="1"/>
          <w:sz w:val="22"/>
        </w:rPr>
        <w:t xml:space="preserve"> </w:t>
      </w:r>
      <w:r w:rsidRPr="00D96336">
        <w:rPr>
          <w:rFonts w:ascii="Arial"/>
          <w:b/>
          <w:spacing w:val="-1"/>
          <w:sz w:val="22"/>
        </w:rPr>
        <w:t>been</w:t>
      </w:r>
      <w:r w:rsidRPr="00D96336">
        <w:rPr>
          <w:rFonts w:ascii="Arial"/>
          <w:b/>
          <w:spacing w:val="-2"/>
          <w:sz w:val="22"/>
        </w:rPr>
        <w:t xml:space="preserve"> properly </w:t>
      </w:r>
      <w:r w:rsidRPr="00D96336">
        <w:rPr>
          <w:rFonts w:ascii="Arial"/>
          <w:b/>
          <w:spacing w:val="-1"/>
          <w:sz w:val="22"/>
        </w:rPr>
        <w:t>identified,</w:t>
      </w:r>
      <w:r w:rsidRPr="00D96336">
        <w:rPr>
          <w:rFonts w:ascii="Arial"/>
          <w:b/>
          <w:sz w:val="22"/>
        </w:rPr>
        <w:t xml:space="preserve"> </w:t>
      </w:r>
      <w:r w:rsidRPr="00D96336">
        <w:rPr>
          <w:rFonts w:ascii="Arial"/>
          <w:b/>
          <w:spacing w:val="-1"/>
          <w:sz w:val="22"/>
        </w:rPr>
        <w:t>and</w:t>
      </w:r>
      <w:r w:rsidRPr="00D96336">
        <w:rPr>
          <w:rFonts w:ascii="Arial"/>
          <w:b/>
          <w:sz w:val="22"/>
        </w:rPr>
        <w:t xml:space="preserve"> </w:t>
      </w:r>
      <w:r w:rsidRPr="00D96336">
        <w:rPr>
          <w:rFonts w:ascii="Arial"/>
          <w:b/>
          <w:spacing w:val="-1"/>
          <w:sz w:val="22"/>
        </w:rPr>
        <w:t>is</w:t>
      </w:r>
      <w:r w:rsidRPr="00D96336">
        <w:rPr>
          <w:rFonts w:ascii="Arial"/>
          <w:b/>
          <w:spacing w:val="-2"/>
          <w:sz w:val="22"/>
        </w:rPr>
        <w:t xml:space="preserve"> </w:t>
      </w:r>
      <w:r w:rsidRPr="00D96336">
        <w:rPr>
          <w:rFonts w:ascii="Arial"/>
          <w:b/>
          <w:sz w:val="22"/>
        </w:rPr>
        <w:t>the</w:t>
      </w:r>
      <w:r w:rsidRPr="00D96336">
        <w:rPr>
          <w:rFonts w:ascii="Arial"/>
          <w:b/>
          <w:spacing w:val="-2"/>
          <w:sz w:val="22"/>
        </w:rPr>
        <w:t xml:space="preserve"> </w:t>
      </w:r>
      <w:r w:rsidRPr="00D96336">
        <w:rPr>
          <w:rFonts w:ascii="Arial"/>
          <w:b/>
          <w:spacing w:val="-1"/>
          <w:sz w:val="22"/>
        </w:rPr>
        <w:t>treatment</w:t>
      </w:r>
      <w:r w:rsidRPr="00D96336">
        <w:rPr>
          <w:rFonts w:ascii="Arial"/>
          <w:b/>
          <w:spacing w:val="2"/>
          <w:sz w:val="22"/>
        </w:rPr>
        <w:t xml:space="preserve"> </w:t>
      </w:r>
      <w:r w:rsidRPr="00D96336">
        <w:rPr>
          <w:rFonts w:ascii="Arial"/>
          <w:b/>
          <w:spacing w:val="-2"/>
          <w:sz w:val="22"/>
        </w:rPr>
        <w:t>of</w:t>
      </w:r>
      <w:r w:rsidRPr="00D96336">
        <w:rPr>
          <w:rFonts w:ascii="Arial"/>
          <w:b/>
          <w:spacing w:val="2"/>
          <w:sz w:val="22"/>
        </w:rPr>
        <w:t xml:space="preserve"> </w:t>
      </w:r>
      <w:r w:rsidRPr="00D96336">
        <w:rPr>
          <w:rFonts w:ascii="Arial"/>
          <w:b/>
          <w:spacing w:val="-1"/>
          <w:sz w:val="22"/>
        </w:rPr>
        <w:t>each</w:t>
      </w:r>
      <w:r w:rsidRPr="00D96336">
        <w:rPr>
          <w:rFonts w:ascii="Arial"/>
          <w:b/>
          <w:sz w:val="22"/>
        </w:rPr>
        <w:t xml:space="preserve"> </w:t>
      </w:r>
      <w:r w:rsidRPr="00D96336">
        <w:rPr>
          <w:rFonts w:ascii="Arial"/>
          <w:b/>
          <w:spacing w:val="-2"/>
          <w:sz w:val="22"/>
        </w:rPr>
        <w:t>of</w:t>
      </w:r>
      <w:r w:rsidRPr="00D96336">
        <w:rPr>
          <w:rFonts w:ascii="Arial"/>
          <w:b/>
          <w:sz w:val="22"/>
        </w:rPr>
        <w:t xml:space="preserve"> </w:t>
      </w:r>
      <w:r w:rsidRPr="00D96336">
        <w:rPr>
          <w:rFonts w:ascii="Arial"/>
          <w:b/>
          <w:spacing w:val="-1"/>
          <w:sz w:val="22"/>
        </w:rPr>
        <w:t>these</w:t>
      </w:r>
      <w:r w:rsidRPr="00D96336">
        <w:rPr>
          <w:rFonts w:ascii="Arial"/>
          <w:b/>
          <w:spacing w:val="-2"/>
          <w:sz w:val="22"/>
        </w:rPr>
        <w:t xml:space="preserve"> </w:t>
      </w:r>
      <w:r w:rsidRPr="00D96336">
        <w:rPr>
          <w:rFonts w:ascii="Arial"/>
          <w:b/>
          <w:spacing w:val="-1"/>
          <w:sz w:val="22"/>
        </w:rPr>
        <w:t>impacts</w:t>
      </w:r>
      <w:r w:rsidRPr="00D96336">
        <w:rPr>
          <w:rFonts w:ascii="Arial"/>
          <w:b/>
          <w:spacing w:val="47"/>
          <w:sz w:val="22"/>
        </w:rPr>
        <w:t xml:space="preserve"> </w:t>
      </w:r>
      <w:r w:rsidRPr="00D96336">
        <w:rPr>
          <w:rFonts w:ascii="Arial"/>
          <w:b/>
          <w:spacing w:val="-1"/>
          <w:sz w:val="22"/>
        </w:rPr>
        <w:t>appropriate?</w:t>
      </w:r>
    </w:p>
    <w:p w:rsidR="00EE1800" w:rsidRPr="00EE1800" w:rsidRDefault="00EE1800" w:rsidP="003B42D4">
      <w:pPr>
        <w:spacing w:line="276" w:lineRule="auto"/>
        <w:rPr>
          <w:rFonts w:ascii="Arial" w:hAnsi="Arial" w:cs="Arial"/>
        </w:rPr>
      </w:pPr>
    </w:p>
    <w:p w:rsidR="00983AD2" w:rsidRDefault="00983AD2" w:rsidP="003B42D4">
      <w:pPr>
        <w:spacing w:line="276" w:lineRule="auto"/>
        <w:rPr>
          <w:rFonts w:ascii="Arial" w:eastAsia="Calibri" w:hAnsi="Arial" w:cs="Arial"/>
          <w:lang w:val="en-CA"/>
        </w:rPr>
      </w:pPr>
    </w:p>
    <w:p w:rsidR="00D17750" w:rsidRPr="00065C58" w:rsidRDefault="00D17750" w:rsidP="008959D9">
      <w:pPr>
        <w:jc w:val="center"/>
        <w:rPr>
          <w:rFonts w:ascii="Arial" w:eastAsia="Calibri" w:hAnsi="Arial" w:cs="Arial"/>
          <w:lang w:val="en-CA"/>
        </w:rPr>
      </w:pPr>
      <w:r>
        <w:rPr>
          <w:rFonts w:ascii="Arial" w:eastAsia="Calibri" w:hAnsi="Arial" w:cs="Arial"/>
          <w:lang w:val="en-CA"/>
        </w:rPr>
        <w:t>End of document</w:t>
      </w:r>
    </w:p>
    <w:sectPr w:rsidR="00D17750" w:rsidRPr="00065C58" w:rsidSect="00B07169">
      <w:footerReference w:type="even" r:id="rId12"/>
      <w:footerReference w:type="default" r:id="rId13"/>
      <w:pgSz w:w="12240" w:h="15840"/>
      <w:pgMar w:top="1440" w:right="1800" w:bottom="1440" w:left="180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E8F" w:rsidRDefault="008E1E8F">
      <w:r>
        <w:separator/>
      </w:r>
    </w:p>
  </w:endnote>
  <w:endnote w:type="continuationSeparator" w:id="0">
    <w:p w:rsidR="008E1E8F" w:rsidRDefault="008E1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A9C" w:rsidRDefault="00C77A9C"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7A9C" w:rsidRDefault="00C77A9C" w:rsidP="00F82C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A9C" w:rsidRDefault="00C77A9C"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1F5D">
      <w:rPr>
        <w:rStyle w:val="PageNumber"/>
        <w:noProof/>
      </w:rPr>
      <w:t>18</w:t>
    </w:r>
    <w:r>
      <w:rPr>
        <w:rStyle w:val="PageNumber"/>
      </w:rPr>
      <w:fldChar w:fldCharType="end"/>
    </w:r>
  </w:p>
  <w:p w:rsidR="00C77A9C" w:rsidRDefault="00C77A9C" w:rsidP="00F82C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E8F" w:rsidRDefault="008E1E8F">
      <w:r>
        <w:separator/>
      </w:r>
    </w:p>
  </w:footnote>
  <w:footnote w:type="continuationSeparator" w:id="0">
    <w:p w:rsidR="008E1E8F" w:rsidRDefault="008E1E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E8871BF"/>
    <w:multiLevelType w:val="multilevel"/>
    <w:tmpl w:val="1F36B67C"/>
    <w:styleLink w:val="Style1"/>
    <w:lvl w:ilvl="0">
      <w:start w:val="1"/>
      <w:numFmt w:val="decimal"/>
      <w:lvlText w:val="%1."/>
      <w:lvlJc w:val="left"/>
      <w:pPr>
        <w:ind w:left="360" w:hanging="360"/>
      </w:pPr>
      <w:rPr>
        <w:rFonts w:ascii="Arial" w:hAnsi="Arial" w:hint="default"/>
        <w:b/>
        <w:i w:val="0"/>
        <w:sz w:val="22"/>
      </w:rPr>
    </w:lvl>
    <w:lvl w:ilvl="1">
      <w:start w:val="1"/>
      <w:numFmt w:val="decimal"/>
      <w:lvlText w:val="%1.%2."/>
      <w:lvlJc w:val="left"/>
      <w:pPr>
        <w:ind w:left="792" w:hanging="432"/>
      </w:pPr>
      <w:rPr>
        <w:rFonts w:ascii="Arial" w:hAnsi="Arial" w:hint="default"/>
        <w:b/>
        <w:sz w:val="22"/>
      </w:rPr>
    </w:lvl>
    <w:lvl w:ilvl="2">
      <w:start w:val="1"/>
      <w:numFmt w:val="decimal"/>
      <w:lvlText w:val="%1.%2 - VECC."/>
      <w:lvlJc w:val="left"/>
      <w:pPr>
        <w:ind w:left="1224" w:hanging="504"/>
      </w:pPr>
      <w:rPr>
        <w:rFonts w:ascii="Arial" w:hAnsi="Arial"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FBF7D05"/>
    <w:multiLevelType w:val="multilevel"/>
    <w:tmpl w:val="6D2472D8"/>
    <w:styleLink w:val="Style2"/>
    <w:lvl w:ilvl="0">
      <w:start w:val="1"/>
      <w:numFmt w:val="decimal"/>
      <w:lvlText w:val="%1."/>
      <w:lvlJc w:val="left"/>
      <w:pPr>
        <w:ind w:left="360" w:hanging="360"/>
      </w:pPr>
      <w:rPr>
        <w:rFonts w:ascii="Arial" w:hAnsi="Arial" w:hint="default"/>
        <w:b/>
        <w:bCs/>
        <w:i w:val="0"/>
        <w:spacing w:val="-1"/>
        <w:sz w:val="22"/>
        <w:szCs w:val="22"/>
      </w:rPr>
    </w:lvl>
    <w:lvl w:ilvl="1">
      <w:start w:val="1"/>
      <w:numFmt w:val="decimal"/>
      <w:lvlText w:val="%1.%2."/>
      <w:lvlJc w:val="left"/>
      <w:pPr>
        <w:ind w:left="792" w:hanging="432"/>
      </w:pPr>
      <w:rPr>
        <w:rFonts w:hint="default"/>
        <w:spacing w:val="-1"/>
        <w:sz w:val="22"/>
        <w:szCs w:val="22"/>
      </w:rPr>
    </w:lvl>
    <w:lvl w:ilvl="2">
      <w:start w:val="1"/>
      <w:numFmt w:val="none"/>
      <w:lvlText w:val="%3%1.%2 - VECC -"/>
      <w:lvlJc w:val="left"/>
      <w:pPr>
        <w:ind w:left="1224" w:hanging="504"/>
      </w:pPr>
      <w:rPr>
        <w:rFonts w:hint="default"/>
      </w:rPr>
    </w:lvl>
    <w:lvl w:ilvl="3">
      <w:start w:val="1"/>
      <w:numFmt w:val="none"/>
      <w:lvlText w:val=""/>
      <w:lvlJc w:val="left"/>
      <w:pPr>
        <w:ind w:left="1247" w:hanging="167"/>
      </w:pPr>
      <w:rPr>
        <w:rFonts w:ascii="Arial" w:hAnsi="Arial" w:hint="default"/>
        <w:sz w:val="24"/>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F654F43"/>
    <w:multiLevelType w:val="multilevel"/>
    <w:tmpl w:val="69DEC522"/>
    <w:lvl w:ilvl="0">
      <w:start w:val="1"/>
      <w:numFmt w:val="decimal"/>
      <w:lvlText w:val="%1."/>
      <w:lvlJc w:val="left"/>
      <w:pPr>
        <w:ind w:left="360" w:hanging="360"/>
      </w:pPr>
      <w:rPr>
        <w:rFonts w:ascii="Arial" w:hAnsi="Arial" w:hint="default"/>
        <w:b/>
        <w:bCs/>
        <w:i w:val="0"/>
        <w:spacing w:val="-1"/>
        <w:sz w:val="22"/>
        <w:szCs w:val="22"/>
      </w:rPr>
    </w:lvl>
    <w:lvl w:ilvl="1">
      <w:start w:val="1"/>
      <w:numFmt w:val="decimal"/>
      <w:lvlText w:val="%1.%2."/>
      <w:lvlJc w:val="left"/>
      <w:pPr>
        <w:ind w:left="792" w:hanging="432"/>
      </w:pPr>
      <w:rPr>
        <w:rFonts w:hint="default"/>
        <w:spacing w:val="-1"/>
        <w:sz w:val="22"/>
        <w:szCs w:val="22"/>
      </w:rPr>
    </w:lvl>
    <w:lvl w:ilvl="2">
      <w:start w:val="1"/>
      <w:numFmt w:val="none"/>
      <w:lvlText w:val="%3%1.%2 - VECC -"/>
      <w:lvlJc w:val="left"/>
      <w:pPr>
        <w:ind w:left="1224" w:hanging="504"/>
      </w:pPr>
      <w:rPr>
        <w:rFonts w:hint="default"/>
      </w:rPr>
    </w:lvl>
    <w:lvl w:ilvl="3">
      <w:start w:val="1"/>
      <w:numFmt w:val="none"/>
      <w:lvlText w:val=""/>
      <w:lvlJc w:val="left"/>
      <w:pPr>
        <w:ind w:left="1247" w:hanging="167"/>
      </w:pPr>
      <w:rPr>
        <w:rFonts w:ascii="Arial" w:hAnsi="Arial" w:hint="default"/>
        <w:sz w:val="24"/>
      </w:rPr>
    </w:lvl>
    <w:lvl w:ilvl="4">
      <w:start w:val="1"/>
      <w:numFmt w:val="lowerLetter"/>
      <w:lvlText w:val="%5)"/>
      <w:lvlJc w:val="left"/>
      <w:pPr>
        <w:ind w:left="1701" w:hanging="261"/>
      </w:pPr>
      <w:rPr>
        <w:rFonts w:hint="default"/>
      </w:rPr>
    </w:lvl>
    <w:lvl w:ilvl="5">
      <w:start w:val="1"/>
      <w:numFmt w:val="lowerRoman"/>
      <w:lvlText w:val="%6)"/>
      <w:lvlJc w:val="left"/>
      <w:pPr>
        <w:ind w:left="2722" w:hanging="922"/>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4"/>
  </w:num>
  <w:num w:numId="3">
    <w:abstractNumId w:val="6"/>
  </w:num>
  <w:num w:numId="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C7"/>
    <w:rsid w:val="0001162F"/>
    <w:rsid w:val="0001265E"/>
    <w:rsid w:val="00012A98"/>
    <w:rsid w:val="00012F2A"/>
    <w:rsid w:val="00015137"/>
    <w:rsid w:val="00015856"/>
    <w:rsid w:val="00017D90"/>
    <w:rsid w:val="00017E53"/>
    <w:rsid w:val="000206DE"/>
    <w:rsid w:val="00020F18"/>
    <w:rsid w:val="000225D6"/>
    <w:rsid w:val="000254DC"/>
    <w:rsid w:val="00025A8B"/>
    <w:rsid w:val="0003053F"/>
    <w:rsid w:val="00034FA8"/>
    <w:rsid w:val="000418B8"/>
    <w:rsid w:val="00046DF9"/>
    <w:rsid w:val="0005190E"/>
    <w:rsid w:val="000521D0"/>
    <w:rsid w:val="00055476"/>
    <w:rsid w:val="00060F2F"/>
    <w:rsid w:val="00061538"/>
    <w:rsid w:val="00061BEE"/>
    <w:rsid w:val="000625D1"/>
    <w:rsid w:val="00063002"/>
    <w:rsid w:val="00065C58"/>
    <w:rsid w:val="00066BBA"/>
    <w:rsid w:val="0006797C"/>
    <w:rsid w:val="000725C1"/>
    <w:rsid w:val="000738FA"/>
    <w:rsid w:val="0007450B"/>
    <w:rsid w:val="00074E6C"/>
    <w:rsid w:val="0008076F"/>
    <w:rsid w:val="0008605D"/>
    <w:rsid w:val="00086EA1"/>
    <w:rsid w:val="00090102"/>
    <w:rsid w:val="000909DA"/>
    <w:rsid w:val="00090A08"/>
    <w:rsid w:val="000911C3"/>
    <w:rsid w:val="0009329E"/>
    <w:rsid w:val="00094C0B"/>
    <w:rsid w:val="000A0E9A"/>
    <w:rsid w:val="000A2477"/>
    <w:rsid w:val="000A44D5"/>
    <w:rsid w:val="000A61ED"/>
    <w:rsid w:val="000A7BB3"/>
    <w:rsid w:val="000B0A21"/>
    <w:rsid w:val="000B2E0B"/>
    <w:rsid w:val="000B3D1D"/>
    <w:rsid w:val="000B51EF"/>
    <w:rsid w:val="000C3A22"/>
    <w:rsid w:val="000D0031"/>
    <w:rsid w:val="000D2ECB"/>
    <w:rsid w:val="000D31BE"/>
    <w:rsid w:val="000D70BC"/>
    <w:rsid w:val="000D7B63"/>
    <w:rsid w:val="000E0C88"/>
    <w:rsid w:val="000E1655"/>
    <w:rsid w:val="000E26C0"/>
    <w:rsid w:val="000E49E6"/>
    <w:rsid w:val="000E59B8"/>
    <w:rsid w:val="000F0A07"/>
    <w:rsid w:val="000F2BE7"/>
    <w:rsid w:val="000F548B"/>
    <w:rsid w:val="000F7842"/>
    <w:rsid w:val="001004DC"/>
    <w:rsid w:val="001021C0"/>
    <w:rsid w:val="00103DAA"/>
    <w:rsid w:val="0010665B"/>
    <w:rsid w:val="00107888"/>
    <w:rsid w:val="00107AFE"/>
    <w:rsid w:val="00112ED7"/>
    <w:rsid w:val="00117806"/>
    <w:rsid w:val="00117B13"/>
    <w:rsid w:val="0012380A"/>
    <w:rsid w:val="00123F9E"/>
    <w:rsid w:val="001256AF"/>
    <w:rsid w:val="00125C0E"/>
    <w:rsid w:val="00126DA4"/>
    <w:rsid w:val="00134E4F"/>
    <w:rsid w:val="0013791A"/>
    <w:rsid w:val="00141B21"/>
    <w:rsid w:val="00145697"/>
    <w:rsid w:val="00146614"/>
    <w:rsid w:val="00157922"/>
    <w:rsid w:val="00161B73"/>
    <w:rsid w:val="00164CD4"/>
    <w:rsid w:val="00165305"/>
    <w:rsid w:val="001663E7"/>
    <w:rsid w:val="0017184C"/>
    <w:rsid w:val="00171B18"/>
    <w:rsid w:val="00173196"/>
    <w:rsid w:val="001757B6"/>
    <w:rsid w:val="0018363F"/>
    <w:rsid w:val="00183B3B"/>
    <w:rsid w:val="00184683"/>
    <w:rsid w:val="001871AC"/>
    <w:rsid w:val="00191C71"/>
    <w:rsid w:val="0019329E"/>
    <w:rsid w:val="00196C93"/>
    <w:rsid w:val="001A0BE1"/>
    <w:rsid w:val="001A1C5D"/>
    <w:rsid w:val="001B06BC"/>
    <w:rsid w:val="001B206A"/>
    <w:rsid w:val="001B2F70"/>
    <w:rsid w:val="001C2280"/>
    <w:rsid w:val="001C6C19"/>
    <w:rsid w:val="001D4892"/>
    <w:rsid w:val="001D49DC"/>
    <w:rsid w:val="001D5533"/>
    <w:rsid w:val="001D5C46"/>
    <w:rsid w:val="001E0BE8"/>
    <w:rsid w:val="001E0BEF"/>
    <w:rsid w:val="001F28FB"/>
    <w:rsid w:val="00203AAD"/>
    <w:rsid w:val="00210725"/>
    <w:rsid w:val="00211EBF"/>
    <w:rsid w:val="0021298E"/>
    <w:rsid w:val="00214BD6"/>
    <w:rsid w:val="00216331"/>
    <w:rsid w:val="002172BD"/>
    <w:rsid w:val="00223E3D"/>
    <w:rsid w:val="00223F39"/>
    <w:rsid w:val="00227A3C"/>
    <w:rsid w:val="00241C6C"/>
    <w:rsid w:val="0024260B"/>
    <w:rsid w:val="0025240F"/>
    <w:rsid w:val="00252E55"/>
    <w:rsid w:val="002619E3"/>
    <w:rsid w:val="0026795B"/>
    <w:rsid w:val="00267DFC"/>
    <w:rsid w:val="002705FE"/>
    <w:rsid w:val="002714D7"/>
    <w:rsid w:val="00271D84"/>
    <w:rsid w:val="00272143"/>
    <w:rsid w:val="00276C6C"/>
    <w:rsid w:val="00280FBC"/>
    <w:rsid w:val="002823C4"/>
    <w:rsid w:val="00282981"/>
    <w:rsid w:val="002831BE"/>
    <w:rsid w:val="002904A6"/>
    <w:rsid w:val="00290E9A"/>
    <w:rsid w:val="00295B19"/>
    <w:rsid w:val="00296875"/>
    <w:rsid w:val="002A65A3"/>
    <w:rsid w:val="002A6757"/>
    <w:rsid w:val="002A7443"/>
    <w:rsid w:val="002B0332"/>
    <w:rsid w:val="002B3713"/>
    <w:rsid w:val="002C1102"/>
    <w:rsid w:val="002C1BEC"/>
    <w:rsid w:val="002C3135"/>
    <w:rsid w:val="002C3D9B"/>
    <w:rsid w:val="002C4F72"/>
    <w:rsid w:val="002D01D6"/>
    <w:rsid w:val="002D036F"/>
    <w:rsid w:val="002D4694"/>
    <w:rsid w:val="002D5382"/>
    <w:rsid w:val="002E16A5"/>
    <w:rsid w:val="002E2CB3"/>
    <w:rsid w:val="002E5374"/>
    <w:rsid w:val="002E55A0"/>
    <w:rsid w:val="002F45A3"/>
    <w:rsid w:val="0030472D"/>
    <w:rsid w:val="00312C8E"/>
    <w:rsid w:val="003137B2"/>
    <w:rsid w:val="0031459B"/>
    <w:rsid w:val="003175D9"/>
    <w:rsid w:val="00322AFB"/>
    <w:rsid w:val="0032531D"/>
    <w:rsid w:val="003253A9"/>
    <w:rsid w:val="00327787"/>
    <w:rsid w:val="003303CB"/>
    <w:rsid w:val="003318EB"/>
    <w:rsid w:val="00333D08"/>
    <w:rsid w:val="00342383"/>
    <w:rsid w:val="00342906"/>
    <w:rsid w:val="00344885"/>
    <w:rsid w:val="0034684D"/>
    <w:rsid w:val="003476F6"/>
    <w:rsid w:val="00350E7B"/>
    <w:rsid w:val="003528CE"/>
    <w:rsid w:val="00354404"/>
    <w:rsid w:val="00356646"/>
    <w:rsid w:val="00361520"/>
    <w:rsid w:val="00363EED"/>
    <w:rsid w:val="0036500A"/>
    <w:rsid w:val="0036715A"/>
    <w:rsid w:val="003740E6"/>
    <w:rsid w:val="003856A3"/>
    <w:rsid w:val="00386C7A"/>
    <w:rsid w:val="00387E68"/>
    <w:rsid w:val="0039739C"/>
    <w:rsid w:val="00397751"/>
    <w:rsid w:val="003A2B50"/>
    <w:rsid w:val="003A42DD"/>
    <w:rsid w:val="003A4982"/>
    <w:rsid w:val="003A6A59"/>
    <w:rsid w:val="003A6E89"/>
    <w:rsid w:val="003B42D4"/>
    <w:rsid w:val="003B541F"/>
    <w:rsid w:val="003C1176"/>
    <w:rsid w:val="003C3DCE"/>
    <w:rsid w:val="003C4C31"/>
    <w:rsid w:val="003C6D5E"/>
    <w:rsid w:val="003C73F8"/>
    <w:rsid w:val="003C7548"/>
    <w:rsid w:val="003D2AB1"/>
    <w:rsid w:val="003D65B5"/>
    <w:rsid w:val="003E0FFA"/>
    <w:rsid w:val="003E1A1E"/>
    <w:rsid w:val="003E29A9"/>
    <w:rsid w:val="003E7785"/>
    <w:rsid w:val="003E7B48"/>
    <w:rsid w:val="003F1849"/>
    <w:rsid w:val="003F65D7"/>
    <w:rsid w:val="004004E4"/>
    <w:rsid w:val="00401690"/>
    <w:rsid w:val="00401FF0"/>
    <w:rsid w:val="0040245C"/>
    <w:rsid w:val="00407540"/>
    <w:rsid w:val="0041422E"/>
    <w:rsid w:val="00417337"/>
    <w:rsid w:val="00423F0B"/>
    <w:rsid w:val="00425103"/>
    <w:rsid w:val="00432697"/>
    <w:rsid w:val="00433223"/>
    <w:rsid w:val="004353AF"/>
    <w:rsid w:val="004356C5"/>
    <w:rsid w:val="004377D7"/>
    <w:rsid w:val="0044514F"/>
    <w:rsid w:val="00445A6F"/>
    <w:rsid w:val="00445FA0"/>
    <w:rsid w:val="00450D0B"/>
    <w:rsid w:val="0045262E"/>
    <w:rsid w:val="00453272"/>
    <w:rsid w:val="00457351"/>
    <w:rsid w:val="00462AD3"/>
    <w:rsid w:val="0046317A"/>
    <w:rsid w:val="00463A52"/>
    <w:rsid w:val="004667AC"/>
    <w:rsid w:val="00473DF7"/>
    <w:rsid w:val="00474BF3"/>
    <w:rsid w:val="00474F61"/>
    <w:rsid w:val="00476B6A"/>
    <w:rsid w:val="00486C22"/>
    <w:rsid w:val="0049125C"/>
    <w:rsid w:val="00496122"/>
    <w:rsid w:val="004A18F2"/>
    <w:rsid w:val="004A3B32"/>
    <w:rsid w:val="004A3EA9"/>
    <w:rsid w:val="004B1163"/>
    <w:rsid w:val="004B17AB"/>
    <w:rsid w:val="004B33C2"/>
    <w:rsid w:val="004B4B08"/>
    <w:rsid w:val="004C15B6"/>
    <w:rsid w:val="004C2361"/>
    <w:rsid w:val="004C3DDD"/>
    <w:rsid w:val="004C4A16"/>
    <w:rsid w:val="004D021B"/>
    <w:rsid w:val="004D1AC4"/>
    <w:rsid w:val="004D2AF6"/>
    <w:rsid w:val="004D7313"/>
    <w:rsid w:val="004E2B9F"/>
    <w:rsid w:val="004F0663"/>
    <w:rsid w:val="004F356D"/>
    <w:rsid w:val="004F7855"/>
    <w:rsid w:val="004F7B24"/>
    <w:rsid w:val="00504BA3"/>
    <w:rsid w:val="00507596"/>
    <w:rsid w:val="00510F68"/>
    <w:rsid w:val="005152D3"/>
    <w:rsid w:val="00517685"/>
    <w:rsid w:val="00520C94"/>
    <w:rsid w:val="005230B8"/>
    <w:rsid w:val="00524604"/>
    <w:rsid w:val="00525A01"/>
    <w:rsid w:val="00527C11"/>
    <w:rsid w:val="00533E26"/>
    <w:rsid w:val="00536E47"/>
    <w:rsid w:val="00542F28"/>
    <w:rsid w:val="00543633"/>
    <w:rsid w:val="00543BE3"/>
    <w:rsid w:val="005450D8"/>
    <w:rsid w:val="005505D6"/>
    <w:rsid w:val="005576A8"/>
    <w:rsid w:val="00557F02"/>
    <w:rsid w:val="00561245"/>
    <w:rsid w:val="00563CDE"/>
    <w:rsid w:val="00565246"/>
    <w:rsid w:val="00571230"/>
    <w:rsid w:val="005720C1"/>
    <w:rsid w:val="00574129"/>
    <w:rsid w:val="0057420F"/>
    <w:rsid w:val="00580E01"/>
    <w:rsid w:val="00583D5F"/>
    <w:rsid w:val="00586765"/>
    <w:rsid w:val="00590109"/>
    <w:rsid w:val="005903EC"/>
    <w:rsid w:val="005908E8"/>
    <w:rsid w:val="00590CB0"/>
    <w:rsid w:val="00591405"/>
    <w:rsid w:val="0059395B"/>
    <w:rsid w:val="005A193C"/>
    <w:rsid w:val="005C0422"/>
    <w:rsid w:val="005C175D"/>
    <w:rsid w:val="005C1CDD"/>
    <w:rsid w:val="005C22C5"/>
    <w:rsid w:val="005C3C3A"/>
    <w:rsid w:val="005C6B8D"/>
    <w:rsid w:val="005D12F0"/>
    <w:rsid w:val="005D2E21"/>
    <w:rsid w:val="005D4368"/>
    <w:rsid w:val="005D5730"/>
    <w:rsid w:val="005E4712"/>
    <w:rsid w:val="005E5FD5"/>
    <w:rsid w:val="005F2C18"/>
    <w:rsid w:val="005F6E13"/>
    <w:rsid w:val="00603131"/>
    <w:rsid w:val="00603678"/>
    <w:rsid w:val="00605093"/>
    <w:rsid w:val="0060618B"/>
    <w:rsid w:val="0060670B"/>
    <w:rsid w:val="00607B9A"/>
    <w:rsid w:val="006115AE"/>
    <w:rsid w:val="00614786"/>
    <w:rsid w:val="006150FD"/>
    <w:rsid w:val="0061719C"/>
    <w:rsid w:val="0062189F"/>
    <w:rsid w:val="0062474A"/>
    <w:rsid w:val="00625E39"/>
    <w:rsid w:val="00630401"/>
    <w:rsid w:val="00630E95"/>
    <w:rsid w:val="00631DEC"/>
    <w:rsid w:val="006327D1"/>
    <w:rsid w:val="00634570"/>
    <w:rsid w:val="0063708C"/>
    <w:rsid w:val="0063728D"/>
    <w:rsid w:val="00637904"/>
    <w:rsid w:val="00640A42"/>
    <w:rsid w:val="006414F1"/>
    <w:rsid w:val="00643C4D"/>
    <w:rsid w:val="006448FE"/>
    <w:rsid w:val="006457F5"/>
    <w:rsid w:val="006535ED"/>
    <w:rsid w:val="00656ED5"/>
    <w:rsid w:val="00657C7C"/>
    <w:rsid w:val="00662B76"/>
    <w:rsid w:val="00680973"/>
    <w:rsid w:val="00685E33"/>
    <w:rsid w:val="00687197"/>
    <w:rsid w:val="006906A1"/>
    <w:rsid w:val="00691845"/>
    <w:rsid w:val="00691C4A"/>
    <w:rsid w:val="00695342"/>
    <w:rsid w:val="00696412"/>
    <w:rsid w:val="006966B9"/>
    <w:rsid w:val="006A402D"/>
    <w:rsid w:val="006A48CD"/>
    <w:rsid w:val="006A4D0A"/>
    <w:rsid w:val="006B0306"/>
    <w:rsid w:val="006C2260"/>
    <w:rsid w:val="006C26F2"/>
    <w:rsid w:val="006C3826"/>
    <w:rsid w:val="006C4F50"/>
    <w:rsid w:val="006D0B44"/>
    <w:rsid w:val="006D3D6F"/>
    <w:rsid w:val="006D609A"/>
    <w:rsid w:val="006D61AE"/>
    <w:rsid w:val="006D7F94"/>
    <w:rsid w:val="006E1479"/>
    <w:rsid w:val="006E2DFD"/>
    <w:rsid w:val="006E4672"/>
    <w:rsid w:val="006E559E"/>
    <w:rsid w:val="006E57BD"/>
    <w:rsid w:val="006F1AA5"/>
    <w:rsid w:val="006F204D"/>
    <w:rsid w:val="006F6044"/>
    <w:rsid w:val="006F72D5"/>
    <w:rsid w:val="007038B6"/>
    <w:rsid w:val="0070477B"/>
    <w:rsid w:val="00705FFF"/>
    <w:rsid w:val="00707DDF"/>
    <w:rsid w:val="007138A3"/>
    <w:rsid w:val="0071525E"/>
    <w:rsid w:val="0071559D"/>
    <w:rsid w:val="0072183A"/>
    <w:rsid w:val="00723A16"/>
    <w:rsid w:val="00724B1A"/>
    <w:rsid w:val="00725C7B"/>
    <w:rsid w:val="00727059"/>
    <w:rsid w:val="0072769B"/>
    <w:rsid w:val="00731FDB"/>
    <w:rsid w:val="0073462F"/>
    <w:rsid w:val="00734C6E"/>
    <w:rsid w:val="0073545C"/>
    <w:rsid w:val="007526E7"/>
    <w:rsid w:val="00753ABF"/>
    <w:rsid w:val="007554F7"/>
    <w:rsid w:val="0075609E"/>
    <w:rsid w:val="00761AEA"/>
    <w:rsid w:val="00762ABA"/>
    <w:rsid w:val="00765C54"/>
    <w:rsid w:val="00766C04"/>
    <w:rsid w:val="007712AE"/>
    <w:rsid w:val="007746A5"/>
    <w:rsid w:val="00774AED"/>
    <w:rsid w:val="00783E79"/>
    <w:rsid w:val="007855D2"/>
    <w:rsid w:val="00785FE2"/>
    <w:rsid w:val="00786B22"/>
    <w:rsid w:val="00787C95"/>
    <w:rsid w:val="00787D65"/>
    <w:rsid w:val="00790181"/>
    <w:rsid w:val="007907A9"/>
    <w:rsid w:val="00791E72"/>
    <w:rsid w:val="007929A5"/>
    <w:rsid w:val="007945F4"/>
    <w:rsid w:val="007949F9"/>
    <w:rsid w:val="00796CE0"/>
    <w:rsid w:val="00797C93"/>
    <w:rsid w:val="007A5C42"/>
    <w:rsid w:val="007B0600"/>
    <w:rsid w:val="007B23DE"/>
    <w:rsid w:val="007B5D73"/>
    <w:rsid w:val="007C0FF3"/>
    <w:rsid w:val="007C27E2"/>
    <w:rsid w:val="007C4E02"/>
    <w:rsid w:val="007C59F5"/>
    <w:rsid w:val="007D40C4"/>
    <w:rsid w:val="007D4F0A"/>
    <w:rsid w:val="007D5DED"/>
    <w:rsid w:val="007D752B"/>
    <w:rsid w:val="007E36CF"/>
    <w:rsid w:val="007E6ED3"/>
    <w:rsid w:val="007E7CC6"/>
    <w:rsid w:val="007E7FA7"/>
    <w:rsid w:val="007F26E1"/>
    <w:rsid w:val="007F32AC"/>
    <w:rsid w:val="007F5A66"/>
    <w:rsid w:val="008016FE"/>
    <w:rsid w:val="00801B6E"/>
    <w:rsid w:val="00801FDF"/>
    <w:rsid w:val="00802A1D"/>
    <w:rsid w:val="0080396E"/>
    <w:rsid w:val="00804B03"/>
    <w:rsid w:val="00804F49"/>
    <w:rsid w:val="00805C96"/>
    <w:rsid w:val="008062EE"/>
    <w:rsid w:val="008109E1"/>
    <w:rsid w:val="00813662"/>
    <w:rsid w:val="008136B3"/>
    <w:rsid w:val="008153B7"/>
    <w:rsid w:val="00815A2F"/>
    <w:rsid w:val="008177B7"/>
    <w:rsid w:val="00817925"/>
    <w:rsid w:val="00823C03"/>
    <w:rsid w:val="00826525"/>
    <w:rsid w:val="008265E9"/>
    <w:rsid w:val="0082780C"/>
    <w:rsid w:val="00830D3E"/>
    <w:rsid w:val="00832397"/>
    <w:rsid w:val="008323DC"/>
    <w:rsid w:val="0083557F"/>
    <w:rsid w:val="0083579A"/>
    <w:rsid w:val="008408EC"/>
    <w:rsid w:val="00841F5D"/>
    <w:rsid w:val="00843ED2"/>
    <w:rsid w:val="00852C40"/>
    <w:rsid w:val="008575DB"/>
    <w:rsid w:val="00862080"/>
    <w:rsid w:val="008620C1"/>
    <w:rsid w:val="008642CB"/>
    <w:rsid w:val="00866923"/>
    <w:rsid w:val="00867FF2"/>
    <w:rsid w:val="00870515"/>
    <w:rsid w:val="00877788"/>
    <w:rsid w:val="00877868"/>
    <w:rsid w:val="0087797A"/>
    <w:rsid w:val="00882539"/>
    <w:rsid w:val="00883219"/>
    <w:rsid w:val="00887E49"/>
    <w:rsid w:val="00892B0D"/>
    <w:rsid w:val="008959D9"/>
    <w:rsid w:val="008A20E0"/>
    <w:rsid w:val="008A34FE"/>
    <w:rsid w:val="008A5448"/>
    <w:rsid w:val="008B5EF5"/>
    <w:rsid w:val="008B6AEE"/>
    <w:rsid w:val="008C3196"/>
    <w:rsid w:val="008D36C0"/>
    <w:rsid w:val="008D4165"/>
    <w:rsid w:val="008D5A3A"/>
    <w:rsid w:val="008D6F42"/>
    <w:rsid w:val="008D73A7"/>
    <w:rsid w:val="008E1E8F"/>
    <w:rsid w:val="008E5A61"/>
    <w:rsid w:val="008E5D6B"/>
    <w:rsid w:val="008E5EEA"/>
    <w:rsid w:val="008F25E8"/>
    <w:rsid w:val="008F4407"/>
    <w:rsid w:val="008F5CCA"/>
    <w:rsid w:val="00905023"/>
    <w:rsid w:val="00906635"/>
    <w:rsid w:val="009132A5"/>
    <w:rsid w:val="00913518"/>
    <w:rsid w:val="00921918"/>
    <w:rsid w:val="009231F4"/>
    <w:rsid w:val="009278D3"/>
    <w:rsid w:val="00931AB7"/>
    <w:rsid w:val="00933B2E"/>
    <w:rsid w:val="00935FC0"/>
    <w:rsid w:val="0093616A"/>
    <w:rsid w:val="00936C68"/>
    <w:rsid w:val="0093716A"/>
    <w:rsid w:val="009469E8"/>
    <w:rsid w:val="00952371"/>
    <w:rsid w:val="00954397"/>
    <w:rsid w:val="00954D68"/>
    <w:rsid w:val="00956707"/>
    <w:rsid w:val="00960714"/>
    <w:rsid w:val="0096132A"/>
    <w:rsid w:val="009627CA"/>
    <w:rsid w:val="00965BD5"/>
    <w:rsid w:val="00966866"/>
    <w:rsid w:val="00967D09"/>
    <w:rsid w:val="00974ABC"/>
    <w:rsid w:val="00974C6F"/>
    <w:rsid w:val="00975385"/>
    <w:rsid w:val="00977F5C"/>
    <w:rsid w:val="00981A6C"/>
    <w:rsid w:val="00983AD2"/>
    <w:rsid w:val="009844C3"/>
    <w:rsid w:val="00987773"/>
    <w:rsid w:val="00991089"/>
    <w:rsid w:val="009918D4"/>
    <w:rsid w:val="00992762"/>
    <w:rsid w:val="00993859"/>
    <w:rsid w:val="009A346D"/>
    <w:rsid w:val="009A37A3"/>
    <w:rsid w:val="009A6D89"/>
    <w:rsid w:val="009B1705"/>
    <w:rsid w:val="009B2A6E"/>
    <w:rsid w:val="009B5029"/>
    <w:rsid w:val="009B5573"/>
    <w:rsid w:val="009B55CF"/>
    <w:rsid w:val="009B6E6D"/>
    <w:rsid w:val="009B7DA7"/>
    <w:rsid w:val="009C1AD4"/>
    <w:rsid w:val="009C1CBB"/>
    <w:rsid w:val="009C22F0"/>
    <w:rsid w:val="009C3444"/>
    <w:rsid w:val="009C374F"/>
    <w:rsid w:val="009C55E0"/>
    <w:rsid w:val="009C5EEB"/>
    <w:rsid w:val="009C610E"/>
    <w:rsid w:val="009D3266"/>
    <w:rsid w:val="009D4034"/>
    <w:rsid w:val="009D41B4"/>
    <w:rsid w:val="009D4A17"/>
    <w:rsid w:val="009D50C0"/>
    <w:rsid w:val="009E1286"/>
    <w:rsid w:val="009E2AC8"/>
    <w:rsid w:val="009E3C67"/>
    <w:rsid w:val="009E4945"/>
    <w:rsid w:val="009E4D16"/>
    <w:rsid w:val="009F0025"/>
    <w:rsid w:val="009F00CA"/>
    <w:rsid w:val="009F1F54"/>
    <w:rsid w:val="009F256E"/>
    <w:rsid w:val="009F2F5C"/>
    <w:rsid w:val="00A037AA"/>
    <w:rsid w:val="00A05CC6"/>
    <w:rsid w:val="00A17AFF"/>
    <w:rsid w:val="00A202CB"/>
    <w:rsid w:val="00A226D0"/>
    <w:rsid w:val="00A27537"/>
    <w:rsid w:val="00A303A4"/>
    <w:rsid w:val="00A342EF"/>
    <w:rsid w:val="00A354E6"/>
    <w:rsid w:val="00A3591E"/>
    <w:rsid w:val="00A45651"/>
    <w:rsid w:val="00A500C5"/>
    <w:rsid w:val="00A50AB2"/>
    <w:rsid w:val="00A510F3"/>
    <w:rsid w:val="00A5153D"/>
    <w:rsid w:val="00A52FF2"/>
    <w:rsid w:val="00A5564D"/>
    <w:rsid w:val="00A572D1"/>
    <w:rsid w:val="00A575E6"/>
    <w:rsid w:val="00A621AA"/>
    <w:rsid w:val="00A64693"/>
    <w:rsid w:val="00A668CD"/>
    <w:rsid w:val="00A66BF0"/>
    <w:rsid w:val="00A72397"/>
    <w:rsid w:val="00A74052"/>
    <w:rsid w:val="00A74845"/>
    <w:rsid w:val="00A74F73"/>
    <w:rsid w:val="00A86CF2"/>
    <w:rsid w:val="00A8764C"/>
    <w:rsid w:val="00A93032"/>
    <w:rsid w:val="00A9783B"/>
    <w:rsid w:val="00AA3816"/>
    <w:rsid w:val="00AA3B36"/>
    <w:rsid w:val="00AA6F30"/>
    <w:rsid w:val="00AB59F4"/>
    <w:rsid w:val="00AB61C1"/>
    <w:rsid w:val="00AB72D6"/>
    <w:rsid w:val="00AB7D66"/>
    <w:rsid w:val="00AC07A4"/>
    <w:rsid w:val="00AC2102"/>
    <w:rsid w:val="00AD2DF6"/>
    <w:rsid w:val="00AD6A84"/>
    <w:rsid w:val="00AE0ADA"/>
    <w:rsid w:val="00AE167C"/>
    <w:rsid w:val="00AE1E2B"/>
    <w:rsid w:val="00AE4AF9"/>
    <w:rsid w:val="00AE67C4"/>
    <w:rsid w:val="00AE743D"/>
    <w:rsid w:val="00AF0C68"/>
    <w:rsid w:val="00AF3606"/>
    <w:rsid w:val="00AF4332"/>
    <w:rsid w:val="00B0005D"/>
    <w:rsid w:val="00B016B7"/>
    <w:rsid w:val="00B0532A"/>
    <w:rsid w:val="00B05AC7"/>
    <w:rsid w:val="00B07169"/>
    <w:rsid w:val="00B0777D"/>
    <w:rsid w:val="00B079E9"/>
    <w:rsid w:val="00B10068"/>
    <w:rsid w:val="00B10E2F"/>
    <w:rsid w:val="00B1144A"/>
    <w:rsid w:val="00B11457"/>
    <w:rsid w:val="00B11EB2"/>
    <w:rsid w:val="00B12C13"/>
    <w:rsid w:val="00B15142"/>
    <w:rsid w:val="00B17D5D"/>
    <w:rsid w:val="00B21C35"/>
    <w:rsid w:val="00B22437"/>
    <w:rsid w:val="00B27E78"/>
    <w:rsid w:val="00B30E5D"/>
    <w:rsid w:val="00B32FC3"/>
    <w:rsid w:val="00B34581"/>
    <w:rsid w:val="00B34D65"/>
    <w:rsid w:val="00B3616F"/>
    <w:rsid w:val="00B361BB"/>
    <w:rsid w:val="00B4411D"/>
    <w:rsid w:val="00B44ADF"/>
    <w:rsid w:val="00B45364"/>
    <w:rsid w:val="00B45C4A"/>
    <w:rsid w:val="00B4669E"/>
    <w:rsid w:val="00B5469F"/>
    <w:rsid w:val="00B55888"/>
    <w:rsid w:val="00B56001"/>
    <w:rsid w:val="00B601E7"/>
    <w:rsid w:val="00B61B14"/>
    <w:rsid w:val="00B63E8A"/>
    <w:rsid w:val="00B646EE"/>
    <w:rsid w:val="00B648E0"/>
    <w:rsid w:val="00B64A82"/>
    <w:rsid w:val="00B650CD"/>
    <w:rsid w:val="00B673D8"/>
    <w:rsid w:val="00B73FBA"/>
    <w:rsid w:val="00B74366"/>
    <w:rsid w:val="00B7557E"/>
    <w:rsid w:val="00B757F2"/>
    <w:rsid w:val="00B80958"/>
    <w:rsid w:val="00B8393E"/>
    <w:rsid w:val="00B85531"/>
    <w:rsid w:val="00B8558E"/>
    <w:rsid w:val="00BA1EF7"/>
    <w:rsid w:val="00BA3674"/>
    <w:rsid w:val="00BA373E"/>
    <w:rsid w:val="00BA52BC"/>
    <w:rsid w:val="00BA73D0"/>
    <w:rsid w:val="00BA7728"/>
    <w:rsid w:val="00BB0ADC"/>
    <w:rsid w:val="00BC2BFE"/>
    <w:rsid w:val="00BC4790"/>
    <w:rsid w:val="00BC6663"/>
    <w:rsid w:val="00BD0D6A"/>
    <w:rsid w:val="00BD33B1"/>
    <w:rsid w:val="00BD60CA"/>
    <w:rsid w:val="00BD6B18"/>
    <w:rsid w:val="00BE3787"/>
    <w:rsid w:val="00BE49C6"/>
    <w:rsid w:val="00BF090D"/>
    <w:rsid w:val="00BF176C"/>
    <w:rsid w:val="00BF5F48"/>
    <w:rsid w:val="00C01A99"/>
    <w:rsid w:val="00C022DA"/>
    <w:rsid w:val="00C06315"/>
    <w:rsid w:val="00C07AA7"/>
    <w:rsid w:val="00C10238"/>
    <w:rsid w:val="00C10588"/>
    <w:rsid w:val="00C10CD5"/>
    <w:rsid w:val="00C12573"/>
    <w:rsid w:val="00C13A06"/>
    <w:rsid w:val="00C21570"/>
    <w:rsid w:val="00C22168"/>
    <w:rsid w:val="00C236F8"/>
    <w:rsid w:val="00C272EC"/>
    <w:rsid w:val="00C30417"/>
    <w:rsid w:val="00C30EF2"/>
    <w:rsid w:val="00C31C9A"/>
    <w:rsid w:val="00C3376B"/>
    <w:rsid w:val="00C35DD3"/>
    <w:rsid w:val="00C412E2"/>
    <w:rsid w:val="00C44942"/>
    <w:rsid w:val="00C46430"/>
    <w:rsid w:val="00C46DC0"/>
    <w:rsid w:val="00C51CF3"/>
    <w:rsid w:val="00C56DA8"/>
    <w:rsid w:val="00C641A9"/>
    <w:rsid w:val="00C70CAF"/>
    <w:rsid w:val="00C729E9"/>
    <w:rsid w:val="00C75E5E"/>
    <w:rsid w:val="00C77845"/>
    <w:rsid w:val="00C77A9C"/>
    <w:rsid w:val="00C84504"/>
    <w:rsid w:val="00C84F52"/>
    <w:rsid w:val="00C95159"/>
    <w:rsid w:val="00C97690"/>
    <w:rsid w:val="00CA098B"/>
    <w:rsid w:val="00CA09E7"/>
    <w:rsid w:val="00CA0C08"/>
    <w:rsid w:val="00CA28E2"/>
    <w:rsid w:val="00CA332A"/>
    <w:rsid w:val="00CA388B"/>
    <w:rsid w:val="00CA5590"/>
    <w:rsid w:val="00CA6559"/>
    <w:rsid w:val="00CB4F07"/>
    <w:rsid w:val="00CC0F84"/>
    <w:rsid w:val="00CC47D9"/>
    <w:rsid w:val="00CD18DF"/>
    <w:rsid w:val="00CD59F3"/>
    <w:rsid w:val="00CE3462"/>
    <w:rsid w:val="00CE3AAB"/>
    <w:rsid w:val="00CE3FC9"/>
    <w:rsid w:val="00CE7C92"/>
    <w:rsid w:val="00CF12EE"/>
    <w:rsid w:val="00CF41A7"/>
    <w:rsid w:val="00CF5C27"/>
    <w:rsid w:val="00CF6F9C"/>
    <w:rsid w:val="00CF7B3F"/>
    <w:rsid w:val="00D01E05"/>
    <w:rsid w:val="00D07347"/>
    <w:rsid w:val="00D1039E"/>
    <w:rsid w:val="00D11541"/>
    <w:rsid w:val="00D1212F"/>
    <w:rsid w:val="00D12937"/>
    <w:rsid w:val="00D12C44"/>
    <w:rsid w:val="00D17750"/>
    <w:rsid w:val="00D20312"/>
    <w:rsid w:val="00D21DBF"/>
    <w:rsid w:val="00D22C27"/>
    <w:rsid w:val="00D2539F"/>
    <w:rsid w:val="00D25DE5"/>
    <w:rsid w:val="00D3741C"/>
    <w:rsid w:val="00D41AC1"/>
    <w:rsid w:val="00D41E3A"/>
    <w:rsid w:val="00D424E6"/>
    <w:rsid w:val="00D44599"/>
    <w:rsid w:val="00D45D21"/>
    <w:rsid w:val="00D45FAE"/>
    <w:rsid w:val="00D47D26"/>
    <w:rsid w:val="00D508B8"/>
    <w:rsid w:val="00D5245C"/>
    <w:rsid w:val="00D52810"/>
    <w:rsid w:val="00D52D49"/>
    <w:rsid w:val="00D639FE"/>
    <w:rsid w:val="00D64E16"/>
    <w:rsid w:val="00D71063"/>
    <w:rsid w:val="00D71B79"/>
    <w:rsid w:val="00D75521"/>
    <w:rsid w:val="00D83225"/>
    <w:rsid w:val="00D92B37"/>
    <w:rsid w:val="00D948E9"/>
    <w:rsid w:val="00D96336"/>
    <w:rsid w:val="00D96C63"/>
    <w:rsid w:val="00D97982"/>
    <w:rsid w:val="00DA320E"/>
    <w:rsid w:val="00DA7B98"/>
    <w:rsid w:val="00DB0938"/>
    <w:rsid w:val="00DB33E3"/>
    <w:rsid w:val="00DB5A95"/>
    <w:rsid w:val="00DC28C8"/>
    <w:rsid w:val="00DC32FA"/>
    <w:rsid w:val="00DC7389"/>
    <w:rsid w:val="00DC783B"/>
    <w:rsid w:val="00DD078E"/>
    <w:rsid w:val="00DD2400"/>
    <w:rsid w:val="00DD26FB"/>
    <w:rsid w:val="00DD5A41"/>
    <w:rsid w:val="00DD636E"/>
    <w:rsid w:val="00DE120E"/>
    <w:rsid w:val="00E0054E"/>
    <w:rsid w:val="00E04782"/>
    <w:rsid w:val="00E07ABE"/>
    <w:rsid w:val="00E10567"/>
    <w:rsid w:val="00E12E1D"/>
    <w:rsid w:val="00E1414C"/>
    <w:rsid w:val="00E153EF"/>
    <w:rsid w:val="00E16622"/>
    <w:rsid w:val="00E16DCF"/>
    <w:rsid w:val="00E17BB4"/>
    <w:rsid w:val="00E20A7F"/>
    <w:rsid w:val="00E20AC3"/>
    <w:rsid w:val="00E21664"/>
    <w:rsid w:val="00E26960"/>
    <w:rsid w:val="00E30B70"/>
    <w:rsid w:val="00E33BB2"/>
    <w:rsid w:val="00E3479B"/>
    <w:rsid w:val="00E352BF"/>
    <w:rsid w:val="00E43EB4"/>
    <w:rsid w:val="00E43FB9"/>
    <w:rsid w:val="00E4741F"/>
    <w:rsid w:val="00E524FF"/>
    <w:rsid w:val="00E528D4"/>
    <w:rsid w:val="00E53B9D"/>
    <w:rsid w:val="00E55A18"/>
    <w:rsid w:val="00E57F81"/>
    <w:rsid w:val="00E61094"/>
    <w:rsid w:val="00E61651"/>
    <w:rsid w:val="00E649F2"/>
    <w:rsid w:val="00E66940"/>
    <w:rsid w:val="00E70A9B"/>
    <w:rsid w:val="00E746B0"/>
    <w:rsid w:val="00E74A29"/>
    <w:rsid w:val="00E847A9"/>
    <w:rsid w:val="00E85628"/>
    <w:rsid w:val="00E87236"/>
    <w:rsid w:val="00E928B2"/>
    <w:rsid w:val="00E929D0"/>
    <w:rsid w:val="00E93573"/>
    <w:rsid w:val="00E93A53"/>
    <w:rsid w:val="00E93C71"/>
    <w:rsid w:val="00E945E2"/>
    <w:rsid w:val="00E965A1"/>
    <w:rsid w:val="00E97ABD"/>
    <w:rsid w:val="00EA70FF"/>
    <w:rsid w:val="00EB05BC"/>
    <w:rsid w:val="00EB48BD"/>
    <w:rsid w:val="00EC2A1E"/>
    <w:rsid w:val="00EC402D"/>
    <w:rsid w:val="00EC5F11"/>
    <w:rsid w:val="00ED3235"/>
    <w:rsid w:val="00ED3900"/>
    <w:rsid w:val="00ED3C30"/>
    <w:rsid w:val="00ED4F98"/>
    <w:rsid w:val="00ED6FA2"/>
    <w:rsid w:val="00EE0911"/>
    <w:rsid w:val="00EE10E4"/>
    <w:rsid w:val="00EE1800"/>
    <w:rsid w:val="00EE5EDE"/>
    <w:rsid w:val="00EF32EB"/>
    <w:rsid w:val="00EF45C8"/>
    <w:rsid w:val="00EF61D6"/>
    <w:rsid w:val="00EF7FA7"/>
    <w:rsid w:val="00F06501"/>
    <w:rsid w:val="00F07A4C"/>
    <w:rsid w:val="00F07EA1"/>
    <w:rsid w:val="00F104A3"/>
    <w:rsid w:val="00F116A9"/>
    <w:rsid w:val="00F13C99"/>
    <w:rsid w:val="00F14DE6"/>
    <w:rsid w:val="00F16CA3"/>
    <w:rsid w:val="00F17F62"/>
    <w:rsid w:val="00F2240B"/>
    <w:rsid w:val="00F23D82"/>
    <w:rsid w:val="00F30913"/>
    <w:rsid w:val="00F34979"/>
    <w:rsid w:val="00F3730D"/>
    <w:rsid w:val="00F40536"/>
    <w:rsid w:val="00F4236F"/>
    <w:rsid w:val="00F4532C"/>
    <w:rsid w:val="00F45724"/>
    <w:rsid w:val="00F47EB6"/>
    <w:rsid w:val="00F525B0"/>
    <w:rsid w:val="00F6187A"/>
    <w:rsid w:val="00F632BF"/>
    <w:rsid w:val="00F636A6"/>
    <w:rsid w:val="00F67143"/>
    <w:rsid w:val="00F67238"/>
    <w:rsid w:val="00F75E22"/>
    <w:rsid w:val="00F81ECE"/>
    <w:rsid w:val="00F824F1"/>
    <w:rsid w:val="00F82CA9"/>
    <w:rsid w:val="00F865CF"/>
    <w:rsid w:val="00F92CEB"/>
    <w:rsid w:val="00F94129"/>
    <w:rsid w:val="00F95666"/>
    <w:rsid w:val="00FA0CB1"/>
    <w:rsid w:val="00FA10DF"/>
    <w:rsid w:val="00FA40E8"/>
    <w:rsid w:val="00FA4E77"/>
    <w:rsid w:val="00FB520C"/>
    <w:rsid w:val="00FB5C93"/>
    <w:rsid w:val="00FC1FB1"/>
    <w:rsid w:val="00FC5E70"/>
    <w:rsid w:val="00FC60CE"/>
    <w:rsid w:val="00FD0D88"/>
    <w:rsid w:val="00FD11D5"/>
    <w:rsid w:val="00FE101C"/>
    <w:rsid w:val="00FE365A"/>
    <w:rsid w:val="00FF061F"/>
    <w:rsid w:val="00FF1CA6"/>
    <w:rsid w:val="00FF23E5"/>
    <w:rsid w:val="00FF55F9"/>
    <w:rsid w:val="00FF78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855"/>
    <w:rPr>
      <w:sz w:val="24"/>
      <w:szCs w:val="24"/>
      <w:lang w:val="en-US" w:eastAsia="en-US"/>
    </w:rPr>
  </w:style>
  <w:style w:type="paragraph" w:styleId="Heading1">
    <w:name w:val="heading 1"/>
    <w:basedOn w:val="Normal"/>
    <w:next w:val="Normal"/>
    <w:link w:val="Heading1Char"/>
    <w:qFormat/>
    <w:locked/>
    <w:rsid w:val="00DC28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paragraph" w:styleId="Heading3">
    <w:name w:val="heading 3"/>
    <w:basedOn w:val="Heading2"/>
    <w:link w:val="Heading3Char"/>
    <w:qFormat/>
    <w:locked/>
    <w:rsid w:val="00DC28C8"/>
    <w:pPr>
      <w:keepNext w:val="0"/>
      <w:tabs>
        <w:tab w:val="num" w:pos="2160"/>
      </w:tabs>
      <w:spacing w:before="0" w:after="240"/>
      <w:ind w:left="2160" w:hanging="720"/>
      <w:outlineLvl w:val="2"/>
    </w:pPr>
    <w:rPr>
      <w:rFonts w:ascii="Arial" w:hAnsi="Arial" w:cs="Arial"/>
      <w:b w:val="0"/>
      <w:sz w:val="22"/>
      <w:szCs w:val="22"/>
      <w:u w:val="none"/>
      <w:lang w:val="en-US"/>
    </w:rPr>
  </w:style>
  <w:style w:type="paragraph" w:styleId="Heading4">
    <w:name w:val="heading 4"/>
    <w:basedOn w:val="Heading3"/>
    <w:link w:val="Heading4Char"/>
    <w:qFormat/>
    <w:locked/>
    <w:rsid w:val="00DC28C8"/>
    <w:pPr>
      <w:tabs>
        <w:tab w:val="clear" w:pos="2160"/>
        <w:tab w:val="num" w:pos="3060"/>
      </w:tabs>
      <w:ind w:left="3060" w:hanging="90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link w:val="Footer"/>
    <w:uiPriority w:val="99"/>
    <w:locked/>
    <w:rsid w:val="000B0A21"/>
    <w:rPr>
      <w:rFonts w:cs="Times New Roman"/>
      <w:sz w:val="24"/>
      <w:szCs w:val="24"/>
      <w:lang w:val="en-US" w:eastAsia="en-US"/>
    </w:rPr>
  </w:style>
  <w:style w:type="character" w:styleId="PageNumber">
    <w:name w:val="page number"/>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link w:val="Header"/>
    <w:uiPriority w:val="99"/>
    <w:semiHidden/>
    <w:locked/>
    <w:rsid w:val="000B0A21"/>
    <w:rPr>
      <w:rFonts w:cs="Times New Roman"/>
      <w:sz w:val="24"/>
      <w:szCs w:val="24"/>
      <w:lang w:val="en-US" w:eastAsia="en-US"/>
    </w:rPr>
  </w:style>
  <w:style w:type="paragraph" w:customStyle="1" w:styleId="Default">
    <w:name w:val="Default"/>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link w:val="BodyText"/>
    <w:uiPriority w:val="99"/>
    <w:locked/>
    <w:rsid w:val="00123F9E"/>
    <w:rPr>
      <w:rFonts w:ascii="Arial" w:hAnsi="Arial" w:cs="Arial"/>
      <w:sz w:val="24"/>
      <w:szCs w:val="24"/>
    </w:rPr>
  </w:style>
  <w:style w:type="table" w:styleId="TableGrid">
    <w:name w:val="Table Grid"/>
    <w:basedOn w:val="TableNormal"/>
    <w:uiPriority w:val="59"/>
    <w:locked/>
    <w:rsid w:val="00DC2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C28C8"/>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rsid w:val="00DC28C8"/>
    <w:rPr>
      <w:rFonts w:ascii="Arial" w:hAnsi="Arial" w:cs="Arial"/>
      <w:sz w:val="22"/>
      <w:szCs w:val="22"/>
      <w:lang w:val="en-US" w:eastAsia="en-US"/>
    </w:rPr>
  </w:style>
  <w:style w:type="character" w:customStyle="1" w:styleId="Heading4Char">
    <w:name w:val="Heading 4 Char"/>
    <w:basedOn w:val="DefaultParagraphFont"/>
    <w:link w:val="Heading4"/>
    <w:rsid w:val="00DC28C8"/>
    <w:rPr>
      <w:rFonts w:ascii="Arial" w:hAnsi="Arial" w:cs="Arial"/>
      <w:sz w:val="22"/>
      <w:szCs w:val="22"/>
      <w:lang w:val="en-US" w:eastAsia="en-US"/>
    </w:rPr>
  </w:style>
  <w:style w:type="paragraph" w:customStyle="1" w:styleId="Preamble">
    <w:name w:val="Preamble"/>
    <w:basedOn w:val="Heading1"/>
    <w:link w:val="PreambleChar"/>
    <w:rsid w:val="00DC28C8"/>
    <w:pPr>
      <w:keepNext w:val="0"/>
      <w:keepLines w:val="0"/>
      <w:spacing w:before="0" w:after="240"/>
      <w:ind w:left="720"/>
    </w:pPr>
    <w:rPr>
      <w:rFonts w:ascii="Arial" w:hAnsi="Arial" w:cs="Arial"/>
      <w:b w:val="0"/>
      <w:bCs w:val="0"/>
      <w:sz w:val="22"/>
    </w:rPr>
  </w:style>
  <w:style w:type="character" w:customStyle="1" w:styleId="PreambleChar">
    <w:name w:val="Preamble Char"/>
    <w:basedOn w:val="Heading1Char"/>
    <w:link w:val="Preamble"/>
    <w:rsid w:val="00DC28C8"/>
    <w:rPr>
      <w:rFonts w:ascii="Arial" w:eastAsiaTheme="majorEastAsia" w:hAnsi="Arial" w:cs="Arial"/>
      <w:b w:val="0"/>
      <w:bCs w:val="0"/>
      <w:color w:val="365F91" w:themeColor="accent1" w:themeShade="BF"/>
      <w:sz w:val="22"/>
      <w:szCs w:val="28"/>
      <w:lang w:val="en-US" w:eastAsia="en-US"/>
    </w:rPr>
  </w:style>
  <w:style w:type="paragraph" w:styleId="ListParagraph">
    <w:name w:val="List Paragraph"/>
    <w:basedOn w:val="Normal"/>
    <w:uiPriority w:val="34"/>
    <w:qFormat/>
    <w:rsid w:val="003C73F8"/>
    <w:pPr>
      <w:ind w:left="720"/>
      <w:contextualSpacing/>
    </w:pPr>
  </w:style>
  <w:style w:type="numbering" w:customStyle="1" w:styleId="Style1">
    <w:name w:val="Style1"/>
    <w:uiPriority w:val="99"/>
    <w:rsid w:val="00D5245C"/>
    <w:pPr>
      <w:numPr>
        <w:numId w:val="2"/>
      </w:numPr>
    </w:pPr>
  </w:style>
  <w:style w:type="numbering" w:customStyle="1" w:styleId="Style2">
    <w:name w:val="Style2"/>
    <w:uiPriority w:val="99"/>
    <w:rsid w:val="003B42D4"/>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855"/>
    <w:rPr>
      <w:sz w:val="24"/>
      <w:szCs w:val="24"/>
      <w:lang w:val="en-US" w:eastAsia="en-US"/>
    </w:rPr>
  </w:style>
  <w:style w:type="paragraph" w:styleId="Heading1">
    <w:name w:val="heading 1"/>
    <w:basedOn w:val="Normal"/>
    <w:next w:val="Normal"/>
    <w:link w:val="Heading1Char"/>
    <w:qFormat/>
    <w:locked/>
    <w:rsid w:val="00DC28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paragraph" w:styleId="Heading3">
    <w:name w:val="heading 3"/>
    <w:basedOn w:val="Heading2"/>
    <w:link w:val="Heading3Char"/>
    <w:qFormat/>
    <w:locked/>
    <w:rsid w:val="00DC28C8"/>
    <w:pPr>
      <w:keepNext w:val="0"/>
      <w:tabs>
        <w:tab w:val="num" w:pos="2160"/>
      </w:tabs>
      <w:spacing w:before="0" w:after="240"/>
      <w:ind w:left="2160" w:hanging="720"/>
      <w:outlineLvl w:val="2"/>
    </w:pPr>
    <w:rPr>
      <w:rFonts w:ascii="Arial" w:hAnsi="Arial" w:cs="Arial"/>
      <w:b w:val="0"/>
      <w:sz w:val="22"/>
      <w:szCs w:val="22"/>
      <w:u w:val="none"/>
      <w:lang w:val="en-US"/>
    </w:rPr>
  </w:style>
  <w:style w:type="paragraph" w:styleId="Heading4">
    <w:name w:val="heading 4"/>
    <w:basedOn w:val="Heading3"/>
    <w:link w:val="Heading4Char"/>
    <w:qFormat/>
    <w:locked/>
    <w:rsid w:val="00DC28C8"/>
    <w:pPr>
      <w:tabs>
        <w:tab w:val="clear" w:pos="2160"/>
        <w:tab w:val="num" w:pos="3060"/>
      </w:tabs>
      <w:ind w:left="3060" w:hanging="90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link w:val="Footer"/>
    <w:uiPriority w:val="99"/>
    <w:locked/>
    <w:rsid w:val="000B0A21"/>
    <w:rPr>
      <w:rFonts w:cs="Times New Roman"/>
      <w:sz w:val="24"/>
      <w:szCs w:val="24"/>
      <w:lang w:val="en-US" w:eastAsia="en-US"/>
    </w:rPr>
  </w:style>
  <w:style w:type="character" w:styleId="PageNumber">
    <w:name w:val="page number"/>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link w:val="Header"/>
    <w:uiPriority w:val="99"/>
    <w:semiHidden/>
    <w:locked/>
    <w:rsid w:val="000B0A21"/>
    <w:rPr>
      <w:rFonts w:cs="Times New Roman"/>
      <w:sz w:val="24"/>
      <w:szCs w:val="24"/>
      <w:lang w:val="en-US" w:eastAsia="en-US"/>
    </w:rPr>
  </w:style>
  <w:style w:type="paragraph" w:customStyle="1" w:styleId="Default">
    <w:name w:val="Default"/>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link w:val="BodyText"/>
    <w:uiPriority w:val="99"/>
    <w:locked/>
    <w:rsid w:val="00123F9E"/>
    <w:rPr>
      <w:rFonts w:ascii="Arial" w:hAnsi="Arial" w:cs="Arial"/>
      <w:sz w:val="24"/>
      <w:szCs w:val="24"/>
    </w:rPr>
  </w:style>
  <w:style w:type="table" w:styleId="TableGrid">
    <w:name w:val="Table Grid"/>
    <w:basedOn w:val="TableNormal"/>
    <w:uiPriority w:val="59"/>
    <w:locked/>
    <w:rsid w:val="00DC2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C28C8"/>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rsid w:val="00DC28C8"/>
    <w:rPr>
      <w:rFonts w:ascii="Arial" w:hAnsi="Arial" w:cs="Arial"/>
      <w:sz w:val="22"/>
      <w:szCs w:val="22"/>
      <w:lang w:val="en-US" w:eastAsia="en-US"/>
    </w:rPr>
  </w:style>
  <w:style w:type="character" w:customStyle="1" w:styleId="Heading4Char">
    <w:name w:val="Heading 4 Char"/>
    <w:basedOn w:val="DefaultParagraphFont"/>
    <w:link w:val="Heading4"/>
    <w:rsid w:val="00DC28C8"/>
    <w:rPr>
      <w:rFonts w:ascii="Arial" w:hAnsi="Arial" w:cs="Arial"/>
      <w:sz w:val="22"/>
      <w:szCs w:val="22"/>
      <w:lang w:val="en-US" w:eastAsia="en-US"/>
    </w:rPr>
  </w:style>
  <w:style w:type="paragraph" w:customStyle="1" w:styleId="Preamble">
    <w:name w:val="Preamble"/>
    <w:basedOn w:val="Heading1"/>
    <w:link w:val="PreambleChar"/>
    <w:rsid w:val="00DC28C8"/>
    <w:pPr>
      <w:keepNext w:val="0"/>
      <w:keepLines w:val="0"/>
      <w:spacing w:before="0" w:after="240"/>
      <w:ind w:left="720"/>
    </w:pPr>
    <w:rPr>
      <w:rFonts w:ascii="Arial" w:hAnsi="Arial" w:cs="Arial"/>
      <w:b w:val="0"/>
      <w:bCs w:val="0"/>
      <w:sz w:val="22"/>
    </w:rPr>
  </w:style>
  <w:style w:type="character" w:customStyle="1" w:styleId="PreambleChar">
    <w:name w:val="Preamble Char"/>
    <w:basedOn w:val="Heading1Char"/>
    <w:link w:val="Preamble"/>
    <w:rsid w:val="00DC28C8"/>
    <w:rPr>
      <w:rFonts w:ascii="Arial" w:eastAsiaTheme="majorEastAsia" w:hAnsi="Arial" w:cs="Arial"/>
      <w:b w:val="0"/>
      <w:bCs w:val="0"/>
      <w:color w:val="365F91" w:themeColor="accent1" w:themeShade="BF"/>
      <w:sz w:val="22"/>
      <w:szCs w:val="28"/>
      <w:lang w:val="en-US" w:eastAsia="en-US"/>
    </w:rPr>
  </w:style>
  <w:style w:type="paragraph" w:styleId="ListParagraph">
    <w:name w:val="List Paragraph"/>
    <w:basedOn w:val="Normal"/>
    <w:uiPriority w:val="34"/>
    <w:qFormat/>
    <w:rsid w:val="003C73F8"/>
    <w:pPr>
      <w:ind w:left="720"/>
      <w:contextualSpacing/>
    </w:pPr>
  </w:style>
  <w:style w:type="numbering" w:customStyle="1" w:styleId="Style1">
    <w:name w:val="Style1"/>
    <w:uiPriority w:val="99"/>
    <w:rsid w:val="00D5245C"/>
    <w:pPr>
      <w:numPr>
        <w:numId w:val="2"/>
      </w:numPr>
    </w:pPr>
  </w:style>
  <w:style w:type="numbering" w:customStyle="1" w:styleId="Style2">
    <w:name w:val="Style2"/>
    <w:uiPriority w:val="99"/>
    <w:rsid w:val="003B42D4"/>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706045">
      <w:marLeft w:val="0"/>
      <w:marRight w:val="0"/>
      <w:marTop w:val="0"/>
      <w:marBottom w:val="0"/>
      <w:divBdr>
        <w:top w:val="none" w:sz="0" w:space="0" w:color="auto"/>
        <w:left w:val="none" w:sz="0" w:space="0" w:color="auto"/>
        <w:bottom w:val="none" w:sz="0" w:space="0" w:color="auto"/>
        <w:right w:val="none" w:sz="0" w:space="0" w:color="auto"/>
      </w:divBdr>
    </w:div>
    <w:div w:id="755706052">
      <w:marLeft w:val="0"/>
      <w:marRight w:val="0"/>
      <w:marTop w:val="0"/>
      <w:marBottom w:val="0"/>
      <w:divBdr>
        <w:top w:val="none" w:sz="0" w:space="0" w:color="auto"/>
        <w:left w:val="none" w:sz="0" w:space="0" w:color="auto"/>
        <w:bottom w:val="none" w:sz="0" w:space="0" w:color="auto"/>
        <w:right w:val="none" w:sz="0" w:space="0" w:color="auto"/>
      </w:divBdr>
      <w:divsChild>
        <w:div w:id="755706034">
          <w:marLeft w:val="0"/>
          <w:marRight w:val="0"/>
          <w:marTop w:val="0"/>
          <w:marBottom w:val="0"/>
          <w:divBdr>
            <w:top w:val="none" w:sz="0" w:space="0" w:color="auto"/>
            <w:left w:val="none" w:sz="0" w:space="0" w:color="auto"/>
            <w:bottom w:val="none" w:sz="0" w:space="0" w:color="auto"/>
            <w:right w:val="none" w:sz="0" w:space="0" w:color="auto"/>
          </w:divBdr>
        </w:div>
        <w:div w:id="755706035">
          <w:marLeft w:val="0"/>
          <w:marRight w:val="0"/>
          <w:marTop w:val="0"/>
          <w:marBottom w:val="0"/>
          <w:divBdr>
            <w:top w:val="none" w:sz="0" w:space="0" w:color="auto"/>
            <w:left w:val="none" w:sz="0" w:space="0" w:color="auto"/>
            <w:bottom w:val="none" w:sz="0" w:space="0" w:color="auto"/>
            <w:right w:val="none" w:sz="0" w:space="0" w:color="auto"/>
          </w:divBdr>
        </w:div>
        <w:div w:id="755706036">
          <w:marLeft w:val="0"/>
          <w:marRight w:val="0"/>
          <w:marTop w:val="0"/>
          <w:marBottom w:val="0"/>
          <w:divBdr>
            <w:top w:val="none" w:sz="0" w:space="0" w:color="auto"/>
            <w:left w:val="none" w:sz="0" w:space="0" w:color="auto"/>
            <w:bottom w:val="none" w:sz="0" w:space="0" w:color="auto"/>
            <w:right w:val="none" w:sz="0" w:space="0" w:color="auto"/>
          </w:divBdr>
        </w:div>
        <w:div w:id="755706037">
          <w:marLeft w:val="0"/>
          <w:marRight w:val="0"/>
          <w:marTop w:val="0"/>
          <w:marBottom w:val="0"/>
          <w:divBdr>
            <w:top w:val="none" w:sz="0" w:space="0" w:color="auto"/>
            <w:left w:val="none" w:sz="0" w:space="0" w:color="auto"/>
            <w:bottom w:val="none" w:sz="0" w:space="0" w:color="auto"/>
            <w:right w:val="none" w:sz="0" w:space="0" w:color="auto"/>
          </w:divBdr>
        </w:div>
        <w:div w:id="755706038">
          <w:marLeft w:val="0"/>
          <w:marRight w:val="0"/>
          <w:marTop w:val="0"/>
          <w:marBottom w:val="0"/>
          <w:divBdr>
            <w:top w:val="none" w:sz="0" w:space="0" w:color="auto"/>
            <w:left w:val="none" w:sz="0" w:space="0" w:color="auto"/>
            <w:bottom w:val="none" w:sz="0" w:space="0" w:color="auto"/>
            <w:right w:val="none" w:sz="0" w:space="0" w:color="auto"/>
          </w:divBdr>
        </w:div>
        <w:div w:id="755706039">
          <w:marLeft w:val="0"/>
          <w:marRight w:val="0"/>
          <w:marTop w:val="0"/>
          <w:marBottom w:val="0"/>
          <w:divBdr>
            <w:top w:val="none" w:sz="0" w:space="0" w:color="auto"/>
            <w:left w:val="none" w:sz="0" w:space="0" w:color="auto"/>
            <w:bottom w:val="none" w:sz="0" w:space="0" w:color="auto"/>
            <w:right w:val="none" w:sz="0" w:space="0" w:color="auto"/>
          </w:divBdr>
        </w:div>
        <w:div w:id="755706040">
          <w:marLeft w:val="0"/>
          <w:marRight w:val="0"/>
          <w:marTop w:val="0"/>
          <w:marBottom w:val="0"/>
          <w:divBdr>
            <w:top w:val="none" w:sz="0" w:space="0" w:color="auto"/>
            <w:left w:val="none" w:sz="0" w:space="0" w:color="auto"/>
            <w:bottom w:val="none" w:sz="0" w:space="0" w:color="auto"/>
            <w:right w:val="none" w:sz="0" w:space="0" w:color="auto"/>
          </w:divBdr>
        </w:div>
        <w:div w:id="755706041">
          <w:marLeft w:val="0"/>
          <w:marRight w:val="0"/>
          <w:marTop w:val="0"/>
          <w:marBottom w:val="0"/>
          <w:divBdr>
            <w:top w:val="none" w:sz="0" w:space="0" w:color="auto"/>
            <w:left w:val="none" w:sz="0" w:space="0" w:color="auto"/>
            <w:bottom w:val="none" w:sz="0" w:space="0" w:color="auto"/>
            <w:right w:val="none" w:sz="0" w:space="0" w:color="auto"/>
          </w:divBdr>
        </w:div>
        <w:div w:id="755706042">
          <w:marLeft w:val="0"/>
          <w:marRight w:val="0"/>
          <w:marTop w:val="0"/>
          <w:marBottom w:val="0"/>
          <w:divBdr>
            <w:top w:val="none" w:sz="0" w:space="0" w:color="auto"/>
            <w:left w:val="none" w:sz="0" w:space="0" w:color="auto"/>
            <w:bottom w:val="none" w:sz="0" w:space="0" w:color="auto"/>
            <w:right w:val="none" w:sz="0" w:space="0" w:color="auto"/>
          </w:divBdr>
        </w:div>
        <w:div w:id="755706043">
          <w:marLeft w:val="0"/>
          <w:marRight w:val="0"/>
          <w:marTop w:val="0"/>
          <w:marBottom w:val="0"/>
          <w:divBdr>
            <w:top w:val="none" w:sz="0" w:space="0" w:color="auto"/>
            <w:left w:val="none" w:sz="0" w:space="0" w:color="auto"/>
            <w:bottom w:val="none" w:sz="0" w:space="0" w:color="auto"/>
            <w:right w:val="none" w:sz="0" w:space="0" w:color="auto"/>
          </w:divBdr>
        </w:div>
        <w:div w:id="755706044">
          <w:marLeft w:val="0"/>
          <w:marRight w:val="0"/>
          <w:marTop w:val="0"/>
          <w:marBottom w:val="0"/>
          <w:divBdr>
            <w:top w:val="none" w:sz="0" w:space="0" w:color="auto"/>
            <w:left w:val="none" w:sz="0" w:space="0" w:color="auto"/>
            <w:bottom w:val="none" w:sz="0" w:space="0" w:color="auto"/>
            <w:right w:val="none" w:sz="0" w:space="0" w:color="auto"/>
          </w:divBdr>
        </w:div>
        <w:div w:id="755706046">
          <w:marLeft w:val="0"/>
          <w:marRight w:val="0"/>
          <w:marTop w:val="0"/>
          <w:marBottom w:val="0"/>
          <w:divBdr>
            <w:top w:val="none" w:sz="0" w:space="0" w:color="auto"/>
            <w:left w:val="none" w:sz="0" w:space="0" w:color="auto"/>
            <w:bottom w:val="none" w:sz="0" w:space="0" w:color="auto"/>
            <w:right w:val="none" w:sz="0" w:space="0" w:color="auto"/>
          </w:divBdr>
        </w:div>
        <w:div w:id="755706047">
          <w:marLeft w:val="0"/>
          <w:marRight w:val="0"/>
          <w:marTop w:val="0"/>
          <w:marBottom w:val="0"/>
          <w:divBdr>
            <w:top w:val="none" w:sz="0" w:space="0" w:color="auto"/>
            <w:left w:val="none" w:sz="0" w:space="0" w:color="auto"/>
            <w:bottom w:val="none" w:sz="0" w:space="0" w:color="auto"/>
            <w:right w:val="none" w:sz="0" w:space="0" w:color="auto"/>
          </w:divBdr>
        </w:div>
        <w:div w:id="755706048">
          <w:marLeft w:val="0"/>
          <w:marRight w:val="0"/>
          <w:marTop w:val="0"/>
          <w:marBottom w:val="0"/>
          <w:divBdr>
            <w:top w:val="none" w:sz="0" w:space="0" w:color="auto"/>
            <w:left w:val="none" w:sz="0" w:space="0" w:color="auto"/>
            <w:bottom w:val="none" w:sz="0" w:space="0" w:color="auto"/>
            <w:right w:val="none" w:sz="0" w:space="0" w:color="auto"/>
          </w:divBdr>
        </w:div>
        <w:div w:id="755706049">
          <w:marLeft w:val="0"/>
          <w:marRight w:val="0"/>
          <w:marTop w:val="0"/>
          <w:marBottom w:val="0"/>
          <w:divBdr>
            <w:top w:val="none" w:sz="0" w:space="0" w:color="auto"/>
            <w:left w:val="none" w:sz="0" w:space="0" w:color="auto"/>
            <w:bottom w:val="none" w:sz="0" w:space="0" w:color="auto"/>
            <w:right w:val="none" w:sz="0" w:space="0" w:color="auto"/>
          </w:divBdr>
        </w:div>
        <w:div w:id="755706050">
          <w:marLeft w:val="0"/>
          <w:marRight w:val="0"/>
          <w:marTop w:val="0"/>
          <w:marBottom w:val="0"/>
          <w:divBdr>
            <w:top w:val="none" w:sz="0" w:space="0" w:color="auto"/>
            <w:left w:val="none" w:sz="0" w:space="0" w:color="auto"/>
            <w:bottom w:val="none" w:sz="0" w:space="0" w:color="auto"/>
            <w:right w:val="none" w:sz="0" w:space="0" w:color="auto"/>
          </w:divBdr>
        </w:div>
        <w:div w:id="755706051">
          <w:marLeft w:val="0"/>
          <w:marRight w:val="0"/>
          <w:marTop w:val="0"/>
          <w:marBottom w:val="0"/>
          <w:divBdr>
            <w:top w:val="none" w:sz="0" w:space="0" w:color="auto"/>
            <w:left w:val="none" w:sz="0" w:space="0" w:color="auto"/>
            <w:bottom w:val="none" w:sz="0" w:space="0" w:color="auto"/>
            <w:right w:val="none" w:sz="0" w:space="0" w:color="auto"/>
          </w:divBdr>
        </w:div>
        <w:div w:id="755706053">
          <w:marLeft w:val="0"/>
          <w:marRight w:val="0"/>
          <w:marTop w:val="0"/>
          <w:marBottom w:val="0"/>
          <w:divBdr>
            <w:top w:val="none" w:sz="0" w:space="0" w:color="auto"/>
            <w:left w:val="none" w:sz="0" w:space="0" w:color="auto"/>
            <w:bottom w:val="none" w:sz="0" w:space="0" w:color="auto"/>
            <w:right w:val="none" w:sz="0" w:space="0" w:color="auto"/>
          </w:divBdr>
        </w:div>
        <w:div w:id="755706054">
          <w:marLeft w:val="0"/>
          <w:marRight w:val="0"/>
          <w:marTop w:val="0"/>
          <w:marBottom w:val="0"/>
          <w:divBdr>
            <w:top w:val="none" w:sz="0" w:space="0" w:color="auto"/>
            <w:left w:val="none" w:sz="0" w:space="0" w:color="auto"/>
            <w:bottom w:val="none" w:sz="0" w:space="0" w:color="auto"/>
            <w:right w:val="none" w:sz="0" w:space="0" w:color="auto"/>
          </w:divBdr>
        </w:div>
        <w:div w:id="755706055">
          <w:marLeft w:val="0"/>
          <w:marRight w:val="0"/>
          <w:marTop w:val="0"/>
          <w:marBottom w:val="0"/>
          <w:divBdr>
            <w:top w:val="none" w:sz="0" w:space="0" w:color="auto"/>
            <w:left w:val="none" w:sz="0" w:space="0" w:color="auto"/>
            <w:bottom w:val="none" w:sz="0" w:space="0" w:color="auto"/>
            <w:right w:val="none" w:sz="0" w:space="0" w:color="auto"/>
          </w:divBdr>
        </w:div>
      </w:divsChild>
    </w:div>
    <w:div w:id="1611938335">
      <w:bodyDiv w:val="1"/>
      <w:marLeft w:val="0"/>
      <w:marRight w:val="0"/>
      <w:marTop w:val="0"/>
      <w:marBottom w:val="0"/>
      <w:divBdr>
        <w:top w:val="none" w:sz="0" w:space="0" w:color="auto"/>
        <w:left w:val="none" w:sz="0" w:space="0" w:color="auto"/>
        <w:bottom w:val="none" w:sz="0" w:space="0" w:color="auto"/>
        <w:right w:val="none" w:sz="0" w:space="0" w:color="auto"/>
      </w:divBdr>
      <w:divsChild>
        <w:div w:id="125589301">
          <w:marLeft w:val="0"/>
          <w:marRight w:val="0"/>
          <w:marTop w:val="0"/>
          <w:marBottom w:val="0"/>
          <w:divBdr>
            <w:top w:val="none" w:sz="0" w:space="0" w:color="auto"/>
            <w:left w:val="none" w:sz="0" w:space="0" w:color="auto"/>
            <w:bottom w:val="none" w:sz="0" w:space="0" w:color="auto"/>
            <w:right w:val="none" w:sz="0" w:space="0" w:color="auto"/>
          </w:divBdr>
        </w:div>
        <w:div w:id="1003121018">
          <w:marLeft w:val="0"/>
          <w:marRight w:val="0"/>
          <w:marTop w:val="0"/>
          <w:marBottom w:val="0"/>
          <w:divBdr>
            <w:top w:val="none" w:sz="0" w:space="0" w:color="auto"/>
            <w:left w:val="none" w:sz="0" w:space="0" w:color="auto"/>
            <w:bottom w:val="none" w:sz="0" w:space="0" w:color="auto"/>
            <w:right w:val="none" w:sz="0" w:space="0" w:color="auto"/>
          </w:divBdr>
        </w:div>
        <w:div w:id="267012050">
          <w:marLeft w:val="0"/>
          <w:marRight w:val="0"/>
          <w:marTop w:val="0"/>
          <w:marBottom w:val="0"/>
          <w:divBdr>
            <w:top w:val="none" w:sz="0" w:space="0" w:color="auto"/>
            <w:left w:val="none" w:sz="0" w:space="0" w:color="auto"/>
            <w:bottom w:val="none" w:sz="0" w:space="0" w:color="auto"/>
            <w:right w:val="none" w:sz="0" w:space="0" w:color="auto"/>
          </w:divBdr>
        </w:div>
        <w:div w:id="1908957939">
          <w:marLeft w:val="0"/>
          <w:marRight w:val="0"/>
          <w:marTop w:val="0"/>
          <w:marBottom w:val="0"/>
          <w:divBdr>
            <w:top w:val="none" w:sz="0" w:space="0" w:color="auto"/>
            <w:left w:val="none" w:sz="0" w:space="0" w:color="auto"/>
            <w:bottom w:val="none" w:sz="0" w:space="0" w:color="auto"/>
            <w:right w:val="none" w:sz="0" w:space="0" w:color="auto"/>
          </w:divBdr>
        </w:div>
        <w:div w:id="994577137">
          <w:marLeft w:val="0"/>
          <w:marRight w:val="0"/>
          <w:marTop w:val="0"/>
          <w:marBottom w:val="0"/>
          <w:divBdr>
            <w:top w:val="none" w:sz="0" w:space="0" w:color="auto"/>
            <w:left w:val="none" w:sz="0" w:space="0" w:color="auto"/>
            <w:bottom w:val="none" w:sz="0" w:space="0" w:color="auto"/>
            <w:right w:val="none" w:sz="0" w:space="0" w:color="auto"/>
          </w:divBdr>
        </w:div>
        <w:div w:id="1473592550">
          <w:marLeft w:val="0"/>
          <w:marRight w:val="0"/>
          <w:marTop w:val="0"/>
          <w:marBottom w:val="0"/>
          <w:divBdr>
            <w:top w:val="none" w:sz="0" w:space="0" w:color="auto"/>
            <w:left w:val="none" w:sz="0" w:space="0" w:color="auto"/>
            <w:bottom w:val="none" w:sz="0" w:space="0" w:color="auto"/>
            <w:right w:val="none" w:sz="0" w:space="0" w:color="auto"/>
          </w:divBdr>
        </w:div>
        <w:div w:id="1495606060">
          <w:marLeft w:val="0"/>
          <w:marRight w:val="0"/>
          <w:marTop w:val="0"/>
          <w:marBottom w:val="0"/>
          <w:divBdr>
            <w:top w:val="none" w:sz="0" w:space="0" w:color="auto"/>
            <w:left w:val="none" w:sz="0" w:space="0" w:color="auto"/>
            <w:bottom w:val="none" w:sz="0" w:space="0" w:color="auto"/>
            <w:right w:val="none" w:sz="0" w:space="0" w:color="auto"/>
          </w:divBdr>
        </w:div>
        <w:div w:id="1952086432">
          <w:marLeft w:val="0"/>
          <w:marRight w:val="0"/>
          <w:marTop w:val="0"/>
          <w:marBottom w:val="0"/>
          <w:divBdr>
            <w:top w:val="none" w:sz="0" w:space="0" w:color="auto"/>
            <w:left w:val="none" w:sz="0" w:space="0" w:color="auto"/>
            <w:bottom w:val="none" w:sz="0" w:space="0" w:color="auto"/>
            <w:right w:val="none" w:sz="0" w:space="0" w:color="auto"/>
          </w:divBdr>
        </w:div>
        <w:div w:id="637417699">
          <w:marLeft w:val="0"/>
          <w:marRight w:val="0"/>
          <w:marTop w:val="0"/>
          <w:marBottom w:val="0"/>
          <w:divBdr>
            <w:top w:val="none" w:sz="0" w:space="0" w:color="auto"/>
            <w:left w:val="none" w:sz="0" w:space="0" w:color="auto"/>
            <w:bottom w:val="none" w:sz="0" w:space="0" w:color="auto"/>
            <w:right w:val="none" w:sz="0" w:space="0" w:color="auto"/>
          </w:divBdr>
        </w:div>
        <w:div w:id="1693264791">
          <w:marLeft w:val="0"/>
          <w:marRight w:val="0"/>
          <w:marTop w:val="0"/>
          <w:marBottom w:val="0"/>
          <w:divBdr>
            <w:top w:val="none" w:sz="0" w:space="0" w:color="auto"/>
            <w:left w:val="none" w:sz="0" w:space="0" w:color="auto"/>
            <w:bottom w:val="none" w:sz="0" w:space="0" w:color="auto"/>
            <w:right w:val="none" w:sz="0" w:space="0" w:color="auto"/>
          </w:divBdr>
        </w:div>
        <w:div w:id="1660384748">
          <w:marLeft w:val="0"/>
          <w:marRight w:val="0"/>
          <w:marTop w:val="0"/>
          <w:marBottom w:val="0"/>
          <w:divBdr>
            <w:top w:val="none" w:sz="0" w:space="0" w:color="auto"/>
            <w:left w:val="none" w:sz="0" w:space="0" w:color="auto"/>
            <w:bottom w:val="none" w:sz="0" w:space="0" w:color="auto"/>
            <w:right w:val="none" w:sz="0" w:space="0" w:color="auto"/>
          </w:divBdr>
        </w:div>
        <w:div w:id="2048794254">
          <w:marLeft w:val="0"/>
          <w:marRight w:val="0"/>
          <w:marTop w:val="0"/>
          <w:marBottom w:val="0"/>
          <w:divBdr>
            <w:top w:val="none" w:sz="0" w:space="0" w:color="auto"/>
            <w:left w:val="none" w:sz="0" w:space="0" w:color="auto"/>
            <w:bottom w:val="none" w:sz="0" w:space="0" w:color="auto"/>
            <w:right w:val="none" w:sz="0" w:space="0" w:color="auto"/>
          </w:divBdr>
        </w:div>
        <w:div w:id="737290621">
          <w:marLeft w:val="0"/>
          <w:marRight w:val="0"/>
          <w:marTop w:val="0"/>
          <w:marBottom w:val="0"/>
          <w:divBdr>
            <w:top w:val="none" w:sz="0" w:space="0" w:color="auto"/>
            <w:left w:val="none" w:sz="0" w:space="0" w:color="auto"/>
            <w:bottom w:val="none" w:sz="0" w:space="0" w:color="auto"/>
            <w:right w:val="none" w:sz="0" w:space="0" w:color="auto"/>
          </w:divBdr>
        </w:div>
        <w:div w:id="1055663813">
          <w:marLeft w:val="0"/>
          <w:marRight w:val="0"/>
          <w:marTop w:val="0"/>
          <w:marBottom w:val="0"/>
          <w:divBdr>
            <w:top w:val="none" w:sz="0" w:space="0" w:color="auto"/>
            <w:left w:val="none" w:sz="0" w:space="0" w:color="auto"/>
            <w:bottom w:val="none" w:sz="0" w:space="0" w:color="auto"/>
            <w:right w:val="none" w:sz="0" w:space="0" w:color="auto"/>
          </w:divBdr>
        </w:div>
        <w:div w:id="1426028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armstrong@veridian.on.c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58B07-EBC9-474A-AAAB-AEDD9101A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3653</Words>
  <Characters>20827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EB•2007-0615/0617</vt:lpstr>
    </vt:vector>
  </TitlesOfParts>
  <Company>Hewlett-Packard</Company>
  <LinksUpToDate>false</LinksUpToDate>
  <CharactersWithSpaces>24432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Mark Garner</dc:creator>
  <cp:lastModifiedBy>Mark Garner</cp:lastModifiedBy>
  <cp:revision>8</cp:revision>
  <cp:lastPrinted>2013-04-18T16:03:00Z</cp:lastPrinted>
  <dcterms:created xsi:type="dcterms:W3CDTF">2014-01-29T02:41:00Z</dcterms:created>
  <dcterms:modified xsi:type="dcterms:W3CDTF">2014-01-29T03:18:00Z</dcterms:modified>
</cp:coreProperties>
</file>