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24" w:rsidRDefault="00393424" w:rsidP="00C405DB">
      <w:pPr>
        <w:pStyle w:val="Title"/>
        <w:spacing w:after="120"/>
        <w:contextualSpacing w:val="0"/>
        <w:jc w:val="center"/>
      </w:pPr>
      <w:r>
        <w:t xml:space="preserve">Board Staff </w:t>
      </w:r>
      <w:r w:rsidR="00E632D7">
        <w:t xml:space="preserve">Supplemental </w:t>
      </w:r>
      <w:r>
        <w:t>Interrogatories</w:t>
      </w:r>
    </w:p>
    <w:p w:rsidR="00393424" w:rsidRDefault="00393424" w:rsidP="00C405DB">
      <w:pPr>
        <w:pStyle w:val="Title"/>
        <w:spacing w:after="0"/>
        <w:contextualSpacing w:val="0"/>
        <w:jc w:val="center"/>
      </w:pPr>
      <w:r>
        <w:t>Haldimand County Hydro Inc.</w:t>
      </w:r>
    </w:p>
    <w:p w:rsidR="00393424" w:rsidRDefault="00393424" w:rsidP="00393424">
      <w:pPr>
        <w:pStyle w:val="Title"/>
        <w:spacing w:after="480"/>
        <w:contextualSpacing w:val="0"/>
        <w:jc w:val="center"/>
        <w:rPr>
          <w:sz w:val="28"/>
          <w:szCs w:val="28"/>
        </w:rPr>
      </w:pPr>
      <w:r w:rsidRPr="00DB6C6C">
        <w:rPr>
          <w:sz w:val="28"/>
          <w:szCs w:val="28"/>
        </w:rPr>
        <w:t>EB-201</w:t>
      </w:r>
      <w:r>
        <w:rPr>
          <w:sz w:val="28"/>
          <w:szCs w:val="28"/>
        </w:rPr>
        <w:t>3</w:t>
      </w:r>
      <w:r w:rsidRPr="00DB6C6C">
        <w:rPr>
          <w:sz w:val="28"/>
          <w:szCs w:val="28"/>
        </w:rPr>
        <w:t>-01</w:t>
      </w:r>
      <w:r>
        <w:rPr>
          <w:sz w:val="28"/>
          <w:szCs w:val="28"/>
        </w:rPr>
        <w:t>34</w:t>
      </w:r>
    </w:p>
    <w:p w:rsidR="009712E2" w:rsidRDefault="009712E2" w:rsidP="009712E2">
      <w:pPr>
        <w:rPr>
          <w:lang w:eastAsia="en-CA"/>
        </w:rPr>
      </w:pPr>
    </w:p>
    <w:p w:rsidR="00C74C78" w:rsidRPr="00C74C78" w:rsidRDefault="00C74C78" w:rsidP="00E632D7">
      <w:pPr>
        <w:pStyle w:val="Heading1"/>
      </w:pPr>
    </w:p>
    <w:p w:rsidR="00BD52C9" w:rsidRDefault="00F306E4" w:rsidP="001D13A9">
      <w:pPr>
        <w:pStyle w:val="Heading3"/>
      </w:pPr>
      <w:r>
        <w:t>5.1 Staff 42</w:t>
      </w:r>
      <w:r w:rsidR="00BD52C9">
        <w:t>s</w:t>
      </w:r>
      <w:r w:rsidR="00BD52C9">
        <w:tab/>
      </w:r>
      <w:r w:rsidR="00BD52C9">
        <w:tab/>
        <w:t>System Service/REG Plan</w:t>
      </w:r>
    </w:p>
    <w:p w:rsidR="00BD52C9" w:rsidRDefault="00BD52C9" w:rsidP="00E63890">
      <w:pPr>
        <w:pStyle w:val="BodyText"/>
        <w:spacing w:after="0"/>
        <w:rPr>
          <w:b/>
          <w:i/>
        </w:rPr>
      </w:pPr>
      <w:r w:rsidRPr="00BD52C9">
        <w:rPr>
          <w:b/>
        </w:rPr>
        <w:tab/>
      </w:r>
      <w:r w:rsidRPr="00BD52C9">
        <w:rPr>
          <w:b/>
        </w:rPr>
        <w:tab/>
      </w:r>
      <w:r w:rsidRPr="00BD52C9">
        <w:rPr>
          <w:b/>
        </w:rPr>
        <w:tab/>
      </w:r>
      <w:r w:rsidRPr="00BD52C9">
        <w:rPr>
          <w:b/>
          <w:i/>
        </w:rPr>
        <w:t>5.1 Staff 23</w:t>
      </w:r>
    </w:p>
    <w:p w:rsidR="00E63890" w:rsidRPr="00BD52C9" w:rsidRDefault="00E63890" w:rsidP="00BD52C9">
      <w:pPr>
        <w:pStyle w:val="BodyText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4.3 Staff 21</w:t>
      </w:r>
    </w:p>
    <w:p w:rsidR="00BD52C9" w:rsidRDefault="00BD52C9" w:rsidP="00BD52C9">
      <w:pPr>
        <w:pStyle w:val="BodyText"/>
      </w:pPr>
      <w:r>
        <w:t xml:space="preserve">Board staff would like further clarification of why SCADA is </w:t>
      </w:r>
      <w:r w:rsidR="00583359">
        <w:t xml:space="preserve">classified </w:t>
      </w:r>
      <w:r>
        <w:t>100% renewable enabling improvement</w:t>
      </w:r>
      <w:r w:rsidR="00583359">
        <w:t xml:space="preserve">.  </w:t>
      </w:r>
      <w:r w:rsidR="00765F94">
        <w:t xml:space="preserve">Generally speaking, </w:t>
      </w:r>
      <w:r w:rsidR="00583359">
        <w:t xml:space="preserve">SCADA </w:t>
      </w:r>
      <w:r w:rsidR="00765F94">
        <w:t xml:space="preserve">can </w:t>
      </w:r>
      <w:r w:rsidR="00583359">
        <w:t>control devices</w:t>
      </w:r>
      <w:r w:rsidR="00355397">
        <w:t xml:space="preserve"> that are unrelated to REG facilities</w:t>
      </w:r>
      <w:r w:rsidR="00583359">
        <w:t xml:space="preserve"> at stations as well as </w:t>
      </w:r>
      <w:r w:rsidR="00355397">
        <w:t xml:space="preserve">facilities related to </w:t>
      </w:r>
      <w:r w:rsidR="00583359">
        <w:t xml:space="preserve">the </w:t>
      </w:r>
      <w:r w:rsidR="00355397">
        <w:t xml:space="preserve">renewable </w:t>
      </w:r>
      <w:r w:rsidR="00583359">
        <w:t>generator</w:t>
      </w:r>
      <w:r w:rsidR="00355397">
        <w:t>s</w:t>
      </w:r>
      <w:r w:rsidR="00583359">
        <w:t xml:space="preserve">.  </w:t>
      </w:r>
      <w:r w:rsidR="00867669">
        <w:t>SCADA can also be linked to AMR data to assist in operating the system</w:t>
      </w:r>
      <w:r w:rsidR="00554F6C">
        <w:t xml:space="preserve"> </w:t>
      </w:r>
      <w:r w:rsidR="00554F6C" w:rsidRPr="00554F6C">
        <w:t>and this is not necessarily exclusively Renewable Energy Generator related</w:t>
      </w:r>
      <w:r w:rsidR="00867669">
        <w:t xml:space="preserve">.  To classify the costs of SCADA as 100% REG implies that the SCADA will work only to control devices </w:t>
      </w:r>
      <w:r w:rsidR="00554F6C" w:rsidRPr="00554F6C">
        <w:t xml:space="preserve">related to the renewable </w:t>
      </w:r>
      <w:r w:rsidR="00867669">
        <w:t>generator and not be used for other distribution purposes.</w:t>
      </w:r>
    </w:p>
    <w:p w:rsidR="00E63890" w:rsidRDefault="00E63890" w:rsidP="00867669">
      <w:pPr>
        <w:pStyle w:val="ListNumber3"/>
      </w:pPr>
      <w:r>
        <w:t>Are the four large DG projects identified in 5.1 Staff 21 REG?</w:t>
      </w:r>
    </w:p>
    <w:p w:rsidR="00E63890" w:rsidRDefault="00E63890" w:rsidP="00867669">
      <w:pPr>
        <w:pStyle w:val="ListNumber3"/>
      </w:pPr>
      <w:r>
        <w:t>Are the three electronic transfer trips dedicated to the DG projects or do they serve the system?</w:t>
      </w:r>
    </w:p>
    <w:p w:rsidR="00867669" w:rsidRDefault="00867669" w:rsidP="00867669">
      <w:pPr>
        <w:pStyle w:val="ListNumber3"/>
      </w:pPr>
      <w:r>
        <w:t>Please confirm that the SCADA will be dedicated to devices for the REG facilities in 2014 and thereafter.</w:t>
      </w:r>
    </w:p>
    <w:p w:rsidR="0087257A" w:rsidRPr="00D92A67" w:rsidRDefault="00867669" w:rsidP="00001D94">
      <w:pPr>
        <w:pStyle w:val="ListNumber3"/>
      </w:pPr>
      <w:r>
        <w:t xml:space="preserve">If this cannot be confirmed, please propose </w:t>
      </w:r>
      <w:r w:rsidR="00FD7902">
        <w:t>an</w:t>
      </w:r>
      <w:r>
        <w:t xml:space="preserve"> allocation between REG and no</w:t>
      </w:r>
      <w:r w:rsidR="00FD7902">
        <w:t>n-</w:t>
      </w:r>
      <w:r>
        <w:t>REG investments.</w:t>
      </w:r>
      <w:r w:rsidR="00FD7902">
        <w:t xml:space="preserve">  Please provide your rationale for the allocation.</w:t>
      </w:r>
    </w:p>
    <w:sectPr w:rsidR="0087257A" w:rsidRPr="00D92A67" w:rsidSect="006F3D94">
      <w:headerReference w:type="default" r:id="rId9"/>
      <w:footerReference w:type="default" r:id="rId10"/>
      <w:pgSz w:w="12240" w:h="15840" w:code="1"/>
      <w:pgMar w:top="1701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55F" w:rsidRDefault="00D9255F" w:rsidP="00F61E55">
      <w:pPr>
        <w:spacing w:line="240" w:lineRule="auto"/>
      </w:pPr>
      <w:r>
        <w:separator/>
      </w:r>
    </w:p>
  </w:endnote>
  <w:endnote w:type="continuationSeparator" w:id="0">
    <w:p w:rsidR="00D9255F" w:rsidRDefault="00D9255F" w:rsidP="00F61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359" w:rsidRDefault="00583359">
    <w:pPr>
      <w:pStyle w:val="Footer"/>
    </w:pPr>
    <w:r>
      <w:t>February 6,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55F" w:rsidRDefault="00D9255F" w:rsidP="00F61E55">
      <w:pPr>
        <w:spacing w:line="240" w:lineRule="auto"/>
      </w:pPr>
      <w:r>
        <w:separator/>
      </w:r>
    </w:p>
  </w:footnote>
  <w:footnote w:type="continuationSeparator" w:id="0">
    <w:p w:rsidR="00D9255F" w:rsidRDefault="00D9255F" w:rsidP="00F61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359" w:rsidRDefault="00583359" w:rsidP="00F61E55"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Board Staff Supplemental Interrogatories</w:t>
    </w:r>
  </w:p>
  <w:p w:rsidR="00583359" w:rsidRDefault="00583359" w:rsidP="00F61E55"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Haldimand County Hydro In. EB-2013-0134</w:t>
    </w:r>
  </w:p>
  <w:p w:rsidR="00583359" w:rsidRPr="00F61E55" w:rsidRDefault="00583359" w:rsidP="00F61E55"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Page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554F6C">
      <w:rPr>
        <w:b/>
        <w:noProof/>
        <w:sz w:val="20"/>
        <w:szCs w:val="20"/>
      </w:rPr>
      <w:t>2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 xml:space="preserve"> of </w:t>
    </w:r>
    <w:r w:rsidR="00D9255F">
      <w:fldChar w:fldCharType="begin"/>
    </w:r>
    <w:r w:rsidR="00D9255F">
      <w:instrText xml:space="preserve"> SECTIONPAGES   \* MERGEFORMAT </w:instrText>
    </w:r>
    <w:r w:rsidR="00D9255F">
      <w:fldChar w:fldCharType="separate"/>
    </w:r>
    <w:r w:rsidR="00554F6C" w:rsidRPr="00554F6C">
      <w:rPr>
        <w:b/>
        <w:noProof/>
        <w:sz w:val="20"/>
        <w:szCs w:val="20"/>
      </w:rPr>
      <w:t>2</w:t>
    </w:r>
    <w:r w:rsidR="00D9255F">
      <w:rPr>
        <w:b/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4906F40"/>
    <w:lvl w:ilvl="0">
      <w:start w:val="1"/>
      <w:numFmt w:val="lowerRoman"/>
      <w:pStyle w:val="ListNumber5"/>
      <w:lvlText w:val="%1."/>
      <w:lvlJc w:val="right"/>
      <w:pPr>
        <w:ind w:left="1492" w:hanging="360"/>
      </w:pPr>
    </w:lvl>
  </w:abstractNum>
  <w:abstractNum w:abstractNumId="1">
    <w:nsid w:val="FFFFFF7E"/>
    <w:multiLevelType w:val="singleLevel"/>
    <w:tmpl w:val="444ED674"/>
    <w:lvl w:ilvl="0">
      <w:start w:val="1"/>
      <w:numFmt w:val="lowerLetter"/>
      <w:pStyle w:val="ListNumber3"/>
      <w:lvlText w:val="%1."/>
      <w:lvlJc w:val="left"/>
      <w:pPr>
        <w:ind w:left="926" w:hanging="360"/>
      </w:pPr>
    </w:lvl>
  </w:abstractNum>
  <w:abstractNum w:abstractNumId="2">
    <w:nsid w:val="FFFFFF80"/>
    <w:multiLevelType w:val="singleLevel"/>
    <w:tmpl w:val="06CE4A2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5AD4DD3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577F5AE8"/>
    <w:multiLevelType w:val="hybridMultilevel"/>
    <w:tmpl w:val="5FCEE2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82E3F"/>
    <w:multiLevelType w:val="hybridMultilevel"/>
    <w:tmpl w:val="F6C0D0F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1526C"/>
    <w:multiLevelType w:val="hybridMultilevel"/>
    <w:tmpl w:val="C66215E0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6"/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1"/>
    <w:lvlOverride w:ilvl="0">
      <w:startOverride w:val="1"/>
    </w:lvlOverride>
  </w:num>
  <w:num w:numId="31">
    <w:abstractNumId w:val="4"/>
  </w:num>
  <w:num w:numId="32">
    <w:abstractNumId w:val="1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1"/>
    <w:lvlOverride w:ilvl="0">
      <w:startOverride w:val="1"/>
    </w:lvlOverride>
  </w:num>
  <w:num w:numId="35">
    <w:abstractNumId w:val="1"/>
    <w:lvlOverride w:ilvl="0">
      <w:startOverride w:val="1"/>
    </w:lvlOverride>
  </w:num>
  <w:num w:numId="36">
    <w:abstractNumId w:val="1"/>
    <w:lvlOverride w:ilvl="0">
      <w:startOverride w:val="1"/>
    </w:lvlOverride>
  </w:num>
  <w:num w:numId="37">
    <w:abstractNumId w:val="1"/>
    <w:lvlOverride w:ilvl="0">
      <w:startOverride w:val="1"/>
    </w:lvlOverride>
  </w:num>
  <w:num w:numId="38">
    <w:abstractNumId w:val="1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1"/>
    <w:lvlOverride w:ilvl="0">
      <w:startOverride w:val="1"/>
    </w:lvlOverride>
  </w:num>
  <w:num w:numId="41">
    <w:abstractNumId w:val="1"/>
    <w:lvlOverride w:ilvl="0">
      <w:startOverride w:val="1"/>
    </w:lvlOverride>
  </w:num>
  <w:num w:numId="42">
    <w:abstractNumId w:val="5"/>
  </w:num>
  <w:num w:numId="43">
    <w:abstractNumId w:val="1"/>
    <w:lvlOverride w:ilvl="0">
      <w:startOverride w:val="1"/>
    </w:lvlOverride>
  </w:num>
  <w:num w:numId="44">
    <w:abstractNumId w:val="1"/>
    <w:lvlOverride w:ilvl="0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9C"/>
    <w:rsid w:val="00001D94"/>
    <w:rsid w:val="0001154A"/>
    <w:rsid w:val="00017705"/>
    <w:rsid w:val="0001785D"/>
    <w:rsid w:val="00021BB4"/>
    <w:rsid w:val="00023575"/>
    <w:rsid w:val="00025A20"/>
    <w:rsid w:val="000311B2"/>
    <w:rsid w:val="000347F6"/>
    <w:rsid w:val="00036E28"/>
    <w:rsid w:val="00037E61"/>
    <w:rsid w:val="0004206E"/>
    <w:rsid w:val="00042910"/>
    <w:rsid w:val="00045A79"/>
    <w:rsid w:val="000536E1"/>
    <w:rsid w:val="0006019C"/>
    <w:rsid w:val="0007678C"/>
    <w:rsid w:val="0008573A"/>
    <w:rsid w:val="0009037E"/>
    <w:rsid w:val="000A0388"/>
    <w:rsid w:val="000A3466"/>
    <w:rsid w:val="000B2566"/>
    <w:rsid w:val="000B7A8B"/>
    <w:rsid w:val="000C04C3"/>
    <w:rsid w:val="000C2469"/>
    <w:rsid w:val="000C5323"/>
    <w:rsid w:val="000E3761"/>
    <w:rsid w:val="000F3F0B"/>
    <w:rsid w:val="000F4F0E"/>
    <w:rsid w:val="00100F46"/>
    <w:rsid w:val="001028D5"/>
    <w:rsid w:val="00105993"/>
    <w:rsid w:val="00107DFC"/>
    <w:rsid w:val="001128C5"/>
    <w:rsid w:val="00116944"/>
    <w:rsid w:val="0012774D"/>
    <w:rsid w:val="00136D6D"/>
    <w:rsid w:val="001377AC"/>
    <w:rsid w:val="00151784"/>
    <w:rsid w:val="00154023"/>
    <w:rsid w:val="001624C2"/>
    <w:rsid w:val="00164516"/>
    <w:rsid w:val="001646C4"/>
    <w:rsid w:val="001660E0"/>
    <w:rsid w:val="00166F51"/>
    <w:rsid w:val="00172F2C"/>
    <w:rsid w:val="00184A0C"/>
    <w:rsid w:val="001860F3"/>
    <w:rsid w:val="00187B62"/>
    <w:rsid w:val="001A263D"/>
    <w:rsid w:val="001A706C"/>
    <w:rsid w:val="001B23B5"/>
    <w:rsid w:val="001C1103"/>
    <w:rsid w:val="001D13A9"/>
    <w:rsid w:val="001E57D6"/>
    <w:rsid w:val="001F790E"/>
    <w:rsid w:val="002068B3"/>
    <w:rsid w:val="00214824"/>
    <w:rsid w:val="0023151F"/>
    <w:rsid w:val="002430CC"/>
    <w:rsid w:val="00244933"/>
    <w:rsid w:val="0025315A"/>
    <w:rsid w:val="00266142"/>
    <w:rsid w:val="00267EF5"/>
    <w:rsid w:val="002745E2"/>
    <w:rsid w:val="002A2F79"/>
    <w:rsid w:val="002A77D1"/>
    <w:rsid w:val="002B0073"/>
    <w:rsid w:val="002B1384"/>
    <w:rsid w:val="002B731D"/>
    <w:rsid w:val="002C0756"/>
    <w:rsid w:val="002D2CF0"/>
    <w:rsid w:val="002E1B87"/>
    <w:rsid w:val="0030120D"/>
    <w:rsid w:val="00316070"/>
    <w:rsid w:val="0032047A"/>
    <w:rsid w:val="00323853"/>
    <w:rsid w:val="003417BB"/>
    <w:rsid w:val="00345391"/>
    <w:rsid w:val="00352F94"/>
    <w:rsid w:val="00355397"/>
    <w:rsid w:val="003558DC"/>
    <w:rsid w:val="003717FC"/>
    <w:rsid w:val="00384F7F"/>
    <w:rsid w:val="0038771D"/>
    <w:rsid w:val="003904D6"/>
    <w:rsid w:val="00392F93"/>
    <w:rsid w:val="00393424"/>
    <w:rsid w:val="00395E34"/>
    <w:rsid w:val="003A18C5"/>
    <w:rsid w:val="003B0E2D"/>
    <w:rsid w:val="003C1941"/>
    <w:rsid w:val="003C1C71"/>
    <w:rsid w:val="003C745F"/>
    <w:rsid w:val="003C77B1"/>
    <w:rsid w:val="003E1831"/>
    <w:rsid w:val="003E2939"/>
    <w:rsid w:val="003E293A"/>
    <w:rsid w:val="003F111F"/>
    <w:rsid w:val="003F529C"/>
    <w:rsid w:val="003F749A"/>
    <w:rsid w:val="00401012"/>
    <w:rsid w:val="004108F0"/>
    <w:rsid w:val="00412DC6"/>
    <w:rsid w:val="004305A0"/>
    <w:rsid w:val="00431568"/>
    <w:rsid w:val="00435333"/>
    <w:rsid w:val="004421B4"/>
    <w:rsid w:val="00442BD8"/>
    <w:rsid w:val="00444AE6"/>
    <w:rsid w:val="00447072"/>
    <w:rsid w:val="0045214C"/>
    <w:rsid w:val="00461C55"/>
    <w:rsid w:val="004627A3"/>
    <w:rsid w:val="0046286A"/>
    <w:rsid w:val="00462C72"/>
    <w:rsid w:val="004652FD"/>
    <w:rsid w:val="00485E3F"/>
    <w:rsid w:val="00486033"/>
    <w:rsid w:val="00487025"/>
    <w:rsid w:val="0048765B"/>
    <w:rsid w:val="004905E8"/>
    <w:rsid w:val="00491603"/>
    <w:rsid w:val="004B1A1E"/>
    <w:rsid w:val="004B5C37"/>
    <w:rsid w:val="004C0108"/>
    <w:rsid w:val="004C4CDC"/>
    <w:rsid w:val="004D15AE"/>
    <w:rsid w:val="004D2204"/>
    <w:rsid w:val="004D51FF"/>
    <w:rsid w:val="004E39EC"/>
    <w:rsid w:val="004E6CD4"/>
    <w:rsid w:val="004E76C3"/>
    <w:rsid w:val="004F5B8D"/>
    <w:rsid w:val="004F5C02"/>
    <w:rsid w:val="00503326"/>
    <w:rsid w:val="0051084E"/>
    <w:rsid w:val="005124BA"/>
    <w:rsid w:val="005151B4"/>
    <w:rsid w:val="00517E10"/>
    <w:rsid w:val="00520603"/>
    <w:rsid w:val="00521DDA"/>
    <w:rsid w:val="005263DC"/>
    <w:rsid w:val="0053285D"/>
    <w:rsid w:val="005348B6"/>
    <w:rsid w:val="0053613A"/>
    <w:rsid w:val="00554F6C"/>
    <w:rsid w:val="005645FE"/>
    <w:rsid w:val="00565962"/>
    <w:rsid w:val="00570F70"/>
    <w:rsid w:val="00583359"/>
    <w:rsid w:val="00590A06"/>
    <w:rsid w:val="005A0959"/>
    <w:rsid w:val="005A0CAF"/>
    <w:rsid w:val="005A477D"/>
    <w:rsid w:val="005A5C9F"/>
    <w:rsid w:val="005B12FD"/>
    <w:rsid w:val="005B264A"/>
    <w:rsid w:val="005C49BB"/>
    <w:rsid w:val="005D329C"/>
    <w:rsid w:val="005D70FA"/>
    <w:rsid w:val="005E42A0"/>
    <w:rsid w:val="005E6F7B"/>
    <w:rsid w:val="005F51C6"/>
    <w:rsid w:val="005F56F7"/>
    <w:rsid w:val="005F7456"/>
    <w:rsid w:val="00605B5B"/>
    <w:rsid w:val="00611FBC"/>
    <w:rsid w:val="00616836"/>
    <w:rsid w:val="006304F2"/>
    <w:rsid w:val="00633568"/>
    <w:rsid w:val="006342AA"/>
    <w:rsid w:val="00644077"/>
    <w:rsid w:val="00691C03"/>
    <w:rsid w:val="0069392E"/>
    <w:rsid w:val="006A058F"/>
    <w:rsid w:val="006A09E4"/>
    <w:rsid w:val="006A1422"/>
    <w:rsid w:val="006B132F"/>
    <w:rsid w:val="006B3B4D"/>
    <w:rsid w:val="006D0EAF"/>
    <w:rsid w:val="006D25B2"/>
    <w:rsid w:val="006D3365"/>
    <w:rsid w:val="006E41C6"/>
    <w:rsid w:val="006F3D94"/>
    <w:rsid w:val="00700676"/>
    <w:rsid w:val="00703AE3"/>
    <w:rsid w:val="007146D3"/>
    <w:rsid w:val="00717E38"/>
    <w:rsid w:val="007318FE"/>
    <w:rsid w:val="00733956"/>
    <w:rsid w:val="0074504F"/>
    <w:rsid w:val="00746080"/>
    <w:rsid w:val="00747431"/>
    <w:rsid w:val="00765F94"/>
    <w:rsid w:val="00767102"/>
    <w:rsid w:val="00767119"/>
    <w:rsid w:val="007762D5"/>
    <w:rsid w:val="00776FEA"/>
    <w:rsid w:val="00783A52"/>
    <w:rsid w:val="0078426D"/>
    <w:rsid w:val="00797D5E"/>
    <w:rsid w:val="007A388F"/>
    <w:rsid w:val="007A3CAD"/>
    <w:rsid w:val="007A4CA7"/>
    <w:rsid w:val="007A4F23"/>
    <w:rsid w:val="007B033E"/>
    <w:rsid w:val="007C1E7E"/>
    <w:rsid w:val="007C650B"/>
    <w:rsid w:val="007C7D1F"/>
    <w:rsid w:val="007D3BCA"/>
    <w:rsid w:val="007E2526"/>
    <w:rsid w:val="007E28E4"/>
    <w:rsid w:val="007E67F4"/>
    <w:rsid w:val="007F270F"/>
    <w:rsid w:val="0080255C"/>
    <w:rsid w:val="0080552D"/>
    <w:rsid w:val="00807A83"/>
    <w:rsid w:val="008130B6"/>
    <w:rsid w:val="008143AE"/>
    <w:rsid w:val="00820FE9"/>
    <w:rsid w:val="00830C8C"/>
    <w:rsid w:val="008639A0"/>
    <w:rsid w:val="00863E9C"/>
    <w:rsid w:val="008661D5"/>
    <w:rsid w:val="00866BAD"/>
    <w:rsid w:val="00867669"/>
    <w:rsid w:val="008709C3"/>
    <w:rsid w:val="0087257A"/>
    <w:rsid w:val="00880ADA"/>
    <w:rsid w:val="00887487"/>
    <w:rsid w:val="0089449D"/>
    <w:rsid w:val="008956A0"/>
    <w:rsid w:val="0089733B"/>
    <w:rsid w:val="008A518F"/>
    <w:rsid w:val="008A780A"/>
    <w:rsid w:val="008A7C3D"/>
    <w:rsid w:val="008B777D"/>
    <w:rsid w:val="008B7B99"/>
    <w:rsid w:val="008D3C5C"/>
    <w:rsid w:val="008E4660"/>
    <w:rsid w:val="008E7D28"/>
    <w:rsid w:val="008F60B1"/>
    <w:rsid w:val="00900006"/>
    <w:rsid w:val="00902772"/>
    <w:rsid w:val="0090601B"/>
    <w:rsid w:val="00912D49"/>
    <w:rsid w:val="00920268"/>
    <w:rsid w:val="0092074F"/>
    <w:rsid w:val="00944517"/>
    <w:rsid w:val="009632FB"/>
    <w:rsid w:val="009712E2"/>
    <w:rsid w:val="00972CBD"/>
    <w:rsid w:val="00976773"/>
    <w:rsid w:val="009840E6"/>
    <w:rsid w:val="009972F4"/>
    <w:rsid w:val="009A3062"/>
    <w:rsid w:val="009B325E"/>
    <w:rsid w:val="009B7388"/>
    <w:rsid w:val="009D593D"/>
    <w:rsid w:val="009D7FBB"/>
    <w:rsid w:val="009F5E2F"/>
    <w:rsid w:val="00A005CB"/>
    <w:rsid w:val="00A078B7"/>
    <w:rsid w:val="00A14739"/>
    <w:rsid w:val="00A22F5D"/>
    <w:rsid w:val="00A33F50"/>
    <w:rsid w:val="00A3631B"/>
    <w:rsid w:val="00A3637B"/>
    <w:rsid w:val="00A43872"/>
    <w:rsid w:val="00A4509B"/>
    <w:rsid w:val="00A5031D"/>
    <w:rsid w:val="00A55085"/>
    <w:rsid w:val="00A647D9"/>
    <w:rsid w:val="00A67FF4"/>
    <w:rsid w:val="00A765C4"/>
    <w:rsid w:val="00A81CBB"/>
    <w:rsid w:val="00A86999"/>
    <w:rsid w:val="00A86CEE"/>
    <w:rsid w:val="00A93424"/>
    <w:rsid w:val="00A963CD"/>
    <w:rsid w:val="00AA06D9"/>
    <w:rsid w:val="00AA3D03"/>
    <w:rsid w:val="00AA56C8"/>
    <w:rsid w:val="00AA66BE"/>
    <w:rsid w:val="00AE1C6D"/>
    <w:rsid w:val="00AE70A4"/>
    <w:rsid w:val="00B0183A"/>
    <w:rsid w:val="00B02ECA"/>
    <w:rsid w:val="00B06743"/>
    <w:rsid w:val="00B14401"/>
    <w:rsid w:val="00B25576"/>
    <w:rsid w:val="00B264CC"/>
    <w:rsid w:val="00B314FF"/>
    <w:rsid w:val="00B41D64"/>
    <w:rsid w:val="00B43CC3"/>
    <w:rsid w:val="00B54F18"/>
    <w:rsid w:val="00B6263C"/>
    <w:rsid w:val="00B64CAE"/>
    <w:rsid w:val="00B833B2"/>
    <w:rsid w:val="00B90F4B"/>
    <w:rsid w:val="00BA37C2"/>
    <w:rsid w:val="00BB0238"/>
    <w:rsid w:val="00BB655A"/>
    <w:rsid w:val="00BB6CF5"/>
    <w:rsid w:val="00BC18AF"/>
    <w:rsid w:val="00BD52C9"/>
    <w:rsid w:val="00BF0E52"/>
    <w:rsid w:val="00BF75BB"/>
    <w:rsid w:val="00C07D21"/>
    <w:rsid w:val="00C121E4"/>
    <w:rsid w:val="00C212B2"/>
    <w:rsid w:val="00C2480A"/>
    <w:rsid w:val="00C32872"/>
    <w:rsid w:val="00C405DB"/>
    <w:rsid w:val="00C4746C"/>
    <w:rsid w:val="00C52E76"/>
    <w:rsid w:val="00C57D83"/>
    <w:rsid w:val="00C603CF"/>
    <w:rsid w:val="00C725AA"/>
    <w:rsid w:val="00C74245"/>
    <w:rsid w:val="00C74C78"/>
    <w:rsid w:val="00C817ED"/>
    <w:rsid w:val="00C8272A"/>
    <w:rsid w:val="00C96EDC"/>
    <w:rsid w:val="00CA12D8"/>
    <w:rsid w:val="00CA27C0"/>
    <w:rsid w:val="00CA2B89"/>
    <w:rsid w:val="00CA5B8E"/>
    <w:rsid w:val="00CB2D51"/>
    <w:rsid w:val="00CB39BA"/>
    <w:rsid w:val="00CB47A3"/>
    <w:rsid w:val="00CB7027"/>
    <w:rsid w:val="00CC6513"/>
    <w:rsid w:val="00CD03CB"/>
    <w:rsid w:val="00CD1A73"/>
    <w:rsid w:val="00CE1938"/>
    <w:rsid w:val="00CE2EB0"/>
    <w:rsid w:val="00CE36B8"/>
    <w:rsid w:val="00CE491B"/>
    <w:rsid w:val="00CF0E8A"/>
    <w:rsid w:val="00CF535B"/>
    <w:rsid w:val="00CF61F0"/>
    <w:rsid w:val="00D02D9D"/>
    <w:rsid w:val="00D12D3B"/>
    <w:rsid w:val="00D1712B"/>
    <w:rsid w:val="00D23684"/>
    <w:rsid w:val="00D24829"/>
    <w:rsid w:val="00D4615B"/>
    <w:rsid w:val="00D53B3C"/>
    <w:rsid w:val="00D549D9"/>
    <w:rsid w:val="00D561B3"/>
    <w:rsid w:val="00D63CEE"/>
    <w:rsid w:val="00D66B44"/>
    <w:rsid w:val="00D70004"/>
    <w:rsid w:val="00D71773"/>
    <w:rsid w:val="00D7239A"/>
    <w:rsid w:val="00D76A3A"/>
    <w:rsid w:val="00D84A7D"/>
    <w:rsid w:val="00D9252A"/>
    <w:rsid w:val="00D9255F"/>
    <w:rsid w:val="00D92A67"/>
    <w:rsid w:val="00DA1FE2"/>
    <w:rsid w:val="00DA496E"/>
    <w:rsid w:val="00DB79CE"/>
    <w:rsid w:val="00DC331B"/>
    <w:rsid w:val="00DC5FF7"/>
    <w:rsid w:val="00DE1293"/>
    <w:rsid w:val="00DE4674"/>
    <w:rsid w:val="00DF087E"/>
    <w:rsid w:val="00E02BC4"/>
    <w:rsid w:val="00E1080A"/>
    <w:rsid w:val="00E153C2"/>
    <w:rsid w:val="00E16079"/>
    <w:rsid w:val="00E22A4D"/>
    <w:rsid w:val="00E233B3"/>
    <w:rsid w:val="00E31DD7"/>
    <w:rsid w:val="00E424C5"/>
    <w:rsid w:val="00E43E9E"/>
    <w:rsid w:val="00E4556A"/>
    <w:rsid w:val="00E500CC"/>
    <w:rsid w:val="00E515E7"/>
    <w:rsid w:val="00E610A2"/>
    <w:rsid w:val="00E632D7"/>
    <w:rsid w:val="00E63890"/>
    <w:rsid w:val="00E7368D"/>
    <w:rsid w:val="00EA0919"/>
    <w:rsid w:val="00EA52CB"/>
    <w:rsid w:val="00EB0452"/>
    <w:rsid w:val="00ED0C2E"/>
    <w:rsid w:val="00EE21A3"/>
    <w:rsid w:val="00EF0438"/>
    <w:rsid w:val="00F06C12"/>
    <w:rsid w:val="00F11164"/>
    <w:rsid w:val="00F12750"/>
    <w:rsid w:val="00F14240"/>
    <w:rsid w:val="00F14F3B"/>
    <w:rsid w:val="00F15E04"/>
    <w:rsid w:val="00F261E5"/>
    <w:rsid w:val="00F2698B"/>
    <w:rsid w:val="00F306E4"/>
    <w:rsid w:val="00F34D94"/>
    <w:rsid w:val="00F361B8"/>
    <w:rsid w:val="00F4082A"/>
    <w:rsid w:val="00F565D8"/>
    <w:rsid w:val="00F56BDF"/>
    <w:rsid w:val="00F61E55"/>
    <w:rsid w:val="00F64681"/>
    <w:rsid w:val="00F73392"/>
    <w:rsid w:val="00F868FA"/>
    <w:rsid w:val="00F92E9C"/>
    <w:rsid w:val="00F9325E"/>
    <w:rsid w:val="00F948B6"/>
    <w:rsid w:val="00FA1F7E"/>
    <w:rsid w:val="00FA6ADD"/>
    <w:rsid w:val="00FC1660"/>
    <w:rsid w:val="00FC5BE1"/>
    <w:rsid w:val="00FD0CA4"/>
    <w:rsid w:val="00FD2030"/>
    <w:rsid w:val="00FD660A"/>
    <w:rsid w:val="00FD78E5"/>
    <w:rsid w:val="00FD7902"/>
    <w:rsid w:val="00FE262B"/>
    <w:rsid w:val="00FE2D4E"/>
    <w:rsid w:val="00FE63E4"/>
    <w:rsid w:val="00FF1C76"/>
    <w:rsid w:val="00FF2FCF"/>
    <w:rsid w:val="00FF6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9C"/>
    <w:pPr>
      <w:spacing w:after="0" w:line="300" w:lineRule="auto"/>
    </w:pPr>
    <w:rPr>
      <w:rFonts w:ascii="Arial" w:hAnsi="Arial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05B5B"/>
    <w:pPr>
      <w:keepNext/>
      <w:keepLines/>
      <w:spacing w:before="480" w:after="12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43872"/>
    <w:pPr>
      <w:keepNext/>
      <w:keepLines/>
      <w:spacing w:before="360" w:after="480" w:line="240" w:lineRule="auto"/>
      <w:ind w:left="720" w:hanging="720"/>
      <w:outlineLvl w:val="1"/>
    </w:pPr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0756"/>
    <w:pPr>
      <w:keepNext/>
      <w:keepLines/>
      <w:spacing w:before="480" w:after="6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0C2469"/>
    <w:pPr>
      <w:keepNext/>
      <w:keepLines/>
      <w:spacing w:after="240" w:line="240" w:lineRule="auto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601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6019C"/>
    <w:rPr>
      <w:rFonts w:ascii="Arial" w:hAnsi="Arial"/>
    </w:rPr>
  </w:style>
  <w:style w:type="paragraph" w:styleId="ListBullet3">
    <w:name w:val="List Bullet 3"/>
    <w:basedOn w:val="Normal"/>
    <w:uiPriority w:val="99"/>
    <w:unhideWhenUsed/>
    <w:rsid w:val="00605B5B"/>
    <w:pPr>
      <w:numPr>
        <w:numId w:val="1"/>
      </w:numPr>
      <w:spacing w:after="60" w:line="240" w:lineRule="auto"/>
    </w:pPr>
  </w:style>
  <w:style w:type="paragraph" w:styleId="ListBullet5">
    <w:name w:val="List Bullet 5"/>
    <w:basedOn w:val="Normal"/>
    <w:uiPriority w:val="99"/>
    <w:unhideWhenUsed/>
    <w:rsid w:val="00605B5B"/>
    <w:pPr>
      <w:numPr>
        <w:numId w:val="2"/>
      </w:numPr>
      <w:spacing w:after="6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05B5B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872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0756"/>
    <w:rPr>
      <w:rFonts w:ascii="Arial" w:eastAsiaTheme="majorEastAsia" w:hAnsi="Arial" w:cstheme="majorBidi"/>
      <w:b/>
      <w:bCs/>
      <w:sz w:val="24"/>
    </w:rPr>
  </w:style>
  <w:style w:type="paragraph" w:styleId="ListNumber3">
    <w:name w:val="List Number 3"/>
    <w:basedOn w:val="Normal"/>
    <w:uiPriority w:val="99"/>
    <w:unhideWhenUsed/>
    <w:rsid w:val="00A67FF4"/>
    <w:pPr>
      <w:numPr>
        <w:numId w:val="4"/>
      </w:numPr>
      <w:spacing w:after="60"/>
      <w:ind w:left="924" w:hanging="357"/>
    </w:pPr>
  </w:style>
  <w:style w:type="paragraph" w:styleId="ListNumber5">
    <w:name w:val="List Number 5"/>
    <w:basedOn w:val="Normal"/>
    <w:uiPriority w:val="99"/>
    <w:unhideWhenUsed/>
    <w:rsid w:val="00CA27C0"/>
    <w:pPr>
      <w:numPr>
        <w:numId w:val="3"/>
      </w:numPr>
      <w:spacing w:after="6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0C2469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qFormat/>
    <w:rsid w:val="00393424"/>
    <w:pP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32"/>
      <w:szCs w:val="52"/>
      <w:lang w:eastAsia="en-CA"/>
    </w:rPr>
  </w:style>
  <w:style w:type="character" w:customStyle="1" w:styleId="TitleChar">
    <w:name w:val="Title Char"/>
    <w:basedOn w:val="DefaultParagraphFont"/>
    <w:link w:val="Title"/>
    <w:rsid w:val="00393424"/>
    <w:rPr>
      <w:rFonts w:ascii="Arial" w:eastAsiaTheme="majorEastAsia" w:hAnsi="Arial" w:cstheme="majorBidi"/>
      <w:b/>
      <w:color w:val="17365D" w:themeColor="text2" w:themeShade="BF"/>
      <w:spacing w:val="5"/>
      <w:kern w:val="28"/>
      <w:sz w:val="32"/>
      <w:szCs w:val="52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F61E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E5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61E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E55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8709C3"/>
    <w:pPr>
      <w:spacing w:after="200" w:line="276" w:lineRule="auto"/>
      <w:ind w:left="720"/>
      <w:contextualSpacing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870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BF0E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E5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71D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71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61E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1E5"/>
    <w:pPr>
      <w:spacing w:after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1E5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9C"/>
    <w:pPr>
      <w:spacing w:after="0" w:line="300" w:lineRule="auto"/>
    </w:pPr>
    <w:rPr>
      <w:rFonts w:ascii="Arial" w:hAnsi="Arial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05B5B"/>
    <w:pPr>
      <w:keepNext/>
      <w:keepLines/>
      <w:spacing w:before="480" w:after="12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43872"/>
    <w:pPr>
      <w:keepNext/>
      <w:keepLines/>
      <w:spacing w:before="360" w:after="480" w:line="240" w:lineRule="auto"/>
      <w:ind w:left="720" w:hanging="720"/>
      <w:outlineLvl w:val="1"/>
    </w:pPr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0756"/>
    <w:pPr>
      <w:keepNext/>
      <w:keepLines/>
      <w:spacing w:before="480" w:after="6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0C2469"/>
    <w:pPr>
      <w:keepNext/>
      <w:keepLines/>
      <w:spacing w:after="240" w:line="240" w:lineRule="auto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601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6019C"/>
    <w:rPr>
      <w:rFonts w:ascii="Arial" w:hAnsi="Arial"/>
    </w:rPr>
  </w:style>
  <w:style w:type="paragraph" w:styleId="ListBullet3">
    <w:name w:val="List Bullet 3"/>
    <w:basedOn w:val="Normal"/>
    <w:uiPriority w:val="99"/>
    <w:unhideWhenUsed/>
    <w:rsid w:val="00605B5B"/>
    <w:pPr>
      <w:numPr>
        <w:numId w:val="1"/>
      </w:numPr>
      <w:spacing w:after="60" w:line="240" w:lineRule="auto"/>
    </w:pPr>
  </w:style>
  <w:style w:type="paragraph" w:styleId="ListBullet5">
    <w:name w:val="List Bullet 5"/>
    <w:basedOn w:val="Normal"/>
    <w:uiPriority w:val="99"/>
    <w:unhideWhenUsed/>
    <w:rsid w:val="00605B5B"/>
    <w:pPr>
      <w:numPr>
        <w:numId w:val="2"/>
      </w:numPr>
      <w:spacing w:after="6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05B5B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872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0756"/>
    <w:rPr>
      <w:rFonts w:ascii="Arial" w:eastAsiaTheme="majorEastAsia" w:hAnsi="Arial" w:cstheme="majorBidi"/>
      <w:b/>
      <w:bCs/>
      <w:sz w:val="24"/>
    </w:rPr>
  </w:style>
  <w:style w:type="paragraph" w:styleId="ListNumber3">
    <w:name w:val="List Number 3"/>
    <w:basedOn w:val="Normal"/>
    <w:uiPriority w:val="99"/>
    <w:unhideWhenUsed/>
    <w:rsid w:val="00A67FF4"/>
    <w:pPr>
      <w:numPr>
        <w:numId w:val="4"/>
      </w:numPr>
      <w:spacing w:after="60"/>
      <w:ind w:left="924" w:hanging="357"/>
    </w:pPr>
  </w:style>
  <w:style w:type="paragraph" w:styleId="ListNumber5">
    <w:name w:val="List Number 5"/>
    <w:basedOn w:val="Normal"/>
    <w:uiPriority w:val="99"/>
    <w:unhideWhenUsed/>
    <w:rsid w:val="00CA27C0"/>
    <w:pPr>
      <w:numPr>
        <w:numId w:val="3"/>
      </w:numPr>
      <w:spacing w:after="6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0C2469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qFormat/>
    <w:rsid w:val="00393424"/>
    <w:pP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32"/>
      <w:szCs w:val="52"/>
      <w:lang w:eastAsia="en-CA"/>
    </w:rPr>
  </w:style>
  <w:style w:type="character" w:customStyle="1" w:styleId="TitleChar">
    <w:name w:val="Title Char"/>
    <w:basedOn w:val="DefaultParagraphFont"/>
    <w:link w:val="Title"/>
    <w:rsid w:val="00393424"/>
    <w:rPr>
      <w:rFonts w:ascii="Arial" w:eastAsiaTheme="majorEastAsia" w:hAnsi="Arial" w:cstheme="majorBidi"/>
      <w:b/>
      <w:color w:val="17365D" w:themeColor="text2" w:themeShade="BF"/>
      <w:spacing w:val="5"/>
      <w:kern w:val="28"/>
      <w:sz w:val="32"/>
      <w:szCs w:val="52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F61E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E5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61E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E55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8709C3"/>
    <w:pPr>
      <w:spacing w:after="200" w:line="276" w:lineRule="auto"/>
      <w:ind w:left="720"/>
      <w:contextualSpacing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870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BF0E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E5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71D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71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61E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1E5"/>
    <w:pPr>
      <w:spacing w:after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1E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ch\AppData\Roaming\Microsoft\Templates\Clark%20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B86B4-36E5-4BC5-812C-95AF2D17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Clark 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Christie Clark</dc:creator>
  <cp:lastModifiedBy>Christie Clark</cp:lastModifiedBy>
  <cp:revision>2</cp:revision>
  <cp:lastPrinted>2014-01-30T16:14:00Z</cp:lastPrinted>
  <dcterms:created xsi:type="dcterms:W3CDTF">2014-03-11T00:23:00Z</dcterms:created>
  <dcterms:modified xsi:type="dcterms:W3CDTF">2014-03-11T00:23:00Z</dcterms:modified>
</cp:coreProperties>
</file>