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8D" w:rsidRDefault="00AA588D" w:rsidP="00AA588D">
      <w:pPr>
        <w:spacing w:after="0" w:line="240" w:lineRule="auto"/>
        <w:rPr>
          <w:rFonts w:ascii="Arial" w:hAnsi="Arial" w:cs="Arial"/>
        </w:rPr>
      </w:pPr>
      <w:r>
        <w:rPr>
          <w:rFonts w:ascii="Arial" w:hAnsi="Arial" w:cs="Arial"/>
        </w:rPr>
        <w:t>Kirstin Walli</w:t>
      </w:r>
    </w:p>
    <w:p w:rsidR="00AA588D" w:rsidRDefault="00AA588D" w:rsidP="00AA588D">
      <w:pPr>
        <w:spacing w:after="0" w:line="240" w:lineRule="auto"/>
        <w:rPr>
          <w:rFonts w:ascii="Arial" w:hAnsi="Arial" w:cs="Arial"/>
        </w:rPr>
      </w:pPr>
      <w:r>
        <w:rPr>
          <w:rFonts w:ascii="Arial" w:hAnsi="Arial" w:cs="Arial"/>
        </w:rPr>
        <w:t>Board Secretary</w:t>
      </w:r>
    </w:p>
    <w:p w:rsidR="00AA588D" w:rsidRDefault="00AA588D" w:rsidP="00AA588D">
      <w:pPr>
        <w:spacing w:after="0" w:line="240" w:lineRule="auto"/>
        <w:rPr>
          <w:rFonts w:ascii="Arial" w:hAnsi="Arial" w:cs="Arial"/>
        </w:rPr>
      </w:pPr>
      <w:r>
        <w:rPr>
          <w:rFonts w:ascii="Arial" w:hAnsi="Arial" w:cs="Arial"/>
        </w:rPr>
        <w:t>Ontario Energy Board</w:t>
      </w:r>
    </w:p>
    <w:p w:rsidR="00AA588D" w:rsidRDefault="00AA588D" w:rsidP="00AA588D">
      <w:pPr>
        <w:spacing w:after="0" w:line="240" w:lineRule="auto"/>
        <w:rPr>
          <w:rFonts w:ascii="Arial" w:hAnsi="Arial" w:cs="Arial"/>
        </w:rPr>
      </w:pPr>
      <w:r>
        <w:rPr>
          <w:rFonts w:ascii="Arial" w:hAnsi="Arial" w:cs="Arial"/>
        </w:rPr>
        <w:t>27</w:t>
      </w:r>
      <w:r>
        <w:rPr>
          <w:rFonts w:ascii="Arial" w:hAnsi="Arial" w:cs="Arial"/>
          <w:vertAlign w:val="superscript"/>
        </w:rPr>
        <w:t>th</w:t>
      </w:r>
      <w:r>
        <w:rPr>
          <w:rFonts w:ascii="Arial" w:hAnsi="Arial" w:cs="Arial"/>
        </w:rPr>
        <w:t xml:space="preserve"> Floor</w:t>
      </w:r>
    </w:p>
    <w:p w:rsidR="00AA588D" w:rsidRDefault="00AA588D" w:rsidP="00AA588D">
      <w:pPr>
        <w:spacing w:after="0" w:line="240" w:lineRule="auto"/>
        <w:rPr>
          <w:rFonts w:ascii="Arial" w:hAnsi="Arial" w:cs="Arial"/>
        </w:rPr>
      </w:pPr>
      <w:r>
        <w:rPr>
          <w:rFonts w:ascii="Arial" w:hAnsi="Arial" w:cs="Arial"/>
        </w:rPr>
        <w:t>2300 Yonge Street</w:t>
      </w:r>
    </w:p>
    <w:p w:rsidR="00AA588D" w:rsidRDefault="00AA588D" w:rsidP="00AA588D">
      <w:pPr>
        <w:spacing w:after="0" w:line="240" w:lineRule="auto"/>
        <w:rPr>
          <w:rFonts w:ascii="Arial" w:hAnsi="Arial" w:cs="Arial"/>
        </w:rPr>
      </w:pPr>
      <w:r>
        <w:rPr>
          <w:rFonts w:ascii="Arial" w:hAnsi="Arial" w:cs="Arial"/>
        </w:rPr>
        <w:t>Toronto, ON</w:t>
      </w:r>
    </w:p>
    <w:p w:rsidR="00AA588D" w:rsidRDefault="00AA588D" w:rsidP="00AA588D">
      <w:pPr>
        <w:spacing w:after="0" w:line="240" w:lineRule="auto"/>
        <w:rPr>
          <w:rFonts w:ascii="Arial" w:hAnsi="Arial" w:cs="Arial"/>
        </w:rPr>
      </w:pPr>
      <w:r>
        <w:rPr>
          <w:rFonts w:ascii="Arial" w:hAnsi="Arial" w:cs="Arial"/>
        </w:rPr>
        <w:t>M4P 1E4</w:t>
      </w:r>
    </w:p>
    <w:p w:rsidR="00AA588D" w:rsidRDefault="00AA588D" w:rsidP="00AA588D">
      <w:pPr>
        <w:spacing w:after="0" w:line="240" w:lineRule="auto"/>
        <w:rPr>
          <w:rFonts w:ascii="Arial" w:hAnsi="Arial" w:cs="Arial"/>
        </w:rPr>
      </w:pPr>
    </w:p>
    <w:p w:rsidR="00AA588D" w:rsidRPr="00B439F0" w:rsidRDefault="00AA588D" w:rsidP="00AA588D">
      <w:pPr>
        <w:pStyle w:val="NoSpacing"/>
        <w:rPr>
          <w:rFonts w:ascii="Arial" w:hAnsi="Arial" w:cs="Arial"/>
        </w:rPr>
      </w:pPr>
      <w:r w:rsidRPr="00B439F0">
        <w:rPr>
          <w:rFonts w:ascii="Arial" w:hAnsi="Arial" w:cs="Arial"/>
        </w:rPr>
        <w:t>June 12, 2015</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RE:   ESSEX POWERLINES CORPORATION</w:t>
      </w:r>
    </w:p>
    <w:p w:rsidR="00AA588D" w:rsidRDefault="00AA588D" w:rsidP="00AA588D">
      <w:pPr>
        <w:spacing w:after="0" w:line="240" w:lineRule="auto"/>
        <w:rPr>
          <w:rFonts w:ascii="Arial" w:hAnsi="Arial" w:cs="Arial"/>
        </w:rPr>
      </w:pPr>
      <w:r>
        <w:rPr>
          <w:rFonts w:ascii="Arial" w:hAnsi="Arial" w:cs="Arial"/>
        </w:rPr>
        <w:t xml:space="preserve">         2015 IRM 3 Electricity Distribution Rates Application</w:t>
      </w:r>
    </w:p>
    <w:p w:rsidR="00AA588D" w:rsidRDefault="00AA588D" w:rsidP="00AA588D">
      <w:pPr>
        <w:spacing w:after="0" w:line="240" w:lineRule="auto"/>
        <w:rPr>
          <w:rFonts w:ascii="Arial" w:hAnsi="Arial" w:cs="Arial"/>
        </w:rPr>
      </w:pPr>
      <w:r>
        <w:rPr>
          <w:rFonts w:ascii="Arial" w:hAnsi="Arial" w:cs="Arial"/>
        </w:rPr>
        <w:t xml:space="preserve">         Board File Number EB-2014-0072</w:t>
      </w:r>
      <w:r>
        <w:rPr>
          <w:rFonts w:ascii="Arial" w:hAnsi="Arial" w:cs="Arial"/>
        </w:rPr>
        <w:t>\EB-2014-0301</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Dear Ms. Walli;</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 xml:space="preserve">Please find attached Essex Powerlines Corporation’s (EPLC) 2015 IRM 3 Electricity Distribution </w:t>
      </w:r>
      <w:r>
        <w:rPr>
          <w:rFonts w:ascii="Arial" w:hAnsi="Arial" w:cs="Arial"/>
        </w:rPr>
        <w:t>Draft Rate Order for r</w:t>
      </w:r>
      <w:r>
        <w:rPr>
          <w:rFonts w:ascii="Arial" w:hAnsi="Arial" w:cs="Arial"/>
        </w:rPr>
        <w:t xml:space="preserve">ates effective </w:t>
      </w:r>
      <w:r>
        <w:rPr>
          <w:rFonts w:ascii="Arial" w:hAnsi="Arial" w:cs="Arial"/>
        </w:rPr>
        <w:t xml:space="preserve">June </w:t>
      </w:r>
      <w:r>
        <w:rPr>
          <w:rFonts w:ascii="Arial" w:hAnsi="Arial" w:cs="Arial"/>
        </w:rPr>
        <w:t>1, 2015.</w:t>
      </w:r>
    </w:p>
    <w:p w:rsidR="00FD06DC" w:rsidRDefault="00FD06DC" w:rsidP="00AA588D">
      <w:pPr>
        <w:spacing w:after="0" w:line="240" w:lineRule="auto"/>
        <w:rPr>
          <w:rFonts w:ascii="Arial" w:hAnsi="Arial" w:cs="Arial"/>
        </w:rPr>
      </w:pPr>
    </w:p>
    <w:p w:rsidR="00FD06DC" w:rsidRDefault="00FD06DC" w:rsidP="00AA588D">
      <w:pPr>
        <w:spacing w:after="0" w:line="240" w:lineRule="auto"/>
        <w:rPr>
          <w:rFonts w:ascii="Arial" w:hAnsi="Arial" w:cs="Arial"/>
        </w:rPr>
      </w:pPr>
      <w:r>
        <w:rPr>
          <w:rFonts w:ascii="Arial" w:hAnsi="Arial" w:cs="Arial"/>
        </w:rPr>
        <w:t>We have submitted the following models and files:</w:t>
      </w:r>
    </w:p>
    <w:p w:rsidR="00521969" w:rsidRDefault="00521969" w:rsidP="00521969">
      <w:pPr>
        <w:pStyle w:val="ListParagraph"/>
        <w:spacing w:after="0" w:line="240" w:lineRule="auto"/>
        <w:rPr>
          <w:rFonts w:ascii="Arial" w:hAnsi="Arial" w:cs="Arial"/>
        </w:rPr>
      </w:pPr>
    </w:p>
    <w:p w:rsidR="00632761" w:rsidRDefault="00632761" w:rsidP="00632761">
      <w:pPr>
        <w:pStyle w:val="ListParagraph"/>
        <w:spacing w:after="0" w:line="240" w:lineRule="auto"/>
        <w:rPr>
          <w:rFonts w:ascii="Arial" w:hAnsi="Arial" w:cs="Arial"/>
        </w:rPr>
      </w:pPr>
    </w:p>
    <w:p w:rsidR="00FD06DC" w:rsidRDefault="00FD06DC" w:rsidP="00FD06DC">
      <w:pPr>
        <w:pStyle w:val="ListParagraph"/>
        <w:numPr>
          <w:ilvl w:val="0"/>
          <w:numId w:val="1"/>
        </w:numPr>
        <w:spacing w:after="0" w:line="240" w:lineRule="auto"/>
        <w:rPr>
          <w:rFonts w:ascii="Arial" w:hAnsi="Arial" w:cs="Arial"/>
        </w:rPr>
      </w:pPr>
      <w:r>
        <w:rPr>
          <w:rFonts w:ascii="Arial" w:hAnsi="Arial" w:cs="Arial"/>
        </w:rPr>
        <w:t>Essex_</w:t>
      </w:r>
      <w:r w:rsidR="009073BC">
        <w:rPr>
          <w:rFonts w:ascii="Arial" w:hAnsi="Arial" w:cs="Arial"/>
        </w:rPr>
        <w:t xml:space="preserve">2015 </w:t>
      </w:r>
      <w:proofErr w:type="spellStart"/>
      <w:r w:rsidR="009073BC">
        <w:rPr>
          <w:rFonts w:ascii="Arial" w:hAnsi="Arial" w:cs="Arial"/>
        </w:rPr>
        <w:t>IRM_Rate_Generator_Rider</w:t>
      </w:r>
      <w:proofErr w:type="spellEnd"/>
      <w:r w:rsidR="009073BC">
        <w:rPr>
          <w:rFonts w:ascii="Arial" w:hAnsi="Arial" w:cs="Arial"/>
        </w:rPr>
        <w:t xml:space="preserve"> 1_20150612.xlsm – this model includes the changes for Rider 1</w:t>
      </w:r>
      <w:r w:rsidR="00632761">
        <w:rPr>
          <w:rFonts w:ascii="Arial" w:hAnsi="Arial" w:cs="Arial"/>
        </w:rPr>
        <w:t xml:space="preserve"> to be recovered over 11 months</w:t>
      </w:r>
      <w:r w:rsidR="009073BC">
        <w:rPr>
          <w:rFonts w:ascii="Arial" w:hAnsi="Arial" w:cs="Arial"/>
        </w:rPr>
        <w:t xml:space="preserve">.  </w:t>
      </w:r>
    </w:p>
    <w:p w:rsidR="00632761" w:rsidRPr="00632761" w:rsidRDefault="00632761" w:rsidP="00632761">
      <w:pPr>
        <w:pStyle w:val="ListParagraph"/>
        <w:rPr>
          <w:rFonts w:ascii="Arial" w:hAnsi="Arial" w:cs="Arial"/>
        </w:rPr>
      </w:pPr>
    </w:p>
    <w:p w:rsidR="00632761" w:rsidRPr="006115A7" w:rsidRDefault="009073BC" w:rsidP="009073BC">
      <w:pPr>
        <w:pStyle w:val="ListParagraph"/>
        <w:numPr>
          <w:ilvl w:val="0"/>
          <w:numId w:val="1"/>
        </w:numPr>
        <w:spacing w:after="0" w:line="240" w:lineRule="auto"/>
        <w:rPr>
          <w:rFonts w:ascii="Arial" w:hAnsi="Arial" w:cs="Arial"/>
          <w:u w:val="single"/>
        </w:rPr>
      </w:pPr>
      <w:r>
        <w:rPr>
          <w:rFonts w:ascii="Arial" w:hAnsi="Arial" w:cs="Arial"/>
        </w:rPr>
        <w:t xml:space="preserve">Essex_2015 </w:t>
      </w:r>
      <w:proofErr w:type="spellStart"/>
      <w:r>
        <w:rPr>
          <w:rFonts w:ascii="Arial" w:hAnsi="Arial" w:cs="Arial"/>
        </w:rPr>
        <w:t>IRM_Rate_Generator_Rider</w:t>
      </w:r>
      <w:proofErr w:type="spellEnd"/>
      <w:r>
        <w:rPr>
          <w:rFonts w:ascii="Arial" w:hAnsi="Arial" w:cs="Arial"/>
        </w:rPr>
        <w:t xml:space="preserve"> </w:t>
      </w:r>
      <w:r>
        <w:rPr>
          <w:rFonts w:ascii="Arial" w:hAnsi="Arial" w:cs="Arial"/>
        </w:rPr>
        <w:t>2</w:t>
      </w:r>
      <w:r>
        <w:rPr>
          <w:rFonts w:ascii="Arial" w:hAnsi="Arial" w:cs="Arial"/>
        </w:rPr>
        <w:t xml:space="preserve">_20150612.xlsm – this model includes the changes for Rider </w:t>
      </w:r>
      <w:r>
        <w:rPr>
          <w:rFonts w:ascii="Arial" w:hAnsi="Arial" w:cs="Arial"/>
        </w:rPr>
        <w:t>2</w:t>
      </w:r>
      <w:r w:rsidR="00551DE5">
        <w:rPr>
          <w:rFonts w:ascii="Arial" w:hAnsi="Arial" w:cs="Arial"/>
        </w:rPr>
        <w:t xml:space="preserve"> Global Adjustment</w:t>
      </w:r>
      <w:r w:rsidR="00632761">
        <w:rPr>
          <w:rFonts w:ascii="Arial" w:hAnsi="Arial" w:cs="Arial"/>
        </w:rPr>
        <w:t xml:space="preserve"> to be recovered over 11 months</w:t>
      </w:r>
      <w:r>
        <w:rPr>
          <w:rFonts w:ascii="Arial" w:hAnsi="Arial" w:cs="Arial"/>
        </w:rPr>
        <w:t>.</w:t>
      </w:r>
      <w:r w:rsidR="009C66F5">
        <w:rPr>
          <w:rFonts w:ascii="Arial" w:hAnsi="Arial" w:cs="Arial"/>
        </w:rPr>
        <w:t xml:space="preserve"> </w:t>
      </w:r>
      <w:r w:rsidR="009C66F5" w:rsidRPr="006115A7">
        <w:rPr>
          <w:rFonts w:ascii="Arial" w:hAnsi="Arial" w:cs="Arial"/>
          <w:u w:val="single"/>
        </w:rPr>
        <w:t xml:space="preserve">Please note that the amount of $(1,089,506) was entered in the 1589 row instead of the 1595 row in order to utilize the model to calculate the desired rate. </w:t>
      </w:r>
    </w:p>
    <w:p w:rsidR="009073BC" w:rsidRPr="00632761" w:rsidRDefault="009073BC" w:rsidP="00632761">
      <w:pPr>
        <w:spacing w:after="0" w:line="240" w:lineRule="auto"/>
        <w:rPr>
          <w:rFonts w:ascii="Arial" w:hAnsi="Arial" w:cs="Arial"/>
        </w:rPr>
      </w:pPr>
      <w:r w:rsidRPr="00632761">
        <w:rPr>
          <w:rFonts w:ascii="Arial" w:hAnsi="Arial" w:cs="Arial"/>
        </w:rPr>
        <w:t xml:space="preserve">  </w:t>
      </w:r>
    </w:p>
    <w:p w:rsidR="00632761" w:rsidRDefault="009073BC" w:rsidP="009073BC">
      <w:pPr>
        <w:pStyle w:val="ListParagraph"/>
        <w:numPr>
          <w:ilvl w:val="0"/>
          <w:numId w:val="1"/>
        </w:numPr>
        <w:spacing w:after="0" w:line="240" w:lineRule="auto"/>
        <w:rPr>
          <w:rFonts w:ascii="Arial" w:hAnsi="Arial" w:cs="Arial"/>
        </w:rPr>
      </w:pPr>
      <w:r>
        <w:rPr>
          <w:rFonts w:ascii="Arial" w:hAnsi="Arial" w:cs="Arial"/>
        </w:rPr>
        <w:t xml:space="preserve">Essex_2015 </w:t>
      </w:r>
      <w:proofErr w:type="spellStart"/>
      <w:r>
        <w:rPr>
          <w:rFonts w:ascii="Arial" w:hAnsi="Arial" w:cs="Arial"/>
        </w:rPr>
        <w:t>IRM_Rate_Generator_Rider</w:t>
      </w:r>
      <w:proofErr w:type="spellEnd"/>
      <w:r>
        <w:rPr>
          <w:rFonts w:ascii="Arial" w:hAnsi="Arial" w:cs="Arial"/>
        </w:rPr>
        <w:t xml:space="preserve"> </w:t>
      </w:r>
      <w:r>
        <w:rPr>
          <w:rFonts w:ascii="Arial" w:hAnsi="Arial" w:cs="Arial"/>
        </w:rPr>
        <w:t>3</w:t>
      </w:r>
      <w:r>
        <w:rPr>
          <w:rFonts w:ascii="Arial" w:hAnsi="Arial" w:cs="Arial"/>
        </w:rPr>
        <w:t xml:space="preserve">_20150612.xlsm – this model includes the changes for Rider </w:t>
      </w:r>
      <w:r>
        <w:rPr>
          <w:rFonts w:ascii="Arial" w:hAnsi="Arial" w:cs="Arial"/>
        </w:rPr>
        <w:t>3</w:t>
      </w:r>
      <w:r w:rsidR="00632761">
        <w:rPr>
          <w:rFonts w:ascii="Arial" w:hAnsi="Arial" w:cs="Arial"/>
        </w:rPr>
        <w:t xml:space="preserve"> to be recovered over 23 months</w:t>
      </w:r>
      <w:r>
        <w:rPr>
          <w:rFonts w:ascii="Arial" w:hAnsi="Arial" w:cs="Arial"/>
        </w:rPr>
        <w:t>.</w:t>
      </w:r>
    </w:p>
    <w:p w:rsidR="009073BC" w:rsidRPr="00632761" w:rsidRDefault="009073BC" w:rsidP="00632761">
      <w:pPr>
        <w:spacing w:after="0" w:line="240" w:lineRule="auto"/>
        <w:rPr>
          <w:rFonts w:ascii="Arial" w:hAnsi="Arial" w:cs="Arial"/>
        </w:rPr>
      </w:pPr>
      <w:r w:rsidRPr="00632761">
        <w:rPr>
          <w:rFonts w:ascii="Arial" w:hAnsi="Arial" w:cs="Arial"/>
        </w:rPr>
        <w:t xml:space="preserve">  </w:t>
      </w:r>
    </w:p>
    <w:p w:rsidR="002E4FE6" w:rsidRPr="002E4FE6" w:rsidRDefault="009073BC" w:rsidP="002E4FE6">
      <w:pPr>
        <w:pStyle w:val="ListParagraph"/>
        <w:numPr>
          <w:ilvl w:val="0"/>
          <w:numId w:val="1"/>
        </w:numPr>
        <w:spacing w:after="0" w:line="240" w:lineRule="auto"/>
        <w:rPr>
          <w:rFonts w:ascii="Arial" w:hAnsi="Arial" w:cs="Arial"/>
        </w:rPr>
      </w:pPr>
      <w:r>
        <w:rPr>
          <w:rFonts w:ascii="Arial" w:hAnsi="Arial" w:cs="Arial"/>
        </w:rPr>
        <w:t xml:space="preserve">Essex_2015 </w:t>
      </w:r>
      <w:proofErr w:type="spellStart"/>
      <w:r>
        <w:rPr>
          <w:rFonts w:ascii="Arial" w:hAnsi="Arial" w:cs="Arial"/>
        </w:rPr>
        <w:t>IRM_Rate_Generator_Rider</w:t>
      </w:r>
      <w:proofErr w:type="spellEnd"/>
      <w:r>
        <w:rPr>
          <w:rFonts w:ascii="Arial" w:hAnsi="Arial" w:cs="Arial"/>
        </w:rPr>
        <w:t xml:space="preserve"> </w:t>
      </w:r>
      <w:r>
        <w:rPr>
          <w:rFonts w:ascii="Arial" w:hAnsi="Arial" w:cs="Arial"/>
        </w:rPr>
        <w:t>4</w:t>
      </w:r>
      <w:r>
        <w:rPr>
          <w:rFonts w:ascii="Arial" w:hAnsi="Arial" w:cs="Arial"/>
        </w:rPr>
        <w:t xml:space="preserve">_20150612.xlsm – this model </w:t>
      </w:r>
      <w:r>
        <w:rPr>
          <w:rFonts w:ascii="Arial" w:hAnsi="Arial" w:cs="Arial"/>
        </w:rPr>
        <w:t>includes the changes for Rider 4</w:t>
      </w:r>
      <w:r w:rsidR="00632761">
        <w:rPr>
          <w:rFonts w:ascii="Arial" w:hAnsi="Arial" w:cs="Arial"/>
        </w:rPr>
        <w:t xml:space="preserve"> </w:t>
      </w:r>
      <w:r w:rsidR="00551DE5">
        <w:rPr>
          <w:rFonts w:ascii="Arial" w:hAnsi="Arial" w:cs="Arial"/>
        </w:rPr>
        <w:t xml:space="preserve">Global Adjustment </w:t>
      </w:r>
      <w:r w:rsidR="00632761">
        <w:rPr>
          <w:rFonts w:ascii="Arial" w:hAnsi="Arial" w:cs="Arial"/>
        </w:rPr>
        <w:t>to be recovered over 35 months</w:t>
      </w:r>
      <w:r>
        <w:rPr>
          <w:rFonts w:ascii="Arial" w:hAnsi="Arial" w:cs="Arial"/>
        </w:rPr>
        <w:t>.</w:t>
      </w:r>
    </w:p>
    <w:p w:rsidR="002E4FE6" w:rsidRPr="002E4FE6" w:rsidRDefault="002E4FE6" w:rsidP="002E4FE6">
      <w:pPr>
        <w:spacing w:after="0" w:line="240" w:lineRule="auto"/>
        <w:ind w:left="720"/>
        <w:rPr>
          <w:rFonts w:ascii="Arial" w:hAnsi="Arial" w:cs="Arial"/>
          <w:u w:val="single"/>
        </w:rPr>
      </w:pPr>
      <w:r w:rsidRPr="002E4FE6">
        <w:rPr>
          <w:rFonts w:ascii="Arial" w:hAnsi="Arial" w:cs="Arial"/>
          <w:u w:val="single"/>
        </w:rPr>
        <w:t xml:space="preserve">NOTE: </w:t>
      </w:r>
      <w:r>
        <w:rPr>
          <w:rFonts w:ascii="Arial" w:hAnsi="Arial" w:cs="Arial"/>
          <w:u w:val="single"/>
        </w:rPr>
        <w:t xml:space="preserve">In all of the above models, </w:t>
      </w:r>
      <w:r w:rsidRPr="002E4FE6">
        <w:rPr>
          <w:rFonts w:ascii="Arial" w:hAnsi="Arial" w:cs="Arial"/>
          <w:u w:val="single"/>
        </w:rPr>
        <w:t>Tab 24:</w:t>
      </w:r>
      <w:r w:rsidR="00C1283E">
        <w:rPr>
          <w:rFonts w:ascii="Arial" w:hAnsi="Arial" w:cs="Arial"/>
          <w:u w:val="single"/>
        </w:rPr>
        <w:t>”</w:t>
      </w:r>
      <w:r w:rsidRPr="002E4FE6">
        <w:rPr>
          <w:rFonts w:ascii="Arial" w:hAnsi="Arial" w:cs="Arial"/>
          <w:u w:val="single"/>
        </w:rPr>
        <w:t>Rev2Cost_GDPIPI</w:t>
      </w:r>
      <w:r w:rsidR="00C1283E">
        <w:rPr>
          <w:rFonts w:ascii="Arial" w:hAnsi="Arial" w:cs="Arial"/>
          <w:u w:val="single"/>
        </w:rPr>
        <w:t>”</w:t>
      </w:r>
      <w:r w:rsidRPr="002E4FE6">
        <w:rPr>
          <w:rFonts w:ascii="Arial" w:hAnsi="Arial" w:cs="Arial"/>
          <w:u w:val="single"/>
        </w:rPr>
        <w:t xml:space="preserve"> includes the </w:t>
      </w:r>
      <w:r w:rsidR="00C1283E">
        <w:rPr>
          <w:rFonts w:ascii="Arial" w:hAnsi="Arial" w:cs="Arial"/>
          <w:u w:val="single"/>
        </w:rPr>
        <w:t xml:space="preserve">GDIPI </w:t>
      </w:r>
      <w:r w:rsidRPr="002E4FE6">
        <w:rPr>
          <w:rFonts w:ascii="Arial" w:hAnsi="Arial" w:cs="Arial"/>
          <w:u w:val="single"/>
        </w:rPr>
        <w:t xml:space="preserve">increase </w:t>
      </w:r>
      <w:r w:rsidR="00C1283E">
        <w:rPr>
          <w:rFonts w:ascii="Arial" w:hAnsi="Arial" w:cs="Arial"/>
          <w:u w:val="single"/>
        </w:rPr>
        <w:t xml:space="preserve">for distribution rates </w:t>
      </w:r>
      <w:bookmarkStart w:id="0" w:name="_GoBack"/>
      <w:bookmarkEnd w:id="0"/>
      <w:r w:rsidRPr="002E4FE6">
        <w:rPr>
          <w:rFonts w:ascii="Arial" w:hAnsi="Arial" w:cs="Arial"/>
          <w:u w:val="single"/>
        </w:rPr>
        <w:t>in a protected field that we could not change</w:t>
      </w:r>
      <w:r w:rsidR="00C1283E">
        <w:rPr>
          <w:rFonts w:ascii="Arial" w:hAnsi="Arial" w:cs="Arial"/>
          <w:u w:val="single"/>
        </w:rPr>
        <w:t>.  T</w:t>
      </w:r>
      <w:r w:rsidRPr="002E4FE6">
        <w:rPr>
          <w:rFonts w:ascii="Arial" w:hAnsi="Arial" w:cs="Arial"/>
          <w:u w:val="single"/>
        </w:rPr>
        <w:t xml:space="preserve">he rate order below includes </w:t>
      </w:r>
      <w:r w:rsidR="00C1283E">
        <w:rPr>
          <w:rFonts w:ascii="Arial" w:hAnsi="Arial" w:cs="Arial"/>
          <w:u w:val="single"/>
        </w:rPr>
        <w:t xml:space="preserve">distribution </w:t>
      </w:r>
      <w:r w:rsidRPr="002E4FE6">
        <w:rPr>
          <w:rFonts w:ascii="Arial" w:hAnsi="Arial" w:cs="Arial"/>
          <w:u w:val="single"/>
        </w:rPr>
        <w:t xml:space="preserve">rates with no increase.  </w:t>
      </w:r>
    </w:p>
    <w:p w:rsidR="009073BC" w:rsidRPr="00632761" w:rsidRDefault="009073BC" w:rsidP="00632761">
      <w:pPr>
        <w:spacing w:after="0" w:line="240" w:lineRule="auto"/>
        <w:rPr>
          <w:rFonts w:ascii="Arial" w:hAnsi="Arial" w:cs="Arial"/>
        </w:rPr>
      </w:pPr>
      <w:r w:rsidRPr="00632761">
        <w:rPr>
          <w:rFonts w:ascii="Arial" w:hAnsi="Arial" w:cs="Arial"/>
        </w:rPr>
        <w:t xml:space="preserve">  </w:t>
      </w:r>
    </w:p>
    <w:p w:rsidR="009073BC" w:rsidRDefault="009073BC" w:rsidP="00FD06DC">
      <w:pPr>
        <w:pStyle w:val="ListParagraph"/>
        <w:numPr>
          <w:ilvl w:val="0"/>
          <w:numId w:val="1"/>
        </w:numPr>
        <w:spacing w:after="0" w:line="240" w:lineRule="auto"/>
        <w:rPr>
          <w:rFonts w:ascii="Arial" w:hAnsi="Arial" w:cs="Arial"/>
        </w:rPr>
      </w:pPr>
      <w:proofErr w:type="spellStart"/>
      <w:r>
        <w:rPr>
          <w:rFonts w:ascii="Arial" w:hAnsi="Arial" w:cs="Arial"/>
        </w:rPr>
        <w:t>Dec_Rate</w:t>
      </w:r>
      <w:proofErr w:type="spellEnd"/>
      <w:r>
        <w:rPr>
          <w:rFonts w:ascii="Arial" w:hAnsi="Arial" w:cs="Arial"/>
        </w:rPr>
        <w:t xml:space="preserve"> Order_Essex_20150612.xlsx – this includes all the draft rates </w:t>
      </w:r>
    </w:p>
    <w:p w:rsidR="00632761" w:rsidRPr="00632761" w:rsidRDefault="00632761" w:rsidP="00632761">
      <w:pPr>
        <w:spacing w:after="0" w:line="240" w:lineRule="auto"/>
        <w:rPr>
          <w:rFonts w:ascii="Arial" w:hAnsi="Arial" w:cs="Arial"/>
        </w:rPr>
      </w:pPr>
    </w:p>
    <w:p w:rsidR="009073BC" w:rsidRDefault="009073BC" w:rsidP="00FD06DC">
      <w:pPr>
        <w:pStyle w:val="ListParagraph"/>
        <w:numPr>
          <w:ilvl w:val="0"/>
          <w:numId w:val="1"/>
        </w:numPr>
        <w:spacing w:after="0" w:line="240" w:lineRule="auto"/>
        <w:rPr>
          <w:rFonts w:ascii="Arial" w:hAnsi="Arial" w:cs="Arial"/>
        </w:rPr>
      </w:pPr>
      <w:proofErr w:type="spellStart"/>
      <w:r>
        <w:rPr>
          <w:rFonts w:ascii="Arial" w:hAnsi="Arial" w:cs="Arial"/>
        </w:rPr>
        <w:t>Essex_Bill</w:t>
      </w:r>
      <w:proofErr w:type="spellEnd"/>
      <w:r>
        <w:rPr>
          <w:rFonts w:ascii="Arial" w:hAnsi="Arial" w:cs="Arial"/>
        </w:rPr>
        <w:t xml:space="preserve"> </w:t>
      </w:r>
      <w:proofErr w:type="spellStart"/>
      <w:r>
        <w:rPr>
          <w:rFonts w:ascii="Arial" w:hAnsi="Arial" w:cs="Arial"/>
        </w:rPr>
        <w:t>Impacts_Compared</w:t>
      </w:r>
      <w:proofErr w:type="spellEnd"/>
      <w:r>
        <w:rPr>
          <w:rFonts w:ascii="Arial" w:hAnsi="Arial" w:cs="Arial"/>
        </w:rPr>
        <w:t xml:space="preserve"> to Stayed Rates_201506012.xlsx – this file contains the bill impacts as compared to the rates that were effective February 1, 2015.  We feel that it is appropriate to compare to the stayed rates as these have been in place for several months now and provide a more meaningful comparison for customers. </w:t>
      </w:r>
    </w:p>
    <w:p w:rsidR="004F1669" w:rsidRPr="004F1669" w:rsidRDefault="004F1669" w:rsidP="004F1669">
      <w:pPr>
        <w:pStyle w:val="ListParagraph"/>
        <w:rPr>
          <w:rFonts w:ascii="Arial" w:hAnsi="Arial" w:cs="Arial"/>
        </w:rPr>
      </w:pPr>
    </w:p>
    <w:p w:rsidR="004F1669" w:rsidRDefault="004F1669" w:rsidP="004F1669">
      <w:pPr>
        <w:pStyle w:val="ListParagraph"/>
        <w:numPr>
          <w:ilvl w:val="0"/>
          <w:numId w:val="1"/>
        </w:numPr>
        <w:spacing w:after="0" w:line="240" w:lineRule="auto"/>
        <w:rPr>
          <w:rFonts w:ascii="Arial" w:hAnsi="Arial" w:cs="Arial"/>
        </w:rPr>
      </w:pPr>
      <w:proofErr w:type="spellStart"/>
      <w:r>
        <w:rPr>
          <w:rFonts w:ascii="Arial" w:hAnsi="Arial" w:cs="Arial"/>
        </w:rPr>
        <w:t>Essex_Smart</w:t>
      </w:r>
      <w:proofErr w:type="spellEnd"/>
      <w:r>
        <w:rPr>
          <w:rFonts w:ascii="Arial" w:hAnsi="Arial" w:cs="Arial"/>
        </w:rPr>
        <w:t xml:space="preserve"> Meter Model_V5_11mths_20150612.xlsm – this model includes the SMDR and SMIRR revised rates to be recovered over an 11 month period. </w:t>
      </w:r>
    </w:p>
    <w:p w:rsidR="004F1669" w:rsidRPr="004F1669" w:rsidRDefault="004F1669" w:rsidP="004F1669">
      <w:pPr>
        <w:spacing w:after="0" w:line="240" w:lineRule="auto"/>
        <w:ind w:left="360"/>
        <w:rPr>
          <w:rFonts w:ascii="Arial" w:hAnsi="Arial" w:cs="Arial"/>
        </w:rPr>
      </w:pPr>
    </w:p>
    <w:p w:rsidR="009073BC" w:rsidRPr="009073BC" w:rsidRDefault="009073BC" w:rsidP="009073BC">
      <w:pPr>
        <w:spacing w:after="0" w:line="240" w:lineRule="auto"/>
        <w:rPr>
          <w:rFonts w:ascii="Arial" w:hAnsi="Arial" w:cs="Arial"/>
        </w:rPr>
      </w:pPr>
    </w:p>
    <w:p w:rsidR="00AA588D" w:rsidRDefault="00AA588D" w:rsidP="00AA588D">
      <w:pPr>
        <w:spacing w:after="0" w:line="240" w:lineRule="auto"/>
        <w:rPr>
          <w:rFonts w:ascii="Arial" w:hAnsi="Arial" w:cs="Arial"/>
        </w:rPr>
      </w:pPr>
    </w:p>
    <w:p w:rsidR="00551DE5" w:rsidRDefault="00551DE5" w:rsidP="00AA588D">
      <w:pPr>
        <w:spacing w:after="0" w:line="240" w:lineRule="auto"/>
        <w:rPr>
          <w:rFonts w:ascii="Arial" w:hAnsi="Arial" w:cs="Arial"/>
        </w:rPr>
      </w:pPr>
      <w:r>
        <w:rPr>
          <w:rFonts w:ascii="Arial" w:hAnsi="Arial" w:cs="Arial"/>
        </w:rPr>
        <w:t xml:space="preserve">All of the bill impacts are less than a 10% overall bill impact to customers and therefore no mitigation was required.  </w:t>
      </w:r>
    </w:p>
    <w:p w:rsidR="00551DE5" w:rsidRDefault="00551DE5"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As outlined in the filing requirements, EPLC has included two paper copies.  EPLC has also filed through the Ontario Energy Board’s web portal.</w:t>
      </w:r>
    </w:p>
    <w:p w:rsidR="00736834" w:rsidRDefault="00736834" w:rsidP="00AA588D">
      <w:pPr>
        <w:spacing w:after="0" w:line="240" w:lineRule="auto"/>
        <w:rPr>
          <w:rFonts w:ascii="Arial" w:hAnsi="Arial" w:cs="Arial"/>
        </w:rPr>
      </w:pPr>
    </w:p>
    <w:p w:rsidR="00736834" w:rsidRDefault="00736834" w:rsidP="00AA588D">
      <w:pPr>
        <w:spacing w:after="0" w:line="240" w:lineRule="auto"/>
        <w:rPr>
          <w:rFonts w:ascii="Arial" w:hAnsi="Arial" w:cs="Arial"/>
        </w:rPr>
      </w:pPr>
      <w:r>
        <w:rPr>
          <w:rFonts w:ascii="Arial" w:hAnsi="Arial" w:cs="Arial"/>
        </w:rPr>
        <w:t xml:space="preserve">We thank the Board and Board Staff for their patience and cooperation during this process.  </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Please feel free to contact me if you require anything further.</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Sincerely,</w:t>
      </w:r>
    </w:p>
    <w:p w:rsidR="00AA588D" w:rsidRDefault="00AA588D" w:rsidP="00AA588D">
      <w:pPr>
        <w:spacing w:after="0" w:line="240" w:lineRule="auto"/>
        <w:rPr>
          <w:rFonts w:ascii="Arial" w:hAnsi="Arial" w:cs="Arial"/>
          <w:noProof/>
          <w:color w:val="000000"/>
        </w:rPr>
      </w:pPr>
    </w:p>
    <w:p w:rsidR="00AA588D" w:rsidRDefault="00AA588D" w:rsidP="00AA588D">
      <w:pPr>
        <w:spacing w:after="0" w:line="240" w:lineRule="auto"/>
        <w:rPr>
          <w:rFonts w:ascii="Arial" w:hAnsi="Arial" w:cs="Arial"/>
        </w:rPr>
      </w:pPr>
      <w:r>
        <w:rPr>
          <w:rFonts w:ascii="Arial" w:hAnsi="Arial" w:cs="Arial"/>
          <w:noProof/>
          <w:color w:val="000000"/>
        </w:rPr>
        <w:t>Original signed</w:t>
      </w:r>
    </w:p>
    <w:p w:rsidR="00AA588D" w:rsidRDefault="00AA588D" w:rsidP="00AA588D">
      <w:pPr>
        <w:spacing w:after="0" w:line="240" w:lineRule="auto"/>
        <w:rPr>
          <w:rFonts w:ascii="Arial" w:hAnsi="Arial" w:cs="Arial"/>
        </w:rPr>
      </w:pPr>
    </w:p>
    <w:p w:rsidR="00AA588D" w:rsidRDefault="00AA588D" w:rsidP="00AA588D">
      <w:pPr>
        <w:spacing w:after="0" w:line="240" w:lineRule="auto"/>
        <w:rPr>
          <w:rFonts w:ascii="Arial" w:hAnsi="Arial" w:cs="Arial"/>
        </w:rPr>
      </w:pPr>
      <w:r>
        <w:rPr>
          <w:rFonts w:ascii="Arial" w:hAnsi="Arial" w:cs="Arial"/>
        </w:rPr>
        <w:t>Richard Dimmel</w:t>
      </w:r>
    </w:p>
    <w:p w:rsidR="00AA588D" w:rsidRDefault="00AA588D" w:rsidP="00AA588D">
      <w:pPr>
        <w:spacing w:after="0" w:line="240" w:lineRule="auto"/>
        <w:rPr>
          <w:rFonts w:ascii="Arial" w:hAnsi="Arial" w:cs="Arial"/>
        </w:rPr>
      </w:pPr>
      <w:r>
        <w:rPr>
          <w:rFonts w:ascii="Arial" w:hAnsi="Arial" w:cs="Arial"/>
        </w:rPr>
        <w:t>VP Regulatory Affairs</w:t>
      </w:r>
    </w:p>
    <w:p w:rsidR="00AA588D" w:rsidRDefault="00AA588D" w:rsidP="00AA588D">
      <w:pPr>
        <w:spacing w:after="0" w:line="240" w:lineRule="auto"/>
        <w:rPr>
          <w:rFonts w:ascii="Arial" w:hAnsi="Arial" w:cs="Arial"/>
        </w:rPr>
      </w:pPr>
      <w:r>
        <w:rPr>
          <w:rFonts w:ascii="Arial" w:hAnsi="Arial" w:cs="Arial"/>
        </w:rPr>
        <w:t>Essex Powerlines Corporation</w:t>
      </w:r>
    </w:p>
    <w:p w:rsidR="00AA588D" w:rsidRDefault="00AA588D" w:rsidP="00AA588D">
      <w:pPr>
        <w:spacing w:after="0" w:line="240" w:lineRule="auto"/>
        <w:rPr>
          <w:rFonts w:ascii="Arial" w:hAnsi="Arial" w:cs="Arial"/>
        </w:rPr>
      </w:pPr>
      <w:r>
        <w:rPr>
          <w:rFonts w:ascii="Arial" w:hAnsi="Arial" w:cs="Arial"/>
        </w:rPr>
        <w:t>(519)737-9811 extension 214</w:t>
      </w:r>
    </w:p>
    <w:p w:rsidR="00AA588D" w:rsidRDefault="00AA588D" w:rsidP="00AA588D">
      <w:pPr>
        <w:spacing w:after="0" w:line="240" w:lineRule="auto"/>
      </w:pPr>
      <w:hyperlink r:id="rId12" w:history="1">
        <w:r w:rsidRPr="00194B37">
          <w:rPr>
            <w:rStyle w:val="Hyperlink"/>
            <w:rFonts w:ascii="Arial" w:hAnsi="Arial" w:cs="Arial"/>
          </w:rPr>
          <w:t>rdimmel@essexpowerlines.ca</w:t>
        </w:r>
      </w:hyperlink>
      <w:r>
        <w:rPr>
          <w:rFonts w:ascii="Arial" w:hAnsi="Arial" w:cs="Arial"/>
        </w:rPr>
        <w:tab/>
      </w:r>
    </w:p>
    <w:p w:rsidR="00AA588D" w:rsidRDefault="00AA588D" w:rsidP="00660E7F">
      <w:pPr>
        <w:pStyle w:val="NoSpacing"/>
      </w:pPr>
    </w:p>
    <w:p w:rsidR="00AA588D" w:rsidRDefault="00AA588D" w:rsidP="00660E7F">
      <w:pPr>
        <w:pStyle w:val="NoSpacing"/>
      </w:pPr>
    </w:p>
    <w:p w:rsidR="001D047E" w:rsidRDefault="001D047E">
      <w:pPr>
        <w:widowControl w:val="0"/>
        <w:autoSpaceDE w:val="0"/>
        <w:autoSpaceDN w:val="0"/>
        <w:adjustRightInd w:val="0"/>
        <w:spacing w:before="15" w:after="0" w:line="200" w:lineRule="exact"/>
        <w:rPr>
          <w:rFonts w:ascii="Times New Roman" w:hAnsi="Times New Roman"/>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Default="001D047E">
      <w:pPr>
        <w:widowControl w:val="0"/>
        <w:autoSpaceDE w:val="0"/>
        <w:autoSpaceDN w:val="0"/>
        <w:adjustRightInd w:val="0"/>
        <w:spacing w:after="0" w:line="200" w:lineRule="exact"/>
        <w:rPr>
          <w:rFonts w:ascii="Arial" w:hAnsi="Arial" w:cs="Arial"/>
          <w:color w:val="000000"/>
          <w:sz w:val="20"/>
          <w:szCs w:val="20"/>
        </w:rPr>
      </w:pPr>
    </w:p>
    <w:p w:rsidR="001D047E" w:rsidRPr="00D61BC7" w:rsidRDefault="001D047E" w:rsidP="00D61BC7">
      <w:pPr>
        <w:widowControl w:val="0"/>
        <w:autoSpaceDE w:val="0"/>
        <w:autoSpaceDN w:val="0"/>
        <w:adjustRightInd w:val="0"/>
        <w:spacing w:before="31" w:after="0" w:line="240" w:lineRule="auto"/>
        <w:rPr>
          <w:rFonts w:ascii="Arial" w:hAnsi="Arial" w:cs="Arial"/>
          <w:color w:val="000000"/>
          <w:w w:val="102"/>
          <w:sz w:val="24"/>
          <w:szCs w:val="24"/>
        </w:rPr>
      </w:pPr>
    </w:p>
    <w:sectPr w:rsidR="001D047E" w:rsidRPr="00D61BC7" w:rsidSect="00660E7F">
      <w:headerReference w:type="default" r:id="rId13"/>
      <w:footerReference w:type="default" r:id="rId14"/>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25" w:rsidRDefault="00161125" w:rsidP="00D61BC7">
      <w:pPr>
        <w:spacing w:after="0" w:line="240" w:lineRule="auto"/>
      </w:pPr>
      <w:r>
        <w:separator/>
      </w:r>
    </w:p>
  </w:endnote>
  <w:endnote w:type="continuationSeparator" w:id="0">
    <w:p w:rsidR="00161125" w:rsidRDefault="00161125" w:rsidP="00D6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Tw Cen MT Condensed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C7" w:rsidRPr="00D61BC7" w:rsidRDefault="000640C1" w:rsidP="000640C1">
    <w:pPr>
      <w:pStyle w:val="Footer"/>
      <w:rPr>
        <w:rFonts w:ascii="Arial" w:hAnsi="Arial" w:cs="Arial"/>
        <w:color w:val="FFFFFF" w:themeColor="background1"/>
      </w:rPr>
    </w:pPr>
    <w:r>
      <w:rPr>
        <w:rFonts w:ascii="Arial" w:hAnsi="Arial" w:cs="Arial"/>
        <w:noProof/>
        <w:color w:val="FFFFFF" w:themeColor="background1"/>
        <w:sz w:val="24"/>
        <w:szCs w:val="24"/>
      </w:rPr>
      <w:drawing>
        <wp:anchor distT="0" distB="0" distL="114300" distR="114300" simplePos="0" relativeHeight="251662336" behindDoc="1" locked="0" layoutInCell="1" allowOverlap="1" wp14:anchorId="382C0E90" wp14:editId="382C0E91">
          <wp:simplePos x="0" y="0"/>
          <wp:positionH relativeFrom="column">
            <wp:posOffset>-921107</wp:posOffset>
          </wp:positionH>
          <wp:positionV relativeFrom="paragraph">
            <wp:posOffset>-504780</wp:posOffset>
          </wp:positionV>
          <wp:extent cx="7830623" cy="1712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830623" cy="1712890"/>
                  </a:xfrm>
                  <a:prstGeom prst="rect">
                    <a:avLst/>
                  </a:prstGeom>
                  <a:noFill/>
                  <a:ln w="9525">
                    <a:noFill/>
                    <a:miter lim="800000"/>
                    <a:headEnd/>
                    <a:tailEnd/>
                  </a:ln>
                </pic:spPr>
              </pic:pic>
            </a:graphicData>
          </a:graphic>
        </wp:anchor>
      </w:drawing>
    </w:r>
    <w:r w:rsidR="00136CE5">
      <w:rPr>
        <w:rFonts w:ascii="Arial" w:hAnsi="Arial" w:cs="Arial"/>
        <w:noProof/>
        <w:color w:val="FFFFFF" w:themeColor="background1"/>
        <w:sz w:val="24"/>
        <w:szCs w:val="24"/>
      </w:rPr>
      <mc:AlternateContent>
        <mc:Choice Requires="wps">
          <w:drawing>
            <wp:anchor distT="0" distB="0" distL="114300" distR="114300" simplePos="0" relativeHeight="251664384" behindDoc="0" locked="0" layoutInCell="1" allowOverlap="1" wp14:anchorId="382C0E92" wp14:editId="382C0E93">
              <wp:simplePos x="0" y="0"/>
              <wp:positionH relativeFrom="column">
                <wp:posOffset>3568700</wp:posOffset>
              </wp:positionH>
              <wp:positionV relativeFrom="paragraph">
                <wp:posOffset>306070</wp:posOffset>
              </wp:positionV>
              <wp:extent cx="3731895" cy="777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95" cy="777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0C1" w:rsidRPr="005F6E33" w:rsidRDefault="000640C1" w:rsidP="000640C1">
                          <w:pPr>
                            <w:pStyle w:val="NoSpacing"/>
                            <w:rPr>
                              <w:rFonts w:ascii="HelveticaNeueLT Std" w:hAnsi="HelveticaNeueLT Std" w:cs="Arial"/>
                              <w:color w:val="FFFFFF" w:themeColor="background1"/>
                              <w:w w:val="102"/>
                              <w:sz w:val="24"/>
                              <w:szCs w:val="24"/>
                            </w:rPr>
                          </w:pPr>
                          <w:r w:rsidRPr="005F6E33">
                            <w:rPr>
                              <w:rFonts w:ascii="HelveticaNeueLT Std" w:hAnsi="HelveticaNeueLT Std" w:cs="Arial"/>
                              <w:color w:val="FFFFFF" w:themeColor="background1"/>
                              <w:sz w:val="24"/>
                              <w:szCs w:val="24"/>
                            </w:rPr>
                            <w:t>2730 Highway</w:t>
                          </w:r>
                          <w:r w:rsidRPr="005F6E33">
                            <w:rPr>
                              <w:rFonts w:ascii="HelveticaNeueLT Std" w:hAnsi="HelveticaNeueLT Std" w:cs="Arial"/>
                              <w:color w:val="FFFFFF" w:themeColor="background1"/>
                              <w:spacing w:val="60"/>
                              <w:sz w:val="24"/>
                              <w:szCs w:val="24"/>
                            </w:rPr>
                            <w:t xml:space="preserve"> </w:t>
                          </w:r>
                          <w:r w:rsidRPr="005F6E33">
                            <w:rPr>
                              <w:rFonts w:ascii="HelveticaNeueLT Std" w:hAnsi="HelveticaNeueLT Std" w:cs="Arial"/>
                              <w:color w:val="FFFFFF" w:themeColor="background1"/>
                              <w:sz w:val="24"/>
                              <w:szCs w:val="24"/>
                            </w:rPr>
                            <w:t>3 |</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w w:val="107"/>
                              <w:sz w:val="24"/>
                              <w:szCs w:val="24"/>
                            </w:rPr>
                            <w:t>Oldcastle,</w:t>
                          </w:r>
                          <w:r w:rsidRPr="005F6E33">
                            <w:rPr>
                              <w:rFonts w:ascii="HelveticaNeueLT Std" w:hAnsi="HelveticaNeueLT Std" w:cs="Arial"/>
                              <w:color w:val="FFFFFF" w:themeColor="background1"/>
                              <w:spacing w:val="1"/>
                              <w:w w:val="107"/>
                              <w:sz w:val="24"/>
                              <w:szCs w:val="24"/>
                            </w:rPr>
                            <w:t xml:space="preserve"> </w:t>
                          </w:r>
                          <w:r w:rsidRPr="005F6E33">
                            <w:rPr>
                              <w:rFonts w:ascii="HelveticaNeueLT Std" w:hAnsi="HelveticaNeueLT Std" w:cs="Arial"/>
                              <w:color w:val="FFFFFF" w:themeColor="background1"/>
                              <w:sz w:val="24"/>
                              <w:szCs w:val="24"/>
                            </w:rPr>
                            <w:t>ON</w:t>
                          </w:r>
                          <w:r w:rsidRPr="005F6E33">
                            <w:rPr>
                              <w:rFonts w:ascii="HelveticaNeueLT Std" w:hAnsi="HelveticaNeueLT Std" w:cs="Arial"/>
                              <w:color w:val="FFFFFF" w:themeColor="background1"/>
                              <w:spacing w:val="3"/>
                              <w:sz w:val="24"/>
                              <w:szCs w:val="24"/>
                            </w:rPr>
                            <w:t xml:space="preserve"> </w:t>
                          </w:r>
                          <w:r w:rsidRPr="005F6E33">
                            <w:rPr>
                              <w:rFonts w:ascii="HelveticaNeueLT Std" w:hAnsi="HelveticaNeueLT Std" w:cs="Arial"/>
                              <w:color w:val="FFFFFF" w:themeColor="background1"/>
                              <w:sz w:val="24"/>
                              <w:szCs w:val="24"/>
                            </w:rPr>
                            <w:t>|</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sz w:val="24"/>
                              <w:szCs w:val="24"/>
                            </w:rPr>
                            <w:t>N0R</w:t>
                          </w:r>
                          <w:r w:rsidRPr="005F6E33">
                            <w:rPr>
                              <w:rFonts w:ascii="HelveticaNeueLT Std" w:hAnsi="HelveticaNeueLT Std" w:cs="Arial"/>
                              <w:color w:val="FFFFFF" w:themeColor="background1"/>
                              <w:spacing w:val="3"/>
                              <w:sz w:val="24"/>
                              <w:szCs w:val="24"/>
                            </w:rPr>
                            <w:t xml:space="preserve"> </w:t>
                          </w:r>
                          <w:r w:rsidRPr="005F6E33">
                            <w:rPr>
                              <w:rFonts w:ascii="HelveticaNeueLT Std" w:hAnsi="HelveticaNeueLT Std" w:cs="Arial"/>
                              <w:color w:val="FFFFFF" w:themeColor="background1"/>
                              <w:w w:val="102"/>
                              <w:sz w:val="24"/>
                              <w:szCs w:val="24"/>
                            </w:rPr>
                            <w:t>1L0</w:t>
                          </w:r>
                        </w:p>
                        <w:p w:rsidR="000640C1" w:rsidRPr="005F6E33" w:rsidRDefault="000640C1" w:rsidP="000640C1">
                          <w:pPr>
                            <w:pStyle w:val="NoSpacing"/>
                            <w:rPr>
                              <w:rFonts w:ascii="HelveticaNeueLT Std" w:hAnsi="HelveticaNeueLT Std" w:cs="Arial"/>
                              <w:color w:val="FFFFFF" w:themeColor="background1"/>
                              <w:sz w:val="24"/>
                              <w:szCs w:val="24"/>
                            </w:rPr>
                          </w:pPr>
                          <w:r w:rsidRPr="005F6E33">
                            <w:rPr>
                              <w:rFonts w:ascii="HelveticaNeueLT Std" w:hAnsi="HelveticaNeueLT Std" w:cs="Arial"/>
                              <w:color w:val="FFFFFF" w:themeColor="background1"/>
                              <w:w w:val="109"/>
                              <w:sz w:val="24"/>
                              <w:szCs w:val="24"/>
                            </w:rPr>
                            <w:t>Di</w:t>
                          </w:r>
                          <w:r w:rsidRPr="005F6E33">
                            <w:rPr>
                              <w:rFonts w:ascii="HelveticaNeueLT Std" w:hAnsi="HelveticaNeueLT Std" w:cs="Arial"/>
                              <w:color w:val="FFFFFF" w:themeColor="background1"/>
                              <w:spacing w:val="-4"/>
                              <w:w w:val="109"/>
                              <w:sz w:val="24"/>
                              <w:szCs w:val="24"/>
                            </w:rPr>
                            <w:t>r</w:t>
                          </w:r>
                          <w:r w:rsidRPr="005F6E33">
                            <w:rPr>
                              <w:rFonts w:ascii="HelveticaNeueLT Std" w:hAnsi="HelveticaNeueLT Std" w:cs="Arial"/>
                              <w:color w:val="FFFFFF" w:themeColor="background1"/>
                              <w:w w:val="109"/>
                              <w:sz w:val="24"/>
                              <w:szCs w:val="24"/>
                            </w:rPr>
                            <w:t>ect:</w:t>
                          </w:r>
                          <w:r w:rsidRPr="005F6E33">
                            <w:rPr>
                              <w:rFonts w:ascii="HelveticaNeueLT Std" w:hAnsi="HelveticaNeueLT Std" w:cs="Arial"/>
                              <w:color w:val="FFFFFF" w:themeColor="background1"/>
                              <w:spacing w:val="62"/>
                              <w:w w:val="109"/>
                              <w:sz w:val="24"/>
                              <w:szCs w:val="24"/>
                            </w:rPr>
                            <w:t xml:space="preserve"> </w:t>
                          </w:r>
                          <w:r w:rsidRPr="005F6E33">
                            <w:rPr>
                              <w:rFonts w:ascii="HelveticaNeueLT Std" w:hAnsi="HelveticaNeueLT Std" w:cs="Arial"/>
                              <w:color w:val="FFFFFF" w:themeColor="background1"/>
                              <w:sz w:val="24"/>
                              <w:szCs w:val="24"/>
                            </w:rPr>
                            <w:t>519-737-9811</w:t>
                          </w:r>
                          <w:r w:rsidRPr="005F6E33">
                            <w:rPr>
                              <w:rFonts w:ascii="HelveticaNeueLT Std" w:hAnsi="HelveticaNeueLT Std" w:cs="Arial"/>
                              <w:color w:val="FFFFFF" w:themeColor="background1"/>
                              <w:spacing w:val="35"/>
                              <w:sz w:val="24"/>
                              <w:szCs w:val="24"/>
                            </w:rPr>
                            <w:t xml:space="preserve"> </w:t>
                          </w:r>
                          <w:r w:rsidRPr="005F6E33">
                            <w:rPr>
                              <w:rFonts w:ascii="HelveticaNeueLT Std" w:hAnsi="HelveticaNeueLT Std" w:cs="Arial"/>
                              <w:color w:val="FFFFFF" w:themeColor="background1"/>
                              <w:sz w:val="24"/>
                              <w:szCs w:val="24"/>
                            </w:rPr>
                            <w:t>|</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sz w:val="24"/>
                              <w:szCs w:val="24"/>
                            </w:rPr>
                            <w:t xml:space="preserve">Fax: </w:t>
                          </w:r>
                          <w:r w:rsidRPr="005F6E33">
                            <w:rPr>
                              <w:rFonts w:ascii="HelveticaNeueLT Std" w:hAnsi="HelveticaNeueLT Std" w:cs="Arial"/>
                              <w:color w:val="FFFFFF" w:themeColor="background1"/>
                              <w:spacing w:val="8"/>
                              <w:sz w:val="24"/>
                              <w:szCs w:val="24"/>
                            </w:rPr>
                            <w:t xml:space="preserve"> </w:t>
                          </w:r>
                          <w:r w:rsidRPr="005F6E33">
                            <w:rPr>
                              <w:rFonts w:ascii="HelveticaNeueLT Std" w:hAnsi="HelveticaNeueLT Std" w:cs="Arial"/>
                              <w:color w:val="FFFFFF" w:themeColor="background1"/>
                              <w:sz w:val="24"/>
                              <w:szCs w:val="24"/>
                            </w:rPr>
                            <w:t>519</w:t>
                          </w:r>
                          <w:r w:rsidRPr="005F6E33">
                            <w:rPr>
                              <w:rFonts w:ascii="HelveticaNeueLT Std" w:hAnsi="HelveticaNeueLT Std" w:cs="Arial"/>
                              <w:color w:val="FFFFFF" w:themeColor="background1"/>
                              <w:w w:val="122"/>
                              <w:sz w:val="24"/>
                              <w:szCs w:val="24"/>
                            </w:rPr>
                            <w:t>-</w:t>
                          </w:r>
                          <w:r w:rsidRPr="005F6E33">
                            <w:rPr>
                              <w:rFonts w:ascii="HelveticaNeueLT Std" w:hAnsi="HelveticaNeueLT Std" w:cs="Arial"/>
                              <w:color w:val="FFFFFF" w:themeColor="background1"/>
                              <w:sz w:val="24"/>
                              <w:szCs w:val="24"/>
                            </w:rPr>
                            <w:t>737</w:t>
                          </w:r>
                          <w:r w:rsidRPr="005F6E33">
                            <w:rPr>
                              <w:rFonts w:ascii="HelveticaNeueLT Std" w:hAnsi="HelveticaNeueLT Std" w:cs="Arial"/>
                              <w:color w:val="FFFFFF" w:themeColor="background1"/>
                              <w:w w:val="122"/>
                              <w:sz w:val="24"/>
                              <w:szCs w:val="24"/>
                            </w:rPr>
                            <w:t>-</w:t>
                          </w:r>
                          <w:r w:rsidR="007B52AE">
                            <w:rPr>
                              <w:rFonts w:ascii="HelveticaNeueLT Std" w:hAnsi="HelveticaNeueLT Std" w:cs="Arial"/>
                              <w:color w:val="FFFFFF" w:themeColor="background1"/>
                              <w:w w:val="122"/>
                              <w:sz w:val="24"/>
                              <w:szCs w:val="24"/>
                            </w:rPr>
                            <w:t>7064</w:t>
                          </w:r>
                        </w:p>
                        <w:p w:rsidR="000640C1" w:rsidRPr="000640C1" w:rsidRDefault="000640C1">
                          <w:pPr>
                            <w:rPr>
                              <w:color w:val="FF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1pt;margin-top:24.1pt;width:293.85pt;height:61.2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" stroked="f">
              <v:fill opacity="0"/>
              <v:textbox style="mso-fit-shape-to-text:t">
                <w:txbxContent>
                  <w:p w:rsidR="000640C1" w:rsidRPr="005F6E33" w:rsidRDefault="000640C1" w:rsidP="000640C1">
                    <w:pPr>
                      <w:pStyle w:val="NoSpacing"/>
                      <w:rPr>
                        <w:rFonts w:ascii="HelveticaNeueLT Std" w:hAnsi="HelveticaNeueLT Std" w:cs="Arial"/>
                        <w:color w:val="FFFFFF" w:themeColor="background1"/>
                        <w:w w:val="102"/>
                        <w:sz w:val="24"/>
                        <w:szCs w:val="24"/>
                      </w:rPr>
                    </w:pPr>
                    <w:r w:rsidRPr="005F6E33">
                      <w:rPr>
                        <w:rFonts w:ascii="HelveticaNeueLT Std" w:hAnsi="HelveticaNeueLT Std" w:cs="Arial"/>
                        <w:color w:val="FFFFFF" w:themeColor="background1"/>
                        <w:sz w:val="24"/>
                        <w:szCs w:val="24"/>
                      </w:rPr>
                      <w:t>2730 Highway</w:t>
                    </w:r>
                    <w:r w:rsidRPr="005F6E33">
                      <w:rPr>
                        <w:rFonts w:ascii="HelveticaNeueLT Std" w:hAnsi="HelveticaNeueLT Std" w:cs="Arial"/>
                        <w:color w:val="FFFFFF" w:themeColor="background1"/>
                        <w:spacing w:val="60"/>
                        <w:sz w:val="24"/>
                        <w:szCs w:val="24"/>
                      </w:rPr>
                      <w:t xml:space="preserve"> </w:t>
                    </w:r>
                    <w:r w:rsidRPr="005F6E33">
                      <w:rPr>
                        <w:rFonts w:ascii="HelveticaNeueLT Std" w:hAnsi="HelveticaNeueLT Std" w:cs="Arial"/>
                        <w:color w:val="FFFFFF" w:themeColor="background1"/>
                        <w:sz w:val="24"/>
                        <w:szCs w:val="24"/>
                      </w:rPr>
                      <w:t>3 |</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w w:val="107"/>
                        <w:sz w:val="24"/>
                        <w:szCs w:val="24"/>
                      </w:rPr>
                      <w:t>Oldcastle,</w:t>
                    </w:r>
                    <w:r w:rsidRPr="005F6E33">
                      <w:rPr>
                        <w:rFonts w:ascii="HelveticaNeueLT Std" w:hAnsi="HelveticaNeueLT Std" w:cs="Arial"/>
                        <w:color w:val="FFFFFF" w:themeColor="background1"/>
                        <w:spacing w:val="1"/>
                        <w:w w:val="107"/>
                        <w:sz w:val="24"/>
                        <w:szCs w:val="24"/>
                      </w:rPr>
                      <w:t xml:space="preserve"> </w:t>
                    </w:r>
                    <w:r w:rsidRPr="005F6E33">
                      <w:rPr>
                        <w:rFonts w:ascii="HelveticaNeueLT Std" w:hAnsi="HelveticaNeueLT Std" w:cs="Arial"/>
                        <w:color w:val="FFFFFF" w:themeColor="background1"/>
                        <w:sz w:val="24"/>
                        <w:szCs w:val="24"/>
                      </w:rPr>
                      <w:t>ON</w:t>
                    </w:r>
                    <w:r w:rsidRPr="005F6E33">
                      <w:rPr>
                        <w:rFonts w:ascii="HelveticaNeueLT Std" w:hAnsi="HelveticaNeueLT Std" w:cs="Arial"/>
                        <w:color w:val="FFFFFF" w:themeColor="background1"/>
                        <w:spacing w:val="3"/>
                        <w:sz w:val="24"/>
                        <w:szCs w:val="24"/>
                      </w:rPr>
                      <w:t xml:space="preserve"> </w:t>
                    </w:r>
                    <w:r w:rsidRPr="005F6E33">
                      <w:rPr>
                        <w:rFonts w:ascii="HelveticaNeueLT Std" w:hAnsi="HelveticaNeueLT Std" w:cs="Arial"/>
                        <w:color w:val="FFFFFF" w:themeColor="background1"/>
                        <w:sz w:val="24"/>
                        <w:szCs w:val="24"/>
                      </w:rPr>
                      <w:t>|</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sz w:val="24"/>
                        <w:szCs w:val="24"/>
                      </w:rPr>
                      <w:t>N0R</w:t>
                    </w:r>
                    <w:r w:rsidRPr="005F6E33">
                      <w:rPr>
                        <w:rFonts w:ascii="HelveticaNeueLT Std" w:hAnsi="HelveticaNeueLT Std" w:cs="Arial"/>
                        <w:color w:val="FFFFFF" w:themeColor="background1"/>
                        <w:spacing w:val="3"/>
                        <w:sz w:val="24"/>
                        <w:szCs w:val="24"/>
                      </w:rPr>
                      <w:t xml:space="preserve"> </w:t>
                    </w:r>
                    <w:r w:rsidRPr="005F6E33">
                      <w:rPr>
                        <w:rFonts w:ascii="HelveticaNeueLT Std" w:hAnsi="HelveticaNeueLT Std" w:cs="Arial"/>
                        <w:color w:val="FFFFFF" w:themeColor="background1"/>
                        <w:w w:val="102"/>
                        <w:sz w:val="24"/>
                        <w:szCs w:val="24"/>
                      </w:rPr>
                      <w:t>1L0</w:t>
                    </w:r>
                  </w:p>
                  <w:p w:rsidR="000640C1" w:rsidRPr="005F6E33" w:rsidRDefault="000640C1" w:rsidP="000640C1">
                    <w:pPr>
                      <w:pStyle w:val="NoSpacing"/>
                      <w:rPr>
                        <w:rFonts w:ascii="HelveticaNeueLT Std" w:hAnsi="HelveticaNeueLT Std" w:cs="Arial"/>
                        <w:color w:val="FFFFFF" w:themeColor="background1"/>
                        <w:sz w:val="24"/>
                        <w:szCs w:val="24"/>
                      </w:rPr>
                    </w:pPr>
                    <w:r w:rsidRPr="005F6E33">
                      <w:rPr>
                        <w:rFonts w:ascii="HelveticaNeueLT Std" w:hAnsi="HelveticaNeueLT Std" w:cs="Arial"/>
                        <w:color w:val="FFFFFF" w:themeColor="background1"/>
                        <w:w w:val="109"/>
                        <w:sz w:val="24"/>
                        <w:szCs w:val="24"/>
                      </w:rPr>
                      <w:t>Di</w:t>
                    </w:r>
                    <w:r w:rsidRPr="005F6E33">
                      <w:rPr>
                        <w:rFonts w:ascii="HelveticaNeueLT Std" w:hAnsi="HelveticaNeueLT Std" w:cs="Arial"/>
                        <w:color w:val="FFFFFF" w:themeColor="background1"/>
                        <w:spacing w:val="-4"/>
                        <w:w w:val="109"/>
                        <w:sz w:val="24"/>
                        <w:szCs w:val="24"/>
                      </w:rPr>
                      <w:t>r</w:t>
                    </w:r>
                    <w:r w:rsidRPr="005F6E33">
                      <w:rPr>
                        <w:rFonts w:ascii="HelveticaNeueLT Std" w:hAnsi="HelveticaNeueLT Std" w:cs="Arial"/>
                        <w:color w:val="FFFFFF" w:themeColor="background1"/>
                        <w:w w:val="109"/>
                        <w:sz w:val="24"/>
                        <w:szCs w:val="24"/>
                      </w:rPr>
                      <w:t>ect:</w:t>
                    </w:r>
                    <w:r w:rsidRPr="005F6E33">
                      <w:rPr>
                        <w:rFonts w:ascii="HelveticaNeueLT Std" w:hAnsi="HelveticaNeueLT Std" w:cs="Arial"/>
                        <w:color w:val="FFFFFF" w:themeColor="background1"/>
                        <w:spacing w:val="62"/>
                        <w:w w:val="109"/>
                        <w:sz w:val="24"/>
                        <w:szCs w:val="24"/>
                      </w:rPr>
                      <w:t xml:space="preserve"> </w:t>
                    </w:r>
                    <w:r w:rsidRPr="005F6E33">
                      <w:rPr>
                        <w:rFonts w:ascii="HelveticaNeueLT Std" w:hAnsi="HelveticaNeueLT Std" w:cs="Arial"/>
                        <w:color w:val="FFFFFF" w:themeColor="background1"/>
                        <w:sz w:val="24"/>
                        <w:szCs w:val="24"/>
                      </w:rPr>
                      <w:t>519-737-9811</w:t>
                    </w:r>
                    <w:r w:rsidRPr="005F6E33">
                      <w:rPr>
                        <w:rFonts w:ascii="HelveticaNeueLT Std" w:hAnsi="HelveticaNeueLT Std" w:cs="Arial"/>
                        <w:color w:val="FFFFFF" w:themeColor="background1"/>
                        <w:spacing w:val="35"/>
                        <w:sz w:val="24"/>
                        <w:szCs w:val="24"/>
                      </w:rPr>
                      <w:t xml:space="preserve"> </w:t>
                    </w:r>
                    <w:r w:rsidRPr="005F6E33">
                      <w:rPr>
                        <w:rFonts w:ascii="HelveticaNeueLT Std" w:hAnsi="HelveticaNeueLT Std" w:cs="Arial"/>
                        <w:color w:val="FFFFFF" w:themeColor="background1"/>
                        <w:sz w:val="24"/>
                        <w:szCs w:val="24"/>
                      </w:rPr>
                      <w:t>|</w:t>
                    </w:r>
                    <w:r w:rsidRPr="005F6E33">
                      <w:rPr>
                        <w:rFonts w:ascii="HelveticaNeueLT Std" w:hAnsi="HelveticaNeueLT Std" w:cs="Arial"/>
                        <w:color w:val="FFFFFF" w:themeColor="background1"/>
                        <w:spacing w:val="-9"/>
                        <w:sz w:val="24"/>
                        <w:szCs w:val="24"/>
                      </w:rPr>
                      <w:t xml:space="preserve"> </w:t>
                    </w:r>
                    <w:r w:rsidRPr="005F6E33">
                      <w:rPr>
                        <w:rFonts w:ascii="HelveticaNeueLT Std" w:hAnsi="HelveticaNeueLT Std" w:cs="Arial"/>
                        <w:color w:val="FFFFFF" w:themeColor="background1"/>
                        <w:sz w:val="24"/>
                        <w:szCs w:val="24"/>
                      </w:rPr>
                      <w:t xml:space="preserve">Fax: </w:t>
                    </w:r>
                    <w:r w:rsidRPr="005F6E33">
                      <w:rPr>
                        <w:rFonts w:ascii="HelveticaNeueLT Std" w:hAnsi="HelveticaNeueLT Std" w:cs="Arial"/>
                        <w:color w:val="FFFFFF" w:themeColor="background1"/>
                        <w:spacing w:val="8"/>
                        <w:sz w:val="24"/>
                        <w:szCs w:val="24"/>
                      </w:rPr>
                      <w:t xml:space="preserve"> </w:t>
                    </w:r>
                    <w:r w:rsidRPr="005F6E33">
                      <w:rPr>
                        <w:rFonts w:ascii="HelveticaNeueLT Std" w:hAnsi="HelveticaNeueLT Std" w:cs="Arial"/>
                        <w:color w:val="FFFFFF" w:themeColor="background1"/>
                        <w:sz w:val="24"/>
                        <w:szCs w:val="24"/>
                      </w:rPr>
                      <w:t>519</w:t>
                    </w:r>
                    <w:r w:rsidRPr="005F6E33">
                      <w:rPr>
                        <w:rFonts w:ascii="HelveticaNeueLT Std" w:hAnsi="HelveticaNeueLT Std" w:cs="Arial"/>
                        <w:color w:val="FFFFFF" w:themeColor="background1"/>
                        <w:w w:val="122"/>
                        <w:sz w:val="24"/>
                        <w:szCs w:val="24"/>
                      </w:rPr>
                      <w:t>-</w:t>
                    </w:r>
                    <w:r w:rsidRPr="005F6E33">
                      <w:rPr>
                        <w:rFonts w:ascii="HelveticaNeueLT Std" w:hAnsi="HelveticaNeueLT Std" w:cs="Arial"/>
                        <w:color w:val="FFFFFF" w:themeColor="background1"/>
                        <w:sz w:val="24"/>
                        <w:szCs w:val="24"/>
                      </w:rPr>
                      <w:t>737</w:t>
                    </w:r>
                    <w:r w:rsidRPr="005F6E33">
                      <w:rPr>
                        <w:rFonts w:ascii="HelveticaNeueLT Std" w:hAnsi="HelveticaNeueLT Std" w:cs="Arial"/>
                        <w:color w:val="FFFFFF" w:themeColor="background1"/>
                        <w:w w:val="122"/>
                        <w:sz w:val="24"/>
                        <w:szCs w:val="24"/>
                      </w:rPr>
                      <w:t>-</w:t>
                    </w:r>
                    <w:r w:rsidR="007B52AE">
                      <w:rPr>
                        <w:rFonts w:ascii="HelveticaNeueLT Std" w:hAnsi="HelveticaNeueLT Std" w:cs="Arial"/>
                        <w:color w:val="FFFFFF" w:themeColor="background1"/>
                        <w:w w:val="122"/>
                        <w:sz w:val="24"/>
                        <w:szCs w:val="24"/>
                      </w:rPr>
                      <w:t>7064</w:t>
                    </w:r>
                  </w:p>
                  <w:p w:rsidR="000640C1" w:rsidRPr="000640C1" w:rsidRDefault="000640C1">
                    <w:pPr>
                      <w:rPr>
                        <w:color w:val="FF0000"/>
                      </w:rPr>
                    </w:pPr>
                  </w:p>
                </w:txbxContent>
              </v:textbox>
            </v:shape>
          </w:pict>
        </mc:Fallback>
      </mc:AlternateContent>
    </w:r>
    <w:r w:rsidR="00D61BC7" w:rsidRPr="00D61BC7">
      <w:rPr>
        <w:rFonts w:ascii="Arial" w:hAnsi="Arial" w:cs="Arial"/>
        <w:color w:val="FF0000"/>
      </w:rPr>
      <w:tab/>
    </w:r>
    <w:r w:rsidR="00D61BC7">
      <w:rPr>
        <w:rFonts w:ascii="Arial" w:hAnsi="Arial" w:cs="Arial"/>
        <w:color w:val="FF0000"/>
      </w:rPr>
      <w:t xml:space="preserve">          </w:t>
    </w:r>
    <w:r w:rsidR="00D61BC7" w:rsidRPr="00D61BC7">
      <w:rPr>
        <w:rFonts w:ascii="Arial" w:hAnsi="Arial" w:cs="Arial"/>
        <w:color w:val="FF0000"/>
      </w:rPr>
      <w:tab/>
    </w:r>
  </w:p>
  <w:p w:rsidR="00D61BC7" w:rsidRPr="00D61BC7" w:rsidRDefault="00D61BC7" w:rsidP="00D61BC7">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25" w:rsidRDefault="00161125" w:rsidP="00D61BC7">
      <w:pPr>
        <w:spacing w:after="0" w:line="240" w:lineRule="auto"/>
      </w:pPr>
      <w:r>
        <w:separator/>
      </w:r>
    </w:p>
  </w:footnote>
  <w:footnote w:type="continuationSeparator" w:id="0">
    <w:p w:rsidR="00161125" w:rsidRDefault="00161125" w:rsidP="00D6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C7" w:rsidRDefault="003F57D6" w:rsidP="000640C1">
    <w:pPr>
      <w:pStyle w:val="NoSpacing"/>
      <w:rPr>
        <w:rFonts w:ascii="Arial" w:hAnsi="Arial" w:cs="Arial"/>
        <w:color w:val="363435"/>
        <w:w w:val="81"/>
        <w:sz w:val="20"/>
        <w:szCs w:val="20"/>
      </w:rPr>
    </w:pPr>
    <w:r>
      <w:rPr>
        <w:noProof/>
      </w:rPr>
      <w:drawing>
        <wp:anchor distT="0" distB="0" distL="114300" distR="114300" simplePos="0" relativeHeight="251660288" behindDoc="1" locked="0" layoutInCell="1" allowOverlap="1" wp14:anchorId="382C0E8E" wp14:editId="382C0E8F">
          <wp:simplePos x="0" y="0"/>
          <wp:positionH relativeFrom="column">
            <wp:posOffset>-87022</wp:posOffset>
          </wp:positionH>
          <wp:positionV relativeFrom="paragraph">
            <wp:posOffset>-160986</wp:posOffset>
          </wp:positionV>
          <wp:extent cx="2157480" cy="624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57480" cy="624625"/>
                  </a:xfrm>
                  <a:prstGeom prst="rect">
                    <a:avLst/>
                  </a:prstGeom>
                  <a:noFill/>
                  <a:ln w="9525">
                    <a:noFill/>
                    <a:miter lim="800000"/>
                    <a:headEnd/>
                    <a:tailEnd/>
                  </a:ln>
                </pic:spPr>
              </pic:pic>
            </a:graphicData>
          </a:graphic>
        </wp:anchor>
      </w:drawing>
    </w:r>
  </w:p>
  <w:p w:rsidR="00D61BC7" w:rsidRDefault="00D61BC7" w:rsidP="000640C1">
    <w:pPr>
      <w:pStyle w:val="NoSpacing"/>
      <w:rPr>
        <w:rFonts w:ascii="Arial" w:hAnsi="Arial" w:cs="Arial"/>
        <w:color w:val="363435"/>
        <w:w w:val="81"/>
        <w:sz w:val="20"/>
        <w:szCs w:val="20"/>
      </w:rPr>
    </w:pPr>
  </w:p>
  <w:p w:rsidR="000640C1" w:rsidRDefault="000640C1" w:rsidP="000640C1">
    <w:pPr>
      <w:pStyle w:val="NoSpacing"/>
      <w:rPr>
        <w:w w:val="81"/>
      </w:rPr>
    </w:pPr>
    <w:r>
      <w:rPr>
        <w:w w:val="81"/>
      </w:rPr>
      <w:t xml:space="preserve">   </w:t>
    </w:r>
  </w:p>
  <w:p w:rsidR="00D61BC7" w:rsidRPr="00144BAD" w:rsidRDefault="000640C1" w:rsidP="00484F28">
    <w:pPr>
      <w:pStyle w:val="NoSpacing"/>
      <w:rPr>
        <w:rFonts w:ascii="Arial" w:hAnsi="Arial" w:cs="Arial"/>
        <w:color w:val="000000"/>
        <w:sz w:val="20"/>
        <w:szCs w:val="20"/>
      </w:rPr>
    </w:pPr>
    <w:r w:rsidRPr="00144BAD">
      <w:rPr>
        <w:rFonts w:ascii="Arial" w:hAnsi="Arial" w:cs="Arial"/>
        <w:w w:val="81"/>
        <w:sz w:val="20"/>
        <w:szCs w:val="20"/>
      </w:rPr>
      <w:t xml:space="preserve">      </w:t>
    </w:r>
  </w:p>
  <w:p w:rsidR="00D61BC7" w:rsidRPr="000640C1" w:rsidRDefault="00D61BC7">
    <w:pPr>
      <w:pStyle w:val="Head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D1AA2"/>
    <w:multiLevelType w:val="hybridMultilevel"/>
    <w:tmpl w:val="2C56438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28"/>
    <w:rsid w:val="00054BC9"/>
    <w:rsid w:val="000640C1"/>
    <w:rsid w:val="000B057C"/>
    <w:rsid w:val="00136CE5"/>
    <w:rsid w:val="00144BAD"/>
    <w:rsid w:val="00161125"/>
    <w:rsid w:val="001D047E"/>
    <w:rsid w:val="001E55E1"/>
    <w:rsid w:val="002363D1"/>
    <w:rsid w:val="002D151D"/>
    <w:rsid w:val="002D6702"/>
    <w:rsid w:val="002E4FE6"/>
    <w:rsid w:val="003F57D6"/>
    <w:rsid w:val="00474F3E"/>
    <w:rsid w:val="00484F28"/>
    <w:rsid w:val="004F1669"/>
    <w:rsid w:val="00521969"/>
    <w:rsid w:val="00543203"/>
    <w:rsid w:val="00551DE5"/>
    <w:rsid w:val="00557072"/>
    <w:rsid w:val="005823DC"/>
    <w:rsid w:val="005F6E33"/>
    <w:rsid w:val="006115A7"/>
    <w:rsid w:val="00632761"/>
    <w:rsid w:val="00660E7F"/>
    <w:rsid w:val="00736834"/>
    <w:rsid w:val="007B52AE"/>
    <w:rsid w:val="007C63F1"/>
    <w:rsid w:val="007D3621"/>
    <w:rsid w:val="00834A67"/>
    <w:rsid w:val="009073BC"/>
    <w:rsid w:val="0095442D"/>
    <w:rsid w:val="009C66F5"/>
    <w:rsid w:val="009E7D65"/>
    <w:rsid w:val="00AA588D"/>
    <w:rsid w:val="00B439F0"/>
    <w:rsid w:val="00BA6FC6"/>
    <w:rsid w:val="00BF0573"/>
    <w:rsid w:val="00C1283E"/>
    <w:rsid w:val="00D61BC7"/>
    <w:rsid w:val="00DD3BB6"/>
    <w:rsid w:val="00E51C09"/>
    <w:rsid w:val="00ED7824"/>
    <w:rsid w:val="00EE4803"/>
    <w:rsid w:val="00FD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3E"/>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BC7"/>
    <w:pPr>
      <w:tabs>
        <w:tab w:val="center" w:pos="4680"/>
        <w:tab w:val="right" w:pos="9360"/>
      </w:tabs>
    </w:pPr>
  </w:style>
  <w:style w:type="character" w:customStyle="1" w:styleId="HeaderChar">
    <w:name w:val="Header Char"/>
    <w:basedOn w:val="DefaultParagraphFont"/>
    <w:link w:val="Header"/>
    <w:uiPriority w:val="99"/>
    <w:rsid w:val="00D61BC7"/>
    <w:rPr>
      <w:sz w:val="22"/>
      <w:szCs w:val="22"/>
      <w:lang w:val="en-CA" w:eastAsia="en-CA"/>
    </w:rPr>
  </w:style>
  <w:style w:type="paragraph" w:styleId="Footer">
    <w:name w:val="footer"/>
    <w:basedOn w:val="Normal"/>
    <w:link w:val="FooterChar"/>
    <w:uiPriority w:val="99"/>
    <w:unhideWhenUsed/>
    <w:rsid w:val="00D61BC7"/>
    <w:pPr>
      <w:tabs>
        <w:tab w:val="center" w:pos="4680"/>
        <w:tab w:val="right" w:pos="9360"/>
      </w:tabs>
    </w:pPr>
  </w:style>
  <w:style w:type="character" w:customStyle="1" w:styleId="FooterChar">
    <w:name w:val="Footer Char"/>
    <w:basedOn w:val="DefaultParagraphFont"/>
    <w:link w:val="Footer"/>
    <w:uiPriority w:val="99"/>
    <w:rsid w:val="00D61BC7"/>
    <w:rPr>
      <w:sz w:val="22"/>
      <w:szCs w:val="22"/>
      <w:lang w:val="en-CA" w:eastAsia="en-CA"/>
    </w:rPr>
  </w:style>
  <w:style w:type="paragraph" w:styleId="BalloonText">
    <w:name w:val="Balloon Text"/>
    <w:basedOn w:val="Normal"/>
    <w:link w:val="BalloonTextChar"/>
    <w:uiPriority w:val="99"/>
    <w:semiHidden/>
    <w:unhideWhenUsed/>
    <w:rsid w:val="00064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C1"/>
    <w:rPr>
      <w:rFonts w:ascii="Tahoma" w:hAnsi="Tahoma" w:cs="Tahoma"/>
      <w:sz w:val="16"/>
      <w:szCs w:val="16"/>
      <w:lang w:val="en-CA" w:eastAsia="en-CA"/>
    </w:rPr>
  </w:style>
  <w:style w:type="paragraph" w:styleId="NoSpacing">
    <w:name w:val="No Spacing"/>
    <w:uiPriority w:val="1"/>
    <w:qFormat/>
    <w:rsid w:val="000640C1"/>
    <w:rPr>
      <w:sz w:val="22"/>
      <w:szCs w:val="22"/>
      <w:lang w:val="en-CA" w:eastAsia="en-CA"/>
    </w:rPr>
  </w:style>
  <w:style w:type="character" w:styleId="Hyperlink">
    <w:name w:val="Hyperlink"/>
    <w:uiPriority w:val="99"/>
    <w:unhideWhenUsed/>
    <w:rsid w:val="00AA588D"/>
    <w:rPr>
      <w:color w:val="0000FF"/>
      <w:u w:val="single"/>
    </w:rPr>
  </w:style>
  <w:style w:type="paragraph" w:styleId="ListParagraph">
    <w:name w:val="List Paragraph"/>
    <w:basedOn w:val="Normal"/>
    <w:uiPriority w:val="34"/>
    <w:qFormat/>
    <w:rsid w:val="00FD0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3E"/>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BC7"/>
    <w:pPr>
      <w:tabs>
        <w:tab w:val="center" w:pos="4680"/>
        <w:tab w:val="right" w:pos="9360"/>
      </w:tabs>
    </w:pPr>
  </w:style>
  <w:style w:type="character" w:customStyle="1" w:styleId="HeaderChar">
    <w:name w:val="Header Char"/>
    <w:basedOn w:val="DefaultParagraphFont"/>
    <w:link w:val="Header"/>
    <w:uiPriority w:val="99"/>
    <w:rsid w:val="00D61BC7"/>
    <w:rPr>
      <w:sz w:val="22"/>
      <w:szCs w:val="22"/>
      <w:lang w:val="en-CA" w:eastAsia="en-CA"/>
    </w:rPr>
  </w:style>
  <w:style w:type="paragraph" w:styleId="Footer">
    <w:name w:val="footer"/>
    <w:basedOn w:val="Normal"/>
    <w:link w:val="FooterChar"/>
    <w:uiPriority w:val="99"/>
    <w:unhideWhenUsed/>
    <w:rsid w:val="00D61BC7"/>
    <w:pPr>
      <w:tabs>
        <w:tab w:val="center" w:pos="4680"/>
        <w:tab w:val="right" w:pos="9360"/>
      </w:tabs>
    </w:pPr>
  </w:style>
  <w:style w:type="character" w:customStyle="1" w:styleId="FooterChar">
    <w:name w:val="Footer Char"/>
    <w:basedOn w:val="DefaultParagraphFont"/>
    <w:link w:val="Footer"/>
    <w:uiPriority w:val="99"/>
    <w:rsid w:val="00D61BC7"/>
    <w:rPr>
      <w:sz w:val="22"/>
      <w:szCs w:val="22"/>
      <w:lang w:val="en-CA" w:eastAsia="en-CA"/>
    </w:rPr>
  </w:style>
  <w:style w:type="paragraph" w:styleId="BalloonText">
    <w:name w:val="Balloon Text"/>
    <w:basedOn w:val="Normal"/>
    <w:link w:val="BalloonTextChar"/>
    <w:uiPriority w:val="99"/>
    <w:semiHidden/>
    <w:unhideWhenUsed/>
    <w:rsid w:val="00064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C1"/>
    <w:rPr>
      <w:rFonts w:ascii="Tahoma" w:hAnsi="Tahoma" w:cs="Tahoma"/>
      <w:sz w:val="16"/>
      <w:szCs w:val="16"/>
      <w:lang w:val="en-CA" w:eastAsia="en-CA"/>
    </w:rPr>
  </w:style>
  <w:style w:type="paragraph" w:styleId="NoSpacing">
    <w:name w:val="No Spacing"/>
    <w:uiPriority w:val="1"/>
    <w:qFormat/>
    <w:rsid w:val="000640C1"/>
    <w:rPr>
      <w:sz w:val="22"/>
      <w:szCs w:val="22"/>
      <w:lang w:val="en-CA" w:eastAsia="en-CA"/>
    </w:rPr>
  </w:style>
  <w:style w:type="character" w:styleId="Hyperlink">
    <w:name w:val="Hyperlink"/>
    <w:uiPriority w:val="99"/>
    <w:unhideWhenUsed/>
    <w:rsid w:val="00AA588D"/>
    <w:rPr>
      <w:color w:val="0000FF"/>
      <w:u w:val="single"/>
    </w:rPr>
  </w:style>
  <w:style w:type="paragraph" w:styleId="ListParagraph">
    <w:name w:val="List Paragraph"/>
    <w:basedOn w:val="Normal"/>
    <w:uiPriority w:val="34"/>
    <w:qFormat/>
    <w:rsid w:val="00FD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dimmel@essexpowerline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mcvittie\Desktop\Essex%20Powerlines%20Letterhead%20Oldcas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B26686F1BDE14DB8286F0D65C918B9" ma:contentTypeVersion="0" ma:contentTypeDescription="Create a new document." ma:contentTypeScope="" ma:versionID="bf5851371f5d8259230b4af72905de04">
  <xsd:schema xmlns:xsd="http://www.w3.org/2001/XMLSchema" xmlns:xs="http://www.w3.org/2001/XMLSchema" xmlns:p="http://schemas.microsoft.com/office/2006/metadata/properties" xmlns:ns2="5b956fba-7846-48bd-ac3b-445fd7e1034d" targetNamespace="http://schemas.microsoft.com/office/2006/metadata/properties" ma:root="true" ma:fieldsID="e434a593a318c06bc63103f124ee6364" ns2:_="">
    <xsd:import namespace="5b956fba-7846-48bd-ac3b-445fd7e1034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56fba-7846-48bd-ac3b-445fd7e103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b956fba-7846-48bd-ac3b-445fd7e1034d">T2HUZ26ZPNE2-192-3</_dlc_DocId>
    <_dlc_DocIdUrl xmlns="5b956fba-7846-48bd-ac3b-445fd7e1034d">
      <Url>http://sp2010/essexpowerlines/_layouts/DocIdRedir.aspx?ID=T2HUZ26ZPNE2-192-3</Url>
      <Description>T2HUZ26ZPNE2-192-3</Description>
    </_dlc_DocIdUrl>
  </documentManagement>
</p:properties>
</file>

<file path=customXml/itemProps1.xml><?xml version="1.0" encoding="utf-8"?>
<ds:datastoreItem xmlns:ds="http://schemas.openxmlformats.org/officeDocument/2006/customXml" ds:itemID="{7496D821-6E79-42FC-BDF8-8E140596B682}">
  <ds:schemaRefs>
    <ds:schemaRef ds:uri="http://schemas.microsoft.com/sharepoint/v3/contenttype/forms"/>
  </ds:schemaRefs>
</ds:datastoreItem>
</file>

<file path=customXml/itemProps2.xml><?xml version="1.0" encoding="utf-8"?>
<ds:datastoreItem xmlns:ds="http://schemas.openxmlformats.org/officeDocument/2006/customXml" ds:itemID="{1BE012CA-961D-447E-9D5E-9328BBF6EDB3}">
  <ds:schemaRefs>
    <ds:schemaRef ds:uri="http://schemas.microsoft.com/sharepoint/events"/>
  </ds:schemaRefs>
</ds:datastoreItem>
</file>

<file path=customXml/itemProps3.xml><?xml version="1.0" encoding="utf-8"?>
<ds:datastoreItem xmlns:ds="http://schemas.openxmlformats.org/officeDocument/2006/customXml" ds:itemID="{0C14FE19-A343-42C0-95C8-666F3F6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56fba-7846-48bd-ac3b-445fd7e10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1402F-BD65-4EDB-AB32-7C6E6BD9E318}">
  <ds:schemaRef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5b956fba-7846-48bd-ac3b-445fd7e1034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Essex Powerlines Letterhead Oldcastle.dotx</Template>
  <TotalTime>1245</TotalTime>
  <Pages>3</Pages>
  <Words>374</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Layout 1</vt:lpstr>
    </vt:vector>
  </TitlesOfParts>
  <Company>Microsoft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ESSEX POWER GROUP</dc:creator>
  <dc:description>Document was created by {applicationname}, version: {version}</dc:description>
  <cp:lastModifiedBy>Richard Dimmel</cp:lastModifiedBy>
  <cp:revision>17</cp:revision>
  <cp:lastPrinted>2015-06-12T13:25:00Z</cp:lastPrinted>
  <dcterms:created xsi:type="dcterms:W3CDTF">2015-06-11T18:12:00Z</dcterms:created>
  <dcterms:modified xsi:type="dcterms:W3CDTF">2015-06-12T14:57:00Z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23834aac-664e-4666-acb3-c08c427c36cb</vt:lpwstr>
  </property>
  <property fmtid="{D5CDD505-2E9C-101B-9397-08002B2CF9AE}" pid="3" name="ContentTypeId">
    <vt:lpwstr>0x010100C6B26686F1BDE14DB8286F0D65C918B9</vt:lpwstr>
  </property>
</Properties>
</file>