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bottom w:w="86" w:type="dxa"/>
          <w:right w:w="120" w:type="dxa"/>
        </w:tblCellMar>
        <w:tblLook w:val="0000" w:firstRow="0" w:lastRow="0" w:firstColumn="0" w:lastColumn="0" w:noHBand="0" w:noVBand="0"/>
      </w:tblPr>
      <w:tblGrid>
        <w:gridCol w:w="1149"/>
        <w:gridCol w:w="6861"/>
        <w:gridCol w:w="1520"/>
      </w:tblGrid>
      <w:tr w:rsidR="00E5426D" w:rsidRPr="009E1093" w:rsidTr="00B17BE5">
        <w:trPr>
          <w:cantSplit/>
          <w:jc w:val="center"/>
        </w:trPr>
        <w:tc>
          <w:tcPr>
            <w:tcW w:w="1149" w:type="dxa"/>
          </w:tcPr>
          <w:p w:rsidR="00E5426D" w:rsidRPr="009E1093" w:rsidRDefault="00E5426D" w:rsidP="00B06533">
            <w:pPr>
              <w:rPr>
                <w:rFonts w:ascii="Arial" w:hAnsi="Arial" w:cs="Arial"/>
              </w:rPr>
            </w:pPr>
            <w:r>
              <w:rPr>
                <w:rFonts w:ascii="Arial" w:hAnsi="Arial" w:cs="Arial"/>
                <w:b/>
                <w:bCs/>
                <w:lang w:val="en-CA"/>
              </w:rPr>
              <w:t>Exh.J</w:t>
            </w:r>
          </w:p>
        </w:tc>
        <w:tc>
          <w:tcPr>
            <w:tcW w:w="6861" w:type="dxa"/>
          </w:tcPr>
          <w:p w:rsidR="00E5426D" w:rsidRDefault="00E5426D" w:rsidP="00B4319D">
            <w:pPr>
              <w:jc w:val="center"/>
              <w:rPr>
                <w:rFonts w:ascii="Arial" w:hAnsi="Arial" w:cs="Arial"/>
                <w:b/>
                <w:bCs/>
              </w:rPr>
            </w:pPr>
          </w:p>
          <w:p w:rsidR="00616922" w:rsidRDefault="00CF7D92" w:rsidP="00616922">
            <w:pPr>
              <w:jc w:val="center"/>
              <w:rPr>
                <w:rFonts w:ascii="Arial" w:hAnsi="Arial" w:cs="Arial"/>
                <w:b/>
                <w:bCs/>
              </w:rPr>
            </w:pPr>
            <w:r>
              <w:rPr>
                <w:rFonts w:ascii="Arial" w:hAnsi="Arial" w:cs="Arial"/>
                <w:b/>
                <w:bCs/>
              </w:rPr>
              <w:t>Union Gas Limited</w:t>
            </w:r>
          </w:p>
          <w:p w:rsidR="00CF7D92" w:rsidRDefault="00CF7D92" w:rsidP="00616922">
            <w:pPr>
              <w:jc w:val="center"/>
              <w:rPr>
                <w:rFonts w:ascii="Arial" w:hAnsi="Arial" w:cs="Arial"/>
                <w:b/>
                <w:bCs/>
              </w:rPr>
            </w:pPr>
            <w:r>
              <w:rPr>
                <w:rFonts w:ascii="Arial" w:hAnsi="Arial" w:cs="Arial"/>
                <w:b/>
                <w:bCs/>
              </w:rPr>
              <w:t>EB-2015-0029</w:t>
            </w:r>
          </w:p>
          <w:p w:rsidR="00CF7D92" w:rsidRDefault="00CF7D92" w:rsidP="00616922">
            <w:pPr>
              <w:jc w:val="center"/>
              <w:rPr>
                <w:rFonts w:ascii="Arial" w:hAnsi="Arial" w:cs="Arial"/>
                <w:b/>
                <w:bCs/>
              </w:rPr>
            </w:pPr>
            <w:r>
              <w:rPr>
                <w:rFonts w:ascii="Arial" w:hAnsi="Arial" w:cs="Arial"/>
                <w:b/>
                <w:bCs/>
              </w:rPr>
              <w:t>Enbridge Gas Distribution Inc.</w:t>
            </w:r>
          </w:p>
          <w:p w:rsidR="00CF7D92" w:rsidRDefault="00CF7D92" w:rsidP="00616922">
            <w:pPr>
              <w:jc w:val="center"/>
              <w:rPr>
                <w:rFonts w:ascii="Arial" w:hAnsi="Arial" w:cs="Arial"/>
                <w:b/>
                <w:bCs/>
              </w:rPr>
            </w:pPr>
            <w:r>
              <w:rPr>
                <w:rFonts w:ascii="Arial" w:hAnsi="Arial" w:cs="Arial"/>
                <w:b/>
                <w:bCs/>
              </w:rPr>
              <w:t>EB-2015-0049</w:t>
            </w:r>
          </w:p>
          <w:p w:rsidR="00616922" w:rsidRDefault="00B06533" w:rsidP="00616922">
            <w:pPr>
              <w:jc w:val="center"/>
              <w:rPr>
                <w:rFonts w:ascii="Arial" w:hAnsi="Arial" w:cs="Arial"/>
                <w:b/>
                <w:bCs/>
              </w:rPr>
            </w:pPr>
            <w:r>
              <w:rPr>
                <w:rFonts w:ascii="Arial" w:hAnsi="Arial" w:cs="Arial"/>
                <w:b/>
                <w:bCs/>
              </w:rPr>
              <w:t xml:space="preserve">Oral Hearing </w:t>
            </w:r>
          </w:p>
          <w:p w:rsidR="00616922" w:rsidRPr="008806B2" w:rsidRDefault="00A1400F" w:rsidP="00616922">
            <w:pPr>
              <w:jc w:val="center"/>
              <w:rPr>
                <w:rFonts w:ascii="Arial" w:hAnsi="Arial" w:cs="Arial"/>
                <w:b/>
                <w:bCs/>
              </w:rPr>
            </w:pPr>
            <w:r>
              <w:rPr>
                <w:rFonts w:ascii="Arial" w:hAnsi="Arial" w:cs="Arial"/>
                <w:b/>
                <w:bCs/>
              </w:rPr>
              <w:t xml:space="preserve">August </w:t>
            </w:r>
            <w:r w:rsidR="00B06533">
              <w:rPr>
                <w:rFonts w:ascii="Arial" w:hAnsi="Arial" w:cs="Arial"/>
                <w:b/>
                <w:bCs/>
              </w:rPr>
              <w:t>19</w:t>
            </w:r>
            <w:r w:rsidR="00616922">
              <w:rPr>
                <w:rFonts w:ascii="Arial" w:hAnsi="Arial" w:cs="Arial"/>
                <w:b/>
                <w:bCs/>
              </w:rPr>
              <w:t>, 2015</w:t>
            </w:r>
          </w:p>
          <w:p w:rsidR="00E5426D" w:rsidRPr="008806B2" w:rsidRDefault="00E5426D" w:rsidP="00B4319D">
            <w:pPr>
              <w:jc w:val="center"/>
              <w:rPr>
                <w:rFonts w:ascii="Arial" w:hAnsi="Arial" w:cs="Arial"/>
                <w:b/>
                <w:bCs/>
              </w:rPr>
            </w:pPr>
            <w:r>
              <w:rPr>
                <w:rFonts w:ascii="Arial" w:hAnsi="Arial" w:cs="Arial"/>
                <w:b/>
                <w:bCs/>
              </w:rPr>
              <w:t>Undertakings</w:t>
            </w:r>
          </w:p>
          <w:p w:rsidR="00E5426D" w:rsidRPr="009E1093" w:rsidRDefault="00E5426D" w:rsidP="00B4319D">
            <w:pPr>
              <w:jc w:val="center"/>
              <w:rPr>
                <w:rFonts w:ascii="Arial" w:hAnsi="Arial" w:cs="Arial"/>
              </w:rPr>
            </w:pPr>
          </w:p>
        </w:tc>
        <w:tc>
          <w:tcPr>
            <w:tcW w:w="1520" w:type="dxa"/>
          </w:tcPr>
          <w:p w:rsidR="00E5426D" w:rsidRDefault="00E5426D" w:rsidP="00B4319D">
            <w:pPr>
              <w:jc w:val="center"/>
              <w:rPr>
                <w:rFonts w:ascii="Arial" w:hAnsi="Arial" w:cs="Arial"/>
              </w:rPr>
            </w:pPr>
          </w:p>
          <w:p w:rsidR="001B10F8" w:rsidRDefault="001B10F8" w:rsidP="00B4319D">
            <w:pPr>
              <w:jc w:val="center"/>
              <w:rPr>
                <w:rFonts w:ascii="Arial" w:hAnsi="Arial" w:cs="Arial"/>
              </w:rPr>
            </w:pPr>
          </w:p>
          <w:p w:rsidR="001B10F8" w:rsidRDefault="001B10F8" w:rsidP="00B4319D">
            <w:pPr>
              <w:jc w:val="center"/>
              <w:rPr>
                <w:rFonts w:ascii="Arial" w:hAnsi="Arial" w:cs="Arial"/>
              </w:rPr>
            </w:pPr>
          </w:p>
          <w:p w:rsidR="001B10F8" w:rsidRDefault="001B10F8" w:rsidP="00B4319D">
            <w:pPr>
              <w:jc w:val="center"/>
              <w:rPr>
                <w:rFonts w:ascii="Arial" w:hAnsi="Arial" w:cs="Arial"/>
              </w:rPr>
            </w:pPr>
          </w:p>
          <w:p w:rsidR="001B10F8" w:rsidRDefault="001B10F8" w:rsidP="00B4319D">
            <w:pPr>
              <w:jc w:val="center"/>
              <w:rPr>
                <w:rFonts w:ascii="Arial" w:hAnsi="Arial" w:cs="Arial"/>
              </w:rPr>
            </w:pPr>
          </w:p>
          <w:p w:rsidR="001B10F8" w:rsidRPr="007246E2" w:rsidRDefault="00B557CD" w:rsidP="00B4319D">
            <w:pPr>
              <w:jc w:val="center"/>
              <w:rPr>
                <w:rFonts w:ascii="Arial" w:hAnsi="Arial" w:cs="Arial"/>
                <w:b/>
                <w:color w:val="FF0000"/>
                <w:sz w:val="22"/>
                <w:szCs w:val="22"/>
              </w:rPr>
            </w:pPr>
            <w:r w:rsidRPr="007246E2">
              <w:rPr>
                <w:rFonts w:ascii="Arial" w:hAnsi="Arial" w:cs="Arial"/>
                <w:b/>
                <w:color w:val="FF0000"/>
                <w:sz w:val="22"/>
                <w:szCs w:val="22"/>
              </w:rPr>
              <w:t xml:space="preserve">Updated: </w:t>
            </w:r>
          </w:p>
          <w:p w:rsidR="001B10F8" w:rsidRPr="007246E2" w:rsidRDefault="00F056FC" w:rsidP="002761FD">
            <w:pPr>
              <w:jc w:val="center"/>
              <w:rPr>
                <w:rFonts w:ascii="Arial" w:hAnsi="Arial" w:cs="Arial"/>
                <w:b/>
                <w:color w:val="FF0000"/>
                <w:sz w:val="22"/>
                <w:szCs w:val="22"/>
              </w:rPr>
            </w:pPr>
            <w:r>
              <w:rPr>
                <w:rFonts w:ascii="Arial" w:hAnsi="Arial" w:cs="Arial"/>
                <w:b/>
                <w:color w:val="FF0000"/>
                <w:sz w:val="22"/>
                <w:szCs w:val="22"/>
              </w:rPr>
              <w:t xml:space="preserve">Sept </w:t>
            </w:r>
            <w:r w:rsidR="007515E5">
              <w:rPr>
                <w:rFonts w:ascii="Arial" w:hAnsi="Arial" w:cs="Arial"/>
                <w:b/>
                <w:color w:val="FF0000"/>
                <w:sz w:val="22"/>
                <w:szCs w:val="22"/>
              </w:rPr>
              <w:t>1</w:t>
            </w:r>
            <w:r w:rsidR="002761FD">
              <w:rPr>
                <w:rFonts w:ascii="Arial" w:hAnsi="Arial" w:cs="Arial"/>
                <w:b/>
                <w:color w:val="FF0000"/>
                <w:sz w:val="22"/>
                <w:szCs w:val="22"/>
              </w:rPr>
              <w:t>5</w:t>
            </w:r>
            <w:bookmarkStart w:id="0" w:name="_GoBack"/>
            <w:bookmarkEnd w:id="0"/>
            <w:r w:rsidR="00B06533">
              <w:rPr>
                <w:rFonts w:ascii="Arial" w:hAnsi="Arial" w:cs="Arial"/>
                <w:b/>
                <w:color w:val="FF0000"/>
                <w:sz w:val="22"/>
                <w:szCs w:val="22"/>
              </w:rPr>
              <w:t xml:space="preserve"> </w:t>
            </w:r>
            <w:r w:rsidR="000B5000">
              <w:rPr>
                <w:rFonts w:ascii="Arial" w:hAnsi="Arial" w:cs="Arial"/>
                <w:b/>
                <w:color w:val="FF0000"/>
                <w:sz w:val="22"/>
                <w:szCs w:val="22"/>
              </w:rPr>
              <w:t>/</w:t>
            </w:r>
            <w:r w:rsidR="00A1400F">
              <w:rPr>
                <w:rFonts w:ascii="Arial" w:hAnsi="Arial" w:cs="Arial"/>
                <w:b/>
                <w:color w:val="FF0000"/>
                <w:sz w:val="22"/>
                <w:szCs w:val="22"/>
              </w:rPr>
              <w:t>15</w:t>
            </w:r>
          </w:p>
        </w:tc>
      </w:tr>
      <w:tr w:rsidR="00E5426D" w:rsidRPr="0093611C" w:rsidTr="00B17BE5">
        <w:trPr>
          <w:cantSplit/>
          <w:trHeight w:val="403"/>
          <w:jc w:val="center"/>
        </w:trPr>
        <w:tc>
          <w:tcPr>
            <w:tcW w:w="1149" w:type="dxa"/>
          </w:tcPr>
          <w:p w:rsidR="00E5426D" w:rsidRPr="0093611C" w:rsidRDefault="00E5426D" w:rsidP="00B06533">
            <w:pPr>
              <w:jc w:val="center"/>
              <w:rPr>
                <w:rFonts w:ascii="Arial" w:hAnsi="Arial" w:cs="Arial"/>
                <w:b/>
                <w:sz w:val="22"/>
                <w:szCs w:val="22"/>
              </w:rPr>
            </w:pPr>
            <w:r w:rsidRPr="0093611C">
              <w:rPr>
                <w:rFonts w:ascii="Arial" w:hAnsi="Arial" w:cs="Arial"/>
                <w:b/>
                <w:sz w:val="22"/>
                <w:szCs w:val="22"/>
              </w:rPr>
              <w:t>J1.1</w:t>
            </w:r>
          </w:p>
        </w:tc>
        <w:tc>
          <w:tcPr>
            <w:tcW w:w="6861" w:type="dxa"/>
          </w:tcPr>
          <w:p w:rsidR="00E5426D" w:rsidRPr="0093611C" w:rsidRDefault="000B5000" w:rsidP="00B4319D">
            <w:pPr>
              <w:rPr>
                <w:rFonts w:ascii="Arial" w:hAnsi="Arial" w:cs="Arial"/>
                <w:b/>
              </w:rPr>
            </w:pPr>
            <w:r w:rsidRPr="0093611C">
              <w:rPr>
                <w:rFonts w:ascii="Arial" w:hAnsi="Arial" w:cs="Arial"/>
                <w:b/>
              </w:rPr>
              <w:t>UNION TO TAKE THE VALUES IN THE 1997 ICF STUDY FOR AVOIDANCE OF WHAT WE'LL CALL LOCAL TRANSMISSION, EXPRESS IT IN 2015 DOLLARS, AND EXPRESS THOSE VALUES AS A PERCENT OF UNION'S COMMODITY AVOIDED COSTS</w:t>
            </w:r>
          </w:p>
        </w:tc>
        <w:tc>
          <w:tcPr>
            <w:tcW w:w="1520" w:type="dxa"/>
          </w:tcPr>
          <w:p w:rsidR="00E5426D" w:rsidRPr="0093611C" w:rsidRDefault="0099192B" w:rsidP="00B4319D">
            <w:pPr>
              <w:rPr>
                <w:rFonts w:ascii="Arial" w:hAnsi="Arial" w:cs="Arial"/>
                <w:b/>
              </w:rPr>
            </w:pPr>
            <w:r>
              <w:rPr>
                <w:rFonts w:ascii="Arial" w:hAnsi="Arial" w:cs="Arial"/>
                <w:b/>
              </w:rPr>
              <w:t>Aug. 26, 2015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J1.2</w:t>
            </w:r>
          </w:p>
        </w:tc>
        <w:tc>
          <w:tcPr>
            <w:tcW w:w="6861" w:type="dxa"/>
          </w:tcPr>
          <w:p w:rsidR="00B06533" w:rsidRPr="0093611C" w:rsidRDefault="000B5000" w:rsidP="00B4319D">
            <w:pPr>
              <w:rPr>
                <w:rFonts w:ascii="Arial" w:hAnsi="Arial" w:cs="Arial"/>
                <w:b/>
              </w:rPr>
            </w:pPr>
            <w:r w:rsidRPr="0093611C">
              <w:rPr>
                <w:rFonts w:ascii="Arial" w:hAnsi="Arial" w:cs="Arial"/>
                <w:b/>
              </w:rPr>
              <w:t>UNION TO ESTIMATE THE AVERAGE COST PER CUBIC METRE ASSOCIATED WITH THAT 15 PERCENT UPLIFT BUILT INTO UNION'S TRC CALCULATIONS</w:t>
            </w:r>
          </w:p>
        </w:tc>
        <w:tc>
          <w:tcPr>
            <w:tcW w:w="1520" w:type="dxa"/>
          </w:tcPr>
          <w:p w:rsidR="00B06533" w:rsidRPr="0093611C" w:rsidRDefault="00B17BE5" w:rsidP="00B4319D">
            <w:pPr>
              <w:rPr>
                <w:rFonts w:ascii="Arial" w:hAnsi="Arial" w:cs="Arial"/>
                <w:b/>
              </w:rPr>
            </w:pPr>
            <w:r>
              <w:rPr>
                <w:rFonts w:ascii="Arial" w:hAnsi="Arial" w:cs="Arial"/>
                <w:b/>
              </w:rPr>
              <w:t>Aug 28/15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J1.3</w:t>
            </w:r>
          </w:p>
        </w:tc>
        <w:tc>
          <w:tcPr>
            <w:tcW w:w="6861" w:type="dxa"/>
          </w:tcPr>
          <w:p w:rsidR="00B06533" w:rsidRPr="0093611C" w:rsidRDefault="000B5000" w:rsidP="00B4319D">
            <w:pPr>
              <w:rPr>
                <w:rFonts w:ascii="Arial" w:hAnsi="Arial" w:cs="Arial"/>
                <w:b/>
              </w:rPr>
            </w:pPr>
            <w:r w:rsidRPr="0093611C">
              <w:rPr>
                <w:rFonts w:ascii="Arial" w:hAnsi="Arial" w:cs="Arial"/>
                <w:b/>
              </w:rPr>
              <w:t>UNION TO PROVIDE A CONVERSION OF THE CARBON PRICES IN THE TABLE ON PAGE 20 OF THE GEC COMPENDIUM INTO EQUIVALENT PER CUBIC METRE COSTS</w:t>
            </w:r>
          </w:p>
        </w:tc>
        <w:tc>
          <w:tcPr>
            <w:tcW w:w="1520" w:type="dxa"/>
          </w:tcPr>
          <w:p w:rsidR="00B06533" w:rsidRPr="0093611C" w:rsidRDefault="00B17BE5" w:rsidP="00B4319D">
            <w:pPr>
              <w:rPr>
                <w:rFonts w:ascii="Arial" w:hAnsi="Arial" w:cs="Arial"/>
                <w:b/>
              </w:rPr>
            </w:pPr>
            <w:r>
              <w:rPr>
                <w:rFonts w:ascii="Arial" w:hAnsi="Arial" w:cs="Arial"/>
                <w:b/>
              </w:rPr>
              <w:t>Aug 28/15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J1.4</w:t>
            </w:r>
          </w:p>
        </w:tc>
        <w:tc>
          <w:tcPr>
            <w:tcW w:w="6861" w:type="dxa"/>
          </w:tcPr>
          <w:p w:rsidR="00B06533" w:rsidRPr="0093611C" w:rsidRDefault="000B5000" w:rsidP="00B4319D">
            <w:pPr>
              <w:rPr>
                <w:rFonts w:ascii="Arial" w:hAnsi="Arial" w:cs="Arial"/>
                <w:b/>
              </w:rPr>
            </w:pPr>
            <w:r w:rsidRPr="0093611C">
              <w:rPr>
                <w:rFonts w:ascii="Arial" w:hAnsi="Arial" w:cs="Arial"/>
                <w:b/>
              </w:rPr>
              <w:t>UNION TO INFORM HOW ACCURATE THE SENDOUT MODEL WOULD HAVE BEEN IF INFLATION AND COMMODITY TYPE ADJUSTMENTS HAD BEEN APPLIED</w:t>
            </w:r>
          </w:p>
        </w:tc>
        <w:tc>
          <w:tcPr>
            <w:tcW w:w="1520" w:type="dxa"/>
          </w:tcPr>
          <w:p w:rsidR="00B06533" w:rsidRPr="0093611C" w:rsidRDefault="001F543C" w:rsidP="00B4319D">
            <w:pPr>
              <w:rPr>
                <w:rFonts w:ascii="Arial" w:hAnsi="Arial" w:cs="Arial"/>
                <w:b/>
              </w:rPr>
            </w:pPr>
            <w:r>
              <w:rPr>
                <w:rFonts w:ascii="Arial" w:hAnsi="Arial" w:cs="Arial"/>
                <w:b/>
              </w:rPr>
              <w:t>Aug 27/15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J1.5</w:t>
            </w:r>
          </w:p>
        </w:tc>
        <w:tc>
          <w:tcPr>
            <w:tcW w:w="6861" w:type="dxa"/>
          </w:tcPr>
          <w:p w:rsidR="00B06533" w:rsidRPr="0093611C" w:rsidRDefault="000B5000" w:rsidP="00B4319D">
            <w:pPr>
              <w:rPr>
                <w:rFonts w:ascii="Arial" w:hAnsi="Arial" w:cs="Arial"/>
                <w:b/>
              </w:rPr>
            </w:pPr>
            <w:r w:rsidRPr="0093611C">
              <w:rPr>
                <w:rFonts w:ascii="Arial" w:hAnsi="Arial" w:cs="Arial"/>
                <w:b/>
              </w:rPr>
              <w:t>UNION USE HISTORICAL PROGRAM LEVELS IN PLACE OF 2 PERCENT ADDER AND CALCULATE TRC TO 2016 AND ALL 5 YEARS</w:t>
            </w:r>
          </w:p>
        </w:tc>
        <w:tc>
          <w:tcPr>
            <w:tcW w:w="1520" w:type="dxa"/>
          </w:tcPr>
          <w:p w:rsidR="00B06533" w:rsidRPr="0093611C" w:rsidRDefault="00B747FF" w:rsidP="00B4319D">
            <w:pPr>
              <w:rPr>
                <w:rFonts w:ascii="Arial" w:hAnsi="Arial" w:cs="Arial"/>
                <w:b/>
              </w:rPr>
            </w:pPr>
            <w:r>
              <w:rPr>
                <w:rFonts w:ascii="Arial" w:hAnsi="Arial" w:cs="Arial"/>
                <w:b/>
              </w:rPr>
              <w:t>Aug 31/15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J1.6</w:t>
            </w:r>
          </w:p>
        </w:tc>
        <w:tc>
          <w:tcPr>
            <w:tcW w:w="6861" w:type="dxa"/>
          </w:tcPr>
          <w:p w:rsidR="00B06533" w:rsidRPr="0093611C" w:rsidRDefault="000B5000" w:rsidP="00B4319D">
            <w:pPr>
              <w:rPr>
                <w:rFonts w:ascii="Arial" w:hAnsi="Arial" w:cs="Arial"/>
                <w:b/>
              </w:rPr>
            </w:pPr>
            <w:r w:rsidRPr="0093611C">
              <w:rPr>
                <w:rFonts w:ascii="Arial" w:hAnsi="Arial" w:cs="Arial"/>
                <w:b/>
              </w:rPr>
              <w:t>TO EXPLAIN THE BALANCING MECHANIC AND/OR INFORM AS TO WHERE IT IS</w:t>
            </w:r>
          </w:p>
        </w:tc>
        <w:tc>
          <w:tcPr>
            <w:tcW w:w="1520" w:type="dxa"/>
          </w:tcPr>
          <w:p w:rsidR="00B06533" w:rsidRPr="0093611C" w:rsidRDefault="00B17BE5" w:rsidP="00B4319D">
            <w:pPr>
              <w:rPr>
                <w:rFonts w:ascii="Arial" w:hAnsi="Arial" w:cs="Arial"/>
                <w:b/>
              </w:rPr>
            </w:pPr>
            <w:r>
              <w:rPr>
                <w:rFonts w:ascii="Arial" w:hAnsi="Arial" w:cs="Arial"/>
                <w:b/>
              </w:rPr>
              <w:t>Aug 28/15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J1.7</w:t>
            </w:r>
          </w:p>
        </w:tc>
        <w:tc>
          <w:tcPr>
            <w:tcW w:w="6861" w:type="dxa"/>
          </w:tcPr>
          <w:p w:rsidR="00B06533" w:rsidRPr="0093611C" w:rsidRDefault="000B5000" w:rsidP="00B4319D">
            <w:pPr>
              <w:rPr>
                <w:rFonts w:ascii="Arial" w:hAnsi="Arial" w:cs="Arial"/>
                <w:b/>
              </w:rPr>
            </w:pPr>
            <w:r w:rsidRPr="0093611C">
              <w:rPr>
                <w:rFonts w:ascii="Arial" w:hAnsi="Arial" w:cs="Arial"/>
                <w:b/>
              </w:rPr>
              <w:t>UNION TO CONFIRM WHETHER IT HAS DATA ON DIRECT INSTALLS VERSUS SELF OR OTHERS LIKE IT</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J1.8</w:t>
            </w:r>
          </w:p>
        </w:tc>
        <w:tc>
          <w:tcPr>
            <w:tcW w:w="6861" w:type="dxa"/>
          </w:tcPr>
          <w:p w:rsidR="00B06533" w:rsidRPr="0093611C" w:rsidRDefault="000B5000" w:rsidP="00B4319D">
            <w:pPr>
              <w:rPr>
                <w:rFonts w:ascii="Arial" w:hAnsi="Arial" w:cs="Arial"/>
                <w:b/>
              </w:rPr>
            </w:pPr>
            <w:r w:rsidRPr="0093611C">
              <w:rPr>
                <w:rFonts w:ascii="Arial" w:hAnsi="Arial" w:cs="Arial"/>
                <w:b/>
              </w:rPr>
              <w:t>(A) UNION TO ESTIMATE TRC OR PAC OR TOTAL RESIDENTIAL RATE IMPACT -- IN OTHER WORDS, COST EFFECTIVENESS OF INSTALLING FAUCET AERATORS; (B) UNION TO CONFIRM WHEN IT DOES ITS COST EFFECTIVENESS TEST WHETHER, IN UNION'S VIEW, IT IS COST EFFECTIVE AS PART OF THAT ANALYSIS</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J1.9</w:t>
            </w:r>
          </w:p>
        </w:tc>
        <w:tc>
          <w:tcPr>
            <w:tcW w:w="6861" w:type="dxa"/>
          </w:tcPr>
          <w:p w:rsidR="00B06533" w:rsidRPr="0093611C" w:rsidRDefault="000B5000" w:rsidP="00B4319D">
            <w:pPr>
              <w:rPr>
                <w:rFonts w:ascii="Arial" w:hAnsi="Arial" w:cs="Arial"/>
                <w:b/>
              </w:rPr>
            </w:pPr>
            <w:r w:rsidRPr="0093611C">
              <w:rPr>
                <w:rFonts w:ascii="Arial" w:hAnsi="Arial" w:cs="Arial"/>
                <w:b/>
              </w:rPr>
              <w:t>TO PROVIDE NUMBERS WITH CAVEATS AROUND HOW THOSE NUMBERS WERE ARRIVED AT</w:t>
            </w:r>
          </w:p>
        </w:tc>
        <w:tc>
          <w:tcPr>
            <w:tcW w:w="1520" w:type="dxa"/>
          </w:tcPr>
          <w:p w:rsidR="00B06533" w:rsidRPr="0093611C" w:rsidRDefault="00B331EE" w:rsidP="00B4319D">
            <w:pPr>
              <w:rPr>
                <w:rFonts w:ascii="Arial" w:hAnsi="Arial" w:cs="Arial"/>
                <w:b/>
              </w:rPr>
            </w:pPr>
            <w:r>
              <w:rPr>
                <w:rFonts w:ascii="Arial" w:hAnsi="Arial" w:cs="Arial"/>
                <w:b/>
              </w:rPr>
              <w:t>Aug 27/15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J1.10</w:t>
            </w:r>
          </w:p>
        </w:tc>
        <w:tc>
          <w:tcPr>
            <w:tcW w:w="6861" w:type="dxa"/>
          </w:tcPr>
          <w:p w:rsidR="00B06533" w:rsidRPr="0093611C" w:rsidRDefault="000B5000" w:rsidP="00B4319D">
            <w:pPr>
              <w:rPr>
                <w:rFonts w:ascii="Arial" w:hAnsi="Arial" w:cs="Arial"/>
                <w:b/>
              </w:rPr>
            </w:pPr>
            <w:r w:rsidRPr="0093611C">
              <w:rPr>
                <w:rFonts w:ascii="Arial" w:hAnsi="Arial" w:cs="Arial"/>
                <w:b/>
              </w:rPr>
              <w:t>TO CONFIRM THE PERCENTAGE OF ELIGIBLE BUILDING STOCK THAT WOULD BE ELIGIBLE FOR A NOVATHERM PANEL</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lastRenderedPageBreak/>
              <w:t>J1.11</w:t>
            </w:r>
          </w:p>
        </w:tc>
        <w:tc>
          <w:tcPr>
            <w:tcW w:w="6861" w:type="dxa"/>
          </w:tcPr>
          <w:p w:rsidR="00B06533" w:rsidRPr="0093611C" w:rsidRDefault="000B5000" w:rsidP="00B4319D">
            <w:pPr>
              <w:rPr>
                <w:rFonts w:ascii="Arial" w:hAnsi="Arial" w:cs="Arial"/>
                <w:b/>
              </w:rPr>
            </w:pPr>
            <w:r w:rsidRPr="0093611C">
              <w:rPr>
                <w:rFonts w:ascii="Arial" w:hAnsi="Arial" w:cs="Arial"/>
                <w:b/>
              </w:rPr>
              <w:t>UNION TO PROVIDE THE PROACTIVE STEPS THAT MAY BE TAKEN IN THIS AREA, WHAT ASSUMPTIONS HAVE BEEN MADE, POSSIBLY TESTING THOSE ASSUMPTIONS IN OR OUTSIDE OF THIS PROCEEDING, MOVING FORWARD</w:t>
            </w:r>
          </w:p>
        </w:tc>
        <w:tc>
          <w:tcPr>
            <w:tcW w:w="1520" w:type="dxa"/>
          </w:tcPr>
          <w:p w:rsidR="00B06533" w:rsidRPr="0093611C" w:rsidRDefault="00B17BE5" w:rsidP="00B4319D">
            <w:pPr>
              <w:rPr>
                <w:rFonts w:ascii="Arial" w:hAnsi="Arial" w:cs="Arial"/>
                <w:b/>
              </w:rPr>
            </w:pPr>
            <w:r>
              <w:rPr>
                <w:rFonts w:ascii="Arial" w:hAnsi="Arial" w:cs="Arial"/>
                <w:b/>
              </w:rPr>
              <w:t>Aug 28/15</w:t>
            </w:r>
          </w:p>
        </w:tc>
      </w:tr>
      <w:tr w:rsidR="00B06533" w:rsidRPr="0093611C" w:rsidTr="00B17BE5">
        <w:trPr>
          <w:cantSplit/>
          <w:trHeight w:val="403"/>
          <w:jc w:val="center"/>
        </w:trPr>
        <w:tc>
          <w:tcPr>
            <w:tcW w:w="1149" w:type="dxa"/>
          </w:tcPr>
          <w:p w:rsidR="00B06533" w:rsidRPr="0093611C" w:rsidRDefault="000B5000" w:rsidP="00B06533">
            <w:pPr>
              <w:jc w:val="center"/>
              <w:rPr>
                <w:rFonts w:ascii="Arial" w:hAnsi="Arial" w:cs="Arial"/>
                <w:b/>
                <w:sz w:val="22"/>
                <w:szCs w:val="22"/>
              </w:rPr>
            </w:pPr>
            <w:r w:rsidRPr="0093611C">
              <w:rPr>
                <w:rFonts w:ascii="Arial" w:hAnsi="Arial" w:cs="Arial"/>
                <w:b/>
                <w:sz w:val="22"/>
                <w:szCs w:val="22"/>
              </w:rPr>
              <w:t>J1.12</w:t>
            </w:r>
          </w:p>
        </w:tc>
        <w:tc>
          <w:tcPr>
            <w:tcW w:w="6861" w:type="dxa"/>
          </w:tcPr>
          <w:p w:rsidR="00B06533" w:rsidRPr="0093611C" w:rsidRDefault="000B5000" w:rsidP="00B4319D">
            <w:pPr>
              <w:rPr>
                <w:rFonts w:ascii="Arial" w:hAnsi="Arial" w:cs="Arial"/>
                <w:b/>
              </w:rPr>
            </w:pPr>
            <w:r w:rsidRPr="0093611C">
              <w:rPr>
                <w:rFonts w:ascii="Arial" w:hAnsi="Arial" w:cs="Arial"/>
                <w:b/>
              </w:rPr>
              <w:t>UNION TO ADVISE THE OVERALL TRC IF ESKS WERE REMOVED FROM THE RESIDENTIAL PROGRAM OFFERING</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B06533" w:rsidP="00B06533">
            <w:pPr>
              <w:jc w:val="center"/>
              <w:rPr>
                <w:rFonts w:ascii="Arial" w:hAnsi="Arial" w:cs="Arial"/>
                <w:b/>
                <w:sz w:val="22"/>
                <w:szCs w:val="22"/>
              </w:rPr>
            </w:pPr>
          </w:p>
        </w:tc>
        <w:tc>
          <w:tcPr>
            <w:tcW w:w="6861" w:type="dxa"/>
          </w:tcPr>
          <w:p w:rsidR="00CE7094" w:rsidRDefault="00CE7094" w:rsidP="00CE7094">
            <w:pPr>
              <w:jc w:val="center"/>
              <w:rPr>
                <w:rFonts w:ascii="Arial" w:hAnsi="Arial" w:cs="Arial"/>
                <w:b/>
                <w:bCs/>
              </w:rPr>
            </w:pPr>
          </w:p>
          <w:p w:rsidR="00CE7094" w:rsidRDefault="00CE7094" w:rsidP="00CE7094">
            <w:pPr>
              <w:jc w:val="center"/>
              <w:rPr>
                <w:rFonts w:ascii="Arial" w:hAnsi="Arial" w:cs="Arial"/>
                <w:b/>
                <w:bCs/>
              </w:rPr>
            </w:pPr>
            <w:r>
              <w:rPr>
                <w:rFonts w:ascii="Arial" w:hAnsi="Arial" w:cs="Arial"/>
                <w:b/>
                <w:bCs/>
              </w:rPr>
              <w:t>Union Gas Limited</w:t>
            </w:r>
          </w:p>
          <w:p w:rsidR="00CE7094" w:rsidRDefault="00CE7094" w:rsidP="00CE7094">
            <w:pPr>
              <w:jc w:val="center"/>
              <w:rPr>
                <w:rFonts w:ascii="Arial" w:hAnsi="Arial" w:cs="Arial"/>
                <w:b/>
                <w:bCs/>
              </w:rPr>
            </w:pPr>
            <w:r>
              <w:rPr>
                <w:rFonts w:ascii="Arial" w:hAnsi="Arial" w:cs="Arial"/>
                <w:b/>
                <w:bCs/>
              </w:rPr>
              <w:t>EB-2015-0029</w:t>
            </w:r>
          </w:p>
          <w:p w:rsidR="00CE7094" w:rsidRDefault="00CE7094" w:rsidP="00CE7094">
            <w:pPr>
              <w:jc w:val="center"/>
              <w:rPr>
                <w:rFonts w:ascii="Arial" w:hAnsi="Arial" w:cs="Arial"/>
                <w:b/>
                <w:bCs/>
              </w:rPr>
            </w:pPr>
            <w:r>
              <w:rPr>
                <w:rFonts w:ascii="Arial" w:hAnsi="Arial" w:cs="Arial"/>
                <w:b/>
                <w:bCs/>
              </w:rPr>
              <w:t>Enbridge Gas Distribution Inc.</w:t>
            </w:r>
          </w:p>
          <w:p w:rsidR="00CE7094" w:rsidRDefault="00CE7094" w:rsidP="00CE7094">
            <w:pPr>
              <w:jc w:val="center"/>
              <w:rPr>
                <w:rFonts w:ascii="Arial" w:hAnsi="Arial" w:cs="Arial"/>
                <w:b/>
                <w:bCs/>
              </w:rPr>
            </w:pPr>
            <w:r>
              <w:rPr>
                <w:rFonts w:ascii="Arial" w:hAnsi="Arial" w:cs="Arial"/>
                <w:b/>
                <w:bCs/>
              </w:rPr>
              <w:t>EB-2015-0049</w:t>
            </w:r>
          </w:p>
          <w:p w:rsidR="00CE7094" w:rsidRDefault="00CE7094" w:rsidP="00CE7094">
            <w:pPr>
              <w:jc w:val="center"/>
              <w:rPr>
                <w:rFonts w:ascii="Arial" w:hAnsi="Arial" w:cs="Arial"/>
                <w:b/>
                <w:bCs/>
              </w:rPr>
            </w:pPr>
            <w:r>
              <w:rPr>
                <w:rFonts w:ascii="Arial" w:hAnsi="Arial" w:cs="Arial"/>
                <w:b/>
                <w:bCs/>
              </w:rPr>
              <w:t xml:space="preserve">Oral Hearing </w:t>
            </w:r>
          </w:p>
          <w:p w:rsidR="00CE7094" w:rsidRPr="008806B2" w:rsidRDefault="00CE7094" w:rsidP="00CE7094">
            <w:pPr>
              <w:jc w:val="center"/>
              <w:rPr>
                <w:rFonts w:ascii="Arial" w:hAnsi="Arial" w:cs="Arial"/>
                <w:b/>
                <w:bCs/>
              </w:rPr>
            </w:pPr>
            <w:r>
              <w:rPr>
                <w:rFonts w:ascii="Arial" w:hAnsi="Arial" w:cs="Arial"/>
                <w:b/>
                <w:bCs/>
              </w:rPr>
              <w:t>August 20, 2015</w:t>
            </w:r>
          </w:p>
          <w:p w:rsidR="00CE7094" w:rsidRPr="008806B2" w:rsidRDefault="00CE7094" w:rsidP="00CE7094">
            <w:pPr>
              <w:jc w:val="center"/>
              <w:rPr>
                <w:rFonts w:ascii="Arial" w:hAnsi="Arial" w:cs="Arial"/>
                <w:b/>
                <w:bCs/>
              </w:rPr>
            </w:pPr>
            <w:r>
              <w:rPr>
                <w:rFonts w:ascii="Arial" w:hAnsi="Arial" w:cs="Arial"/>
                <w:b/>
                <w:bCs/>
              </w:rPr>
              <w:t>Undertakings</w:t>
            </w:r>
          </w:p>
          <w:p w:rsidR="00B06533" w:rsidRPr="0093611C" w:rsidRDefault="00B06533" w:rsidP="00B4319D">
            <w:pPr>
              <w:rPr>
                <w:rFonts w:ascii="Arial" w:hAnsi="Arial" w:cs="Arial"/>
                <w:b/>
              </w:rPr>
            </w:pPr>
          </w:p>
        </w:tc>
        <w:tc>
          <w:tcPr>
            <w:tcW w:w="1520" w:type="dxa"/>
          </w:tcPr>
          <w:p w:rsidR="00B06533" w:rsidRPr="0093611C" w:rsidRDefault="00B06533" w:rsidP="00B4319D">
            <w:pPr>
              <w:rPr>
                <w:rFonts w:ascii="Arial" w:hAnsi="Arial" w:cs="Arial"/>
                <w:b/>
              </w:rPr>
            </w:pPr>
          </w:p>
        </w:tc>
      </w:tr>
      <w:tr w:rsidR="00B06533" w:rsidRPr="0093611C" w:rsidTr="00B17BE5">
        <w:trPr>
          <w:cantSplit/>
          <w:trHeight w:val="403"/>
          <w:jc w:val="center"/>
        </w:trPr>
        <w:tc>
          <w:tcPr>
            <w:tcW w:w="1149" w:type="dxa"/>
          </w:tcPr>
          <w:p w:rsidR="00B06533" w:rsidRPr="0093611C" w:rsidRDefault="00CE7094" w:rsidP="00B06533">
            <w:pPr>
              <w:jc w:val="center"/>
              <w:rPr>
                <w:rFonts w:ascii="Arial" w:hAnsi="Arial" w:cs="Arial"/>
                <w:b/>
                <w:sz w:val="22"/>
                <w:szCs w:val="22"/>
              </w:rPr>
            </w:pPr>
            <w:r>
              <w:rPr>
                <w:rFonts w:ascii="Arial" w:hAnsi="Arial" w:cs="Arial"/>
                <w:b/>
                <w:sz w:val="22"/>
                <w:szCs w:val="22"/>
              </w:rPr>
              <w:t>J2.1</w:t>
            </w:r>
          </w:p>
        </w:tc>
        <w:tc>
          <w:tcPr>
            <w:tcW w:w="6861" w:type="dxa"/>
          </w:tcPr>
          <w:p w:rsidR="00B06533" w:rsidRPr="0093611C" w:rsidRDefault="00CE7094" w:rsidP="00B4319D">
            <w:pPr>
              <w:rPr>
                <w:rFonts w:ascii="Arial" w:hAnsi="Arial" w:cs="Arial"/>
                <w:b/>
              </w:rPr>
            </w:pPr>
            <w:r w:rsidRPr="00CE7094">
              <w:rPr>
                <w:rFonts w:ascii="Arial" w:hAnsi="Arial" w:cs="Arial"/>
                <w:b/>
              </w:rPr>
              <w:t>UNION TO REVIEW SCHEDULE A1 OF THE SYNAPSE RECOMMENDATIONS AND IDENTIFY WHICH RECOMMENDATIONS, IF ANY, UNION AGREES WITH; TO INCLUDE A SENTENCE OR TWO AS TO WHY UNION DISAGREES WITH ANY RECOMMENDATIONS</w:t>
            </w:r>
          </w:p>
        </w:tc>
        <w:tc>
          <w:tcPr>
            <w:tcW w:w="1520" w:type="dxa"/>
          </w:tcPr>
          <w:p w:rsidR="00B06533" w:rsidRPr="0093611C" w:rsidRDefault="00B6699C" w:rsidP="00B4319D">
            <w:pPr>
              <w:rPr>
                <w:rFonts w:ascii="Arial" w:hAnsi="Arial" w:cs="Arial"/>
                <w:b/>
              </w:rPr>
            </w:pPr>
            <w:r>
              <w:rPr>
                <w:rFonts w:ascii="Arial" w:hAnsi="Arial" w:cs="Arial"/>
                <w:b/>
              </w:rPr>
              <w:t>Sept 1/15</w:t>
            </w:r>
          </w:p>
        </w:tc>
      </w:tr>
      <w:tr w:rsidR="00B06533" w:rsidRPr="0093611C" w:rsidTr="00B17BE5">
        <w:trPr>
          <w:cantSplit/>
          <w:trHeight w:val="403"/>
          <w:jc w:val="center"/>
        </w:trPr>
        <w:tc>
          <w:tcPr>
            <w:tcW w:w="1149" w:type="dxa"/>
          </w:tcPr>
          <w:p w:rsidR="00B06533" w:rsidRPr="0093611C" w:rsidRDefault="00CE7094" w:rsidP="00B06533">
            <w:pPr>
              <w:jc w:val="center"/>
              <w:rPr>
                <w:rFonts w:ascii="Arial" w:hAnsi="Arial" w:cs="Arial"/>
                <w:b/>
                <w:sz w:val="22"/>
                <w:szCs w:val="22"/>
              </w:rPr>
            </w:pPr>
            <w:r>
              <w:rPr>
                <w:rFonts w:ascii="Arial" w:hAnsi="Arial" w:cs="Arial"/>
                <w:b/>
                <w:sz w:val="22"/>
                <w:szCs w:val="22"/>
              </w:rPr>
              <w:t>J2.2</w:t>
            </w:r>
          </w:p>
        </w:tc>
        <w:tc>
          <w:tcPr>
            <w:tcW w:w="6861" w:type="dxa"/>
          </w:tcPr>
          <w:p w:rsidR="00B06533" w:rsidRPr="0093611C" w:rsidRDefault="00CE7094" w:rsidP="00B4319D">
            <w:pPr>
              <w:rPr>
                <w:rFonts w:ascii="Arial" w:hAnsi="Arial" w:cs="Arial"/>
                <w:b/>
              </w:rPr>
            </w:pPr>
            <w:r w:rsidRPr="00CE7094">
              <w:rPr>
                <w:rFonts w:ascii="Arial" w:hAnsi="Arial" w:cs="Arial"/>
                <w:b/>
              </w:rPr>
              <w:t>TO MAKE BEST EFFORTS TO TRACK DOWN DATA FOR THE LAST FIVE YEARS RE:  HOW MANY COMMERCIAL NEW ATTACHMENTS IN A YEAR</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CE7094" w:rsidP="00B06533">
            <w:pPr>
              <w:jc w:val="center"/>
              <w:rPr>
                <w:rFonts w:ascii="Arial" w:hAnsi="Arial" w:cs="Arial"/>
                <w:b/>
                <w:sz w:val="22"/>
                <w:szCs w:val="22"/>
              </w:rPr>
            </w:pPr>
            <w:r>
              <w:rPr>
                <w:rFonts w:ascii="Arial" w:hAnsi="Arial" w:cs="Arial"/>
                <w:b/>
                <w:sz w:val="22"/>
                <w:szCs w:val="22"/>
              </w:rPr>
              <w:t>J2.3</w:t>
            </w:r>
          </w:p>
        </w:tc>
        <w:tc>
          <w:tcPr>
            <w:tcW w:w="6861" w:type="dxa"/>
          </w:tcPr>
          <w:p w:rsidR="00B06533" w:rsidRPr="0093611C" w:rsidRDefault="00CE7094" w:rsidP="00B4319D">
            <w:pPr>
              <w:rPr>
                <w:rFonts w:ascii="Arial" w:hAnsi="Arial" w:cs="Arial"/>
                <w:b/>
              </w:rPr>
            </w:pPr>
            <w:r w:rsidRPr="00CE7094">
              <w:rPr>
                <w:rFonts w:ascii="Arial" w:hAnsi="Arial" w:cs="Arial"/>
                <w:b/>
              </w:rPr>
              <w:t>WITH REFERENCE TO EXHIBIT B, T3, UNION.CCC.9, TO PROVIDE AN UPDATE OF THE YEAR-TO-DATE SPENDING</w:t>
            </w:r>
          </w:p>
        </w:tc>
        <w:tc>
          <w:tcPr>
            <w:tcW w:w="1520" w:type="dxa"/>
          </w:tcPr>
          <w:p w:rsidR="00B06533" w:rsidRPr="0093611C" w:rsidRDefault="00296DF5" w:rsidP="00B4319D">
            <w:pPr>
              <w:rPr>
                <w:rFonts w:ascii="Arial" w:hAnsi="Arial" w:cs="Arial"/>
                <w:b/>
              </w:rPr>
            </w:pPr>
            <w:r>
              <w:rPr>
                <w:rFonts w:ascii="Arial" w:hAnsi="Arial" w:cs="Arial"/>
                <w:b/>
              </w:rPr>
              <w:t>Aug. 24, 2015</w:t>
            </w:r>
          </w:p>
        </w:tc>
      </w:tr>
      <w:tr w:rsidR="00B06533" w:rsidRPr="0093611C" w:rsidTr="00B17BE5">
        <w:trPr>
          <w:cantSplit/>
          <w:trHeight w:val="403"/>
          <w:jc w:val="center"/>
        </w:trPr>
        <w:tc>
          <w:tcPr>
            <w:tcW w:w="1149" w:type="dxa"/>
          </w:tcPr>
          <w:p w:rsidR="00B06533" w:rsidRPr="0093611C" w:rsidRDefault="00CE7094" w:rsidP="00B06533">
            <w:pPr>
              <w:jc w:val="center"/>
              <w:rPr>
                <w:rFonts w:ascii="Arial" w:hAnsi="Arial" w:cs="Arial"/>
                <w:b/>
                <w:sz w:val="22"/>
                <w:szCs w:val="22"/>
              </w:rPr>
            </w:pPr>
            <w:r>
              <w:rPr>
                <w:rFonts w:ascii="Arial" w:hAnsi="Arial" w:cs="Arial"/>
                <w:b/>
                <w:sz w:val="22"/>
                <w:szCs w:val="22"/>
              </w:rPr>
              <w:t>J2.4</w:t>
            </w:r>
          </w:p>
        </w:tc>
        <w:tc>
          <w:tcPr>
            <w:tcW w:w="6861" w:type="dxa"/>
          </w:tcPr>
          <w:p w:rsidR="00B06533" w:rsidRPr="0093611C" w:rsidRDefault="00CE7094" w:rsidP="00B4319D">
            <w:pPr>
              <w:rPr>
                <w:rFonts w:ascii="Arial" w:hAnsi="Arial" w:cs="Arial"/>
                <w:b/>
              </w:rPr>
            </w:pPr>
            <w:r w:rsidRPr="00CE7094">
              <w:rPr>
                <w:rFonts w:ascii="Arial" w:hAnsi="Arial" w:cs="Arial"/>
                <w:b/>
              </w:rPr>
              <w:t>TO PROVIDE THE ELEMENT OF THE COMMERCIAL BUDGET THAT'S BEING FUNDED THROUGH RATE 1 AND M1 AND THAT RESIDENTIAL CUSTOMERS ARE ALSO PAYING FOR</w:t>
            </w:r>
          </w:p>
        </w:tc>
        <w:tc>
          <w:tcPr>
            <w:tcW w:w="1520" w:type="dxa"/>
          </w:tcPr>
          <w:p w:rsidR="00B06533" w:rsidRPr="0093611C" w:rsidRDefault="00B6699C" w:rsidP="00B4319D">
            <w:pPr>
              <w:rPr>
                <w:rFonts w:ascii="Arial" w:hAnsi="Arial" w:cs="Arial"/>
                <w:b/>
              </w:rPr>
            </w:pPr>
            <w:r>
              <w:rPr>
                <w:rFonts w:ascii="Arial" w:hAnsi="Arial" w:cs="Arial"/>
                <w:b/>
              </w:rPr>
              <w:t>Aug. 27/15</w:t>
            </w:r>
          </w:p>
        </w:tc>
      </w:tr>
      <w:tr w:rsidR="00B06533" w:rsidRPr="0093611C" w:rsidTr="00B17BE5">
        <w:trPr>
          <w:cantSplit/>
          <w:trHeight w:val="403"/>
          <w:jc w:val="center"/>
        </w:trPr>
        <w:tc>
          <w:tcPr>
            <w:tcW w:w="1149" w:type="dxa"/>
          </w:tcPr>
          <w:p w:rsidR="00B06533" w:rsidRPr="0093611C" w:rsidRDefault="00CE7094" w:rsidP="00B06533">
            <w:pPr>
              <w:jc w:val="center"/>
              <w:rPr>
                <w:rFonts w:ascii="Arial" w:hAnsi="Arial" w:cs="Arial"/>
                <w:b/>
                <w:sz w:val="22"/>
                <w:szCs w:val="22"/>
              </w:rPr>
            </w:pPr>
            <w:r>
              <w:rPr>
                <w:rFonts w:ascii="Arial" w:hAnsi="Arial" w:cs="Arial"/>
                <w:b/>
                <w:sz w:val="22"/>
                <w:szCs w:val="22"/>
              </w:rPr>
              <w:t>J2.5</w:t>
            </w:r>
          </w:p>
        </w:tc>
        <w:tc>
          <w:tcPr>
            <w:tcW w:w="6861" w:type="dxa"/>
          </w:tcPr>
          <w:p w:rsidR="00B06533" w:rsidRPr="0093611C" w:rsidRDefault="00CE7094" w:rsidP="00B4319D">
            <w:pPr>
              <w:rPr>
                <w:rFonts w:ascii="Arial" w:hAnsi="Arial" w:cs="Arial"/>
                <w:b/>
              </w:rPr>
            </w:pPr>
            <w:r w:rsidRPr="00CE7094">
              <w:rPr>
                <w:rFonts w:ascii="Arial" w:hAnsi="Arial" w:cs="Arial"/>
                <w:b/>
              </w:rPr>
              <w:t>TO EXPLAIN HOW THE COST EFFICIENCY INCENTIVE WOULD WORK THROUGH THE DSM VA</w:t>
            </w:r>
          </w:p>
        </w:tc>
        <w:tc>
          <w:tcPr>
            <w:tcW w:w="1520" w:type="dxa"/>
          </w:tcPr>
          <w:p w:rsidR="00B06533" w:rsidRPr="0093611C" w:rsidRDefault="001E49AA" w:rsidP="00B4319D">
            <w:pPr>
              <w:rPr>
                <w:rFonts w:ascii="Arial" w:hAnsi="Arial" w:cs="Arial"/>
                <w:b/>
              </w:rPr>
            </w:pPr>
            <w:r>
              <w:rPr>
                <w:rFonts w:ascii="Arial" w:hAnsi="Arial" w:cs="Arial"/>
                <w:b/>
              </w:rPr>
              <w:t>Aug. 21, 2015</w:t>
            </w:r>
          </w:p>
        </w:tc>
      </w:tr>
      <w:tr w:rsidR="0099192B" w:rsidRPr="0093611C" w:rsidTr="00B17BE5">
        <w:trPr>
          <w:cantSplit/>
          <w:trHeight w:val="403"/>
          <w:jc w:val="center"/>
        </w:trPr>
        <w:tc>
          <w:tcPr>
            <w:tcW w:w="1149" w:type="dxa"/>
          </w:tcPr>
          <w:p w:rsidR="0099192B" w:rsidRDefault="0099192B" w:rsidP="00B06533">
            <w:pPr>
              <w:jc w:val="center"/>
              <w:rPr>
                <w:rFonts w:ascii="Arial" w:hAnsi="Arial" w:cs="Arial"/>
                <w:b/>
                <w:sz w:val="22"/>
                <w:szCs w:val="22"/>
              </w:rPr>
            </w:pPr>
          </w:p>
          <w:p w:rsidR="0099192B" w:rsidRDefault="0099192B" w:rsidP="00B06533">
            <w:pPr>
              <w:jc w:val="center"/>
              <w:rPr>
                <w:rFonts w:ascii="Arial" w:hAnsi="Arial" w:cs="Arial"/>
                <w:b/>
                <w:sz w:val="22"/>
                <w:szCs w:val="22"/>
              </w:rPr>
            </w:pPr>
          </w:p>
          <w:p w:rsidR="0099192B" w:rsidRDefault="0099192B" w:rsidP="00B06533">
            <w:pPr>
              <w:jc w:val="center"/>
              <w:rPr>
                <w:rFonts w:ascii="Arial" w:hAnsi="Arial" w:cs="Arial"/>
                <w:b/>
                <w:sz w:val="22"/>
                <w:szCs w:val="22"/>
              </w:rPr>
            </w:pPr>
          </w:p>
          <w:p w:rsidR="0099192B" w:rsidRDefault="0099192B" w:rsidP="00B06533">
            <w:pPr>
              <w:jc w:val="center"/>
              <w:rPr>
                <w:rFonts w:ascii="Arial" w:hAnsi="Arial" w:cs="Arial"/>
                <w:b/>
                <w:sz w:val="22"/>
                <w:szCs w:val="22"/>
              </w:rPr>
            </w:pPr>
          </w:p>
          <w:p w:rsidR="0099192B" w:rsidRDefault="0099192B" w:rsidP="00B06533">
            <w:pPr>
              <w:jc w:val="center"/>
              <w:rPr>
                <w:rFonts w:ascii="Arial" w:hAnsi="Arial" w:cs="Arial"/>
                <w:b/>
                <w:sz w:val="22"/>
                <w:szCs w:val="22"/>
              </w:rPr>
            </w:pPr>
          </w:p>
        </w:tc>
        <w:tc>
          <w:tcPr>
            <w:tcW w:w="6861" w:type="dxa"/>
          </w:tcPr>
          <w:p w:rsidR="0099192B" w:rsidRPr="00CE7094" w:rsidRDefault="0099192B" w:rsidP="00B4319D">
            <w:pPr>
              <w:rPr>
                <w:rFonts w:ascii="Arial" w:hAnsi="Arial" w:cs="Arial"/>
                <w:b/>
              </w:rPr>
            </w:pPr>
          </w:p>
        </w:tc>
        <w:tc>
          <w:tcPr>
            <w:tcW w:w="1520" w:type="dxa"/>
          </w:tcPr>
          <w:p w:rsidR="0099192B" w:rsidRDefault="0099192B" w:rsidP="00B4319D">
            <w:pPr>
              <w:rPr>
                <w:rFonts w:ascii="Arial" w:hAnsi="Arial" w:cs="Arial"/>
                <w:b/>
              </w:rPr>
            </w:pPr>
          </w:p>
        </w:tc>
      </w:tr>
      <w:tr w:rsidR="00CE7094" w:rsidRPr="0093611C" w:rsidTr="00B17BE5">
        <w:trPr>
          <w:cantSplit/>
          <w:trHeight w:val="403"/>
          <w:jc w:val="center"/>
        </w:trPr>
        <w:tc>
          <w:tcPr>
            <w:tcW w:w="1149" w:type="dxa"/>
          </w:tcPr>
          <w:p w:rsidR="00CE7094" w:rsidRPr="0093611C" w:rsidRDefault="00CE7094" w:rsidP="00B06533">
            <w:pPr>
              <w:jc w:val="center"/>
              <w:rPr>
                <w:rFonts w:ascii="Arial" w:hAnsi="Arial" w:cs="Arial"/>
                <w:b/>
                <w:sz w:val="22"/>
                <w:szCs w:val="22"/>
              </w:rPr>
            </w:pPr>
          </w:p>
        </w:tc>
        <w:tc>
          <w:tcPr>
            <w:tcW w:w="6861" w:type="dxa"/>
          </w:tcPr>
          <w:p w:rsidR="003F5641" w:rsidRPr="003F5641" w:rsidRDefault="003F5641" w:rsidP="003F5641">
            <w:pPr>
              <w:jc w:val="center"/>
              <w:rPr>
                <w:rFonts w:ascii="Arial" w:hAnsi="Arial" w:cs="Arial"/>
                <w:b/>
              </w:rPr>
            </w:pPr>
            <w:r w:rsidRPr="003F5641">
              <w:rPr>
                <w:rFonts w:ascii="Arial" w:hAnsi="Arial" w:cs="Arial"/>
                <w:b/>
              </w:rPr>
              <w:t>Union Gas Limited</w:t>
            </w:r>
          </w:p>
          <w:p w:rsidR="003F5641" w:rsidRPr="003F5641" w:rsidRDefault="003F5641" w:rsidP="003F5641">
            <w:pPr>
              <w:jc w:val="center"/>
              <w:rPr>
                <w:rFonts w:ascii="Arial" w:hAnsi="Arial" w:cs="Arial"/>
                <w:b/>
              </w:rPr>
            </w:pPr>
            <w:r w:rsidRPr="003F5641">
              <w:rPr>
                <w:rFonts w:ascii="Arial" w:hAnsi="Arial" w:cs="Arial"/>
                <w:b/>
              </w:rPr>
              <w:t>EB-2015-0029</w:t>
            </w:r>
          </w:p>
          <w:p w:rsidR="003F5641" w:rsidRPr="003F5641" w:rsidRDefault="003F5641" w:rsidP="003F5641">
            <w:pPr>
              <w:jc w:val="center"/>
              <w:rPr>
                <w:rFonts w:ascii="Arial" w:hAnsi="Arial" w:cs="Arial"/>
                <w:b/>
              </w:rPr>
            </w:pPr>
            <w:r w:rsidRPr="003F5641">
              <w:rPr>
                <w:rFonts w:ascii="Arial" w:hAnsi="Arial" w:cs="Arial"/>
                <w:b/>
              </w:rPr>
              <w:t>Enbridge Gas Distribution Inc.</w:t>
            </w:r>
          </w:p>
          <w:p w:rsidR="003F5641" w:rsidRPr="003F5641" w:rsidRDefault="003F5641" w:rsidP="003F5641">
            <w:pPr>
              <w:jc w:val="center"/>
              <w:rPr>
                <w:rFonts w:ascii="Arial" w:hAnsi="Arial" w:cs="Arial"/>
                <w:b/>
              </w:rPr>
            </w:pPr>
            <w:r w:rsidRPr="003F5641">
              <w:rPr>
                <w:rFonts w:ascii="Arial" w:hAnsi="Arial" w:cs="Arial"/>
                <w:b/>
              </w:rPr>
              <w:t>EB-2015-0049</w:t>
            </w:r>
          </w:p>
          <w:p w:rsidR="003F5641" w:rsidRPr="003F5641" w:rsidRDefault="003F5641" w:rsidP="003F5641">
            <w:pPr>
              <w:jc w:val="center"/>
              <w:rPr>
                <w:rFonts w:ascii="Arial" w:hAnsi="Arial" w:cs="Arial"/>
                <w:b/>
              </w:rPr>
            </w:pPr>
            <w:r w:rsidRPr="003F5641">
              <w:rPr>
                <w:rFonts w:ascii="Arial" w:hAnsi="Arial" w:cs="Arial"/>
                <w:b/>
              </w:rPr>
              <w:t xml:space="preserve">Oral Hearing </w:t>
            </w:r>
          </w:p>
          <w:p w:rsidR="003F5641" w:rsidRPr="003F5641" w:rsidRDefault="003F5641" w:rsidP="003F5641">
            <w:pPr>
              <w:jc w:val="center"/>
              <w:rPr>
                <w:rFonts w:ascii="Arial" w:hAnsi="Arial" w:cs="Arial"/>
                <w:b/>
              </w:rPr>
            </w:pPr>
            <w:r w:rsidRPr="003F5641">
              <w:rPr>
                <w:rFonts w:ascii="Arial" w:hAnsi="Arial" w:cs="Arial"/>
                <w:b/>
              </w:rPr>
              <w:t>August 2</w:t>
            </w:r>
            <w:r>
              <w:rPr>
                <w:rFonts w:ascii="Arial" w:hAnsi="Arial" w:cs="Arial"/>
                <w:b/>
              </w:rPr>
              <w:t>1</w:t>
            </w:r>
            <w:r w:rsidRPr="003F5641">
              <w:rPr>
                <w:rFonts w:ascii="Arial" w:hAnsi="Arial" w:cs="Arial"/>
                <w:b/>
              </w:rPr>
              <w:t>, 2015</w:t>
            </w:r>
          </w:p>
          <w:p w:rsidR="00CE7094" w:rsidRPr="0093611C" w:rsidRDefault="003F5641" w:rsidP="003F5641">
            <w:pPr>
              <w:jc w:val="center"/>
              <w:rPr>
                <w:rFonts w:ascii="Arial" w:hAnsi="Arial" w:cs="Arial"/>
                <w:b/>
              </w:rPr>
            </w:pPr>
            <w:r w:rsidRPr="003F5641">
              <w:rPr>
                <w:rFonts w:ascii="Arial" w:hAnsi="Arial" w:cs="Arial"/>
                <w:b/>
              </w:rPr>
              <w:t>Undertakings</w:t>
            </w:r>
          </w:p>
        </w:tc>
        <w:tc>
          <w:tcPr>
            <w:tcW w:w="1520" w:type="dxa"/>
          </w:tcPr>
          <w:p w:rsidR="00CE7094" w:rsidRPr="0093611C" w:rsidRDefault="00CE7094" w:rsidP="00B4319D">
            <w:pPr>
              <w:rPr>
                <w:rFonts w:ascii="Arial" w:hAnsi="Arial" w:cs="Arial"/>
                <w:b/>
              </w:rPr>
            </w:pPr>
          </w:p>
        </w:tc>
      </w:tr>
      <w:tr w:rsidR="00CE7094" w:rsidRPr="0093611C" w:rsidTr="00B17BE5">
        <w:trPr>
          <w:cantSplit/>
          <w:trHeight w:val="403"/>
          <w:jc w:val="center"/>
        </w:trPr>
        <w:tc>
          <w:tcPr>
            <w:tcW w:w="1149" w:type="dxa"/>
          </w:tcPr>
          <w:p w:rsidR="00CE7094" w:rsidRPr="0093611C" w:rsidRDefault="00A475C7" w:rsidP="00B06533">
            <w:pPr>
              <w:jc w:val="center"/>
              <w:rPr>
                <w:rFonts w:ascii="Arial" w:hAnsi="Arial" w:cs="Arial"/>
                <w:b/>
                <w:sz w:val="22"/>
                <w:szCs w:val="22"/>
              </w:rPr>
            </w:pPr>
            <w:r>
              <w:rPr>
                <w:rFonts w:ascii="Arial" w:hAnsi="Arial" w:cs="Arial"/>
                <w:b/>
                <w:sz w:val="22"/>
                <w:szCs w:val="22"/>
              </w:rPr>
              <w:t>J3.1</w:t>
            </w:r>
          </w:p>
        </w:tc>
        <w:tc>
          <w:tcPr>
            <w:tcW w:w="6861" w:type="dxa"/>
          </w:tcPr>
          <w:p w:rsidR="00CE7094" w:rsidRPr="0093611C" w:rsidRDefault="00A475C7" w:rsidP="00B4319D">
            <w:pPr>
              <w:rPr>
                <w:rFonts w:ascii="Arial" w:hAnsi="Arial" w:cs="Arial"/>
                <w:b/>
              </w:rPr>
            </w:pPr>
            <w:r w:rsidRPr="00A475C7">
              <w:rPr>
                <w:rFonts w:ascii="Arial" w:hAnsi="Arial" w:cs="Arial"/>
                <w:b/>
              </w:rPr>
              <w:t>UNION TO PROVIDE THE CALCULATION TABLE THAT SHOWS THE TARGET CALCULATION BASED ON INPUT ASSUMPTIONS</w:t>
            </w:r>
          </w:p>
        </w:tc>
        <w:tc>
          <w:tcPr>
            <w:tcW w:w="1520" w:type="dxa"/>
          </w:tcPr>
          <w:p w:rsidR="00CE7094" w:rsidRPr="0093611C" w:rsidRDefault="00296DF5" w:rsidP="00B4319D">
            <w:pPr>
              <w:rPr>
                <w:rFonts w:ascii="Arial" w:hAnsi="Arial" w:cs="Arial"/>
                <w:b/>
              </w:rPr>
            </w:pPr>
            <w:r>
              <w:rPr>
                <w:rFonts w:ascii="Arial" w:hAnsi="Arial" w:cs="Arial"/>
                <w:b/>
              </w:rPr>
              <w:t>Aug. 24, 2015</w:t>
            </w:r>
          </w:p>
        </w:tc>
      </w:tr>
      <w:tr w:rsidR="00CE7094" w:rsidRPr="0093611C" w:rsidTr="00B17BE5">
        <w:trPr>
          <w:cantSplit/>
          <w:trHeight w:val="403"/>
          <w:jc w:val="center"/>
        </w:trPr>
        <w:tc>
          <w:tcPr>
            <w:tcW w:w="1149" w:type="dxa"/>
          </w:tcPr>
          <w:p w:rsidR="00CE7094" w:rsidRPr="0093611C" w:rsidRDefault="00A475C7" w:rsidP="00B06533">
            <w:pPr>
              <w:jc w:val="center"/>
              <w:rPr>
                <w:rFonts w:ascii="Arial" w:hAnsi="Arial" w:cs="Arial"/>
                <w:b/>
                <w:sz w:val="22"/>
                <w:szCs w:val="22"/>
              </w:rPr>
            </w:pPr>
            <w:r>
              <w:rPr>
                <w:rFonts w:ascii="Arial" w:hAnsi="Arial" w:cs="Arial"/>
                <w:b/>
                <w:sz w:val="22"/>
                <w:szCs w:val="22"/>
              </w:rPr>
              <w:t>J3.2</w:t>
            </w:r>
          </w:p>
        </w:tc>
        <w:tc>
          <w:tcPr>
            <w:tcW w:w="6861" w:type="dxa"/>
          </w:tcPr>
          <w:p w:rsidR="00CE7094" w:rsidRPr="0093611C" w:rsidRDefault="00A475C7" w:rsidP="00B4319D">
            <w:pPr>
              <w:rPr>
                <w:rFonts w:ascii="Arial" w:hAnsi="Arial" w:cs="Arial"/>
                <w:b/>
              </w:rPr>
            </w:pPr>
            <w:r w:rsidRPr="00A475C7">
              <w:rPr>
                <w:rFonts w:ascii="Arial" w:hAnsi="Arial" w:cs="Arial"/>
                <w:b/>
              </w:rPr>
              <w:t>UNION TO PROVIDE THE TOTAL NUMBER OF LOW-INCOME PROJECTS IN 2013</w:t>
            </w:r>
          </w:p>
        </w:tc>
        <w:tc>
          <w:tcPr>
            <w:tcW w:w="1520" w:type="dxa"/>
          </w:tcPr>
          <w:p w:rsidR="00CE7094" w:rsidRPr="0093611C" w:rsidRDefault="0099192B" w:rsidP="00B4319D">
            <w:pPr>
              <w:rPr>
                <w:rFonts w:ascii="Arial" w:hAnsi="Arial" w:cs="Arial"/>
                <w:b/>
              </w:rPr>
            </w:pPr>
            <w:r>
              <w:rPr>
                <w:rFonts w:ascii="Arial" w:hAnsi="Arial" w:cs="Arial"/>
                <w:b/>
              </w:rPr>
              <w:t>Aug. 26, 2015</w:t>
            </w:r>
          </w:p>
        </w:tc>
      </w:tr>
      <w:tr w:rsidR="00CE7094" w:rsidRPr="0093611C" w:rsidTr="00B17BE5">
        <w:trPr>
          <w:cantSplit/>
          <w:trHeight w:val="403"/>
          <w:jc w:val="center"/>
        </w:trPr>
        <w:tc>
          <w:tcPr>
            <w:tcW w:w="1149" w:type="dxa"/>
          </w:tcPr>
          <w:p w:rsidR="00CE7094" w:rsidRPr="0093611C" w:rsidRDefault="00A475C7" w:rsidP="00B06533">
            <w:pPr>
              <w:jc w:val="center"/>
              <w:rPr>
                <w:rFonts w:ascii="Arial" w:hAnsi="Arial" w:cs="Arial"/>
                <w:b/>
                <w:sz w:val="22"/>
                <w:szCs w:val="22"/>
              </w:rPr>
            </w:pPr>
            <w:r>
              <w:rPr>
                <w:rFonts w:ascii="Arial" w:hAnsi="Arial" w:cs="Arial"/>
                <w:b/>
                <w:sz w:val="22"/>
                <w:szCs w:val="22"/>
              </w:rPr>
              <w:t>J3.3</w:t>
            </w:r>
          </w:p>
        </w:tc>
        <w:tc>
          <w:tcPr>
            <w:tcW w:w="6861" w:type="dxa"/>
          </w:tcPr>
          <w:p w:rsidR="00CE7094" w:rsidRPr="0093611C" w:rsidRDefault="00A475C7" w:rsidP="00B4319D">
            <w:pPr>
              <w:rPr>
                <w:rFonts w:ascii="Arial" w:hAnsi="Arial" w:cs="Arial"/>
                <w:b/>
              </w:rPr>
            </w:pPr>
            <w:r w:rsidRPr="00A475C7">
              <w:rPr>
                <w:rFonts w:ascii="Arial" w:hAnsi="Arial" w:cs="Arial"/>
                <w:b/>
              </w:rPr>
              <w:t>UNION TO ADVISE WHETHER RE:  THE AVERAGE PAYBACK FOR CUSTOM PROJECTS ON THIS LIST ON PAGE 30 IF IT IS TRUE THAT THEY BROUGHT IT DOWN WITH THEIR INCENTIVES ON AVERAGE TO FOUR YEARS, JUST OVER FOUR YEARS</w:t>
            </w:r>
          </w:p>
        </w:tc>
        <w:tc>
          <w:tcPr>
            <w:tcW w:w="1520" w:type="dxa"/>
          </w:tcPr>
          <w:p w:rsidR="00CE7094" w:rsidRPr="0093611C" w:rsidRDefault="00296DF5" w:rsidP="00B4319D">
            <w:pPr>
              <w:rPr>
                <w:rFonts w:ascii="Arial" w:hAnsi="Arial" w:cs="Arial"/>
                <w:b/>
              </w:rPr>
            </w:pPr>
            <w:r>
              <w:rPr>
                <w:rFonts w:ascii="Arial" w:hAnsi="Arial" w:cs="Arial"/>
                <w:b/>
              </w:rPr>
              <w:t>Aug. 24, 2015</w:t>
            </w:r>
          </w:p>
        </w:tc>
      </w:tr>
      <w:tr w:rsidR="00CE7094" w:rsidRPr="0093611C" w:rsidTr="00B17BE5">
        <w:trPr>
          <w:cantSplit/>
          <w:trHeight w:val="403"/>
          <w:jc w:val="center"/>
        </w:trPr>
        <w:tc>
          <w:tcPr>
            <w:tcW w:w="1149" w:type="dxa"/>
          </w:tcPr>
          <w:p w:rsidR="00CE7094" w:rsidRPr="0093611C" w:rsidRDefault="00A475C7" w:rsidP="00B06533">
            <w:pPr>
              <w:jc w:val="center"/>
              <w:rPr>
                <w:rFonts w:ascii="Arial" w:hAnsi="Arial" w:cs="Arial"/>
                <w:b/>
                <w:sz w:val="22"/>
                <w:szCs w:val="22"/>
              </w:rPr>
            </w:pPr>
            <w:r>
              <w:rPr>
                <w:rFonts w:ascii="Arial" w:hAnsi="Arial" w:cs="Arial"/>
                <w:b/>
                <w:sz w:val="22"/>
                <w:szCs w:val="22"/>
              </w:rPr>
              <w:t>J3.4</w:t>
            </w:r>
          </w:p>
        </w:tc>
        <w:tc>
          <w:tcPr>
            <w:tcW w:w="6861" w:type="dxa"/>
          </w:tcPr>
          <w:p w:rsidR="00CE7094" w:rsidRPr="0093611C" w:rsidRDefault="00A475C7" w:rsidP="00B4319D">
            <w:pPr>
              <w:rPr>
                <w:rFonts w:ascii="Arial" w:hAnsi="Arial" w:cs="Arial"/>
                <w:b/>
              </w:rPr>
            </w:pPr>
            <w:r w:rsidRPr="00A475C7">
              <w:rPr>
                <w:rFonts w:ascii="Arial" w:hAnsi="Arial" w:cs="Arial"/>
                <w:b/>
              </w:rPr>
              <w:t>WITH REFERENCE TO PROJECTS LISTED ON PAGE 32 OF EXHIBIT K2.4, UNION TO ADVISE THE AMOUNT THE 2013 INCENTIVE WOULD HAVE BEEN REDUCED IN DOLLARS IF THE LARGE VOLUME PROJECTS WITH LESS THAN ONE YEAR PAYBACK HAD BEEN EXCLUDED</w:t>
            </w:r>
          </w:p>
        </w:tc>
        <w:tc>
          <w:tcPr>
            <w:tcW w:w="1520" w:type="dxa"/>
          </w:tcPr>
          <w:p w:rsidR="00CE7094" w:rsidRPr="0093611C" w:rsidRDefault="00B17BE5" w:rsidP="00B4319D">
            <w:pPr>
              <w:rPr>
                <w:rFonts w:ascii="Arial" w:hAnsi="Arial" w:cs="Arial"/>
                <w:b/>
              </w:rPr>
            </w:pPr>
            <w:r>
              <w:rPr>
                <w:rFonts w:ascii="Arial" w:hAnsi="Arial" w:cs="Arial"/>
                <w:b/>
              </w:rPr>
              <w:t>Aug 28/15</w:t>
            </w:r>
          </w:p>
        </w:tc>
      </w:tr>
      <w:tr w:rsidR="00A475C7" w:rsidRPr="0093611C" w:rsidTr="00B17BE5">
        <w:trPr>
          <w:cantSplit/>
          <w:trHeight w:val="403"/>
          <w:jc w:val="center"/>
        </w:trPr>
        <w:tc>
          <w:tcPr>
            <w:tcW w:w="1149" w:type="dxa"/>
          </w:tcPr>
          <w:p w:rsidR="00A475C7" w:rsidRPr="0093611C" w:rsidRDefault="00A475C7" w:rsidP="00B06533">
            <w:pPr>
              <w:jc w:val="center"/>
              <w:rPr>
                <w:rFonts w:ascii="Arial" w:hAnsi="Arial" w:cs="Arial"/>
                <w:b/>
                <w:sz w:val="22"/>
                <w:szCs w:val="22"/>
              </w:rPr>
            </w:pPr>
            <w:r>
              <w:rPr>
                <w:rFonts w:ascii="Arial" w:hAnsi="Arial" w:cs="Arial"/>
                <w:b/>
                <w:sz w:val="22"/>
                <w:szCs w:val="22"/>
              </w:rPr>
              <w:t>J3.5</w:t>
            </w:r>
          </w:p>
        </w:tc>
        <w:tc>
          <w:tcPr>
            <w:tcW w:w="6861" w:type="dxa"/>
          </w:tcPr>
          <w:p w:rsidR="00A475C7" w:rsidRPr="0093611C" w:rsidRDefault="00A475C7" w:rsidP="00B4319D">
            <w:pPr>
              <w:rPr>
                <w:rFonts w:ascii="Arial" w:hAnsi="Arial" w:cs="Arial"/>
                <w:b/>
              </w:rPr>
            </w:pPr>
            <w:r w:rsidRPr="00A475C7">
              <w:rPr>
                <w:rFonts w:ascii="Arial" w:hAnsi="Arial" w:cs="Arial"/>
                <w:b/>
              </w:rPr>
              <w:t>UNION TO ADVISE WHETHER THE RANGE OF INCENTIVE LEVEL FOR INFRARED HEATING UNITS IS INCREASED TO 300 TO 400 BECAUSE NEW QUALIFIED UNITS ARE BEING ADDED OR BECAUSE MORE WILL BE PAID FOR SIMILAR UNITS</w:t>
            </w:r>
          </w:p>
        </w:tc>
        <w:tc>
          <w:tcPr>
            <w:tcW w:w="1520" w:type="dxa"/>
          </w:tcPr>
          <w:p w:rsidR="00A475C7" w:rsidRPr="0093611C" w:rsidRDefault="00296DF5" w:rsidP="00B4319D">
            <w:pPr>
              <w:rPr>
                <w:rFonts w:ascii="Arial" w:hAnsi="Arial" w:cs="Arial"/>
                <w:b/>
              </w:rPr>
            </w:pPr>
            <w:r>
              <w:rPr>
                <w:rFonts w:ascii="Arial" w:hAnsi="Arial" w:cs="Arial"/>
                <w:b/>
              </w:rPr>
              <w:t>Aug. 24, 2015</w:t>
            </w:r>
          </w:p>
        </w:tc>
      </w:tr>
      <w:tr w:rsidR="00A475C7" w:rsidRPr="0093611C" w:rsidTr="00B17BE5">
        <w:trPr>
          <w:cantSplit/>
          <w:trHeight w:val="403"/>
          <w:jc w:val="center"/>
        </w:trPr>
        <w:tc>
          <w:tcPr>
            <w:tcW w:w="1149" w:type="dxa"/>
          </w:tcPr>
          <w:p w:rsidR="00A475C7" w:rsidRPr="0093611C" w:rsidRDefault="00A475C7" w:rsidP="00B06533">
            <w:pPr>
              <w:jc w:val="center"/>
              <w:rPr>
                <w:rFonts w:ascii="Arial" w:hAnsi="Arial" w:cs="Arial"/>
                <w:b/>
                <w:sz w:val="22"/>
                <w:szCs w:val="22"/>
              </w:rPr>
            </w:pPr>
            <w:r>
              <w:rPr>
                <w:rFonts w:ascii="Arial" w:hAnsi="Arial" w:cs="Arial"/>
                <w:b/>
                <w:sz w:val="22"/>
                <w:szCs w:val="22"/>
              </w:rPr>
              <w:t>J3.6</w:t>
            </w:r>
          </w:p>
        </w:tc>
        <w:tc>
          <w:tcPr>
            <w:tcW w:w="6861" w:type="dxa"/>
          </w:tcPr>
          <w:p w:rsidR="00A475C7" w:rsidRPr="0093611C" w:rsidRDefault="00A475C7" w:rsidP="00B4319D">
            <w:pPr>
              <w:rPr>
                <w:rFonts w:ascii="Arial" w:hAnsi="Arial" w:cs="Arial"/>
                <w:b/>
              </w:rPr>
            </w:pPr>
            <w:r w:rsidRPr="00A475C7">
              <w:rPr>
                <w:rFonts w:ascii="Arial" w:hAnsi="Arial" w:cs="Arial"/>
                <w:b/>
              </w:rPr>
              <w:t>(A) UNION TO PROVIDE A CHART OF COMPARABLE INCENTIVES FOR VARIOUS FACTORS THROUGHOUT NORTH AMERICA; AND (B) TO ADVISE THE UPLIFT IN M-CUBEDS DUE TO THE INCREASE IN INCENTIVES</w:t>
            </w:r>
          </w:p>
        </w:tc>
        <w:tc>
          <w:tcPr>
            <w:tcW w:w="1520" w:type="dxa"/>
          </w:tcPr>
          <w:p w:rsidR="00A475C7" w:rsidRPr="0093611C" w:rsidRDefault="000E47EA"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J3.7</w:t>
            </w:r>
          </w:p>
          <w:p w:rsidR="00A475C7" w:rsidRPr="0093611C" w:rsidRDefault="00A475C7" w:rsidP="00B06533">
            <w:pPr>
              <w:jc w:val="center"/>
              <w:rPr>
                <w:rFonts w:ascii="Arial" w:hAnsi="Arial" w:cs="Arial"/>
                <w:b/>
                <w:sz w:val="22"/>
                <w:szCs w:val="22"/>
              </w:rPr>
            </w:pPr>
          </w:p>
        </w:tc>
        <w:tc>
          <w:tcPr>
            <w:tcW w:w="6861" w:type="dxa"/>
          </w:tcPr>
          <w:p w:rsidR="00A475C7" w:rsidRPr="0093611C" w:rsidRDefault="00A475C7" w:rsidP="00B4319D">
            <w:pPr>
              <w:rPr>
                <w:rFonts w:ascii="Arial" w:hAnsi="Arial" w:cs="Arial"/>
                <w:b/>
              </w:rPr>
            </w:pPr>
            <w:r w:rsidRPr="00A475C7">
              <w:rPr>
                <w:rFonts w:ascii="Arial" w:hAnsi="Arial" w:cs="Arial"/>
                <w:b/>
              </w:rPr>
              <w:t>UNION TO CONFIRM THE HOME RENO REBATE PROGRAM TARGET FOR 2015 IS 1,245 PARTICIPANTS</w:t>
            </w:r>
          </w:p>
        </w:tc>
        <w:tc>
          <w:tcPr>
            <w:tcW w:w="1520" w:type="dxa"/>
          </w:tcPr>
          <w:p w:rsidR="00A475C7" w:rsidRPr="0093611C" w:rsidRDefault="00296DF5" w:rsidP="00B4319D">
            <w:pPr>
              <w:rPr>
                <w:rFonts w:ascii="Arial" w:hAnsi="Arial" w:cs="Arial"/>
                <w:b/>
              </w:rPr>
            </w:pPr>
            <w:r>
              <w:rPr>
                <w:rFonts w:ascii="Arial" w:hAnsi="Arial" w:cs="Arial"/>
                <w:b/>
              </w:rPr>
              <w:t>Aug. 24,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J3.8</w:t>
            </w:r>
          </w:p>
        </w:tc>
        <w:tc>
          <w:tcPr>
            <w:tcW w:w="6861" w:type="dxa"/>
          </w:tcPr>
          <w:p w:rsidR="00A475C7" w:rsidRPr="0093611C" w:rsidRDefault="00A475C7" w:rsidP="00B4319D">
            <w:pPr>
              <w:rPr>
                <w:rFonts w:ascii="Arial" w:hAnsi="Arial" w:cs="Arial"/>
                <w:b/>
              </w:rPr>
            </w:pPr>
            <w:r w:rsidRPr="00A475C7">
              <w:rPr>
                <w:rFonts w:ascii="Arial" w:hAnsi="Arial" w:cs="Arial"/>
                <w:b/>
              </w:rPr>
              <w:t>UNION TO PROVIDE A TECHNICAL RESPONSE RE:  AIR SEALING</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J3.9</w:t>
            </w:r>
          </w:p>
        </w:tc>
        <w:tc>
          <w:tcPr>
            <w:tcW w:w="6861" w:type="dxa"/>
          </w:tcPr>
          <w:p w:rsidR="00A475C7" w:rsidRPr="0093611C" w:rsidRDefault="00A475C7" w:rsidP="00B4319D">
            <w:pPr>
              <w:rPr>
                <w:rFonts w:ascii="Arial" w:hAnsi="Arial" w:cs="Arial"/>
                <w:b/>
              </w:rPr>
            </w:pPr>
            <w:r w:rsidRPr="00A475C7">
              <w:rPr>
                <w:rFonts w:ascii="Arial" w:hAnsi="Arial" w:cs="Arial"/>
                <w:b/>
              </w:rPr>
              <w:t>UNION TO PROVIDE A CHART OF WHAT MEASURES ARE BEING IMPLEMENTED IN THE HOME RENO REBATE PROGRAM AND WHAT ARE FORECAST TO BE IMPLEMENTED GOING FORWARD</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J3.10</w:t>
            </w:r>
          </w:p>
        </w:tc>
        <w:tc>
          <w:tcPr>
            <w:tcW w:w="6861" w:type="dxa"/>
          </w:tcPr>
          <w:p w:rsidR="00A475C7" w:rsidRPr="0093611C" w:rsidRDefault="00A475C7" w:rsidP="00B4319D">
            <w:pPr>
              <w:rPr>
                <w:rFonts w:ascii="Arial" w:hAnsi="Arial" w:cs="Arial"/>
                <w:b/>
              </w:rPr>
            </w:pPr>
            <w:r w:rsidRPr="00A475C7">
              <w:rPr>
                <w:rFonts w:ascii="Arial" w:hAnsi="Arial" w:cs="Arial"/>
                <w:b/>
              </w:rPr>
              <w:t>UNION TO ADVISE HOW MANY HIT THE 2,500 CAP IN 2014</w:t>
            </w:r>
          </w:p>
        </w:tc>
        <w:tc>
          <w:tcPr>
            <w:tcW w:w="1520" w:type="dxa"/>
          </w:tcPr>
          <w:p w:rsidR="00A475C7" w:rsidRPr="0093611C" w:rsidRDefault="00296DF5" w:rsidP="00B4319D">
            <w:pPr>
              <w:rPr>
                <w:rFonts w:ascii="Arial" w:hAnsi="Arial" w:cs="Arial"/>
                <w:b/>
              </w:rPr>
            </w:pPr>
            <w:r>
              <w:rPr>
                <w:rFonts w:ascii="Arial" w:hAnsi="Arial" w:cs="Arial"/>
                <w:b/>
              </w:rPr>
              <w:t>Aug. 24,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lastRenderedPageBreak/>
              <w:t>J3.11</w:t>
            </w:r>
          </w:p>
        </w:tc>
        <w:tc>
          <w:tcPr>
            <w:tcW w:w="6861" w:type="dxa"/>
          </w:tcPr>
          <w:p w:rsidR="00A475C7" w:rsidRPr="0093611C" w:rsidRDefault="00A475C7" w:rsidP="00B4319D">
            <w:pPr>
              <w:rPr>
                <w:rFonts w:ascii="Arial" w:hAnsi="Arial" w:cs="Arial"/>
                <w:b/>
              </w:rPr>
            </w:pPr>
            <w:r w:rsidRPr="00A475C7">
              <w:rPr>
                <w:rFonts w:ascii="Arial" w:hAnsi="Arial" w:cs="Arial"/>
                <w:b/>
              </w:rPr>
              <w:t>UNION TO PROVIDE THE REFERENCE IN THE RUNSMART PROGRAM WHERE "NON-PARTICIPATION" IS DEFINED AS 24 MONTHS OF NON-PARTICIPATION</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J3.12</w:t>
            </w:r>
          </w:p>
        </w:tc>
        <w:tc>
          <w:tcPr>
            <w:tcW w:w="6861" w:type="dxa"/>
          </w:tcPr>
          <w:p w:rsidR="00A475C7" w:rsidRPr="0093611C" w:rsidRDefault="00A475C7" w:rsidP="00B4319D">
            <w:pPr>
              <w:rPr>
                <w:rFonts w:ascii="Arial" w:hAnsi="Arial" w:cs="Arial"/>
                <w:b/>
              </w:rPr>
            </w:pPr>
            <w:r w:rsidRPr="00A475C7">
              <w:rPr>
                <w:rFonts w:ascii="Arial" w:hAnsi="Arial" w:cs="Arial"/>
                <w:b/>
              </w:rPr>
              <w:t>UNION TO UPDATE THE SPREADSHEET ON PAGE 73 OF THE ENERGY TOOLS STUDY WITH 2014 ACTUAL DATA</w:t>
            </w:r>
          </w:p>
        </w:tc>
        <w:tc>
          <w:tcPr>
            <w:tcW w:w="1520" w:type="dxa"/>
          </w:tcPr>
          <w:p w:rsidR="00A475C7" w:rsidRPr="0093611C" w:rsidRDefault="000E47EA"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J3.13</w:t>
            </w:r>
          </w:p>
        </w:tc>
        <w:tc>
          <w:tcPr>
            <w:tcW w:w="6861" w:type="dxa"/>
          </w:tcPr>
          <w:p w:rsidR="00A475C7" w:rsidRPr="0093611C" w:rsidRDefault="00A475C7" w:rsidP="00B4319D">
            <w:pPr>
              <w:rPr>
                <w:rFonts w:ascii="Arial" w:hAnsi="Arial" w:cs="Arial"/>
                <w:b/>
              </w:rPr>
            </w:pPr>
            <w:r w:rsidRPr="00A475C7">
              <w:rPr>
                <w:rFonts w:ascii="Arial" w:hAnsi="Arial" w:cs="Arial"/>
                <w:b/>
              </w:rPr>
              <w:t>UNION TO PROVIDE ON A BEST-EFFORTS BASIS A SIMILAR TABLE FOR EACH OF THE 2016 THROUGH 2020 YEARS, BASED ON CURRENT FORECAST</w:t>
            </w:r>
          </w:p>
        </w:tc>
        <w:tc>
          <w:tcPr>
            <w:tcW w:w="1520" w:type="dxa"/>
          </w:tcPr>
          <w:p w:rsidR="00A475C7" w:rsidRPr="0093611C" w:rsidRDefault="000E47EA"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J3.14</w:t>
            </w:r>
          </w:p>
        </w:tc>
        <w:tc>
          <w:tcPr>
            <w:tcW w:w="6861" w:type="dxa"/>
          </w:tcPr>
          <w:p w:rsidR="00A475C7" w:rsidRPr="0093611C" w:rsidRDefault="00A475C7" w:rsidP="00B4319D">
            <w:pPr>
              <w:rPr>
                <w:rFonts w:ascii="Arial" w:hAnsi="Arial" w:cs="Arial"/>
                <w:b/>
              </w:rPr>
            </w:pPr>
            <w:r w:rsidRPr="00A475C7">
              <w:rPr>
                <w:rFonts w:ascii="Arial" w:hAnsi="Arial" w:cs="Arial"/>
                <w:b/>
              </w:rPr>
              <w:t>UNION TO CALCULATE ON A BEST-EFFORTS BASIS WEATHER-ADJUSTED FIGURES FOR 2014 AVERAGE RESIDENTIAL CONSUMPTION</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J3.15</w:t>
            </w:r>
          </w:p>
        </w:tc>
        <w:tc>
          <w:tcPr>
            <w:tcW w:w="6861" w:type="dxa"/>
          </w:tcPr>
          <w:p w:rsidR="00A475C7" w:rsidRPr="0093611C" w:rsidRDefault="00A475C7" w:rsidP="00B4319D">
            <w:pPr>
              <w:rPr>
                <w:rFonts w:ascii="Arial" w:hAnsi="Arial" w:cs="Arial"/>
                <w:b/>
              </w:rPr>
            </w:pPr>
            <w:r w:rsidRPr="00A475C7">
              <w:rPr>
                <w:rFonts w:ascii="Arial" w:hAnsi="Arial" w:cs="Arial"/>
                <w:b/>
              </w:rPr>
              <w:t>UNION TO PROVIDE ITS ANALYSIS OF THE COST EFFECTIVENESS OF A HOLISTIC LOW-INCOME PROGRAM, WITH ESTIMATES OF POTENTIAL GAS SAVINGS</w:t>
            </w:r>
          </w:p>
        </w:tc>
        <w:tc>
          <w:tcPr>
            <w:tcW w:w="1520" w:type="dxa"/>
          </w:tcPr>
          <w:p w:rsidR="00A475C7" w:rsidRPr="0093611C" w:rsidRDefault="000E47EA"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J3.16</w:t>
            </w:r>
          </w:p>
        </w:tc>
        <w:tc>
          <w:tcPr>
            <w:tcW w:w="6861" w:type="dxa"/>
          </w:tcPr>
          <w:p w:rsidR="00A475C7" w:rsidRPr="0093611C" w:rsidRDefault="00A475C7" w:rsidP="00B4319D">
            <w:pPr>
              <w:rPr>
                <w:rFonts w:ascii="Arial" w:hAnsi="Arial" w:cs="Arial"/>
                <w:b/>
              </w:rPr>
            </w:pPr>
            <w:r w:rsidRPr="00A475C7">
              <w:rPr>
                <w:rFonts w:ascii="Arial" w:hAnsi="Arial" w:cs="Arial"/>
                <w:b/>
              </w:rPr>
              <w:t>UNION TO ADVISE WHETHER THE FULL 450,000 AMOUNT OR A PORTION OF IT IS REQUIRED TO INTEGRATE CONTENT INTO ITS MY ACCOUNT PORTAL</w:t>
            </w:r>
          </w:p>
        </w:tc>
        <w:tc>
          <w:tcPr>
            <w:tcW w:w="1520" w:type="dxa"/>
          </w:tcPr>
          <w:p w:rsidR="00A475C7" w:rsidRPr="0093611C" w:rsidRDefault="000E47EA"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J3.17</w:t>
            </w:r>
          </w:p>
        </w:tc>
        <w:tc>
          <w:tcPr>
            <w:tcW w:w="6861" w:type="dxa"/>
          </w:tcPr>
          <w:p w:rsidR="00A475C7" w:rsidRPr="0093611C" w:rsidRDefault="00A475C7" w:rsidP="00B4319D">
            <w:pPr>
              <w:rPr>
                <w:rFonts w:ascii="Arial" w:hAnsi="Arial" w:cs="Arial"/>
                <w:b/>
              </w:rPr>
            </w:pPr>
            <w:r w:rsidRPr="00A475C7">
              <w:rPr>
                <w:rFonts w:ascii="Arial" w:hAnsi="Arial" w:cs="Arial"/>
                <w:b/>
              </w:rPr>
              <w:t>UNION TO TRANSLATE THE AMOUNT OF THE 2.6 BILLION TO RATE MAKING EFFECTS THAT HAVE HAPPENED TO CUSTOMERS SINCE 1997</w:t>
            </w:r>
          </w:p>
        </w:tc>
        <w:tc>
          <w:tcPr>
            <w:tcW w:w="1520" w:type="dxa"/>
          </w:tcPr>
          <w:p w:rsidR="00A475C7" w:rsidRPr="0093611C" w:rsidRDefault="00B17BE5" w:rsidP="00B4319D">
            <w:pPr>
              <w:rPr>
                <w:rFonts w:ascii="Arial" w:hAnsi="Arial" w:cs="Arial"/>
                <w:b/>
              </w:rPr>
            </w:pPr>
            <w:r>
              <w:rPr>
                <w:rFonts w:ascii="Arial" w:hAnsi="Arial" w:cs="Arial"/>
                <w:b/>
              </w:rPr>
              <w:t>Aug 28/15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r>
              <w:rPr>
                <w:rFonts w:ascii="Arial" w:hAnsi="Arial" w:cs="Arial"/>
                <w:b/>
                <w:sz w:val="22"/>
                <w:szCs w:val="22"/>
              </w:rPr>
              <w:t>J3.18</w:t>
            </w:r>
          </w:p>
        </w:tc>
        <w:tc>
          <w:tcPr>
            <w:tcW w:w="6861" w:type="dxa"/>
          </w:tcPr>
          <w:p w:rsidR="00A475C7" w:rsidRPr="0093611C" w:rsidRDefault="00A475C7" w:rsidP="00B4319D">
            <w:pPr>
              <w:rPr>
                <w:rFonts w:ascii="Arial" w:hAnsi="Arial" w:cs="Arial"/>
                <w:b/>
              </w:rPr>
            </w:pPr>
            <w:r w:rsidRPr="00A475C7">
              <w:rPr>
                <w:rFonts w:ascii="Arial" w:hAnsi="Arial" w:cs="Arial"/>
                <w:b/>
              </w:rPr>
              <w:t>UNION TO ADDRESS MEMBER FRANK'S QUERIES</w:t>
            </w:r>
          </w:p>
        </w:tc>
        <w:tc>
          <w:tcPr>
            <w:tcW w:w="1520" w:type="dxa"/>
          </w:tcPr>
          <w:p w:rsidR="00A475C7" w:rsidRPr="0093611C" w:rsidRDefault="00B17BE5" w:rsidP="00B4319D">
            <w:pPr>
              <w:rPr>
                <w:rFonts w:ascii="Arial" w:hAnsi="Arial" w:cs="Arial"/>
                <w:b/>
              </w:rPr>
            </w:pPr>
            <w:r>
              <w:rPr>
                <w:rFonts w:ascii="Arial" w:hAnsi="Arial" w:cs="Arial"/>
                <w:b/>
              </w:rPr>
              <w:t>Aug 28/15</w:t>
            </w:r>
          </w:p>
        </w:tc>
      </w:tr>
      <w:tr w:rsidR="00A475C7" w:rsidRPr="0093611C" w:rsidTr="00B17BE5">
        <w:trPr>
          <w:cantSplit/>
          <w:trHeight w:val="403"/>
          <w:jc w:val="center"/>
        </w:trPr>
        <w:tc>
          <w:tcPr>
            <w:tcW w:w="1149" w:type="dxa"/>
          </w:tcPr>
          <w:p w:rsidR="00A475C7" w:rsidRDefault="00A475C7" w:rsidP="00B06533">
            <w:pPr>
              <w:jc w:val="center"/>
              <w:rPr>
                <w:rFonts w:ascii="Arial" w:hAnsi="Arial" w:cs="Arial"/>
                <w:b/>
                <w:sz w:val="22"/>
                <w:szCs w:val="22"/>
              </w:rPr>
            </w:pPr>
          </w:p>
        </w:tc>
        <w:tc>
          <w:tcPr>
            <w:tcW w:w="6861" w:type="dxa"/>
          </w:tcPr>
          <w:p w:rsidR="00864A22" w:rsidRPr="003F5641" w:rsidRDefault="00864A22" w:rsidP="00864A22">
            <w:pPr>
              <w:jc w:val="center"/>
              <w:rPr>
                <w:rFonts w:ascii="Arial" w:hAnsi="Arial" w:cs="Arial"/>
                <w:b/>
              </w:rPr>
            </w:pPr>
            <w:r w:rsidRPr="003F5641">
              <w:rPr>
                <w:rFonts w:ascii="Arial" w:hAnsi="Arial" w:cs="Arial"/>
                <w:b/>
              </w:rPr>
              <w:t>Union Gas Limited</w:t>
            </w:r>
          </w:p>
          <w:p w:rsidR="00864A22" w:rsidRPr="003F5641" w:rsidRDefault="00864A22" w:rsidP="00864A22">
            <w:pPr>
              <w:jc w:val="center"/>
              <w:rPr>
                <w:rFonts w:ascii="Arial" w:hAnsi="Arial" w:cs="Arial"/>
                <w:b/>
              </w:rPr>
            </w:pPr>
            <w:r w:rsidRPr="003F5641">
              <w:rPr>
                <w:rFonts w:ascii="Arial" w:hAnsi="Arial" w:cs="Arial"/>
                <w:b/>
              </w:rPr>
              <w:t>EB-2015-0029</w:t>
            </w:r>
          </w:p>
          <w:p w:rsidR="00864A22" w:rsidRPr="003F5641" w:rsidRDefault="00864A22" w:rsidP="00864A22">
            <w:pPr>
              <w:jc w:val="center"/>
              <w:rPr>
                <w:rFonts w:ascii="Arial" w:hAnsi="Arial" w:cs="Arial"/>
                <w:b/>
              </w:rPr>
            </w:pPr>
            <w:r w:rsidRPr="003F5641">
              <w:rPr>
                <w:rFonts w:ascii="Arial" w:hAnsi="Arial" w:cs="Arial"/>
                <w:b/>
              </w:rPr>
              <w:t>Enbridge Gas Distribution Inc.</w:t>
            </w:r>
          </w:p>
          <w:p w:rsidR="00864A22" w:rsidRPr="003F5641" w:rsidRDefault="00864A22" w:rsidP="00864A22">
            <w:pPr>
              <w:jc w:val="center"/>
              <w:rPr>
                <w:rFonts w:ascii="Arial" w:hAnsi="Arial" w:cs="Arial"/>
                <w:b/>
              </w:rPr>
            </w:pPr>
            <w:r w:rsidRPr="003F5641">
              <w:rPr>
                <w:rFonts w:ascii="Arial" w:hAnsi="Arial" w:cs="Arial"/>
                <w:b/>
              </w:rPr>
              <w:t>EB-2015-0049</w:t>
            </w:r>
          </w:p>
          <w:p w:rsidR="00864A22" w:rsidRPr="003F5641" w:rsidRDefault="00864A22" w:rsidP="00864A22">
            <w:pPr>
              <w:jc w:val="center"/>
              <w:rPr>
                <w:rFonts w:ascii="Arial" w:hAnsi="Arial" w:cs="Arial"/>
                <w:b/>
              </w:rPr>
            </w:pPr>
            <w:r w:rsidRPr="003F5641">
              <w:rPr>
                <w:rFonts w:ascii="Arial" w:hAnsi="Arial" w:cs="Arial"/>
                <w:b/>
              </w:rPr>
              <w:t xml:space="preserve">Oral Hearing </w:t>
            </w:r>
          </w:p>
          <w:p w:rsidR="00864A22" w:rsidRDefault="00864A22" w:rsidP="00864A22">
            <w:pPr>
              <w:jc w:val="center"/>
              <w:rPr>
                <w:rFonts w:ascii="Arial" w:hAnsi="Arial" w:cs="Arial"/>
                <w:b/>
              </w:rPr>
            </w:pPr>
            <w:r w:rsidRPr="003F5641">
              <w:rPr>
                <w:rFonts w:ascii="Arial" w:hAnsi="Arial" w:cs="Arial"/>
                <w:b/>
              </w:rPr>
              <w:t>August 2</w:t>
            </w:r>
            <w:r>
              <w:rPr>
                <w:rFonts w:ascii="Arial" w:hAnsi="Arial" w:cs="Arial"/>
                <w:b/>
              </w:rPr>
              <w:t>4</w:t>
            </w:r>
            <w:r w:rsidRPr="003F5641">
              <w:rPr>
                <w:rFonts w:ascii="Arial" w:hAnsi="Arial" w:cs="Arial"/>
                <w:b/>
              </w:rPr>
              <w:t>, 2015</w:t>
            </w:r>
          </w:p>
          <w:p w:rsidR="00A475C7" w:rsidRPr="0093611C" w:rsidRDefault="00864A22" w:rsidP="00864A22">
            <w:pPr>
              <w:jc w:val="center"/>
              <w:rPr>
                <w:rFonts w:ascii="Arial" w:hAnsi="Arial" w:cs="Arial"/>
                <w:b/>
              </w:rPr>
            </w:pPr>
            <w:r w:rsidRPr="003F5641">
              <w:rPr>
                <w:rFonts w:ascii="Arial" w:hAnsi="Arial" w:cs="Arial"/>
                <w:b/>
              </w:rPr>
              <w:t>Undertakings</w:t>
            </w:r>
          </w:p>
        </w:tc>
        <w:tc>
          <w:tcPr>
            <w:tcW w:w="1520" w:type="dxa"/>
          </w:tcPr>
          <w:p w:rsidR="00A475C7" w:rsidRPr="0093611C" w:rsidRDefault="00A475C7" w:rsidP="00B4319D">
            <w:pPr>
              <w:rPr>
                <w:rFonts w:ascii="Arial" w:hAnsi="Arial" w:cs="Arial"/>
                <w:b/>
              </w:rPr>
            </w:pP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t>J4.1</w:t>
            </w:r>
          </w:p>
        </w:tc>
        <w:tc>
          <w:tcPr>
            <w:tcW w:w="6861" w:type="dxa"/>
          </w:tcPr>
          <w:p w:rsidR="00A475C7" w:rsidRPr="0093611C" w:rsidRDefault="00B40199" w:rsidP="00B4319D">
            <w:pPr>
              <w:rPr>
                <w:rFonts w:ascii="Arial" w:hAnsi="Arial" w:cs="Arial"/>
                <w:b/>
              </w:rPr>
            </w:pPr>
            <w:r w:rsidRPr="00B40199">
              <w:rPr>
                <w:rFonts w:ascii="Arial" w:hAnsi="Arial" w:cs="Arial"/>
                <w:b/>
              </w:rPr>
              <w:t>TO PROVIDE WHAT PERCENTAGE OF BUSINESS IS FROM LARGE VOLUME CUSTOMERS ON A VOLUMETRIC BASIS, OR TO PROVIDE WHERE THAT APPEARS IN THE EVIDENCE</w:t>
            </w:r>
          </w:p>
        </w:tc>
        <w:tc>
          <w:tcPr>
            <w:tcW w:w="1520" w:type="dxa"/>
          </w:tcPr>
          <w:p w:rsidR="00A475C7" w:rsidRPr="0093611C" w:rsidRDefault="00A475C7" w:rsidP="00B4319D">
            <w:pPr>
              <w:rPr>
                <w:rFonts w:ascii="Arial" w:hAnsi="Arial" w:cs="Arial"/>
                <w:b/>
              </w:rPr>
            </w:pP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t>J4.2</w:t>
            </w:r>
          </w:p>
        </w:tc>
        <w:tc>
          <w:tcPr>
            <w:tcW w:w="6861" w:type="dxa"/>
          </w:tcPr>
          <w:p w:rsidR="00A475C7" w:rsidRPr="0093611C" w:rsidRDefault="00B40199" w:rsidP="00B4319D">
            <w:pPr>
              <w:rPr>
                <w:rFonts w:ascii="Arial" w:hAnsi="Arial" w:cs="Arial"/>
                <w:b/>
              </w:rPr>
            </w:pPr>
            <w:r w:rsidRPr="00B40199">
              <w:rPr>
                <w:rFonts w:ascii="Arial" w:hAnsi="Arial" w:cs="Arial"/>
                <w:b/>
              </w:rPr>
              <w:t>TO ADVISE IF UNION'S CONCERNS ABOUT THE NAVIGANT REPORT ARE DOCUMENTED ANYWHERE OTHER THAN IN UNION'S ARGUMENT AND TO PROVIDE THAT DOCUMENTATION</w:t>
            </w:r>
          </w:p>
        </w:tc>
        <w:tc>
          <w:tcPr>
            <w:tcW w:w="1520" w:type="dxa"/>
          </w:tcPr>
          <w:p w:rsidR="00A475C7" w:rsidRPr="0093611C" w:rsidRDefault="00677F3C" w:rsidP="00B4319D">
            <w:pPr>
              <w:rPr>
                <w:rFonts w:ascii="Arial" w:hAnsi="Arial" w:cs="Arial"/>
                <w:b/>
              </w:rPr>
            </w:pPr>
            <w:r>
              <w:rPr>
                <w:rFonts w:ascii="Arial" w:hAnsi="Arial" w:cs="Arial"/>
                <w:b/>
              </w:rPr>
              <w:t>Aug. 27/15</w:t>
            </w: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t>J4.3</w:t>
            </w:r>
          </w:p>
        </w:tc>
        <w:tc>
          <w:tcPr>
            <w:tcW w:w="6861" w:type="dxa"/>
          </w:tcPr>
          <w:p w:rsidR="00A475C7" w:rsidRPr="0093611C" w:rsidRDefault="00B40199" w:rsidP="00B4319D">
            <w:pPr>
              <w:rPr>
                <w:rFonts w:ascii="Arial" w:hAnsi="Arial" w:cs="Arial"/>
                <w:b/>
              </w:rPr>
            </w:pPr>
            <w:r w:rsidRPr="00B40199">
              <w:rPr>
                <w:rFonts w:ascii="Arial" w:hAnsi="Arial" w:cs="Arial"/>
                <w:b/>
              </w:rPr>
              <w:t>UNION TO PRODUCE ANY DATA ON WHAT PERCENTAGE ON AVERAGE OF THE BUDGET FOR AN EFFICIENCY PROJECT IS DEFRAYED FOR LARGE INDUSTRIAL CUSTOMERS IN THE T1 RATE CLASS BY DSM PROGRAMMING</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lastRenderedPageBreak/>
              <w:t>J4.4</w:t>
            </w:r>
          </w:p>
        </w:tc>
        <w:tc>
          <w:tcPr>
            <w:tcW w:w="6861" w:type="dxa"/>
          </w:tcPr>
          <w:p w:rsidR="00A475C7" w:rsidRPr="0093611C" w:rsidRDefault="00B40199" w:rsidP="00B4319D">
            <w:pPr>
              <w:rPr>
                <w:rFonts w:ascii="Arial" w:hAnsi="Arial" w:cs="Arial"/>
                <w:b/>
              </w:rPr>
            </w:pPr>
            <w:r w:rsidRPr="00B40199">
              <w:rPr>
                <w:rFonts w:ascii="Arial" w:hAnsi="Arial" w:cs="Arial"/>
                <w:b/>
              </w:rPr>
              <w:t>UNION TO GIVE ITS EXPERT VIEW ON THE OPINIONS QUOTED AT PAGE 42, AT PAGE 55, AND THE TWO-PARAGRAPH SECTION ON PAGE 23 OF THE IGUA COMPENDIUM</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t>J4.5</w:t>
            </w:r>
          </w:p>
        </w:tc>
        <w:tc>
          <w:tcPr>
            <w:tcW w:w="6861" w:type="dxa"/>
          </w:tcPr>
          <w:p w:rsidR="00A475C7" w:rsidRPr="0093611C" w:rsidRDefault="00B40199" w:rsidP="00B4319D">
            <w:pPr>
              <w:rPr>
                <w:rFonts w:ascii="Arial" w:hAnsi="Arial" w:cs="Arial"/>
                <w:b/>
              </w:rPr>
            </w:pPr>
            <w:r w:rsidRPr="00B40199">
              <w:rPr>
                <w:rFonts w:ascii="Arial" w:hAnsi="Arial" w:cs="Arial"/>
                <w:b/>
              </w:rPr>
              <w:t>UNION TO ADVISE HOW MANY OF THE GAS-FIRED GENERATOR CUSTOMERS ARE IN RATE CLASS T2 AND 100 AND HOW MANY ARE CO-GENERATORS</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A475C7" w:rsidRPr="0093611C" w:rsidTr="00B17BE5">
        <w:trPr>
          <w:cantSplit/>
          <w:trHeight w:val="403"/>
          <w:jc w:val="center"/>
        </w:trPr>
        <w:tc>
          <w:tcPr>
            <w:tcW w:w="1149" w:type="dxa"/>
          </w:tcPr>
          <w:p w:rsidR="00A475C7" w:rsidRDefault="00B40199" w:rsidP="00B06533">
            <w:pPr>
              <w:jc w:val="center"/>
              <w:rPr>
                <w:rFonts w:ascii="Arial" w:hAnsi="Arial" w:cs="Arial"/>
                <w:b/>
                <w:sz w:val="22"/>
                <w:szCs w:val="22"/>
              </w:rPr>
            </w:pPr>
            <w:r>
              <w:rPr>
                <w:rFonts w:ascii="Arial" w:hAnsi="Arial" w:cs="Arial"/>
                <w:b/>
                <w:sz w:val="22"/>
                <w:szCs w:val="22"/>
              </w:rPr>
              <w:t>J4.6</w:t>
            </w:r>
          </w:p>
        </w:tc>
        <w:tc>
          <w:tcPr>
            <w:tcW w:w="6861" w:type="dxa"/>
          </w:tcPr>
          <w:p w:rsidR="00A475C7" w:rsidRPr="0093611C" w:rsidRDefault="00B40199" w:rsidP="00B4319D">
            <w:pPr>
              <w:rPr>
                <w:rFonts w:ascii="Arial" w:hAnsi="Arial" w:cs="Arial"/>
                <w:b/>
              </w:rPr>
            </w:pPr>
            <w:r w:rsidRPr="00B40199">
              <w:rPr>
                <w:rFonts w:ascii="Arial" w:hAnsi="Arial" w:cs="Arial"/>
                <w:b/>
              </w:rPr>
              <w:t>UNION TO IDENTIFY THE NUMBER OF POWER PRODUCERS THAT ARE CONTAINED IN THE SURVEY IN ATTACHMENT A</w:t>
            </w:r>
          </w:p>
        </w:tc>
        <w:tc>
          <w:tcPr>
            <w:tcW w:w="1520" w:type="dxa"/>
          </w:tcPr>
          <w:p w:rsidR="00A475C7" w:rsidRPr="0093611C" w:rsidRDefault="0099192B" w:rsidP="00B4319D">
            <w:pPr>
              <w:rPr>
                <w:rFonts w:ascii="Arial" w:hAnsi="Arial" w:cs="Arial"/>
                <w:b/>
              </w:rPr>
            </w:pPr>
            <w:r>
              <w:rPr>
                <w:rFonts w:ascii="Arial" w:hAnsi="Arial" w:cs="Arial"/>
                <w:b/>
              </w:rPr>
              <w:t>Aug. 26, 2015</w:t>
            </w:r>
          </w:p>
        </w:tc>
      </w:tr>
      <w:tr w:rsidR="00B40199" w:rsidRPr="0093611C" w:rsidTr="00B17BE5">
        <w:trPr>
          <w:cantSplit/>
          <w:trHeight w:val="403"/>
          <w:jc w:val="center"/>
        </w:trPr>
        <w:tc>
          <w:tcPr>
            <w:tcW w:w="1149" w:type="dxa"/>
          </w:tcPr>
          <w:p w:rsidR="00B40199" w:rsidRDefault="00B40199" w:rsidP="00B06533">
            <w:pPr>
              <w:jc w:val="center"/>
              <w:rPr>
                <w:rFonts w:ascii="Arial" w:hAnsi="Arial" w:cs="Arial"/>
                <w:b/>
                <w:sz w:val="22"/>
                <w:szCs w:val="22"/>
              </w:rPr>
            </w:pPr>
            <w:r>
              <w:rPr>
                <w:rFonts w:ascii="Arial" w:hAnsi="Arial" w:cs="Arial"/>
                <w:b/>
                <w:sz w:val="22"/>
                <w:szCs w:val="22"/>
              </w:rPr>
              <w:t>J4.7</w:t>
            </w:r>
          </w:p>
        </w:tc>
        <w:tc>
          <w:tcPr>
            <w:tcW w:w="6861" w:type="dxa"/>
          </w:tcPr>
          <w:p w:rsidR="00B40199" w:rsidRPr="0093611C" w:rsidRDefault="00B40199" w:rsidP="00B4319D">
            <w:pPr>
              <w:rPr>
                <w:rFonts w:ascii="Arial" w:hAnsi="Arial" w:cs="Arial"/>
                <w:b/>
              </w:rPr>
            </w:pPr>
            <w:r w:rsidRPr="00B40199">
              <w:rPr>
                <w:rFonts w:ascii="Arial" w:hAnsi="Arial" w:cs="Arial"/>
                <w:b/>
              </w:rPr>
              <w:t>UNION TO ADVISE, OF THE LARGE VOLUME CUSTOMER BUDGET THAT IS NOT SELF-DIRECTABLE, HOW MUCH IS FOR THE LOW-INCOME VERSUS ADMIN COSTS</w:t>
            </w:r>
          </w:p>
        </w:tc>
        <w:tc>
          <w:tcPr>
            <w:tcW w:w="1520" w:type="dxa"/>
          </w:tcPr>
          <w:p w:rsidR="00B40199" w:rsidRPr="0093611C" w:rsidRDefault="00B17BE5" w:rsidP="00B4319D">
            <w:pPr>
              <w:rPr>
                <w:rFonts w:ascii="Arial" w:hAnsi="Arial" w:cs="Arial"/>
                <w:b/>
              </w:rPr>
            </w:pPr>
            <w:r>
              <w:rPr>
                <w:rFonts w:ascii="Arial" w:hAnsi="Arial" w:cs="Arial"/>
                <w:b/>
              </w:rPr>
              <w:t>Aug 28/15</w:t>
            </w:r>
          </w:p>
        </w:tc>
      </w:tr>
      <w:tr w:rsidR="00B40199" w:rsidRPr="0093611C" w:rsidTr="00B17BE5">
        <w:trPr>
          <w:cantSplit/>
          <w:trHeight w:val="403"/>
          <w:jc w:val="center"/>
        </w:trPr>
        <w:tc>
          <w:tcPr>
            <w:tcW w:w="1149" w:type="dxa"/>
          </w:tcPr>
          <w:p w:rsidR="00B40199" w:rsidRDefault="00B40199" w:rsidP="00B06533">
            <w:pPr>
              <w:jc w:val="center"/>
              <w:rPr>
                <w:rFonts w:ascii="Arial" w:hAnsi="Arial" w:cs="Arial"/>
                <w:b/>
                <w:sz w:val="22"/>
                <w:szCs w:val="22"/>
              </w:rPr>
            </w:pPr>
            <w:r>
              <w:rPr>
                <w:rFonts w:ascii="Arial" w:hAnsi="Arial" w:cs="Arial"/>
                <w:b/>
                <w:sz w:val="22"/>
                <w:szCs w:val="22"/>
              </w:rPr>
              <w:t>J4.8</w:t>
            </w:r>
          </w:p>
        </w:tc>
        <w:tc>
          <w:tcPr>
            <w:tcW w:w="6861" w:type="dxa"/>
          </w:tcPr>
          <w:p w:rsidR="00B40199" w:rsidRPr="0093611C" w:rsidRDefault="00B40199" w:rsidP="00B4319D">
            <w:pPr>
              <w:rPr>
                <w:rFonts w:ascii="Arial" w:hAnsi="Arial" w:cs="Arial"/>
                <w:b/>
              </w:rPr>
            </w:pPr>
            <w:r w:rsidRPr="00B40199">
              <w:rPr>
                <w:rFonts w:ascii="Arial" w:hAnsi="Arial" w:cs="Arial"/>
                <w:b/>
              </w:rPr>
              <w:t>UNION TO ADVISE THE SUM OF THE FIRST FULL YEAR ANNUAL SAVINGS FROM THE LAST TEN YEARS OF YOUR DSM PROGRAMS IN CUBIC METRES AS COMPARED TO 2014 THROUGHPUT</w:t>
            </w:r>
          </w:p>
        </w:tc>
        <w:tc>
          <w:tcPr>
            <w:tcW w:w="1520" w:type="dxa"/>
          </w:tcPr>
          <w:p w:rsidR="00B40199" w:rsidRPr="0093611C" w:rsidRDefault="0099192B" w:rsidP="00B4319D">
            <w:pPr>
              <w:rPr>
                <w:rFonts w:ascii="Arial" w:hAnsi="Arial" w:cs="Arial"/>
                <w:b/>
              </w:rPr>
            </w:pPr>
            <w:r>
              <w:rPr>
                <w:rFonts w:ascii="Arial" w:hAnsi="Arial" w:cs="Arial"/>
                <w:b/>
              </w:rPr>
              <w:t>Aug. 26, 2015</w:t>
            </w:r>
          </w:p>
        </w:tc>
      </w:tr>
      <w:tr w:rsidR="00B40199" w:rsidRPr="0093611C" w:rsidTr="00B17BE5">
        <w:trPr>
          <w:cantSplit/>
          <w:trHeight w:val="403"/>
          <w:jc w:val="center"/>
        </w:trPr>
        <w:tc>
          <w:tcPr>
            <w:tcW w:w="1149" w:type="dxa"/>
          </w:tcPr>
          <w:p w:rsidR="00B40199" w:rsidRDefault="00B40199" w:rsidP="00B06533">
            <w:pPr>
              <w:jc w:val="center"/>
              <w:rPr>
                <w:rFonts w:ascii="Arial" w:hAnsi="Arial" w:cs="Arial"/>
                <w:b/>
                <w:sz w:val="22"/>
                <w:szCs w:val="22"/>
              </w:rPr>
            </w:pPr>
          </w:p>
        </w:tc>
        <w:tc>
          <w:tcPr>
            <w:tcW w:w="6861" w:type="dxa"/>
          </w:tcPr>
          <w:p w:rsidR="00B40199" w:rsidRPr="003F5641" w:rsidRDefault="00B40199" w:rsidP="00B40199">
            <w:pPr>
              <w:jc w:val="center"/>
              <w:rPr>
                <w:rFonts w:ascii="Arial" w:hAnsi="Arial" w:cs="Arial"/>
                <w:b/>
              </w:rPr>
            </w:pPr>
            <w:r w:rsidRPr="003F5641">
              <w:rPr>
                <w:rFonts w:ascii="Arial" w:hAnsi="Arial" w:cs="Arial"/>
                <w:b/>
              </w:rPr>
              <w:t>Union Gas Limited</w:t>
            </w:r>
          </w:p>
          <w:p w:rsidR="00B40199" w:rsidRPr="003F5641" w:rsidRDefault="00B40199" w:rsidP="00B40199">
            <w:pPr>
              <w:jc w:val="center"/>
              <w:rPr>
                <w:rFonts w:ascii="Arial" w:hAnsi="Arial" w:cs="Arial"/>
                <w:b/>
              </w:rPr>
            </w:pPr>
            <w:r w:rsidRPr="003F5641">
              <w:rPr>
                <w:rFonts w:ascii="Arial" w:hAnsi="Arial" w:cs="Arial"/>
                <w:b/>
              </w:rPr>
              <w:t>EB-2015-0029</w:t>
            </w:r>
          </w:p>
          <w:p w:rsidR="00B40199" w:rsidRPr="003F5641" w:rsidRDefault="00B40199" w:rsidP="00B40199">
            <w:pPr>
              <w:jc w:val="center"/>
              <w:rPr>
                <w:rFonts w:ascii="Arial" w:hAnsi="Arial" w:cs="Arial"/>
                <w:b/>
              </w:rPr>
            </w:pPr>
            <w:r w:rsidRPr="003F5641">
              <w:rPr>
                <w:rFonts w:ascii="Arial" w:hAnsi="Arial" w:cs="Arial"/>
                <w:b/>
              </w:rPr>
              <w:t>Enbridge Gas Distribution Inc.</w:t>
            </w:r>
          </w:p>
          <w:p w:rsidR="00B40199" w:rsidRPr="003F5641" w:rsidRDefault="00B40199" w:rsidP="00B40199">
            <w:pPr>
              <w:jc w:val="center"/>
              <w:rPr>
                <w:rFonts w:ascii="Arial" w:hAnsi="Arial" w:cs="Arial"/>
                <w:b/>
              </w:rPr>
            </w:pPr>
            <w:r w:rsidRPr="003F5641">
              <w:rPr>
                <w:rFonts w:ascii="Arial" w:hAnsi="Arial" w:cs="Arial"/>
                <w:b/>
              </w:rPr>
              <w:t>EB-2015-0049</w:t>
            </w:r>
          </w:p>
          <w:p w:rsidR="00B40199" w:rsidRPr="003F5641" w:rsidRDefault="00B40199" w:rsidP="00B40199">
            <w:pPr>
              <w:jc w:val="center"/>
              <w:rPr>
                <w:rFonts w:ascii="Arial" w:hAnsi="Arial" w:cs="Arial"/>
                <w:b/>
              </w:rPr>
            </w:pPr>
            <w:r w:rsidRPr="003F5641">
              <w:rPr>
                <w:rFonts w:ascii="Arial" w:hAnsi="Arial" w:cs="Arial"/>
                <w:b/>
              </w:rPr>
              <w:t xml:space="preserve">Oral Hearing </w:t>
            </w:r>
          </w:p>
          <w:p w:rsidR="00B40199" w:rsidRDefault="00B40199" w:rsidP="00B40199">
            <w:pPr>
              <w:jc w:val="center"/>
              <w:rPr>
                <w:rFonts w:ascii="Arial" w:hAnsi="Arial" w:cs="Arial"/>
                <w:b/>
              </w:rPr>
            </w:pPr>
            <w:r w:rsidRPr="003F5641">
              <w:rPr>
                <w:rFonts w:ascii="Arial" w:hAnsi="Arial" w:cs="Arial"/>
                <w:b/>
              </w:rPr>
              <w:t>August 2</w:t>
            </w:r>
            <w:r>
              <w:rPr>
                <w:rFonts w:ascii="Arial" w:hAnsi="Arial" w:cs="Arial"/>
                <w:b/>
              </w:rPr>
              <w:t>5</w:t>
            </w:r>
            <w:r w:rsidRPr="003F5641">
              <w:rPr>
                <w:rFonts w:ascii="Arial" w:hAnsi="Arial" w:cs="Arial"/>
                <w:b/>
              </w:rPr>
              <w:t>, 2015</w:t>
            </w:r>
          </w:p>
          <w:p w:rsidR="00B40199" w:rsidRPr="0093611C" w:rsidRDefault="00B40199" w:rsidP="00B40199">
            <w:pPr>
              <w:jc w:val="center"/>
              <w:rPr>
                <w:rFonts w:ascii="Arial" w:hAnsi="Arial" w:cs="Arial"/>
                <w:b/>
              </w:rPr>
            </w:pPr>
            <w:r w:rsidRPr="003F5641">
              <w:rPr>
                <w:rFonts w:ascii="Arial" w:hAnsi="Arial" w:cs="Arial"/>
                <w:b/>
              </w:rPr>
              <w:t>Undertakings</w:t>
            </w:r>
          </w:p>
        </w:tc>
        <w:tc>
          <w:tcPr>
            <w:tcW w:w="1520" w:type="dxa"/>
          </w:tcPr>
          <w:p w:rsidR="00B40199" w:rsidRPr="0093611C" w:rsidRDefault="00B40199" w:rsidP="00B4319D">
            <w:pPr>
              <w:rPr>
                <w:rFonts w:ascii="Arial" w:hAnsi="Arial" w:cs="Arial"/>
                <w:b/>
              </w:rPr>
            </w:pPr>
          </w:p>
        </w:tc>
      </w:tr>
      <w:tr w:rsidR="00B40199" w:rsidRPr="0093611C" w:rsidTr="00B17BE5">
        <w:trPr>
          <w:cantSplit/>
          <w:trHeight w:val="403"/>
          <w:jc w:val="center"/>
        </w:trPr>
        <w:tc>
          <w:tcPr>
            <w:tcW w:w="1149" w:type="dxa"/>
          </w:tcPr>
          <w:p w:rsidR="00B40199" w:rsidRDefault="00B40199" w:rsidP="00B06533">
            <w:pPr>
              <w:jc w:val="center"/>
              <w:rPr>
                <w:rFonts w:ascii="Arial" w:hAnsi="Arial" w:cs="Arial"/>
                <w:b/>
                <w:sz w:val="22"/>
                <w:szCs w:val="22"/>
              </w:rPr>
            </w:pPr>
            <w:r>
              <w:rPr>
                <w:rFonts w:ascii="Arial" w:hAnsi="Arial" w:cs="Arial"/>
                <w:b/>
                <w:sz w:val="22"/>
                <w:szCs w:val="22"/>
              </w:rPr>
              <w:t>J5.1</w:t>
            </w:r>
          </w:p>
        </w:tc>
        <w:tc>
          <w:tcPr>
            <w:tcW w:w="6861" w:type="dxa"/>
          </w:tcPr>
          <w:p w:rsidR="00B40199" w:rsidRPr="0093611C" w:rsidRDefault="00B40199" w:rsidP="00B4319D">
            <w:pPr>
              <w:rPr>
                <w:rFonts w:ascii="Arial" w:hAnsi="Arial" w:cs="Arial"/>
                <w:b/>
              </w:rPr>
            </w:pPr>
            <w:r w:rsidRPr="00B40199">
              <w:rPr>
                <w:rFonts w:ascii="Arial" w:hAnsi="Arial" w:cs="Arial"/>
                <w:b/>
              </w:rPr>
              <w:t>ENBRIDGE TO PROVIDE A TRC NET BENEFIT NUMBER FOR 2015</w:t>
            </w:r>
          </w:p>
        </w:tc>
        <w:tc>
          <w:tcPr>
            <w:tcW w:w="1520" w:type="dxa"/>
          </w:tcPr>
          <w:p w:rsidR="00B40199" w:rsidRPr="0093611C" w:rsidRDefault="00DE1204" w:rsidP="00B4319D">
            <w:pPr>
              <w:rPr>
                <w:rFonts w:ascii="Arial" w:hAnsi="Arial" w:cs="Arial"/>
                <w:b/>
              </w:rPr>
            </w:pPr>
            <w:r>
              <w:rPr>
                <w:rFonts w:ascii="Arial" w:hAnsi="Arial" w:cs="Arial"/>
                <w:b/>
              </w:rPr>
              <w:t>Sept 1/15</w:t>
            </w:r>
          </w:p>
        </w:tc>
      </w:tr>
      <w:tr w:rsidR="00B40199" w:rsidRPr="0093611C" w:rsidTr="00B17BE5">
        <w:trPr>
          <w:cantSplit/>
          <w:trHeight w:val="403"/>
          <w:jc w:val="center"/>
        </w:trPr>
        <w:tc>
          <w:tcPr>
            <w:tcW w:w="1149" w:type="dxa"/>
          </w:tcPr>
          <w:p w:rsidR="00B40199" w:rsidRDefault="00B40199" w:rsidP="00B06533">
            <w:pPr>
              <w:jc w:val="center"/>
              <w:rPr>
                <w:rFonts w:ascii="Arial" w:hAnsi="Arial" w:cs="Arial"/>
                <w:b/>
                <w:sz w:val="22"/>
                <w:szCs w:val="22"/>
              </w:rPr>
            </w:pPr>
            <w:r>
              <w:rPr>
                <w:rFonts w:ascii="Arial" w:hAnsi="Arial" w:cs="Arial"/>
                <w:b/>
                <w:sz w:val="22"/>
                <w:szCs w:val="22"/>
              </w:rPr>
              <w:t>J5.2</w:t>
            </w:r>
          </w:p>
        </w:tc>
        <w:tc>
          <w:tcPr>
            <w:tcW w:w="6861" w:type="dxa"/>
          </w:tcPr>
          <w:p w:rsidR="00B40199" w:rsidRPr="0093611C" w:rsidRDefault="00B40199" w:rsidP="00B4319D">
            <w:pPr>
              <w:rPr>
                <w:rFonts w:ascii="Arial" w:hAnsi="Arial" w:cs="Arial"/>
                <w:b/>
              </w:rPr>
            </w:pPr>
            <w:r w:rsidRPr="00B40199">
              <w:rPr>
                <w:rFonts w:ascii="Arial" w:hAnsi="Arial" w:cs="Arial"/>
                <w:b/>
              </w:rPr>
              <w:t>ENBRIDGE TO PROVIDE ANY UPDATED INFORMATION/DOCUMENTATION THAT IT HAS REGARDING REGULATIONS FOR GAS DISTRIBUTORS TO OBTAIN ALLOCATIONS FOR THE CARBON ASSOCIATED WITH THE BALANCE OF GAS THEY DISTRIBUTE, ANY MECHANISMS FOR EARLY ACTION, AND ONTARIO LINKING WITH QUEBEC AND CALIFORNIA'S CARBON REGULATIONS</w:t>
            </w:r>
          </w:p>
        </w:tc>
        <w:tc>
          <w:tcPr>
            <w:tcW w:w="1520" w:type="dxa"/>
          </w:tcPr>
          <w:p w:rsidR="00B40199"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J5.3</w:t>
            </w:r>
          </w:p>
        </w:tc>
        <w:tc>
          <w:tcPr>
            <w:tcW w:w="6861" w:type="dxa"/>
          </w:tcPr>
          <w:p w:rsidR="00F6152A" w:rsidRPr="0093611C" w:rsidRDefault="00F6152A" w:rsidP="00B4319D">
            <w:pPr>
              <w:rPr>
                <w:rFonts w:ascii="Arial" w:hAnsi="Arial" w:cs="Arial"/>
                <w:b/>
              </w:rPr>
            </w:pPr>
            <w:r w:rsidRPr="00B40199">
              <w:rPr>
                <w:rFonts w:ascii="Arial" w:hAnsi="Arial" w:cs="Arial"/>
                <w:b/>
              </w:rPr>
              <w:t>ENBRIDGE TO DO A COMPARABLE UNDERTAKING AS UNION HAS ACCEPTED, TO REVIEW THE SYNAPSE RECOMMENDATIONS AND GIVE A QUICK SYNOPSIS OF WHAT YOU AGREE WITH AND WHAT YOU DON'T AGREE WITH AND WHY</w:t>
            </w:r>
          </w:p>
        </w:tc>
        <w:tc>
          <w:tcPr>
            <w:tcW w:w="1520" w:type="dxa"/>
          </w:tcPr>
          <w:p w:rsidR="00F6152A" w:rsidRDefault="00F6152A" w:rsidP="00081AC3">
            <w:pPr>
              <w:rPr>
                <w:rFonts w:ascii="Arial" w:hAnsi="Arial" w:cs="Arial"/>
                <w:b/>
              </w:rPr>
            </w:pPr>
            <w:r>
              <w:rPr>
                <w:rFonts w:ascii="Arial" w:hAnsi="Arial" w:cs="Arial"/>
                <w:b/>
              </w:rPr>
              <w:t>Sept 1/15</w:t>
            </w:r>
          </w:p>
          <w:p w:rsidR="000F7378" w:rsidRPr="000F7378" w:rsidRDefault="000F7378" w:rsidP="00081AC3">
            <w:pPr>
              <w:rPr>
                <w:rFonts w:ascii="Arial" w:hAnsi="Arial" w:cs="Arial"/>
                <w:b/>
                <w:color w:val="FF0000"/>
              </w:rPr>
            </w:pPr>
            <w:r>
              <w:rPr>
                <w:rFonts w:ascii="Arial" w:hAnsi="Arial" w:cs="Arial"/>
                <w:b/>
                <w:color w:val="FF0000"/>
              </w:rPr>
              <w:t>Corr. 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lastRenderedPageBreak/>
              <w:t>J5.4</w:t>
            </w:r>
          </w:p>
        </w:tc>
        <w:tc>
          <w:tcPr>
            <w:tcW w:w="6861" w:type="dxa"/>
          </w:tcPr>
          <w:p w:rsidR="00F6152A" w:rsidRPr="0093611C" w:rsidRDefault="00F6152A" w:rsidP="00B4319D">
            <w:pPr>
              <w:rPr>
                <w:rFonts w:ascii="Arial" w:hAnsi="Arial" w:cs="Arial"/>
                <w:b/>
              </w:rPr>
            </w:pPr>
            <w:r w:rsidRPr="00B40199">
              <w:rPr>
                <w:rFonts w:ascii="Arial" w:hAnsi="Arial" w:cs="Arial"/>
                <w:b/>
              </w:rPr>
              <w:t>ENBRIDGE PROVIDE A ONE-PARAGRAPH SUMMARY AS TO WHAT IS BEING UNDERTAKEN AND WHAT THE BENEFITS WOULD BE AND WHAT WOULD BE CONTEMPLATED MOVING FORWARD ON AN ANNUALIZED BASIS, TO PRESENT A SUCCINCT SAMPLE REPORT OF WHAT WOULD BE REPORTED ON AND WHAT WOULD BE AVAILABLE, AND WHAT THE BENEFITS WOULD BE</w:t>
            </w:r>
          </w:p>
        </w:tc>
        <w:tc>
          <w:tcPr>
            <w:tcW w:w="1520" w:type="dxa"/>
          </w:tcPr>
          <w:p w:rsidR="00F6152A" w:rsidRPr="0093611C" w:rsidRDefault="00B07BF0"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J5.5A</w:t>
            </w:r>
          </w:p>
        </w:tc>
        <w:tc>
          <w:tcPr>
            <w:tcW w:w="6861" w:type="dxa"/>
          </w:tcPr>
          <w:p w:rsidR="00F6152A" w:rsidRPr="0093611C" w:rsidRDefault="00F6152A" w:rsidP="00B4319D">
            <w:pPr>
              <w:rPr>
                <w:rFonts w:ascii="Arial" w:hAnsi="Arial" w:cs="Arial"/>
                <w:b/>
              </w:rPr>
            </w:pPr>
            <w:r w:rsidRPr="00B40199">
              <w:rPr>
                <w:rFonts w:ascii="Arial" w:hAnsi="Arial" w:cs="Arial"/>
                <w:b/>
              </w:rPr>
              <w:t>TO PROVIDE THE LATEST UPDATE TO THE 2015 YEAR-TO-DATE NUMBERS</w:t>
            </w:r>
          </w:p>
        </w:tc>
        <w:tc>
          <w:tcPr>
            <w:tcW w:w="1520" w:type="dxa"/>
          </w:tcPr>
          <w:p w:rsidR="00F6152A" w:rsidRPr="0093611C" w:rsidRDefault="00F6152A" w:rsidP="00B4319D">
            <w:pPr>
              <w:rPr>
                <w:rFonts w:ascii="Arial" w:hAnsi="Arial" w:cs="Arial"/>
                <w:b/>
              </w:rPr>
            </w:pPr>
            <w:r>
              <w:rPr>
                <w:rFonts w:ascii="Arial" w:hAnsi="Arial" w:cs="Arial"/>
                <w:b/>
              </w:rPr>
              <w:t>Aug 28/15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J5.5B</w:t>
            </w:r>
          </w:p>
        </w:tc>
        <w:tc>
          <w:tcPr>
            <w:tcW w:w="6861" w:type="dxa"/>
          </w:tcPr>
          <w:p w:rsidR="00F6152A" w:rsidRPr="0093611C" w:rsidRDefault="00F6152A" w:rsidP="00B4319D">
            <w:pPr>
              <w:rPr>
                <w:rFonts w:ascii="Arial" w:hAnsi="Arial" w:cs="Arial"/>
                <w:b/>
              </w:rPr>
            </w:pPr>
            <w:r w:rsidRPr="00B40199">
              <w:rPr>
                <w:rFonts w:ascii="Arial" w:hAnsi="Arial" w:cs="Arial"/>
                <w:b/>
              </w:rPr>
              <w:t>TO LOOK AT THE IMPACT OF THE CHANGE IN HEC PARTICIPATION FROM '15 TO '16 AND WHAT THAT GENERATES IN TERMS OF A VALUE FOR CCM</w:t>
            </w:r>
          </w:p>
        </w:tc>
        <w:tc>
          <w:tcPr>
            <w:tcW w:w="1520" w:type="dxa"/>
          </w:tcPr>
          <w:p w:rsidR="00F6152A" w:rsidRPr="0093611C" w:rsidRDefault="00F6152A" w:rsidP="00B4319D">
            <w:pPr>
              <w:rPr>
                <w:rFonts w:ascii="Arial" w:hAnsi="Arial" w:cs="Arial"/>
                <w:b/>
              </w:rPr>
            </w:pPr>
            <w:r>
              <w:rPr>
                <w:rFonts w:ascii="Arial" w:hAnsi="Arial" w:cs="Arial"/>
                <w:b/>
              </w:rPr>
              <w:t>Aug 31/15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J5.6</w:t>
            </w:r>
          </w:p>
        </w:tc>
        <w:tc>
          <w:tcPr>
            <w:tcW w:w="6861" w:type="dxa"/>
          </w:tcPr>
          <w:p w:rsidR="00F6152A" w:rsidRPr="0093611C" w:rsidRDefault="00F6152A" w:rsidP="00B4319D">
            <w:pPr>
              <w:rPr>
                <w:rFonts w:ascii="Arial" w:hAnsi="Arial" w:cs="Arial"/>
                <w:b/>
              </w:rPr>
            </w:pPr>
            <w:r w:rsidRPr="00B40199">
              <w:rPr>
                <w:rFonts w:ascii="Arial" w:hAnsi="Arial" w:cs="Arial"/>
                <w:b/>
              </w:rPr>
              <w:t>ENBRIDGE TO ILLUSTRATE HOW THE DSM CEIDA ACCOUNT WOULD OPERATE IN 2015/2016, USING ED SCENARIOS</w:t>
            </w:r>
          </w:p>
        </w:tc>
        <w:tc>
          <w:tcPr>
            <w:tcW w:w="1520" w:type="dxa"/>
          </w:tcPr>
          <w:p w:rsidR="00F6152A" w:rsidRPr="0093611C" w:rsidRDefault="00AA6848"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J5.7</w:t>
            </w:r>
          </w:p>
        </w:tc>
        <w:tc>
          <w:tcPr>
            <w:tcW w:w="6861" w:type="dxa"/>
          </w:tcPr>
          <w:p w:rsidR="00F6152A" w:rsidRPr="0093611C" w:rsidRDefault="00F6152A" w:rsidP="00B4319D">
            <w:pPr>
              <w:rPr>
                <w:rFonts w:ascii="Arial" w:hAnsi="Arial" w:cs="Arial"/>
                <w:b/>
              </w:rPr>
            </w:pPr>
            <w:r w:rsidRPr="00B40199">
              <w:rPr>
                <w:rFonts w:ascii="Arial" w:hAnsi="Arial" w:cs="Arial"/>
                <w:b/>
              </w:rPr>
              <w:t>ENBRIDGE TO IDENTIFY WHERE IN THE APPLICATION RING-FENCING OF THE INNOVATION AND COLLABORATION FUND IS DISCUSSED; IF NOT IN THE APPLICATION, TO CONFIRM THAT THE RING-FENCING IS AN AMENDMENT TO THE APPLICATION</w:t>
            </w:r>
          </w:p>
        </w:tc>
        <w:tc>
          <w:tcPr>
            <w:tcW w:w="1520" w:type="dxa"/>
          </w:tcPr>
          <w:p w:rsidR="00F6152A" w:rsidRPr="0093611C" w:rsidRDefault="00F6152A" w:rsidP="00B4319D">
            <w:pPr>
              <w:rPr>
                <w:rFonts w:ascii="Arial" w:hAnsi="Arial" w:cs="Arial"/>
                <w:b/>
              </w:rPr>
            </w:pPr>
            <w:r>
              <w:rPr>
                <w:rFonts w:ascii="Arial" w:hAnsi="Arial" w:cs="Arial"/>
                <w:b/>
              </w:rPr>
              <w:t>Aug 28/15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J5.8</w:t>
            </w:r>
          </w:p>
        </w:tc>
        <w:tc>
          <w:tcPr>
            <w:tcW w:w="6861" w:type="dxa"/>
          </w:tcPr>
          <w:p w:rsidR="00F6152A" w:rsidRPr="0093611C" w:rsidRDefault="00F6152A" w:rsidP="00B4319D">
            <w:pPr>
              <w:rPr>
                <w:rFonts w:ascii="Arial" w:hAnsi="Arial" w:cs="Arial"/>
                <w:b/>
              </w:rPr>
            </w:pPr>
            <w:r w:rsidRPr="00B40199">
              <w:rPr>
                <w:rFonts w:ascii="Arial" w:hAnsi="Arial" w:cs="Arial"/>
                <w:b/>
              </w:rPr>
              <w:t>ENBRIDGE TO ADVISE WHAT POLICY OR DECISION THE BOARD COULD PROVIDE THAT WOULD FACILITATE COLLABORATION WITH LDCS</w:t>
            </w:r>
          </w:p>
        </w:tc>
        <w:tc>
          <w:tcPr>
            <w:tcW w:w="1520" w:type="dxa"/>
          </w:tcPr>
          <w:p w:rsidR="00F6152A" w:rsidRPr="0093611C" w:rsidRDefault="00B07BF0"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p>
        </w:tc>
        <w:tc>
          <w:tcPr>
            <w:tcW w:w="6861" w:type="dxa"/>
          </w:tcPr>
          <w:p w:rsidR="00F6152A" w:rsidRPr="003F5641" w:rsidRDefault="00F6152A" w:rsidP="000F5025">
            <w:pPr>
              <w:jc w:val="center"/>
              <w:rPr>
                <w:rFonts w:ascii="Arial" w:hAnsi="Arial" w:cs="Arial"/>
                <w:b/>
              </w:rPr>
            </w:pPr>
            <w:r w:rsidRPr="003F5641">
              <w:rPr>
                <w:rFonts w:ascii="Arial" w:hAnsi="Arial" w:cs="Arial"/>
                <w:b/>
              </w:rPr>
              <w:t>Union Gas Limited</w:t>
            </w:r>
          </w:p>
          <w:p w:rsidR="00F6152A" w:rsidRPr="003F5641" w:rsidRDefault="00F6152A" w:rsidP="000F5025">
            <w:pPr>
              <w:jc w:val="center"/>
              <w:rPr>
                <w:rFonts w:ascii="Arial" w:hAnsi="Arial" w:cs="Arial"/>
                <w:b/>
              </w:rPr>
            </w:pPr>
            <w:r w:rsidRPr="003F5641">
              <w:rPr>
                <w:rFonts w:ascii="Arial" w:hAnsi="Arial" w:cs="Arial"/>
                <w:b/>
              </w:rPr>
              <w:t>EB-2015-0029</w:t>
            </w:r>
          </w:p>
          <w:p w:rsidR="00F6152A" w:rsidRPr="003F5641" w:rsidRDefault="00F6152A" w:rsidP="000F5025">
            <w:pPr>
              <w:jc w:val="center"/>
              <w:rPr>
                <w:rFonts w:ascii="Arial" w:hAnsi="Arial" w:cs="Arial"/>
                <w:b/>
              </w:rPr>
            </w:pPr>
            <w:r w:rsidRPr="003F5641">
              <w:rPr>
                <w:rFonts w:ascii="Arial" w:hAnsi="Arial" w:cs="Arial"/>
                <w:b/>
              </w:rPr>
              <w:t>Enbridge Gas Distribution Inc.</w:t>
            </w:r>
          </w:p>
          <w:p w:rsidR="00F6152A" w:rsidRPr="003F5641" w:rsidRDefault="00F6152A" w:rsidP="000F5025">
            <w:pPr>
              <w:jc w:val="center"/>
              <w:rPr>
                <w:rFonts w:ascii="Arial" w:hAnsi="Arial" w:cs="Arial"/>
                <w:b/>
              </w:rPr>
            </w:pPr>
            <w:r w:rsidRPr="003F5641">
              <w:rPr>
                <w:rFonts w:ascii="Arial" w:hAnsi="Arial" w:cs="Arial"/>
                <w:b/>
              </w:rPr>
              <w:t>EB-2015-0049</w:t>
            </w:r>
          </w:p>
          <w:p w:rsidR="00F6152A" w:rsidRPr="003F5641" w:rsidRDefault="00F6152A" w:rsidP="000F5025">
            <w:pPr>
              <w:jc w:val="center"/>
              <w:rPr>
                <w:rFonts w:ascii="Arial" w:hAnsi="Arial" w:cs="Arial"/>
                <w:b/>
              </w:rPr>
            </w:pPr>
            <w:r w:rsidRPr="003F5641">
              <w:rPr>
                <w:rFonts w:ascii="Arial" w:hAnsi="Arial" w:cs="Arial"/>
                <w:b/>
              </w:rPr>
              <w:t xml:space="preserve">Oral Hearing </w:t>
            </w:r>
          </w:p>
          <w:p w:rsidR="00F6152A" w:rsidRDefault="00F6152A" w:rsidP="000F5025">
            <w:pPr>
              <w:jc w:val="center"/>
              <w:rPr>
                <w:rFonts w:ascii="Arial" w:hAnsi="Arial" w:cs="Arial"/>
                <w:b/>
              </w:rPr>
            </w:pPr>
            <w:r w:rsidRPr="003F5641">
              <w:rPr>
                <w:rFonts w:ascii="Arial" w:hAnsi="Arial" w:cs="Arial"/>
                <w:b/>
              </w:rPr>
              <w:t>August 2</w:t>
            </w:r>
            <w:r>
              <w:rPr>
                <w:rFonts w:ascii="Arial" w:hAnsi="Arial" w:cs="Arial"/>
                <w:b/>
              </w:rPr>
              <w:t>6</w:t>
            </w:r>
            <w:r w:rsidRPr="003F5641">
              <w:rPr>
                <w:rFonts w:ascii="Arial" w:hAnsi="Arial" w:cs="Arial"/>
                <w:b/>
              </w:rPr>
              <w:t>, 2015</w:t>
            </w:r>
          </w:p>
          <w:p w:rsidR="00F6152A" w:rsidRPr="0093611C" w:rsidRDefault="00F6152A" w:rsidP="000F5025">
            <w:pPr>
              <w:jc w:val="center"/>
              <w:rPr>
                <w:rFonts w:ascii="Arial" w:hAnsi="Arial" w:cs="Arial"/>
                <w:b/>
              </w:rPr>
            </w:pPr>
            <w:r w:rsidRPr="003F5641">
              <w:rPr>
                <w:rFonts w:ascii="Arial" w:hAnsi="Arial" w:cs="Arial"/>
                <w:b/>
              </w:rPr>
              <w:t>Undertakings</w:t>
            </w:r>
          </w:p>
        </w:tc>
        <w:tc>
          <w:tcPr>
            <w:tcW w:w="1520" w:type="dxa"/>
          </w:tcPr>
          <w:p w:rsidR="00F6152A" w:rsidRPr="0093611C" w:rsidRDefault="00F6152A" w:rsidP="00B4319D">
            <w:pPr>
              <w:rPr>
                <w:rFonts w:ascii="Arial" w:hAnsi="Arial" w:cs="Arial"/>
                <w:b/>
              </w:rPr>
            </w:pP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J6.1</w:t>
            </w:r>
          </w:p>
        </w:tc>
        <w:tc>
          <w:tcPr>
            <w:tcW w:w="6861" w:type="dxa"/>
          </w:tcPr>
          <w:p w:rsidR="00F6152A" w:rsidRPr="0093611C" w:rsidRDefault="00F6152A" w:rsidP="00B4319D">
            <w:pPr>
              <w:rPr>
                <w:rFonts w:ascii="Arial" w:hAnsi="Arial" w:cs="Arial"/>
                <w:b/>
              </w:rPr>
            </w:pPr>
            <w:r w:rsidRPr="000F5025">
              <w:rPr>
                <w:rFonts w:ascii="Arial" w:hAnsi="Arial" w:cs="Arial"/>
                <w:b/>
              </w:rPr>
              <w:t>ENBBRIDGE TO ADVISE OF THE AMOUNTS TO PAY IN THE CURRENT PERIOD, THE 2016 TO 2020 PERIOD, FROM PAST COMMITMENTS, HOW MUCH OF THAT WAS BUDGETED BUT NOT SPENT IN PRIOR YEARS</w:t>
            </w:r>
          </w:p>
        </w:tc>
        <w:tc>
          <w:tcPr>
            <w:tcW w:w="1520" w:type="dxa"/>
          </w:tcPr>
          <w:p w:rsidR="00F6152A" w:rsidRPr="0093611C" w:rsidRDefault="00F6152A" w:rsidP="00B4319D">
            <w:pPr>
              <w:rPr>
                <w:rFonts w:ascii="Arial" w:hAnsi="Arial" w:cs="Arial"/>
                <w:b/>
              </w:rPr>
            </w:pPr>
            <w:r>
              <w:rPr>
                <w:rFonts w:ascii="Arial" w:hAnsi="Arial" w:cs="Arial"/>
                <w:b/>
              </w:rPr>
              <w:t>Aug 31/15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J6.2</w:t>
            </w:r>
          </w:p>
        </w:tc>
        <w:tc>
          <w:tcPr>
            <w:tcW w:w="6861" w:type="dxa"/>
          </w:tcPr>
          <w:p w:rsidR="00F6152A" w:rsidRPr="0093611C" w:rsidRDefault="00F6152A" w:rsidP="00B4319D">
            <w:pPr>
              <w:rPr>
                <w:rFonts w:ascii="Arial" w:hAnsi="Arial" w:cs="Arial"/>
                <w:b/>
              </w:rPr>
            </w:pPr>
            <w:r w:rsidRPr="000F5025">
              <w:rPr>
                <w:rFonts w:ascii="Arial" w:hAnsi="Arial" w:cs="Arial"/>
                <w:b/>
              </w:rPr>
              <w:t>ENBRIDGE TO ADVISE IF THERE IS ANYTHING THAT ISN'T WITHIN SCOPE of the midterm review THAT SHOULD BE APPROVED NOW FOR THE SIX-YEAR PERIOD</w:t>
            </w:r>
          </w:p>
        </w:tc>
        <w:tc>
          <w:tcPr>
            <w:tcW w:w="1520" w:type="dxa"/>
          </w:tcPr>
          <w:p w:rsidR="00F6152A" w:rsidRPr="0093611C" w:rsidRDefault="00AA6848"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lastRenderedPageBreak/>
              <w:t>J6.3</w:t>
            </w:r>
          </w:p>
        </w:tc>
        <w:tc>
          <w:tcPr>
            <w:tcW w:w="6861" w:type="dxa"/>
          </w:tcPr>
          <w:p w:rsidR="00F6152A" w:rsidRPr="0093611C" w:rsidRDefault="00F6152A" w:rsidP="00B4319D">
            <w:pPr>
              <w:rPr>
                <w:rFonts w:ascii="Arial" w:hAnsi="Arial" w:cs="Arial"/>
                <w:b/>
              </w:rPr>
            </w:pPr>
            <w:r w:rsidRPr="000F5025">
              <w:rPr>
                <w:rFonts w:ascii="Arial" w:hAnsi="Arial" w:cs="Arial"/>
                <w:b/>
              </w:rPr>
              <w:t>ENBRIDGE TO PROVIDE WHAT IT IS SEEKING APPROVAL FOR THAT WOULD BE ALLOCATED TO RATE 1, ASSUMING THE 150 PERCENT ACHIEVEMENT -- THE MAXIMUM DSM INCENTIVE AND THE 15 PERCENT, THE MAXIMUM SCENARIO</w:t>
            </w:r>
          </w:p>
        </w:tc>
        <w:tc>
          <w:tcPr>
            <w:tcW w:w="1520" w:type="dxa"/>
          </w:tcPr>
          <w:p w:rsidR="00F6152A" w:rsidRPr="0093611C" w:rsidRDefault="00F6152A" w:rsidP="00B4319D">
            <w:pPr>
              <w:rPr>
                <w:rFonts w:ascii="Arial" w:hAnsi="Arial" w:cs="Arial"/>
                <w:b/>
              </w:rPr>
            </w:pPr>
            <w:r>
              <w:rPr>
                <w:rFonts w:ascii="Arial" w:hAnsi="Arial" w:cs="Arial"/>
                <w:b/>
              </w:rPr>
              <w:t>Aug 28/15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J6.4</w:t>
            </w:r>
          </w:p>
        </w:tc>
        <w:tc>
          <w:tcPr>
            <w:tcW w:w="6861" w:type="dxa"/>
          </w:tcPr>
          <w:p w:rsidR="00F6152A" w:rsidRPr="0093611C" w:rsidRDefault="00F6152A" w:rsidP="00B4319D">
            <w:pPr>
              <w:rPr>
                <w:rFonts w:ascii="Arial" w:hAnsi="Arial" w:cs="Arial"/>
                <w:b/>
              </w:rPr>
            </w:pPr>
            <w:r w:rsidRPr="000F5025">
              <w:rPr>
                <w:rFonts w:ascii="Arial" w:hAnsi="Arial" w:cs="Arial"/>
                <w:b/>
              </w:rPr>
              <w:t>ENBRIDGE TO PROVIDE ITS CURRENT OUTLOOK FOR COST AND RATE ALLOCATION</w:t>
            </w:r>
          </w:p>
        </w:tc>
        <w:tc>
          <w:tcPr>
            <w:tcW w:w="1520" w:type="dxa"/>
          </w:tcPr>
          <w:p w:rsidR="00F6152A" w:rsidRPr="0093611C" w:rsidRDefault="00F6152A" w:rsidP="00B4319D">
            <w:pPr>
              <w:rPr>
                <w:rFonts w:ascii="Arial" w:hAnsi="Arial" w:cs="Arial"/>
                <w:b/>
              </w:rPr>
            </w:pPr>
            <w:r>
              <w:rPr>
                <w:rFonts w:ascii="Arial" w:hAnsi="Arial" w:cs="Arial"/>
                <w:b/>
              </w:rPr>
              <w:t>Aug 31/15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J6.5</w:t>
            </w:r>
          </w:p>
        </w:tc>
        <w:tc>
          <w:tcPr>
            <w:tcW w:w="6861" w:type="dxa"/>
          </w:tcPr>
          <w:p w:rsidR="00F6152A" w:rsidRPr="0093611C" w:rsidRDefault="00F6152A" w:rsidP="00B4319D">
            <w:pPr>
              <w:rPr>
                <w:rFonts w:ascii="Arial" w:hAnsi="Arial" w:cs="Arial"/>
                <w:b/>
              </w:rPr>
            </w:pPr>
            <w:r w:rsidRPr="000F5025">
              <w:rPr>
                <w:rFonts w:ascii="Arial" w:hAnsi="Arial" w:cs="Arial"/>
                <w:b/>
              </w:rPr>
              <w:t>ENBRIDGE TO RESPOND TO MR. NEME'S RECOMMENDATIONS</w:t>
            </w:r>
          </w:p>
        </w:tc>
        <w:tc>
          <w:tcPr>
            <w:tcW w:w="1520" w:type="dxa"/>
          </w:tcPr>
          <w:p w:rsidR="00F6152A" w:rsidRPr="0093611C" w:rsidRDefault="00AA6848"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J6.6</w:t>
            </w:r>
          </w:p>
        </w:tc>
        <w:tc>
          <w:tcPr>
            <w:tcW w:w="6861" w:type="dxa"/>
          </w:tcPr>
          <w:p w:rsidR="00F6152A" w:rsidRPr="0093611C" w:rsidRDefault="00F6152A" w:rsidP="00B4319D">
            <w:pPr>
              <w:rPr>
                <w:rFonts w:ascii="Arial" w:hAnsi="Arial" w:cs="Arial"/>
                <w:b/>
              </w:rPr>
            </w:pPr>
            <w:r w:rsidRPr="000F5025">
              <w:rPr>
                <w:rFonts w:ascii="Arial" w:hAnsi="Arial" w:cs="Arial"/>
                <w:b/>
              </w:rPr>
              <w:t>ENBRIDGE TO PROVIDE, WITH RESPECT TO THE FIVE PROGRAMS, A ROUGH NOTION OF WHAT PERCENTAGE OF THE BUDGET THEY CONSTITUTE</w:t>
            </w:r>
          </w:p>
        </w:tc>
        <w:tc>
          <w:tcPr>
            <w:tcW w:w="1520" w:type="dxa"/>
          </w:tcPr>
          <w:p w:rsidR="00F6152A" w:rsidRPr="0093611C" w:rsidRDefault="003070ED"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J6.7</w:t>
            </w:r>
          </w:p>
        </w:tc>
        <w:tc>
          <w:tcPr>
            <w:tcW w:w="6861" w:type="dxa"/>
          </w:tcPr>
          <w:p w:rsidR="00F6152A" w:rsidRPr="0093611C" w:rsidRDefault="00F6152A" w:rsidP="00B4319D">
            <w:pPr>
              <w:rPr>
                <w:rFonts w:ascii="Arial" w:hAnsi="Arial" w:cs="Arial"/>
                <w:b/>
              </w:rPr>
            </w:pPr>
            <w:r w:rsidRPr="000F5025">
              <w:rPr>
                <w:rFonts w:ascii="Arial" w:hAnsi="Arial" w:cs="Arial"/>
                <w:b/>
              </w:rPr>
              <w:t>ENBRIDGE TO THINK OF OTHER WAYS TO SPREAD OUT THE COST OF DSM SPENDINGIN TIME TO MORE CLOSELY MATCH THE BENEFITS THAT ACCRUE TO CUSTOMERS, AND TO MORE CLOSELY MATCH THE TREATMENT OF SUPPLY SIDE INVESTMENTS</w:t>
            </w:r>
          </w:p>
        </w:tc>
        <w:tc>
          <w:tcPr>
            <w:tcW w:w="1520" w:type="dxa"/>
          </w:tcPr>
          <w:p w:rsidR="00F6152A"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J6.8</w:t>
            </w:r>
          </w:p>
        </w:tc>
        <w:tc>
          <w:tcPr>
            <w:tcW w:w="6861" w:type="dxa"/>
          </w:tcPr>
          <w:p w:rsidR="00F6152A" w:rsidRPr="0093611C" w:rsidRDefault="00F6152A" w:rsidP="00B4319D">
            <w:pPr>
              <w:rPr>
                <w:rFonts w:ascii="Arial" w:hAnsi="Arial" w:cs="Arial"/>
                <w:b/>
              </w:rPr>
            </w:pPr>
            <w:r w:rsidRPr="000F5025">
              <w:rPr>
                <w:rFonts w:ascii="Arial" w:hAnsi="Arial" w:cs="Arial"/>
                <w:b/>
              </w:rPr>
              <w:t>ENBRIDGE TO PROVIDE ANY COMMUNICATIONS RELATED TO ON-BILL FINANCING FROM THE MINISTRY OF ENERGY</w:t>
            </w:r>
          </w:p>
        </w:tc>
        <w:tc>
          <w:tcPr>
            <w:tcW w:w="1520" w:type="dxa"/>
          </w:tcPr>
          <w:p w:rsidR="00F6152A" w:rsidRPr="0093611C" w:rsidRDefault="00F6152A" w:rsidP="00B4319D">
            <w:pPr>
              <w:rPr>
                <w:rFonts w:ascii="Arial" w:hAnsi="Arial" w:cs="Arial"/>
                <w:b/>
              </w:rPr>
            </w:pPr>
            <w:r>
              <w:rPr>
                <w:rFonts w:ascii="Arial" w:hAnsi="Arial" w:cs="Arial"/>
                <w:b/>
              </w:rPr>
              <w:t>Aug 28/15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J6.9</w:t>
            </w:r>
          </w:p>
        </w:tc>
        <w:tc>
          <w:tcPr>
            <w:tcW w:w="6861" w:type="dxa"/>
          </w:tcPr>
          <w:p w:rsidR="00F6152A" w:rsidRPr="0093611C" w:rsidRDefault="00F6152A" w:rsidP="00B4319D">
            <w:pPr>
              <w:rPr>
                <w:rFonts w:ascii="Arial" w:hAnsi="Arial" w:cs="Arial"/>
                <w:b/>
              </w:rPr>
            </w:pPr>
            <w:r w:rsidRPr="000F5025">
              <w:rPr>
                <w:rFonts w:ascii="Arial" w:hAnsi="Arial" w:cs="Arial"/>
                <w:b/>
              </w:rPr>
              <w:t>ENBRIDGE TO ADVISE WHEN WOULD BE THE EARLIEST TIME THAT IT COULD HAVE A PROPOSAL FOR ON-BILL FINANCING TO THE BOARD, AND WHEN THE EARLIEST WOULD BE THAT THIS PROGRAM COULD BE IMPLEMENTED</w:t>
            </w:r>
          </w:p>
        </w:tc>
        <w:tc>
          <w:tcPr>
            <w:tcW w:w="1520" w:type="dxa"/>
          </w:tcPr>
          <w:p w:rsidR="00F6152A" w:rsidRPr="0093611C" w:rsidRDefault="00F6152A" w:rsidP="00B4319D">
            <w:pPr>
              <w:rPr>
                <w:rFonts w:ascii="Arial" w:hAnsi="Arial" w:cs="Arial"/>
                <w:b/>
              </w:rPr>
            </w:pPr>
            <w:r>
              <w:rPr>
                <w:rFonts w:ascii="Arial" w:hAnsi="Arial" w:cs="Arial"/>
                <w:b/>
              </w:rPr>
              <w:t>Aug 28/15</w:t>
            </w:r>
          </w:p>
        </w:tc>
      </w:tr>
      <w:tr w:rsidR="00AA6848" w:rsidRPr="0093611C" w:rsidTr="00B17BE5">
        <w:trPr>
          <w:cantSplit/>
          <w:trHeight w:val="403"/>
          <w:jc w:val="center"/>
        </w:trPr>
        <w:tc>
          <w:tcPr>
            <w:tcW w:w="1149" w:type="dxa"/>
          </w:tcPr>
          <w:p w:rsidR="00AA6848" w:rsidRDefault="00AA6848" w:rsidP="00B06533">
            <w:pPr>
              <w:jc w:val="center"/>
              <w:rPr>
                <w:rFonts w:ascii="Arial" w:hAnsi="Arial" w:cs="Arial"/>
                <w:b/>
                <w:sz w:val="22"/>
                <w:szCs w:val="22"/>
              </w:rPr>
            </w:pPr>
            <w:r>
              <w:rPr>
                <w:rFonts w:ascii="Arial" w:hAnsi="Arial" w:cs="Arial"/>
                <w:b/>
                <w:sz w:val="22"/>
                <w:szCs w:val="22"/>
              </w:rPr>
              <w:t>J6.10</w:t>
            </w:r>
          </w:p>
        </w:tc>
        <w:tc>
          <w:tcPr>
            <w:tcW w:w="6861" w:type="dxa"/>
          </w:tcPr>
          <w:p w:rsidR="00AA6848" w:rsidRPr="000F5025" w:rsidRDefault="00AA6848" w:rsidP="00B4319D">
            <w:pPr>
              <w:rPr>
                <w:rFonts w:ascii="Arial" w:hAnsi="Arial" w:cs="Arial"/>
                <w:b/>
              </w:rPr>
            </w:pPr>
            <w:r w:rsidRPr="00AA6848">
              <w:rPr>
                <w:rFonts w:ascii="Arial" w:hAnsi="Arial" w:cs="Arial"/>
                <w:b/>
              </w:rPr>
              <w:t>ENBRIDGE TO ENDEAVOUR TO PREPARE A DOCUMENT SIMILAR TO UNION'S EXHIBIT A, TAB 3, APPENDIX A, SCHEDULE 4</w:t>
            </w:r>
          </w:p>
        </w:tc>
        <w:tc>
          <w:tcPr>
            <w:tcW w:w="1520" w:type="dxa"/>
          </w:tcPr>
          <w:p w:rsidR="00AA6848" w:rsidRDefault="000F7378" w:rsidP="00B4319D">
            <w:pPr>
              <w:rPr>
                <w:rFonts w:ascii="Arial" w:hAnsi="Arial" w:cs="Arial"/>
                <w:b/>
              </w:rPr>
            </w:pPr>
            <w:r>
              <w:rPr>
                <w:rFonts w:ascii="Arial" w:hAnsi="Arial" w:cs="Arial"/>
                <w:b/>
              </w:rPr>
              <w:t>Sept. 4/15</w:t>
            </w:r>
          </w:p>
        </w:tc>
      </w:tr>
      <w:tr w:rsidR="00AA6848" w:rsidRPr="0093611C" w:rsidTr="00B17BE5">
        <w:trPr>
          <w:cantSplit/>
          <w:trHeight w:val="403"/>
          <w:jc w:val="center"/>
        </w:trPr>
        <w:tc>
          <w:tcPr>
            <w:tcW w:w="1149" w:type="dxa"/>
          </w:tcPr>
          <w:p w:rsidR="00AA6848" w:rsidRDefault="00AA6848" w:rsidP="00B06533">
            <w:pPr>
              <w:jc w:val="center"/>
              <w:rPr>
                <w:rFonts w:ascii="Arial" w:hAnsi="Arial" w:cs="Arial"/>
                <w:b/>
                <w:sz w:val="22"/>
                <w:szCs w:val="22"/>
              </w:rPr>
            </w:pPr>
            <w:r>
              <w:rPr>
                <w:rFonts w:ascii="Arial" w:hAnsi="Arial" w:cs="Arial"/>
                <w:b/>
                <w:sz w:val="22"/>
                <w:szCs w:val="22"/>
              </w:rPr>
              <w:t>J6.11</w:t>
            </w:r>
          </w:p>
        </w:tc>
        <w:tc>
          <w:tcPr>
            <w:tcW w:w="6861" w:type="dxa"/>
          </w:tcPr>
          <w:p w:rsidR="00AA6848" w:rsidRPr="000F5025" w:rsidRDefault="00AA6848" w:rsidP="00B4319D">
            <w:pPr>
              <w:rPr>
                <w:rFonts w:ascii="Arial" w:hAnsi="Arial" w:cs="Arial"/>
                <w:b/>
              </w:rPr>
            </w:pPr>
            <w:r w:rsidRPr="00AA6848">
              <w:rPr>
                <w:rFonts w:ascii="Arial" w:hAnsi="Arial" w:cs="Arial"/>
                <w:b/>
              </w:rPr>
              <w:t>ENBRIDGE TO PROVIDE A RESPONSE TO MEMBER FRANK'S SERIES OF QUESTIONS ON ON-BILL FINANCING</w:t>
            </w:r>
          </w:p>
        </w:tc>
        <w:tc>
          <w:tcPr>
            <w:tcW w:w="1520" w:type="dxa"/>
          </w:tcPr>
          <w:p w:rsidR="00AA6848" w:rsidRDefault="00923D06" w:rsidP="00B4319D">
            <w:pPr>
              <w:rPr>
                <w:rFonts w:ascii="Arial" w:hAnsi="Arial" w:cs="Arial"/>
                <w:b/>
              </w:rPr>
            </w:pPr>
            <w:r>
              <w:rPr>
                <w:rFonts w:ascii="Arial" w:hAnsi="Arial" w:cs="Arial"/>
                <w:b/>
              </w:rPr>
              <w:t>Sept 3/15</w:t>
            </w:r>
          </w:p>
        </w:tc>
      </w:tr>
      <w:tr w:rsidR="00AA6848" w:rsidRPr="0093611C" w:rsidTr="00B17BE5">
        <w:trPr>
          <w:cantSplit/>
          <w:trHeight w:val="403"/>
          <w:jc w:val="center"/>
        </w:trPr>
        <w:tc>
          <w:tcPr>
            <w:tcW w:w="1149" w:type="dxa"/>
          </w:tcPr>
          <w:p w:rsidR="00AA6848" w:rsidRDefault="00AA6848" w:rsidP="00B06533">
            <w:pPr>
              <w:jc w:val="center"/>
              <w:rPr>
                <w:rFonts w:ascii="Arial" w:hAnsi="Arial" w:cs="Arial"/>
                <w:b/>
                <w:sz w:val="22"/>
                <w:szCs w:val="22"/>
              </w:rPr>
            </w:pPr>
            <w:r>
              <w:rPr>
                <w:rFonts w:ascii="Arial" w:hAnsi="Arial" w:cs="Arial"/>
                <w:b/>
                <w:sz w:val="22"/>
                <w:szCs w:val="22"/>
              </w:rPr>
              <w:t>J6.12</w:t>
            </w:r>
          </w:p>
        </w:tc>
        <w:tc>
          <w:tcPr>
            <w:tcW w:w="6861" w:type="dxa"/>
          </w:tcPr>
          <w:p w:rsidR="00AA6848" w:rsidRPr="000F5025" w:rsidRDefault="00AA6848" w:rsidP="00B4319D">
            <w:pPr>
              <w:rPr>
                <w:rFonts w:ascii="Arial" w:hAnsi="Arial" w:cs="Arial"/>
                <w:b/>
              </w:rPr>
            </w:pPr>
            <w:r w:rsidRPr="00AA6848">
              <w:rPr>
                <w:rFonts w:ascii="Arial" w:hAnsi="Arial" w:cs="Arial"/>
                <w:b/>
              </w:rPr>
              <w:t>ENBRIDGE TO PROVIDE A COMPLETE LIST OF CALENDARIZATION</w:t>
            </w:r>
          </w:p>
        </w:tc>
        <w:tc>
          <w:tcPr>
            <w:tcW w:w="1520" w:type="dxa"/>
          </w:tcPr>
          <w:p w:rsidR="00AA6848" w:rsidRDefault="003070ED"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p>
        </w:tc>
        <w:tc>
          <w:tcPr>
            <w:tcW w:w="6861" w:type="dxa"/>
          </w:tcPr>
          <w:p w:rsidR="00F6152A" w:rsidRPr="003F5641" w:rsidRDefault="00F6152A" w:rsidP="006A58D1">
            <w:pPr>
              <w:jc w:val="center"/>
              <w:rPr>
                <w:rFonts w:ascii="Arial" w:hAnsi="Arial" w:cs="Arial"/>
                <w:b/>
              </w:rPr>
            </w:pPr>
            <w:r w:rsidRPr="003F5641">
              <w:rPr>
                <w:rFonts w:ascii="Arial" w:hAnsi="Arial" w:cs="Arial"/>
                <w:b/>
              </w:rPr>
              <w:t>Union Gas Limited</w:t>
            </w:r>
          </w:p>
          <w:p w:rsidR="00F6152A" w:rsidRPr="003F5641" w:rsidRDefault="00F6152A" w:rsidP="006A58D1">
            <w:pPr>
              <w:jc w:val="center"/>
              <w:rPr>
                <w:rFonts w:ascii="Arial" w:hAnsi="Arial" w:cs="Arial"/>
                <w:b/>
              </w:rPr>
            </w:pPr>
            <w:r w:rsidRPr="003F5641">
              <w:rPr>
                <w:rFonts w:ascii="Arial" w:hAnsi="Arial" w:cs="Arial"/>
                <w:b/>
              </w:rPr>
              <w:t>EB-2015-0029</w:t>
            </w:r>
          </w:p>
          <w:p w:rsidR="00F6152A" w:rsidRPr="003F5641" w:rsidRDefault="00F6152A" w:rsidP="006A58D1">
            <w:pPr>
              <w:jc w:val="center"/>
              <w:rPr>
                <w:rFonts w:ascii="Arial" w:hAnsi="Arial" w:cs="Arial"/>
                <w:b/>
              </w:rPr>
            </w:pPr>
            <w:r w:rsidRPr="003F5641">
              <w:rPr>
                <w:rFonts w:ascii="Arial" w:hAnsi="Arial" w:cs="Arial"/>
                <w:b/>
              </w:rPr>
              <w:t>Enbridge Gas Distribution Inc.</w:t>
            </w:r>
          </w:p>
          <w:p w:rsidR="00F6152A" w:rsidRPr="003F5641" w:rsidRDefault="00F6152A" w:rsidP="006A58D1">
            <w:pPr>
              <w:jc w:val="center"/>
              <w:rPr>
                <w:rFonts w:ascii="Arial" w:hAnsi="Arial" w:cs="Arial"/>
                <w:b/>
              </w:rPr>
            </w:pPr>
            <w:r w:rsidRPr="003F5641">
              <w:rPr>
                <w:rFonts w:ascii="Arial" w:hAnsi="Arial" w:cs="Arial"/>
                <w:b/>
              </w:rPr>
              <w:t>EB-2015-0049</w:t>
            </w:r>
          </w:p>
          <w:p w:rsidR="00F6152A" w:rsidRPr="003F5641" w:rsidRDefault="00F6152A" w:rsidP="006A58D1">
            <w:pPr>
              <w:jc w:val="center"/>
              <w:rPr>
                <w:rFonts w:ascii="Arial" w:hAnsi="Arial" w:cs="Arial"/>
                <w:b/>
              </w:rPr>
            </w:pPr>
            <w:r w:rsidRPr="003F5641">
              <w:rPr>
                <w:rFonts w:ascii="Arial" w:hAnsi="Arial" w:cs="Arial"/>
                <w:b/>
              </w:rPr>
              <w:t xml:space="preserve">Oral Hearing </w:t>
            </w:r>
          </w:p>
          <w:p w:rsidR="00F6152A" w:rsidRDefault="00F6152A" w:rsidP="006A58D1">
            <w:pPr>
              <w:jc w:val="center"/>
              <w:rPr>
                <w:rFonts w:ascii="Arial" w:hAnsi="Arial" w:cs="Arial"/>
                <w:b/>
              </w:rPr>
            </w:pPr>
            <w:r w:rsidRPr="003F5641">
              <w:rPr>
                <w:rFonts w:ascii="Arial" w:hAnsi="Arial" w:cs="Arial"/>
                <w:b/>
              </w:rPr>
              <w:t>August 2</w:t>
            </w:r>
            <w:r>
              <w:rPr>
                <w:rFonts w:ascii="Arial" w:hAnsi="Arial" w:cs="Arial"/>
                <w:b/>
              </w:rPr>
              <w:t>7</w:t>
            </w:r>
            <w:r w:rsidRPr="003F5641">
              <w:rPr>
                <w:rFonts w:ascii="Arial" w:hAnsi="Arial" w:cs="Arial"/>
                <w:b/>
              </w:rPr>
              <w:t>, 2015</w:t>
            </w:r>
          </w:p>
          <w:p w:rsidR="00F6152A" w:rsidRPr="0093611C" w:rsidRDefault="00F6152A" w:rsidP="006A58D1">
            <w:pPr>
              <w:jc w:val="center"/>
              <w:rPr>
                <w:rFonts w:ascii="Arial" w:hAnsi="Arial" w:cs="Arial"/>
                <w:b/>
              </w:rPr>
            </w:pPr>
            <w:r w:rsidRPr="003F5641">
              <w:rPr>
                <w:rFonts w:ascii="Arial" w:hAnsi="Arial" w:cs="Arial"/>
                <w:b/>
              </w:rPr>
              <w:t>Undertakings</w:t>
            </w:r>
          </w:p>
        </w:tc>
        <w:tc>
          <w:tcPr>
            <w:tcW w:w="1520" w:type="dxa"/>
          </w:tcPr>
          <w:p w:rsidR="00F6152A" w:rsidRPr="0093611C" w:rsidRDefault="00F6152A" w:rsidP="00B4319D">
            <w:pPr>
              <w:rPr>
                <w:rFonts w:ascii="Arial" w:hAnsi="Arial" w:cs="Arial"/>
                <w:b/>
              </w:rPr>
            </w:pP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J7.1</w:t>
            </w:r>
          </w:p>
        </w:tc>
        <w:tc>
          <w:tcPr>
            <w:tcW w:w="6861" w:type="dxa"/>
          </w:tcPr>
          <w:p w:rsidR="00F6152A" w:rsidRPr="0093611C" w:rsidRDefault="00F6152A" w:rsidP="00B4319D">
            <w:pPr>
              <w:rPr>
                <w:rFonts w:ascii="Arial" w:hAnsi="Arial" w:cs="Arial"/>
                <w:b/>
              </w:rPr>
            </w:pPr>
            <w:r w:rsidRPr="006A58D1">
              <w:rPr>
                <w:rFonts w:ascii="Arial" w:hAnsi="Arial" w:cs="Arial"/>
                <w:b/>
              </w:rPr>
              <w:t>ENBRIDGE TO PROVIDE THE NUBMER OF NETWORKS</w:t>
            </w:r>
          </w:p>
        </w:tc>
        <w:tc>
          <w:tcPr>
            <w:tcW w:w="1520" w:type="dxa"/>
          </w:tcPr>
          <w:p w:rsidR="00F6152A"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lastRenderedPageBreak/>
              <w:t>J7.2</w:t>
            </w:r>
          </w:p>
        </w:tc>
        <w:tc>
          <w:tcPr>
            <w:tcW w:w="6861" w:type="dxa"/>
          </w:tcPr>
          <w:p w:rsidR="00F6152A" w:rsidRPr="0093611C" w:rsidRDefault="00F6152A" w:rsidP="00B4319D">
            <w:pPr>
              <w:rPr>
                <w:rFonts w:ascii="Arial" w:hAnsi="Arial" w:cs="Arial"/>
                <w:b/>
              </w:rPr>
            </w:pPr>
            <w:r w:rsidRPr="006A58D1">
              <w:rPr>
                <w:rFonts w:ascii="Arial" w:hAnsi="Arial" w:cs="Arial"/>
                <w:b/>
              </w:rPr>
              <w:t>ENBRIDGE TO PROVIDE THE BASIS DIFFERENTIAL BETWEEN DAWN AND HENRY HUB</w:t>
            </w:r>
          </w:p>
        </w:tc>
        <w:tc>
          <w:tcPr>
            <w:tcW w:w="1520" w:type="dxa"/>
          </w:tcPr>
          <w:p w:rsidR="00F6152A" w:rsidRPr="0093611C" w:rsidRDefault="00F6152A" w:rsidP="00B4319D">
            <w:pPr>
              <w:rPr>
                <w:rFonts w:ascii="Arial" w:hAnsi="Arial" w:cs="Arial"/>
                <w:b/>
              </w:rPr>
            </w:pPr>
            <w:r>
              <w:rPr>
                <w:rFonts w:ascii="Arial" w:hAnsi="Arial" w:cs="Arial"/>
                <w:b/>
              </w:rPr>
              <w:t>Aug 31/15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J7.3</w:t>
            </w:r>
          </w:p>
        </w:tc>
        <w:tc>
          <w:tcPr>
            <w:tcW w:w="6861" w:type="dxa"/>
          </w:tcPr>
          <w:p w:rsidR="00F6152A" w:rsidRPr="0093611C" w:rsidRDefault="00F6152A" w:rsidP="00B4319D">
            <w:pPr>
              <w:rPr>
                <w:rFonts w:ascii="Arial" w:hAnsi="Arial" w:cs="Arial"/>
                <w:b/>
              </w:rPr>
            </w:pPr>
            <w:r w:rsidRPr="006A58D1">
              <w:rPr>
                <w:rFonts w:ascii="Arial" w:hAnsi="Arial" w:cs="Arial"/>
                <w:b/>
              </w:rPr>
              <w:t>ENBRIDGE TO PROVIDE ITS COMMENTS ON THE AVOIDED CARBON COST ANALYSIS PROVIDED IN L.GEC.1, TABLE 3 OF MR. NEME'S EVIDENCE, AND IN DOING SO PUT THAT INTO CONTEXT OF THE SYNAPSE REPORT IN THE FORECAST, AND INTO THE CONTEXT OF ENBRIDGE'S CALCULATION IN ITS EXHIBIT K5.1</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J7.4</w:t>
            </w:r>
          </w:p>
        </w:tc>
        <w:tc>
          <w:tcPr>
            <w:tcW w:w="6861" w:type="dxa"/>
          </w:tcPr>
          <w:p w:rsidR="00F6152A" w:rsidRPr="006A58D1" w:rsidRDefault="00F6152A" w:rsidP="00B4319D">
            <w:pPr>
              <w:rPr>
                <w:rFonts w:ascii="Arial" w:hAnsi="Arial" w:cs="Arial"/>
                <w:b/>
              </w:rPr>
            </w:pPr>
            <w:r w:rsidRPr="006A58D1">
              <w:rPr>
                <w:rFonts w:ascii="Arial" w:hAnsi="Arial" w:cs="Arial"/>
                <w:b/>
              </w:rPr>
              <w:t>ENBRIDGE TO COMMENT ON THE ORDER OF MAGNITUDE RE:  THE DIFFERENTIAL BETWEEN THE AVOIDED COST AND AVERAGE COMMODITY COST FOR THE THREE LOAD SHAPES THAT ARE LISTED</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J7.5</w:t>
            </w:r>
          </w:p>
        </w:tc>
        <w:tc>
          <w:tcPr>
            <w:tcW w:w="6861" w:type="dxa"/>
          </w:tcPr>
          <w:p w:rsidR="00F6152A" w:rsidRPr="006A58D1" w:rsidRDefault="00F6152A" w:rsidP="00B4319D">
            <w:pPr>
              <w:rPr>
                <w:rFonts w:ascii="Arial" w:hAnsi="Arial" w:cs="Arial"/>
                <w:b/>
              </w:rPr>
            </w:pPr>
            <w:r w:rsidRPr="006A58D1">
              <w:rPr>
                <w:rFonts w:ascii="Arial" w:hAnsi="Arial" w:cs="Arial"/>
                <w:b/>
              </w:rPr>
              <w:t>ENBRIDGE TO PROVIDE A BIBLIOGRAPHY RELATED TO THE PROGRAM</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J7.6</w:t>
            </w:r>
          </w:p>
        </w:tc>
        <w:tc>
          <w:tcPr>
            <w:tcW w:w="6861" w:type="dxa"/>
          </w:tcPr>
          <w:p w:rsidR="00F6152A" w:rsidRPr="006A58D1" w:rsidRDefault="00F6152A" w:rsidP="00B4319D">
            <w:pPr>
              <w:rPr>
                <w:rFonts w:ascii="Arial" w:hAnsi="Arial" w:cs="Arial"/>
                <w:b/>
              </w:rPr>
            </w:pPr>
            <w:r w:rsidRPr="006A58D1">
              <w:rPr>
                <w:rFonts w:ascii="Arial" w:hAnsi="Arial" w:cs="Arial"/>
                <w:b/>
              </w:rPr>
              <w:t>ENBRIDGE TO PROVIDE THE PRESENTATION TO SHAREHOLDERS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p>
        </w:tc>
        <w:tc>
          <w:tcPr>
            <w:tcW w:w="6861" w:type="dxa"/>
          </w:tcPr>
          <w:p w:rsidR="00F6152A" w:rsidRPr="006A58D1" w:rsidRDefault="00F6152A" w:rsidP="00B4319D">
            <w:pPr>
              <w:rPr>
                <w:rFonts w:ascii="Arial" w:hAnsi="Arial" w:cs="Arial"/>
                <w:b/>
              </w:rPr>
            </w:pPr>
          </w:p>
        </w:tc>
        <w:tc>
          <w:tcPr>
            <w:tcW w:w="1520" w:type="dxa"/>
          </w:tcPr>
          <w:p w:rsidR="00F6152A" w:rsidRPr="0093611C" w:rsidRDefault="00F6152A" w:rsidP="00B4319D">
            <w:pPr>
              <w:rPr>
                <w:rFonts w:ascii="Arial" w:hAnsi="Arial" w:cs="Arial"/>
                <w:b/>
              </w:rPr>
            </w:pP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w:t>
            </w:r>
          </w:p>
        </w:tc>
        <w:tc>
          <w:tcPr>
            <w:tcW w:w="6861" w:type="dxa"/>
          </w:tcPr>
          <w:p w:rsidR="00F6152A" w:rsidRPr="006A58D1" w:rsidRDefault="00F6152A" w:rsidP="00B4319D">
            <w:pPr>
              <w:rPr>
                <w:rFonts w:ascii="Arial" w:hAnsi="Arial" w:cs="Arial"/>
                <w:b/>
              </w:rPr>
            </w:pPr>
            <w:r w:rsidRPr="00445BC4">
              <w:rPr>
                <w:rFonts w:ascii="Arial" w:hAnsi="Arial" w:cs="Arial"/>
                <w:b/>
              </w:rPr>
              <w:t xml:space="preserve">Enbridge To Provide Its Response </w:t>
            </w:r>
            <w:r>
              <w:rPr>
                <w:rFonts w:ascii="Arial" w:hAnsi="Arial" w:cs="Arial"/>
                <w:b/>
              </w:rPr>
              <w:t>To</w:t>
            </w:r>
            <w:r w:rsidRPr="00445BC4">
              <w:rPr>
                <w:rFonts w:ascii="Arial" w:hAnsi="Arial" w:cs="Arial"/>
                <w:b/>
              </w:rPr>
              <w:t xml:space="preserve"> Undertaking </w:t>
            </w:r>
            <w:r>
              <w:rPr>
                <w:rFonts w:ascii="Arial" w:hAnsi="Arial" w:cs="Arial"/>
                <w:b/>
              </w:rPr>
              <w:t>No</w:t>
            </w:r>
            <w:r w:rsidRPr="00445BC4">
              <w:rPr>
                <w:rFonts w:ascii="Arial" w:hAnsi="Arial" w:cs="Arial"/>
                <w:b/>
              </w:rPr>
              <w:t>. JT4.4</w:t>
            </w:r>
          </w:p>
        </w:tc>
        <w:tc>
          <w:tcPr>
            <w:tcW w:w="1520" w:type="dxa"/>
          </w:tcPr>
          <w:p w:rsidR="00F6152A" w:rsidRPr="0093611C" w:rsidRDefault="000F7378" w:rsidP="00B4319D">
            <w:pPr>
              <w:rPr>
                <w:rFonts w:ascii="Arial" w:hAnsi="Arial" w:cs="Arial"/>
                <w:b/>
              </w:rPr>
            </w:pPr>
            <w:r>
              <w:rPr>
                <w:rFonts w:ascii="Arial" w:hAnsi="Arial" w:cs="Arial"/>
                <w:b/>
              </w:rPr>
              <w:t>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J8.2</w:t>
            </w:r>
          </w:p>
        </w:tc>
        <w:tc>
          <w:tcPr>
            <w:tcW w:w="6861" w:type="dxa"/>
          </w:tcPr>
          <w:p w:rsidR="00F6152A" w:rsidRPr="00445BC4" w:rsidRDefault="00F6152A" w:rsidP="00B4319D">
            <w:pPr>
              <w:rPr>
                <w:rFonts w:ascii="Arial" w:hAnsi="Arial" w:cs="Arial"/>
                <w:b/>
              </w:rPr>
            </w:pPr>
            <w:r w:rsidRPr="0035544C">
              <w:rPr>
                <w:rFonts w:ascii="Arial" w:hAnsi="Arial" w:cs="Arial"/>
                <w:b/>
              </w:rPr>
              <w:t>To Provide A Breakdown Of Costs For Data Analytics And Printed Mail For The New Web Portal</w:t>
            </w:r>
          </w:p>
        </w:tc>
        <w:tc>
          <w:tcPr>
            <w:tcW w:w="1520" w:type="dxa"/>
          </w:tcPr>
          <w:p w:rsidR="00F6152A"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J8.3</w:t>
            </w:r>
          </w:p>
        </w:tc>
        <w:tc>
          <w:tcPr>
            <w:tcW w:w="6861" w:type="dxa"/>
          </w:tcPr>
          <w:p w:rsidR="00F6152A" w:rsidRPr="00445BC4" w:rsidRDefault="00F6152A" w:rsidP="00B4319D">
            <w:pPr>
              <w:rPr>
                <w:rFonts w:ascii="Arial" w:hAnsi="Arial" w:cs="Arial"/>
                <w:b/>
              </w:rPr>
            </w:pPr>
            <w:r w:rsidRPr="0035544C">
              <w:rPr>
                <w:rFonts w:ascii="Arial" w:hAnsi="Arial" w:cs="Arial"/>
                <w:b/>
              </w:rPr>
              <w:t>Enbridge To Provide Technical Documentation That Describes What OPower Does And How They Do It, Including Information Related To The Establishment Of Test And Control Groups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J8.4</w:t>
            </w:r>
          </w:p>
        </w:tc>
        <w:tc>
          <w:tcPr>
            <w:tcW w:w="6861" w:type="dxa"/>
          </w:tcPr>
          <w:p w:rsidR="00F6152A" w:rsidRPr="00445BC4" w:rsidRDefault="00F6152A" w:rsidP="00B4319D">
            <w:pPr>
              <w:rPr>
                <w:rFonts w:ascii="Arial" w:hAnsi="Arial" w:cs="Arial"/>
                <w:b/>
              </w:rPr>
            </w:pPr>
            <w:r w:rsidRPr="0035544C">
              <w:rPr>
                <w:rFonts w:ascii="Arial" w:hAnsi="Arial" w:cs="Arial"/>
                <w:b/>
              </w:rPr>
              <w:t>Enbridge To Provide Results From The Two-15 Pilot With OPower</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J8.5</w:t>
            </w:r>
          </w:p>
        </w:tc>
        <w:tc>
          <w:tcPr>
            <w:tcW w:w="6861" w:type="dxa"/>
          </w:tcPr>
          <w:p w:rsidR="00F6152A" w:rsidRPr="00445BC4" w:rsidRDefault="00F6152A" w:rsidP="00B4319D">
            <w:pPr>
              <w:rPr>
                <w:rFonts w:ascii="Arial" w:hAnsi="Arial" w:cs="Arial"/>
                <w:b/>
              </w:rPr>
            </w:pPr>
            <w:r w:rsidRPr="0035544C">
              <w:rPr>
                <w:rFonts w:ascii="Arial" w:hAnsi="Arial" w:cs="Arial"/>
                <w:b/>
              </w:rPr>
              <w:t>Enbridge To Advise Whether There Is A Penalty For Early Termination</w:t>
            </w:r>
          </w:p>
        </w:tc>
        <w:tc>
          <w:tcPr>
            <w:tcW w:w="1520" w:type="dxa"/>
          </w:tcPr>
          <w:p w:rsidR="00F6152A"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J8.6</w:t>
            </w:r>
          </w:p>
        </w:tc>
        <w:tc>
          <w:tcPr>
            <w:tcW w:w="6861" w:type="dxa"/>
          </w:tcPr>
          <w:p w:rsidR="00F6152A" w:rsidRPr="00445BC4" w:rsidRDefault="00F6152A" w:rsidP="00B4319D">
            <w:pPr>
              <w:rPr>
                <w:rFonts w:ascii="Arial" w:hAnsi="Arial" w:cs="Arial"/>
                <w:b/>
              </w:rPr>
            </w:pPr>
            <w:r w:rsidRPr="0035544C">
              <w:rPr>
                <w:rFonts w:ascii="Arial" w:hAnsi="Arial" w:cs="Arial"/>
                <w:b/>
              </w:rPr>
              <w:t>Enbridge To Advise The Performanc</w:t>
            </w:r>
            <w:r>
              <w:rPr>
                <w:rFonts w:ascii="Arial" w:hAnsi="Arial" w:cs="Arial"/>
                <w:b/>
              </w:rPr>
              <w:t>e Measur</w:t>
            </w:r>
            <w:r w:rsidR="00B07BF0">
              <w:rPr>
                <w:rFonts w:ascii="Arial" w:hAnsi="Arial" w:cs="Arial"/>
                <w:b/>
              </w:rPr>
              <w:t>e</w:t>
            </w:r>
            <w:r>
              <w:rPr>
                <w:rFonts w:ascii="Arial" w:hAnsi="Arial" w:cs="Arial"/>
                <w:b/>
              </w:rPr>
              <w:t>ment Criteria For The OP</w:t>
            </w:r>
            <w:r w:rsidRPr="0035544C">
              <w:rPr>
                <w:rFonts w:ascii="Arial" w:hAnsi="Arial" w:cs="Arial"/>
                <w:b/>
              </w:rPr>
              <w:t>ower Programs</w:t>
            </w:r>
          </w:p>
        </w:tc>
        <w:tc>
          <w:tcPr>
            <w:tcW w:w="1520" w:type="dxa"/>
          </w:tcPr>
          <w:p w:rsidR="00F6152A" w:rsidRPr="0093611C" w:rsidRDefault="00B07BF0" w:rsidP="00B4319D">
            <w:pPr>
              <w:rPr>
                <w:rFonts w:ascii="Arial" w:hAnsi="Arial" w:cs="Arial"/>
                <w:b/>
              </w:rPr>
            </w:pPr>
            <w:r>
              <w:rPr>
                <w:rFonts w:ascii="Arial" w:hAnsi="Arial" w:cs="Arial"/>
                <w:b/>
              </w:rPr>
              <w:t>Sept.1/15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J8.7</w:t>
            </w:r>
          </w:p>
        </w:tc>
        <w:tc>
          <w:tcPr>
            <w:tcW w:w="6861" w:type="dxa"/>
          </w:tcPr>
          <w:p w:rsidR="00F6152A" w:rsidRPr="00445BC4" w:rsidRDefault="00F6152A" w:rsidP="00B4319D">
            <w:pPr>
              <w:rPr>
                <w:rFonts w:ascii="Arial" w:hAnsi="Arial" w:cs="Arial"/>
                <w:b/>
              </w:rPr>
            </w:pPr>
            <w:r w:rsidRPr="009343BF">
              <w:rPr>
                <w:rFonts w:ascii="Arial" w:hAnsi="Arial" w:cs="Arial"/>
                <w:b/>
              </w:rPr>
              <w:t>To Provide The Maximum Shareholder Incentive Available If The 2016 Target For This Program Is Achieved</w:t>
            </w:r>
          </w:p>
        </w:tc>
        <w:tc>
          <w:tcPr>
            <w:tcW w:w="1520" w:type="dxa"/>
          </w:tcPr>
          <w:p w:rsidR="00F6152A" w:rsidRPr="0093611C" w:rsidRDefault="00B07BF0"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J8.8</w:t>
            </w:r>
          </w:p>
        </w:tc>
        <w:tc>
          <w:tcPr>
            <w:tcW w:w="6861" w:type="dxa"/>
          </w:tcPr>
          <w:p w:rsidR="00F6152A" w:rsidRPr="00445BC4" w:rsidRDefault="00F6152A" w:rsidP="00B4319D">
            <w:pPr>
              <w:rPr>
                <w:rFonts w:ascii="Arial" w:hAnsi="Arial" w:cs="Arial"/>
                <w:b/>
              </w:rPr>
            </w:pPr>
            <w:r w:rsidRPr="009343BF">
              <w:rPr>
                <w:rFonts w:ascii="Arial" w:hAnsi="Arial" w:cs="Arial"/>
                <w:b/>
              </w:rPr>
              <w:t>To Provide What The Maximum Shareholde</w:t>
            </w:r>
            <w:r>
              <w:rPr>
                <w:rFonts w:ascii="Arial" w:hAnsi="Arial" w:cs="Arial"/>
                <w:b/>
              </w:rPr>
              <w:t>r Incentive Is For This Program</w:t>
            </w:r>
          </w:p>
        </w:tc>
        <w:tc>
          <w:tcPr>
            <w:tcW w:w="1520" w:type="dxa"/>
          </w:tcPr>
          <w:p w:rsidR="00F6152A" w:rsidRPr="0093611C" w:rsidRDefault="00DE1204" w:rsidP="00B4319D">
            <w:pPr>
              <w:rPr>
                <w:rFonts w:ascii="Arial" w:hAnsi="Arial" w:cs="Arial"/>
                <w:b/>
              </w:rPr>
            </w:pPr>
            <w:r>
              <w:rPr>
                <w:rFonts w:ascii="Arial" w:hAnsi="Arial" w:cs="Arial"/>
                <w:b/>
              </w:rPr>
              <w:t>Sept 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J8.9</w:t>
            </w:r>
          </w:p>
        </w:tc>
        <w:tc>
          <w:tcPr>
            <w:tcW w:w="6861" w:type="dxa"/>
          </w:tcPr>
          <w:p w:rsidR="00F6152A" w:rsidRPr="00445BC4" w:rsidRDefault="00F6152A" w:rsidP="00B4319D">
            <w:pPr>
              <w:rPr>
                <w:rFonts w:ascii="Arial" w:hAnsi="Arial" w:cs="Arial"/>
                <w:b/>
              </w:rPr>
            </w:pPr>
            <w:r w:rsidRPr="009343BF">
              <w:rPr>
                <w:rFonts w:ascii="Arial" w:hAnsi="Arial" w:cs="Arial"/>
                <w:b/>
              </w:rPr>
              <w:t>Enbridge To Provide An Estimate Of Whether The Program Would Perform Any Better On A TRC Plus Test</w:t>
            </w:r>
          </w:p>
        </w:tc>
        <w:tc>
          <w:tcPr>
            <w:tcW w:w="1520" w:type="dxa"/>
          </w:tcPr>
          <w:p w:rsidR="00F6152A" w:rsidRPr="0093611C" w:rsidRDefault="003070ED"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lastRenderedPageBreak/>
              <w:t>J8.10</w:t>
            </w:r>
          </w:p>
        </w:tc>
        <w:tc>
          <w:tcPr>
            <w:tcW w:w="6861" w:type="dxa"/>
          </w:tcPr>
          <w:p w:rsidR="00F6152A" w:rsidRPr="009343BF" w:rsidRDefault="00F6152A" w:rsidP="00B4319D">
            <w:pPr>
              <w:rPr>
                <w:rFonts w:ascii="Arial" w:hAnsi="Arial" w:cs="Arial"/>
                <w:b/>
              </w:rPr>
            </w:pPr>
            <w:r w:rsidRPr="009343BF">
              <w:rPr>
                <w:rFonts w:ascii="Arial" w:hAnsi="Arial" w:cs="Arial"/>
                <w:b/>
              </w:rPr>
              <w:t>Enbridge To Confirm Whether Low Income Multi-Res And Home Winter-Proofing Are Or Are Not Cost Effective In The Sense That They Would Pass A TRC Plus Test, But They Are Cost Effective In A Broader Context Of The Level Of Cost Effectiveness That's Required For Low Income, On A Program-By-Program Basis</w:t>
            </w:r>
          </w:p>
        </w:tc>
        <w:tc>
          <w:tcPr>
            <w:tcW w:w="1520" w:type="dxa"/>
          </w:tcPr>
          <w:p w:rsidR="00F6152A" w:rsidRPr="0093611C" w:rsidRDefault="00F6152A" w:rsidP="00B4319D">
            <w:pPr>
              <w:rPr>
                <w:rFonts w:ascii="Arial" w:hAnsi="Arial" w:cs="Arial"/>
                <w:b/>
              </w:rPr>
            </w:pPr>
            <w:r>
              <w:rPr>
                <w:rFonts w:ascii="Arial" w:hAnsi="Arial" w:cs="Arial"/>
                <w:b/>
              </w:rPr>
              <w:t>Aug 31/15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J8.11</w:t>
            </w:r>
          </w:p>
        </w:tc>
        <w:tc>
          <w:tcPr>
            <w:tcW w:w="6861" w:type="dxa"/>
          </w:tcPr>
          <w:p w:rsidR="00F6152A" w:rsidRPr="009343BF" w:rsidRDefault="00F6152A" w:rsidP="00B4319D">
            <w:pPr>
              <w:rPr>
                <w:rFonts w:ascii="Arial" w:hAnsi="Arial" w:cs="Arial"/>
                <w:b/>
              </w:rPr>
            </w:pPr>
            <w:r w:rsidRPr="009343BF">
              <w:rPr>
                <w:rFonts w:ascii="Arial" w:hAnsi="Arial" w:cs="Arial"/>
                <w:b/>
              </w:rPr>
              <w:t>Enbridge To File The Budget Proposed To Management</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J8.12</w:t>
            </w:r>
          </w:p>
        </w:tc>
        <w:tc>
          <w:tcPr>
            <w:tcW w:w="6861" w:type="dxa"/>
          </w:tcPr>
          <w:p w:rsidR="00F6152A" w:rsidRPr="009343BF" w:rsidRDefault="00F6152A" w:rsidP="00B4319D">
            <w:pPr>
              <w:rPr>
                <w:rFonts w:ascii="Arial" w:hAnsi="Arial" w:cs="Arial"/>
                <w:b/>
              </w:rPr>
            </w:pPr>
            <w:r w:rsidRPr="009343BF">
              <w:rPr>
                <w:rFonts w:ascii="Arial" w:hAnsi="Arial" w:cs="Arial"/>
                <w:b/>
              </w:rPr>
              <w:t>With Reference To Exhibit K8.1, Page</w:t>
            </w:r>
            <w:r>
              <w:rPr>
                <w:rFonts w:ascii="Arial" w:hAnsi="Arial" w:cs="Arial"/>
                <w:b/>
              </w:rPr>
              <w:t xml:space="preserve"> 31 Of</w:t>
            </w:r>
            <w:r w:rsidRPr="009343BF">
              <w:rPr>
                <w:rFonts w:ascii="Arial" w:hAnsi="Arial" w:cs="Arial"/>
                <w:b/>
              </w:rPr>
              <w:t xml:space="preserve"> 36, Enbridge To Ask Its Consultant To Add Two More Columns To That, The First Column Being "Marginal Acquisition Cost Per CCM", And The Second Additional Column Being "Marginal TRC Ratio."</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J8.13</w:t>
            </w:r>
          </w:p>
        </w:tc>
        <w:tc>
          <w:tcPr>
            <w:tcW w:w="6861" w:type="dxa"/>
          </w:tcPr>
          <w:p w:rsidR="00F6152A" w:rsidRPr="009343BF" w:rsidRDefault="00F6152A" w:rsidP="00B4319D">
            <w:pPr>
              <w:rPr>
                <w:rFonts w:ascii="Arial" w:hAnsi="Arial" w:cs="Arial"/>
                <w:b/>
              </w:rPr>
            </w:pPr>
            <w:r w:rsidRPr="009343BF">
              <w:rPr>
                <w:rFonts w:ascii="Arial" w:hAnsi="Arial" w:cs="Arial"/>
                <w:b/>
              </w:rPr>
              <w:t>Enbridge To Provide The Size Of Its Target Market When It Had These Criteria, And The Size Of The Target Market Now</w:t>
            </w:r>
          </w:p>
        </w:tc>
        <w:tc>
          <w:tcPr>
            <w:tcW w:w="1520" w:type="dxa"/>
          </w:tcPr>
          <w:p w:rsidR="00F6152A" w:rsidRPr="0093611C" w:rsidRDefault="003070ED" w:rsidP="00B4319D">
            <w:pPr>
              <w:rPr>
                <w:rFonts w:ascii="Arial" w:hAnsi="Arial" w:cs="Arial"/>
                <w:b/>
              </w:rPr>
            </w:pPr>
            <w:r>
              <w:rPr>
                <w:rFonts w:ascii="Arial" w:hAnsi="Arial" w:cs="Arial"/>
                <w:b/>
              </w:rPr>
              <w:t>Sept 3/15</w:t>
            </w:r>
          </w:p>
        </w:tc>
      </w:tr>
      <w:tr w:rsidR="00F6152A" w:rsidRPr="0093611C" w:rsidTr="00B17BE5">
        <w:trPr>
          <w:cantSplit/>
          <w:trHeight w:val="647"/>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J8.14</w:t>
            </w:r>
          </w:p>
        </w:tc>
        <w:tc>
          <w:tcPr>
            <w:tcW w:w="6861" w:type="dxa"/>
          </w:tcPr>
          <w:p w:rsidR="00F6152A" w:rsidRPr="009343BF" w:rsidRDefault="00F6152A" w:rsidP="00B4319D">
            <w:pPr>
              <w:rPr>
                <w:rFonts w:ascii="Arial" w:hAnsi="Arial" w:cs="Arial"/>
                <w:b/>
              </w:rPr>
            </w:pPr>
            <w:r w:rsidRPr="009343BF">
              <w:rPr>
                <w:rFonts w:ascii="Arial" w:hAnsi="Arial" w:cs="Arial"/>
                <w:b/>
              </w:rPr>
              <w:t>Enbridge To Advise Whether The Table At Page 36 OF The VECC Compendium Includes Overheads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J8.15</w:t>
            </w:r>
          </w:p>
        </w:tc>
        <w:tc>
          <w:tcPr>
            <w:tcW w:w="6861" w:type="dxa"/>
          </w:tcPr>
          <w:p w:rsidR="00F6152A" w:rsidRPr="009343BF" w:rsidRDefault="00F6152A" w:rsidP="00B4319D">
            <w:pPr>
              <w:rPr>
                <w:rFonts w:ascii="Arial" w:hAnsi="Arial" w:cs="Arial"/>
                <w:b/>
              </w:rPr>
            </w:pPr>
            <w:r w:rsidRPr="009343BF">
              <w:rPr>
                <w:rFonts w:ascii="Arial" w:hAnsi="Arial" w:cs="Arial"/>
                <w:b/>
              </w:rPr>
              <w:t>With Reference To Page 22 Of The VECC Compendium, Enbridge To Provide The Cost Per CCM on The Same Basis That Union Has Provided It</w:t>
            </w:r>
          </w:p>
        </w:tc>
        <w:tc>
          <w:tcPr>
            <w:tcW w:w="1520" w:type="dxa"/>
          </w:tcPr>
          <w:p w:rsidR="00F6152A" w:rsidRPr="0093611C" w:rsidRDefault="000F7378" w:rsidP="00B4319D">
            <w:pPr>
              <w:rPr>
                <w:rFonts w:ascii="Arial" w:hAnsi="Arial" w:cs="Arial"/>
                <w:b/>
              </w:rPr>
            </w:pPr>
            <w:r>
              <w:rPr>
                <w:rFonts w:ascii="Arial" w:hAnsi="Arial" w:cs="Arial"/>
                <w:b/>
              </w:rPr>
              <w:t>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J8.16</w:t>
            </w:r>
          </w:p>
        </w:tc>
        <w:tc>
          <w:tcPr>
            <w:tcW w:w="6861" w:type="dxa"/>
          </w:tcPr>
          <w:p w:rsidR="00F6152A" w:rsidRPr="009343BF" w:rsidRDefault="00F6152A" w:rsidP="00B4319D">
            <w:pPr>
              <w:rPr>
                <w:rFonts w:ascii="Arial" w:hAnsi="Arial" w:cs="Arial"/>
                <w:b/>
              </w:rPr>
            </w:pPr>
            <w:r w:rsidRPr="009343BF">
              <w:rPr>
                <w:rFonts w:ascii="Arial" w:hAnsi="Arial" w:cs="Arial"/>
                <w:b/>
              </w:rPr>
              <w:t>Enbridge To Provide A Copy Of The Program Literature</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J8.17</w:t>
            </w:r>
          </w:p>
        </w:tc>
        <w:tc>
          <w:tcPr>
            <w:tcW w:w="6861" w:type="dxa"/>
          </w:tcPr>
          <w:p w:rsidR="00F6152A" w:rsidRPr="009343BF" w:rsidRDefault="00F6152A" w:rsidP="00B4319D">
            <w:pPr>
              <w:rPr>
                <w:rFonts w:ascii="Arial" w:hAnsi="Arial" w:cs="Arial"/>
                <w:b/>
              </w:rPr>
            </w:pPr>
            <w:r w:rsidRPr="009343BF">
              <w:rPr>
                <w:rFonts w:ascii="Arial" w:hAnsi="Arial" w:cs="Arial"/>
                <w:b/>
              </w:rPr>
              <w:t>To Confirm That The Dollars Per CCM For Its "Home Health Record" Program Is Calculated On The Same Basis As Shown In The Union Response To SEC Interrogatory 31.</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p>
        </w:tc>
        <w:tc>
          <w:tcPr>
            <w:tcW w:w="6861" w:type="dxa"/>
          </w:tcPr>
          <w:p w:rsidR="00F6152A" w:rsidRPr="009343BF" w:rsidRDefault="00F6152A" w:rsidP="00B4319D">
            <w:pPr>
              <w:rPr>
                <w:rFonts w:ascii="Arial" w:hAnsi="Arial" w:cs="Arial"/>
                <w:b/>
              </w:rPr>
            </w:pPr>
          </w:p>
        </w:tc>
        <w:tc>
          <w:tcPr>
            <w:tcW w:w="1520" w:type="dxa"/>
          </w:tcPr>
          <w:p w:rsidR="00F6152A" w:rsidRPr="0093611C" w:rsidRDefault="00F6152A" w:rsidP="00B4319D">
            <w:pPr>
              <w:rPr>
                <w:rFonts w:ascii="Arial" w:hAnsi="Arial" w:cs="Arial"/>
                <w:b/>
              </w:rPr>
            </w:pPr>
          </w:p>
        </w:tc>
      </w:tr>
      <w:tr w:rsidR="00F6152A" w:rsidRPr="0093611C" w:rsidTr="003975EF">
        <w:trPr>
          <w:cantSplit/>
          <w:trHeight w:val="917"/>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J9.1</w:t>
            </w:r>
          </w:p>
        </w:tc>
        <w:tc>
          <w:tcPr>
            <w:tcW w:w="6861" w:type="dxa"/>
          </w:tcPr>
          <w:p w:rsidR="00F6152A" w:rsidRPr="009343BF" w:rsidRDefault="00F6152A" w:rsidP="00B4319D">
            <w:pPr>
              <w:rPr>
                <w:rFonts w:ascii="Arial" w:hAnsi="Arial" w:cs="Arial"/>
                <w:b/>
              </w:rPr>
            </w:pPr>
            <w:r w:rsidRPr="00E97AC0">
              <w:rPr>
                <w:rFonts w:ascii="Arial" w:hAnsi="Arial" w:cs="Arial"/>
                <w:b/>
              </w:rPr>
              <w:t>To Advise Whether Low-Income Participants Were Surveyed In Order To Get An Apples-To-Apples Comparison With Union</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J9.2</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Further Information, Further To The Last Undertaking About 2012 Participant Results, About Aerators In The Low-Income Context</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J9.3</w:t>
            </w:r>
          </w:p>
        </w:tc>
        <w:tc>
          <w:tcPr>
            <w:tcW w:w="6861" w:type="dxa"/>
          </w:tcPr>
          <w:p w:rsidR="00F6152A" w:rsidRPr="009343BF" w:rsidRDefault="00F6152A" w:rsidP="00B4319D">
            <w:pPr>
              <w:rPr>
                <w:rFonts w:ascii="Arial" w:hAnsi="Arial" w:cs="Arial"/>
                <w:b/>
              </w:rPr>
            </w:pPr>
            <w:r w:rsidRPr="00E97AC0">
              <w:rPr>
                <w:rFonts w:ascii="Arial" w:hAnsi="Arial" w:cs="Arial"/>
                <w:b/>
              </w:rPr>
              <w:t>Enbridge To Make Best Efforts To Ask Its Delivery Agents Or Agent, The Ones Who Would Be Doing The Installation Of These, Leaving Behind Or Actually Installation If They Were To Do Direct Install, Whether Their Current Liability Insurance Would Cover Direct Installs Of Aerators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J9.4</w:t>
            </w:r>
          </w:p>
        </w:tc>
        <w:tc>
          <w:tcPr>
            <w:tcW w:w="6861" w:type="dxa"/>
          </w:tcPr>
          <w:p w:rsidR="00F6152A" w:rsidRPr="009343BF" w:rsidRDefault="00F6152A" w:rsidP="00B4319D">
            <w:pPr>
              <w:rPr>
                <w:rFonts w:ascii="Arial" w:hAnsi="Arial" w:cs="Arial"/>
                <w:b/>
              </w:rPr>
            </w:pPr>
            <w:r w:rsidRPr="00E97AC0">
              <w:rPr>
                <w:rFonts w:ascii="Arial" w:hAnsi="Arial" w:cs="Arial"/>
                <w:b/>
              </w:rPr>
              <w:t>Enbridge To Calculate Incremental Costs And Advise Whether The Direct Install Of The Aerators Still Makes The Single Family Offering Cost Effective</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lastRenderedPageBreak/>
              <w:t>J9.5</w:t>
            </w:r>
          </w:p>
        </w:tc>
        <w:tc>
          <w:tcPr>
            <w:tcW w:w="6861" w:type="dxa"/>
          </w:tcPr>
          <w:p w:rsidR="00F6152A" w:rsidRPr="009343BF" w:rsidRDefault="00F6152A" w:rsidP="00B4319D">
            <w:pPr>
              <w:rPr>
                <w:rFonts w:ascii="Arial" w:hAnsi="Arial" w:cs="Arial"/>
                <w:b/>
              </w:rPr>
            </w:pPr>
            <w:r w:rsidRPr="00E97AC0">
              <w:rPr>
                <w:rFonts w:ascii="Arial" w:hAnsi="Arial" w:cs="Arial"/>
                <w:b/>
              </w:rPr>
              <w:t>Enbridge To Advise Whether It Will Agree To, As A Screening Eligibility Criterion, As Part Of The Screening Process, To Require That There Is At Least One Measure Implemented That Provides These Direct Benefits, Comfort -- Improved Comfort To Low-Income Tenants, In Order For That Building To Be Eligible For The Multi-Res Low-Income Program</w:t>
            </w:r>
          </w:p>
        </w:tc>
        <w:tc>
          <w:tcPr>
            <w:tcW w:w="1520" w:type="dxa"/>
          </w:tcPr>
          <w:p w:rsidR="00F6152A" w:rsidRPr="0093611C" w:rsidRDefault="000F7378" w:rsidP="00B4319D">
            <w:pPr>
              <w:rPr>
                <w:rFonts w:ascii="Arial" w:hAnsi="Arial" w:cs="Arial"/>
                <w:b/>
              </w:rPr>
            </w:pPr>
            <w:r>
              <w:rPr>
                <w:rFonts w:ascii="Arial" w:hAnsi="Arial" w:cs="Arial"/>
                <w:b/>
              </w:rPr>
              <w:t>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J9.6</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A Sample Of These Individualized Reports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J9.7</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The Number Of Customers In Each Of Rates 110, 115, And 170 That Would Be In The 10 Million Cubic Metres Per Year, 25 Cubic Metres Per Year, And 50 Million Cubic Metres Per Year And Up Categories</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J9.8</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The DSM budgets Versus Spending Caps That Underlied The Rates 110, 115 And 170 DSM Allocations In 2013 And 2014, The Two Years That Were Subject To The Settled Rate Caps For Those Classes; To Assess The Degree To Which The Spending Caps Exceeded The Budgets Which Enbridge Has Said They've Been Able To Operate Within Satisfactorily, At Least To Date</w:t>
            </w:r>
          </w:p>
        </w:tc>
        <w:tc>
          <w:tcPr>
            <w:tcW w:w="1520" w:type="dxa"/>
          </w:tcPr>
          <w:p w:rsidR="00F6152A" w:rsidRPr="0093611C" w:rsidRDefault="000F7378" w:rsidP="00B4319D">
            <w:pPr>
              <w:rPr>
                <w:rFonts w:ascii="Arial" w:hAnsi="Arial" w:cs="Arial"/>
                <w:b/>
              </w:rPr>
            </w:pPr>
            <w:r>
              <w:rPr>
                <w:rFonts w:ascii="Arial" w:hAnsi="Arial" w:cs="Arial"/>
                <w:b/>
              </w:rPr>
              <w:t>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J9.9</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The Allocations From Each Of Those Programs To Each Rate Class</w:t>
            </w:r>
          </w:p>
        </w:tc>
        <w:tc>
          <w:tcPr>
            <w:tcW w:w="1520" w:type="dxa"/>
          </w:tcPr>
          <w:p w:rsidR="00F6152A" w:rsidRPr="0093611C" w:rsidRDefault="000F7378" w:rsidP="00B4319D">
            <w:pPr>
              <w:rPr>
                <w:rFonts w:ascii="Arial" w:hAnsi="Arial" w:cs="Arial"/>
                <w:b/>
              </w:rPr>
            </w:pPr>
            <w:r>
              <w:rPr>
                <w:rFonts w:ascii="Arial" w:hAnsi="Arial" w:cs="Arial"/>
                <w:b/>
              </w:rPr>
              <w:t>Sept. 4/15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r>
              <w:rPr>
                <w:rFonts w:ascii="Arial" w:hAnsi="Arial" w:cs="Arial"/>
                <w:b/>
                <w:sz w:val="22"/>
                <w:szCs w:val="22"/>
              </w:rPr>
              <w:t>J9.10</w:t>
            </w:r>
          </w:p>
        </w:tc>
        <w:tc>
          <w:tcPr>
            <w:tcW w:w="6861" w:type="dxa"/>
          </w:tcPr>
          <w:p w:rsidR="00F6152A" w:rsidRPr="009343BF" w:rsidRDefault="00F6152A" w:rsidP="00B4319D">
            <w:pPr>
              <w:rPr>
                <w:rFonts w:ascii="Arial" w:hAnsi="Arial" w:cs="Arial"/>
                <w:b/>
              </w:rPr>
            </w:pPr>
            <w:r w:rsidRPr="00E97AC0">
              <w:rPr>
                <w:rFonts w:ascii="Arial" w:hAnsi="Arial" w:cs="Arial"/>
                <w:b/>
              </w:rPr>
              <w:t>Enbridge To Provide Information On The Incremental Cost Of The Project That Relates To The Energy-Efficiency Measure.</w:t>
            </w:r>
          </w:p>
        </w:tc>
        <w:tc>
          <w:tcPr>
            <w:tcW w:w="1520" w:type="dxa"/>
          </w:tcPr>
          <w:p w:rsidR="00F6152A" w:rsidRPr="0093611C" w:rsidRDefault="00923D06" w:rsidP="00B4319D">
            <w:pPr>
              <w:rPr>
                <w:rFonts w:ascii="Arial" w:hAnsi="Arial" w:cs="Arial"/>
                <w:b/>
              </w:rPr>
            </w:pPr>
            <w:r>
              <w:rPr>
                <w:rFonts w:ascii="Arial" w:hAnsi="Arial" w:cs="Arial"/>
                <w:b/>
              </w:rPr>
              <w:t>Sept 3/15</w:t>
            </w:r>
          </w:p>
        </w:tc>
      </w:tr>
      <w:tr w:rsidR="00F6152A" w:rsidRPr="0093611C" w:rsidTr="00B17BE5">
        <w:trPr>
          <w:cantSplit/>
          <w:trHeight w:val="403"/>
          <w:jc w:val="center"/>
        </w:trPr>
        <w:tc>
          <w:tcPr>
            <w:tcW w:w="1149" w:type="dxa"/>
          </w:tcPr>
          <w:p w:rsidR="00F6152A" w:rsidRDefault="00F6152A" w:rsidP="00B06533">
            <w:pPr>
              <w:jc w:val="center"/>
              <w:rPr>
                <w:rFonts w:ascii="Arial" w:hAnsi="Arial" w:cs="Arial"/>
                <w:b/>
                <w:sz w:val="22"/>
                <w:szCs w:val="22"/>
              </w:rPr>
            </w:pPr>
          </w:p>
        </w:tc>
        <w:tc>
          <w:tcPr>
            <w:tcW w:w="6861" w:type="dxa"/>
          </w:tcPr>
          <w:p w:rsidR="00F6152A" w:rsidRPr="009343BF" w:rsidRDefault="00F6152A" w:rsidP="00B4319D">
            <w:pPr>
              <w:rPr>
                <w:rFonts w:ascii="Arial" w:hAnsi="Arial" w:cs="Arial"/>
                <w:b/>
              </w:rPr>
            </w:pPr>
          </w:p>
        </w:tc>
        <w:tc>
          <w:tcPr>
            <w:tcW w:w="1520" w:type="dxa"/>
          </w:tcPr>
          <w:p w:rsidR="00F6152A" w:rsidRPr="0093611C" w:rsidRDefault="00F6152A" w:rsidP="00B4319D">
            <w:pPr>
              <w:rPr>
                <w:rFonts w:ascii="Arial" w:hAnsi="Arial" w:cs="Arial"/>
                <w:b/>
              </w:rPr>
            </w:pP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t>J10.1</w:t>
            </w:r>
          </w:p>
        </w:tc>
        <w:tc>
          <w:tcPr>
            <w:tcW w:w="6861" w:type="dxa"/>
          </w:tcPr>
          <w:p w:rsidR="00463793" w:rsidRPr="009343BF" w:rsidRDefault="00463793" w:rsidP="00B4319D">
            <w:pPr>
              <w:rPr>
                <w:rFonts w:ascii="Arial" w:hAnsi="Arial" w:cs="Arial"/>
                <w:b/>
              </w:rPr>
            </w:pPr>
            <w:r w:rsidRPr="00463793">
              <w:rPr>
                <w:rFonts w:ascii="Arial" w:hAnsi="Arial" w:cs="Arial"/>
                <w:b/>
              </w:rPr>
              <w:t xml:space="preserve">GEC </w:t>
            </w:r>
            <w:r w:rsidR="004C4C6D" w:rsidRPr="00463793">
              <w:rPr>
                <w:rFonts w:ascii="Arial" w:hAnsi="Arial" w:cs="Arial"/>
                <w:b/>
              </w:rPr>
              <w:t>To Provide An Opinion On Why Massachussetts Does Not Spend More On</w:t>
            </w:r>
            <w:r w:rsidRPr="00463793">
              <w:rPr>
                <w:rFonts w:ascii="Arial" w:hAnsi="Arial" w:cs="Arial"/>
                <w:b/>
              </w:rPr>
              <w:t xml:space="preserve"> C&amp;I </w:t>
            </w:r>
            <w:r w:rsidR="004C4C6D" w:rsidRPr="00463793">
              <w:rPr>
                <w:rFonts w:ascii="Arial" w:hAnsi="Arial" w:cs="Arial"/>
                <w:b/>
              </w:rPr>
              <w:t>Programs Given They Have An "All Cost Effective</w:t>
            </w:r>
            <w:r w:rsidRPr="00463793">
              <w:rPr>
                <w:rFonts w:ascii="Arial" w:hAnsi="Arial" w:cs="Arial"/>
                <w:b/>
              </w:rPr>
              <w:t xml:space="preserve"> DSM"</w:t>
            </w:r>
            <w:r w:rsidR="004C4C6D" w:rsidRPr="00463793">
              <w:rPr>
                <w:rFonts w:ascii="Arial" w:hAnsi="Arial" w:cs="Arial"/>
                <w:b/>
              </w:rPr>
              <w:t xml:space="preserve"> Directive</w:t>
            </w:r>
          </w:p>
        </w:tc>
        <w:tc>
          <w:tcPr>
            <w:tcW w:w="1520" w:type="dxa"/>
          </w:tcPr>
          <w:p w:rsidR="00463793" w:rsidRPr="0093611C" w:rsidRDefault="000F7378" w:rsidP="00B4319D">
            <w:pPr>
              <w:rPr>
                <w:rFonts w:ascii="Arial" w:hAnsi="Arial" w:cs="Arial"/>
                <w:b/>
              </w:rPr>
            </w:pPr>
            <w:r>
              <w:rPr>
                <w:rFonts w:ascii="Arial" w:hAnsi="Arial" w:cs="Arial"/>
                <w:b/>
              </w:rPr>
              <w:t>Sept. 8/15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t>J10.2</w:t>
            </w:r>
          </w:p>
        </w:tc>
        <w:tc>
          <w:tcPr>
            <w:tcW w:w="6861" w:type="dxa"/>
          </w:tcPr>
          <w:p w:rsidR="00463793" w:rsidRPr="009343BF" w:rsidRDefault="00463793" w:rsidP="00B4319D">
            <w:pPr>
              <w:rPr>
                <w:rFonts w:ascii="Arial" w:hAnsi="Arial" w:cs="Arial"/>
                <w:b/>
              </w:rPr>
            </w:pPr>
            <w:r w:rsidRPr="00463793">
              <w:rPr>
                <w:rFonts w:ascii="Arial" w:hAnsi="Arial" w:cs="Arial"/>
                <w:b/>
              </w:rPr>
              <w:t xml:space="preserve">GEC </w:t>
            </w:r>
            <w:r w:rsidR="00C06500" w:rsidRPr="00463793">
              <w:rPr>
                <w:rFonts w:ascii="Arial" w:hAnsi="Arial" w:cs="Arial"/>
                <w:b/>
              </w:rPr>
              <w:t>To Confirm Whether Rhode Island Is Under A Regulatory Regime That Requires The Achievement Of All Cost-Effective</w:t>
            </w:r>
            <w:r w:rsidRPr="00463793">
              <w:rPr>
                <w:rFonts w:ascii="Arial" w:hAnsi="Arial" w:cs="Arial"/>
                <w:b/>
              </w:rPr>
              <w:t xml:space="preserve"> DSM</w:t>
            </w:r>
          </w:p>
        </w:tc>
        <w:tc>
          <w:tcPr>
            <w:tcW w:w="1520" w:type="dxa"/>
          </w:tcPr>
          <w:p w:rsidR="00463793" w:rsidRPr="0093611C" w:rsidRDefault="000F7378" w:rsidP="00B4319D">
            <w:pPr>
              <w:rPr>
                <w:rFonts w:ascii="Arial" w:hAnsi="Arial" w:cs="Arial"/>
                <w:b/>
              </w:rPr>
            </w:pPr>
            <w:r>
              <w:rPr>
                <w:rFonts w:ascii="Arial" w:hAnsi="Arial" w:cs="Arial"/>
                <w:b/>
              </w:rPr>
              <w:t>Sept. 8/15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t>J10.3</w:t>
            </w:r>
          </w:p>
        </w:tc>
        <w:tc>
          <w:tcPr>
            <w:tcW w:w="6861" w:type="dxa"/>
          </w:tcPr>
          <w:p w:rsidR="00463793" w:rsidRPr="009343BF" w:rsidRDefault="00463793" w:rsidP="00B4319D">
            <w:pPr>
              <w:rPr>
                <w:rFonts w:ascii="Arial" w:hAnsi="Arial" w:cs="Arial"/>
                <w:b/>
              </w:rPr>
            </w:pPr>
            <w:r w:rsidRPr="00463793">
              <w:rPr>
                <w:rFonts w:ascii="Arial" w:hAnsi="Arial" w:cs="Arial"/>
                <w:b/>
              </w:rPr>
              <w:t xml:space="preserve">GEC </w:t>
            </w:r>
            <w:r w:rsidR="00994890" w:rsidRPr="00463793">
              <w:rPr>
                <w:rFonts w:ascii="Arial" w:hAnsi="Arial" w:cs="Arial"/>
                <w:b/>
              </w:rPr>
              <w:t>To Calculate The Percentage Difference Between The Average</w:t>
            </w:r>
            <w:r w:rsidRPr="00463793">
              <w:rPr>
                <w:rFonts w:ascii="Arial" w:hAnsi="Arial" w:cs="Arial"/>
                <w:b/>
              </w:rPr>
              <w:t xml:space="preserve"> DSM </w:t>
            </w:r>
            <w:r w:rsidR="00994890" w:rsidRPr="00463793">
              <w:rPr>
                <w:rFonts w:ascii="Arial" w:hAnsi="Arial" w:cs="Arial"/>
                <w:b/>
              </w:rPr>
              <w:t>Savings Of Ontario And Of The Leading North American Jurisdictions</w:t>
            </w:r>
          </w:p>
        </w:tc>
        <w:tc>
          <w:tcPr>
            <w:tcW w:w="1520" w:type="dxa"/>
          </w:tcPr>
          <w:p w:rsidR="00463793" w:rsidRPr="0093611C" w:rsidRDefault="007515E5" w:rsidP="00B4319D">
            <w:pPr>
              <w:rPr>
                <w:rFonts w:ascii="Arial" w:hAnsi="Arial" w:cs="Arial"/>
                <w:b/>
              </w:rPr>
            </w:pPr>
            <w:r>
              <w:rPr>
                <w:rFonts w:ascii="Arial" w:hAnsi="Arial" w:cs="Arial"/>
                <w:b/>
              </w:rPr>
              <w:t>Sept. 9/15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t>J10.4</w:t>
            </w:r>
          </w:p>
        </w:tc>
        <w:tc>
          <w:tcPr>
            <w:tcW w:w="6861" w:type="dxa"/>
          </w:tcPr>
          <w:p w:rsidR="00463793" w:rsidRPr="009343BF" w:rsidRDefault="00463793" w:rsidP="00B4319D">
            <w:pPr>
              <w:rPr>
                <w:rFonts w:ascii="Arial" w:hAnsi="Arial" w:cs="Arial"/>
                <w:b/>
              </w:rPr>
            </w:pPr>
            <w:r w:rsidRPr="00463793">
              <w:rPr>
                <w:rFonts w:ascii="Arial" w:hAnsi="Arial" w:cs="Arial"/>
                <w:b/>
              </w:rPr>
              <w:t xml:space="preserve">GEC </w:t>
            </w:r>
            <w:r w:rsidR="00994890" w:rsidRPr="00463793">
              <w:rPr>
                <w:rFonts w:ascii="Arial" w:hAnsi="Arial" w:cs="Arial"/>
                <w:b/>
              </w:rPr>
              <w:t>To Update Table 3 Row 1 Based On The Current Carbon Prices In California And Quebec, And Row 4 Being The Avoided Distribution Costs That The Utilities Have Accepted</w:t>
            </w:r>
          </w:p>
        </w:tc>
        <w:tc>
          <w:tcPr>
            <w:tcW w:w="1520" w:type="dxa"/>
          </w:tcPr>
          <w:p w:rsidR="00463793" w:rsidRPr="0093611C" w:rsidRDefault="000F7378" w:rsidP="00B4319D">
            <w:pPr>
              <w:rPr>
                <w:rFonts w:ascii="Arial" w:hAnsi="Arial" w:cs="Arial"/>
                <w:b/>
              </w:rPr>
            </w:pPr>
            <w:r>
              <w:rPr>
                <w:rFonts w:ascii="Arial" w:hAnsi="Arial" w:cs="Arial"/>
                <w:b/>
              </w:rPr>
              <w:t>Sept. 8/15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lastRenderedPageBreak/>
              <w:t>J10.5</w:t>
            </w:r>
          </w:p>
        </w:tc>
        <w:tc>
          <w:tcPr>
            <w:tcW w:w="6861" w:type="dxa"/>
          </w:tcPr>
          <w:p w:rsidR="00463793" w:rsidRPr="009343BF" w:rsidRDefault="00463793" w:rsidP="00B4319D">
            <w:pPr>
              <w:rPr>
                <w:rFonts w:ascii="Arial" w:hAnsi="Arial" w:cs="Arial"/>
                <w:b/>
              </w:rPr>
            </w:pPr>
            <w:r w:rsidRPr="00463793">
              <w:rPr>
                <w:rFonts w:ascii="Arial" w:hAnsi="Arial" w:cs="Arial"/>
                <w:b/>
              </w:rPr>
              <w:t xml:space="preserve">GEC </w:t>
            </w:r>
            <w:r w:rsidR="00994890" w:rsidRPr="00463793">
              <w:rPr>
                <w:rFonts w:ascii="Arial" w:hAnsi="Arial" w:cs="Arial"/>
                <w:b/>
              </w:rPr>
              <w:t>To Provide Amortized Bill Impacts, Both Including And Excluding Carbon Cost</w:t>
            </w:r>
          </w:p>
        </w:tc>
        <w:tc>
          <w:tcPr>
            <w:tcW w:w="1520" w:type="dxa"/>
          </w:tcPr>
          <w:p w:rsidR="00463793" w:rsidRPr="0093611C" w:rsidRDefault="007515E5" w:rsidP="00B4319D">
            <w:pPr>
              <w:rPr>
                <w:rFonts w:ascii="Arial" w:hAnsi="Arial" w:cs="Arial"/>
                <w:b/>
              </w:rPr>
            </w:pPr>
            <w:r>
              <w:rPr>
                <w:rFonts w:ascii="Arial" w:hAnsi="Arial" w:cs="Arial"/>
                <w:b/>
              </w:rPr>
              <w:t>Sept. 9/15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r>
              <w:rPr>
                <w:rFonts w:ascii="Arial" w:hAnsi="Arial" w:cs="Arial"/>
                <w:b/>
                <w:sz w:val="22"/>
                <w:szCs w:val="22"/>
              </w:rPr>
              <w:t>J10.6</w:t>
            </w:r>
          </w:p>
        </w:tc>
        <w:tc>
          <w:tcPr>
            <w:tcW w:w="6861" w:type="dxa"/>
          </w:tcPr>
          <w:p w:rsidR="00463793" w:rsidRPr="009343BF" w:rsidRDefault="00994890" w:rsidP="00B4319D">
            <w:pPr>
              <w:rPr>
                <w:rFonts w:ascii="Arial" w:hAnsi="Arial" w:cs="Arial"/>
                <w:b/>
              </w:rPr>
            </w:pPr>
            <w:r w:rsidRPr="00463793">
              <w:rPr>
                <w:rFonts w:ascii="Arial" w:hAnsi="Arial" w:cs="Arial"/>
                <w:b/>
              </w:rPr>
              <w:t>To Compare The Balance Between The</w:t>
            </w:r>
            <w:r w:rsidR="00463793" w:rsidRPr="00463793">
              <w:rPr>
                <w:rFonts w:ascii="Arial" w:hAnsi="Arial" w:cs="Arial"/>
                <w:b/>
              </w:rPr>
              <w:t xml:space="preserve"> CI </w:t>
            </w:r>
            <w:r w:rsidRPr="00463793">
              <w:rPr>
                <w:rFonts w:ascii="Arial" w:hAnsi="Arial" w:cs="Arial"/>
                <w:b/>
              </w:rPr>
              <w:t>And Residential Spend And Targets For Ontario And Massachusetts For Enbridge</w:t>
            </w:r>
          </w:p>
        </w:tc>
        <w:tc>
          <w:tcPr>
            <w:tcW w:w="1520" w:type="dxa"/>
          </w:tcPr>
          <w:p w:rsidR="00463793" w:rsidRPr="0093611C" w:rsidRDefault="000F7378" w:rsidP="00B4319D">
            <w:pPr>
              <w:rPr>
                <w:rFonts w:ascii="Arial" w:hAnsi="Arial" w:cs="Arial"/>
                <w:b/>
              </w:rPr>
            </w:pPr>
            <w:r>
              <w:rPr>
                <w:rFonts w:ascii="Arial" w:hAnsi="Arial" w:cs="Arial"/>
                <w:b/>
              </w:rPr>
              <w:t>Sept. 8/15</w:t>
            </w:r>
          </w:p>
        </w:tc>
      </w:tr>
      <w:tr w:rsidR="00463793" w:rsidRPr="0093611C" w:rsidTr="00B17BE5">
        <w:trPr>
          <w:cantSplit/>
          <w:trHeight w:val="403"/>
          <w:jc w:val="center"/>
        </w:trPr>
        <w:tc>
          <w:tcPr>
            <w:tcW w:w="1149" w:type="dxa"/>
          </w:tcPr>
          <w:p w:rsidR="00463793" w:rsidRDefault="00463793" w:rsidP="00B06533">
            <w:pPr>
              <w:jc w:val="center"/>
              <w:rPr>
                <w:rFonts w:ascii="Arial" w:hAnsi="Arial" w:cs="Arial"/>
                <w:b/>
                <w:sz w:val="22"/>
                <w:szCs w:val="22"/>
              </w:rPr>
            </w:pPr>
          </w:p>
        </w:tc>
        <w:tc>
          <w:tcPr>
            <w:tcW w:w="6861" w:type="dxa"/>
          </w:tcPr>
          <w:p w:rsidR="00463793" w:rsidRPr="009343BF" w:rsidRDefault="00463793" w:rsidP="00B4319D">
            <w:pPr>
              <w:rPr>
                <w:rFonts w:ascii="Arial" w:hAnsi="Arial" w:cs="Arial"/>
                <w:b/>
              </w:rPr>
            </w:pPr>
          </w:p>
        </w:tc>
        <w:tc>
          <w:tcPr>
            <w:tcW w:w="1520" w:type="dxa"/>
          </w:tcPr>
          <w:p w:rsidR="00463793" w:rsidRPr="0093611C" w:rsidRDefault="00463793" w:rsidP="00B4319D">
            <w:pPr>
              <w:rPr>
                <w:rFonts w:ascii="Arial" w:hAnsi="Arial" w:cs="Arial"/>
                <w:b/>
              </w:rPr>
            </w:pPr>
          </w:p>
        </w:tc>
      </w:tr>
      <w:tr w:rsidR="00463793" w:rsidRPr="0093611C" w:rsidTr="00B17BE5">
        <w:trPr>
          <w:cantSplit/>
          <w:trHeight w:val="403"/>
          <w:jc w:val="center"/>
        </w:trPr>
        <w:tc>
          <w:tcPr>
            <w:tcW w:w="1149" w:type="dxa"/>
          </w:tcPr>
          <w:p w:rsidR="00463793" w:rsidRDefault="00F056FC" w:rsidP="00B06533">
            <w:pPr>
              <w:jc w:val="center"/>
              <w:rPr>
                <w:rFonts w:ascii="Arial" w:hAnsi="Arial" w:cs="Arial"/>
                <w:b/>
                <w:sz w:val="22"/>
                <w:szCs w:val="22"/>
              </w:rPr>
            </w:pPr>
            <w:r>
              <w:rPr>
                <w:rFonts w:ascii="Arial" w:hAnsi="Arial" w:cs="Arial"/>
                <w:b/>
                <w:sz w:val="22"/>
                <w:szCs w:val="22"/>
              </w:rPr>
              <w:t>J12.1</w:t>
            </w:r>
          </w:p>
        </w:tc>
        <w:tc>
          <w:tcPr>
            <w:tcW w:w="6861" w:type="dxa"/>
          </w:tcPr>
          <w:p w:rsidR="00463793" w:rsidRPr="009343BF" w:rsidRDefault="007B7466" w:rsidP="00B4319D">
            <w:pPr>
              <w:rPr>
                <w:rFonts w:ascii="Arial" w:hAnsi="Arial" w:cs="Arial"/>
                <w:b/>
              </w:rPr>
            </w:pPr>
            <w:r w:rsidRPr="00F056FC">
              <w:rPr>
                <w:rFonts w:ascii="Arial" w:hAnsi="Arial" w:cs="Arial"/>
                <w:b/>
              </w:rPr>
              <w:t>To Provide Mr. Brett With The Requested Web Link To The Study Commissioned By Massachusetts Department Of Energy Resources.</w:t>
            </w:r>
          </w:p>
        </w:tc>
        <w:tc>
          <w:tcPr>
            <w:tcW w:w="1520" w:type="dxa"/>
          </w:tcPr>
          <w:p w:rsidR="00463793" w:rsidRPr="0093611C" w:rsidRDefault="00894EC2" w:rsidP="00B4319D">
            <w:pPr>
              <w:rPr>
                <w:rFonts w:ascii="Arial" w:hAnsi="Arial" w:cs="Arial"/>
                <w:b/>
              </w:rPr>
            </w:pPr>
            <w:r>
              <w:rPr>
                <w:rFonts w:ascii="Arial" w:hAnsi="Arial" w:cs="Arial"/>
                <w:b/>
              </w:rPr>
              <w:t>Sept 4/15</w:t>
            </w: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r>
              <w:rPr>
                <w:rFonts w:ascii="Arial" w:hAnsi="Arial" w:cs="Arial"/>
                <w:b/>
                <w:sz w:val="22"/>
                <w:szCs w:val="22"/>
              </w:rPr>
              <w:t>J12.2</w:t>
            </w:r>
          </w:p>
        </w:tc>
        <w:tc>
          <w:tcPr>
            <w:tcW w:w="6861" w:type="dxa"/>
          </w:tcPr>
          <w:p w:rsidR="00F056FC" w:rsidRPr="009343BF" w:rsidRDefault="00F056FC" w:rsidP="00B4319D">
            <w:pPr>
              <w:rPr>
                <w:rFonts w:ascii="Arial" w:hAnsi="Arial" w:cs="Arial"/>
                <w:b/>
              </w:rPr>
            </w:pPr>
            <w:r w:rsidRPr="00F056FC">
              <w:rPr>
                <w:rFonts w:ascii="Arial" w:hAnsi="Arial" w:cs="Arial"/>
                <w:b/>
              </w:rPr>
              <w:t xml:space="preserve">OEB </w:t>
            </w:r>
            <w:r w:rsidR="007B7466" w:rsidRPr="00F056FC">
              <w:rPr>
                <w:rFonts w:ascii="Arial" w:hAnsi="Arial" w:cs="Arial"/>
                <w:b/>
              </w:rPr>
              <w:t>Staff Panel To Fill Out The Table That Energy Probe Provided With Its Compendium.</w:t>
            </w:r>
          </w:p>
        </w:tc>
        <w:tc>
          <w:tcPr>
            <w:tcW w:w="1520" w:type="dxa"/>
          </w:tcPr>
          <w:p w:rsidR="00F056FC" w:rsidRPr="0093611C" w:rsidRDefault="00894EC2" w:rsidP="00B4319D">
            <w:pPr>
              <w:rPr>
                <w:rFonts w:ascii="Arial" w:hAnsi="Arial" w:cs="Arial"/>
                <w:b/>
              </w:rPr>
            </w:pPr>
            <w:r>
              <w:rPr>
                <w:rFonts w:ascii="Arial" w:hAnsi="Arial" w:cs="Arial"/>
                <w:b/>
              </w:rPr>
              <w:t>Sept 4/15</w:t>
            </w: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r w:rsidR="00F056FC" w:rsidRPr="0093611C" w:rsidTr="00B17BE5">
        <w:trPr>
          <w:cantSplit/>
          <w:trHeight w:val="403"/>
          <w:jc w:val="center"/>
        </w:trPr>
        <w:tc>
          <w:tcPr>
            <w:tcW w:w="1149" w:type="dxa"/>
          </w:tcPr>
          <w:p w:rsidR="00F056FC" w:rsidRDefault="00F056FC" w:rsidP="00B06533">
            <w:pPr>
              <w:jc w:val="center"/>
              <w:rPr>
                <w:rFonts w:ascii="Arial" w:hAnsi="Arial" w:cs="Arial"/>
                <w:b/>
                <w:sz w:val="22"/>
                <w:szCs w:val="22"/>
              </w:rPr>
            </w:pPr>
          </w:p>
        </w:tc>
        <w:tc>
          <w:tcPr>
            <w:tcW w:w="6861" w:type="dxa"/>
          </w:tcPr>
          <w:p w:rsidR="00F056FC" w:rsidRPr="009343BF" w:rsidRDefault="00F056FC" w:rsidP="00B4319D">
            <w:pPr>
              <w:rPr>
                <w:rFonts w:ascii="Arial" w:hAnsi="Arial" w:cs="Arial"/>
                <w:b/>
              </w:rPr>
            </w:pPr>
          </w:p>
        </w:tc>
        <w:tc>
          <w:tcPr>
            <w:tcW w:w="1520" w:type="dxa"/>
          </w:tcPr>
          <w:p w:rsidR="00F056FC" w:rsidRPr="0093611C" w:rsidRDefault="00F056FC" w:rsidP="00B4319D">
            <w:pPr>
              <w:rPr>
                <w:rFonts w:ascii="Arial" w:hAnsi="Arial" w:cs="Arial"/>
                <w:b/>
              </w:rPr>
            </w:pPr>
          </w:p>
        </w:tc>
      </w:tr>
    </w:tbl>
    <w:p w:rsidR="00746080" w:rsidRPr="0093611C" w:rsidRDefault="00746080">
      <w:pPr>
        <w:rPr>
          <w:rFonts w:ascii="Arial" w:hAnsi="Arial" w:cs="Arial"/>
          <w:b/>
        </w:rPr>
      </w:pPr>
    </w:p>
    <w:sectPr w:rsidR="00746080" w:rsidRPr="0093611C" w:rsidSect="00CA6E5C">
      <w:footerReference w:type="default" r:id="rId7"/>
      <w:pgSz w:w="12240" w:h="15840" w:code="1"/>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7D" w:rsidRDefault="00FF267D" w:rsidP="00CA6E5C">
      <w:r>
        <w:separator/>
      </w:r>
    </w:p>
  </w:endnote>
  <w:endnote w:type="continuationSeparator" w:id="0">
    <w:p w:rsidR="00FF267D" w:rsidRDefault="00FF267D" w:rsidP="00CA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7D" w:rsidRPr="00CA6E5C" w:rsidRDefault="00FF267D" w:rsidP="00CA6E5C">
    <w:pPr>
      <w:pStyle w:val="Footer"/>
      <w:jc w:val="center"/>
      <w:rPr>
        <w:rFonts w:ascii="Arial" w:hAnsi="Arial" w:cs="Arial"/>
      </w:rPr>
    </w:pPr>
    <w:r w:rsidRPr="00CA6E5C">
      <w:rPr>
        <w:rFonts w:ascii="Arial" w:hAnsi="Arial" w:cs="Arial"/>
      </w:rPr>
      <w:fldChar w:fldCharType="begin"/>
    </w:r>
    <w:r w:rsidRPr="00CA6E5C">
      <w:rPr>
        <w:rFonts w:ascii="Arial" w:hAnsi="Arial" w:cs="Arial"/>
      </w:rPr>
      <w:instrText xml:space="preserve"> PAGE   \* MERGEFORMAT </w:instrText>
    </w:r>
    <w:r w:rsidRPr="00CA6E5C">
      <w:rPr>
        <w:rFonts w:ascii="Arial" w:hAnsi="Arial" w:cs="Arial"/>
      </w:rPr>
      <w:fldChar w:fldCharType="separate"/>
    </w:r>
    <w:r w:rsidR="002761FD">
      <w:rPr>
        <w:rFonts w:ascii="Arial" w:hAnsi="Arial" w:cs="Arial"/>
        <w:noProof/>
      </w:rPr>
      <w:t>2</w:t>
    </w:r>
    <w:r w:rsidRPr="00CA6E5C">
      <w:rPr>
        <w:rFonts w:ascii="Arial" w:hAnsi="Arial" w:cs="Arial"/>
        <w:noProof/>
      </w:rPr>
      <w:fldChar w:fldCharType="end"/>
    </w:r>
  </w:p>
  <w:p w:rsidR="00FF267D" w:rsidRDefault="00FF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7D" w:rsidRDefault="00FF267D" w:rsidP="00CA6E5C">
      <w:r>
        <w:separator/>
      </w:r>
    </w:p>
  </w:footnote>
  <w:footnote w:type="continuationSeparator" w:id="0">
    <w:p w:rsidR="00FF267D" w:rsidRDefault="00FF267D" w:rsidP="00CA6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6D"/>
    <w:rsid w:val="0002768D"/>
    <w:rsid w:val="0006321F"/>
    <w:rsid w:val="00085DAD"/>
    <w:rsid w:val="000B2A5C"/>
    <w:rsid w:val="000B5000"/>
    <w:rsid w:val="000C3561"/>
    <w:rsid w:val="000C787D"/>
    <w:rsid w:val="000E13F1"/>
    <w:rsid w:val="000E47EA"/>
    <w:rsid w:val="000F5025"/>
    <w:rsid w:val="000F7378"/>
    <w:rsid w:val="00173E82"/>
    <w:rsid w:val="00174E43"/>
    <w:rsid w:val="00177ED8"/>
    <w:rsid w:val="001B10F8"/>
    <w:rsid w:val="001B6800"/>
    <w:rsid w:val="001B7BCA"/>
    <w:rsid w:val="001C2484"/>
    <w:rsid w:val="001D03DD"/>
    <w:rsid w:val="001E49AA"/>
    <w:rsid w:val="001F543C"/>
    <w:rsid w:val="002008A9"/>
    <w:rsid w:val="0021457C"/>
    <w:rsid w:val="0025033B"/>
    <w:rsid w:val="002629BE"/>
    <w:rsid w:val="00263D6C"/>
    <w:rsid w:val="002761FD"/>
    <w:rsid w:val="00294877"/>
    <w:rsid w:val="00296DF5"/>
    <w:rsid w:val="002A44C5"/>
    <w:rsid w:val="002A46A7"/>
    <w:rsid w:val="002E2E77"/>
    <w:rsid w:val="00303522"/>
    <w:rsid w:val="003070ED"/>
    <w:rsid w:val="0035544C"/>
    <w:rsid w:val="003573E4"/>
    <w:rsid w:val="00393817"/>
    <w:rsid w:val="003975EF"/>
    <w:rsid w:val="003C5C77"/>
    <w:rsid w:val="003D53AA"/>
    <w:rsid w:val="003E138F"/>
    <w:rsid w:val="003F5641"/>
    <w:rsid w:val="0040224C"/>
    <w:rsid w:val="00405FB7"/>
    <w:rsid w:val="00412DC6"/>
    <w:rsid w:val="00445BC4"/>
    <w:rsid w:val="00445C95"/>
    <w:rsid w:val="0045694B"/>
    <w:rsid w:val="00463793"/>
    <w:rsid w:val="00467F67"/>
    <w:rsid w:val="004804C4"/>
    <w:rsid w:val="004B69E5"/>
    <w:rsid w:val="004C4C6D"/>
    <w:rsid w:val="004C5263"/>
    <w:rsid w:val="004D7BF6"/>
    <w:rsid w:val="004E032F"/>
    <w:rsid w:val="004F7E56"/>
    <w:rsid w:val="00502642"/>
    <w:rsid w:val="00505787"/>
    <w:rsid w:val="00532F23"/>
    <w:rsid w:val="00534406"/>
    <w:rsid w:val="00584D3C"/>
    <w:rsid w:val="005F2DDD"/>
    <w:rsid w:val="005F3C2D"/>
    <w:rsid w:val="00604268"/>
    <w:rsid w:val="00613344"/>
    <w:rsid w:val="00616922"/>
    <w:rsid w:val="00622116"/>
    <w:rsid w:val="00662C07"/>
    <w:rsid w:val="006721AB"/>
    <w:rsid w:val="00677F3C"/>
    <w:rsid w:val="00680739"/>
    <w:rsid w:val="006A58D1"/>
    <w:rsid w:val="006B3C39"/>
    <w:rsid w:val="006C441A"/>
    <w:rsid w:val="006D782D"/>
    <w:rsid w:val="007246E2"/>
    <w:rsid w:val="00746080"/>
    <w:rsid w:val="007515E5"/>
    <w:rsid w:val="00774279"/>
    <w:rsid w:val="007B7466"/>
    <w:rsid w:val="007D1179"/>
    <w:rsid w:val="007D5C87"/>
    <w:rsid w:val="00852D63"/>
    <w:rsid w:val="00864A22"/>
    <w:rsid w:val="00893012"/>
    <w:rsid w:val="00894EC2"/>
    <w:rsid w:val="008D14F2"/>
    <w:rsid w:val="008F4F26"/>
    <w:rsid w:val="00923D06"/>
    <w:rsid w:val="00926C64"/>
    <w:rsid w:val="009343BF"/>
    <w:rsid w:val="0093611C"/>
    <w:rsid w:val="009760C2"/>
    <w:rsid w:val="0099192B"/>
    <w:rsid w:val="00994890"/>
    <w:rsid w:val="009E18AE"/>
    <w:rsid w:val="009E1FB2"/>
    <w:rsid w:val="009E4B4E"/>
    <w:rsid w:val="00A1400F"/>
    <w:rsid w:val="00A24BDE"/>
    <w:rsid w:val="00A475C7"/>
    <w:rsid w:val="00A7484E"/>
    <w:rsid w:val="00AA06D9"/>
    <w:rsid w:val="00AA6848"/>
    <w:rsid w:val="00AC7A8C"/>
    <w:rsid w:val="00AD408D"/>
    <w:rsid w:val="00AD6402"/>
    <w:rsid w:val="00AF77EB"/>
    <w:rsid w:val="00B06533"/>
    <w:rsid w:val="00B07BF0"/>
    <w:rsid w:val="00B116FF"/>
    <w:rsid w:val="00B17BE5"/>
    <w:rsid w:val="00B25576"/>
    <w:rsid w:val="00B331EE"/>
    <w:rsid w:val="00B36C29"/>
    <w:rsid w:val="00B40199"/>
    <w:rsid w:val="00B4319D"/>
    <w:rsid w:val="00B44ED5"/>
    <w:rsid w:val="00B46B2E"/>
    <w:rsid w:val="00B54297"/>
    <w:rsid w:val="00B542A1"/>
    <w:rsid w:val="00B557CD"/>
    <w:rsid w:val="00B6699C"/>
    <w:rsid w:val="00B747FF"/>
    <w:rsid w:val="00B84050"/>
    <w:rsid w:val="00BB0630"/>
    <w:rsid w:val="00BB7A76"/>
    <w:rsid w:val="00BC5036"/>
    <w:rsid w:val="00BD5255"/>
    <w:rsid w:val="00BD7495"/>
    <w:rsid w:val="00C06500"/>
    <w:rsid w:val="00C503FD"/>
    <w:rsid w:val="00C553AA"/>
    <w:rsid w:val="00CA6C5E"/>
    <w:rsid w:val="00CA6E5C"/>
    <w:rsid w:val="00CA6E94"/>
    <w:rsid w:val="00CC460F"/>
    <w:rsid w:val="00CE7094"/>
    <w:rsid w:val="00CF4E6E"/>
    <w:rsid w:val="00CF7D92"/>
    <w:rsid w:val="00D13553"/>
    <w:rsid w:val="00D61897"/>
    <w:rsid w:val="00DD19B1"/>
    <w:rsid w:val="00DE1204"/>
    <w:rsid w:val="00DF0925"/>
    <w:rsid w:val="00DF3A63"/>
    <w:rsid w:val="00E0669C"/>
    <w:rsid w:val="00E07F84"/>
    <w:rsid w:val="00E353CF"/>
    <w:rsid w:val="00E4197F"/>
    <w:rsid w:val="00E5426D"/>
    <w:rsid w:val="00E776BC"/>
    <w:rsid w:val="00E86F57"/>
    <w:rsid w:val="00E97AC0"/>
    <w:rsid w:val="00EA0919"/>
    <w:rsid w:val="00EA547A"/>
    <w:rsid w:val="00EC193B"/>
    <w:rsid w:val="00EC5EBE"/>
    <w:rsid w:val="00ED1E6B"/>
    <w:rsid w:val="00F056FC"/>
    <w:rsid w:val="00F07D2D"/>
    <w:rsid w:val="00F339B6"/>
    <w:rsid w:val="00F53568"/>
    <w:rsid w:val="00F602EF"/>
    <w:rsid w:val="00F6152A"/>
    <w:rsid w:val="00F87492"/>
    <w:rsid w:val="00FB18B4"/>
    <w:rsid w:val="00FB2FC4"/>
    <w:rsid w:val="00FF1D43"/>
    <w:rsid w:val="00FF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77"/>
    <w:rPr>
      <w:rFonts w:ascii="Tahoma" w:hAnsi="Tahoma" w:cs="Tahoma"/>
      <w:sz w:val="16"/>
      <w:szCs w:val="16"/>
    </w:rPr>
  </w:style>
  <w:style w:type="character" w:customStyle="1" w:styleId="BalloonTextChar">
    <w:name w:val="Balloon Text Char"/>
    <w:basedOn w:val="DefaultParagraphFont"/>
    <w:link w:val="BalloonText"/>
    <w:uiPriority w:val="99"/>
    <w:semiHidden/>
    <w:rsid w:val="003C5C77"/>
    <w:rPr>
      <w:rFonts w:ascii="Tahoma" w:eastAsia="Times New Roman" w:hAnsi="Tahoma" w:cs="Tahoma"/>
      <w:sz w:val="16"/>
      <w:szCs w:val="16"/>
      <w:lang w:val="en-US"/>
    </w:rPr>
  </w:style>
  <w:style w:type="paragraph" w:styleId="BodyTextIndent">
    <w:name w:val="Body Text Indent"/>
    <w:basedOn w:val="Normal"/>
    <w:link w:val="BodyTextIndentChar"/>
    <w:semiHidden/>
    <w:rsid w:val="00CF4E6E"/>
    <w:pPr>
      <w:widowControl w:val="0"/>
      <w:ind w:left="187" w:firstLine="533"/>
    </w:pPr>
    <w:rPr>
      <w:rFonts w:ascii="Courier New" w:hAnsi="Courier New" w:cs="Courier New"/>
      <w:lang w:val="en-CA"/>
    </w:rPr>
  </w:style>
  <w:style w:type="character" w:customStyle="1" w:styleId="BodyTextIndentChar">
    <w:name w:val="Body Text Indent Char"/>
    <w:basedOn w:val="DefaultParagraphFont"/>
    <w:link w:val="BodyTextIndent"/>
    <w:semiHidden/>
    <w:rsid w:val="00CF4E6E"/>
    <w:rPr>
      <w:rFonts w:ascii="Courier New" w:eastAsia="Times New Roman" w:hAnsi="Courier New" w:cs="Courier New"/>
      <w:sz w:val="24"/>
      <w:szCs w:val="24"/>
    </w:rPr>
  </w:style>
  <w:style w:type="character" w:customStyle="1" w:styleId="ExhibitsChar">
    <w:name w:val="Exhibits Char"/>
    <w:rsid w:val="00CF4E6E"/>
    <w:rPr>
      <w:rFonts w:ascii="Courier New" w:hAnsi="Courier New" w:cs="Courier New"/>
      <w:b/>
      <w:caps/>
      <w:sz w:val="24"/>
      <w:szCs w:val="24"/>
      <w:lang w:val="en-CA" w:eastAsia="en-US" w:bidi="ar-SA"/>
    </w:rPr>
  </w:style>
  <w:style w:type="paragraph" w:styleId="BodyTextIndent3">
    <w:name w:val="Body Text Indent 3"/>
    <w:basedOn w:val="Normal"/>
    <w:link w:val="BodyTextIndent3Char"/>
    <w:uiPriority w:val="99"/>
    <w:unhideWhenUsed/>
    <w:rsid w:val="00613344"/>
    <w:pPr>
      <w:spacing w:after="120"/>
      <w:ind w:left="283"/>
    </w:pPr>
    <w:rPr>
      <w:sz w:val="16"/>
      <w:szCs w:val="16"/>
    </w:rPr>
  </w:style>
  <w:style w:type="character" w:customStyle="1" w:styleId="BodyTextIndent3Char">
    <w:name w:val="Body Text Indent 3 Char"/>
    <w:basedOn w:val="DefaultParagraphFont"/>
    <w:link w:val="BodyTextIndent3"/>
    <w:uiPriority w:val="99"/>
    <w:rsid w:val="00613344"/>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CA6E5C"/>
    <w:pPr>
      <w:tabs>
        <w:tab w:val="center" w:pos="4680"/>
        <w:tab w:val="right" w:pos="9360"/>
      </w:tabs>
    </w:pPr>
  </w:style>
  <w:style w:type="character" w:customStyle="1" w:styleId="HeaderChar">
    <w:name w:val="Header Char"/>
    <w:basedOn w:val="DefaultParagraphFont"/>
    <w:link w:val="Header"/>
    <w:uiPriority w:val="99"/>
    <w:rsid w:val="00CA6E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6E5C"/>
    <w:pPr>
      <w:tabs>
        <w:tab w:val="center" w:pos="4680"/>
        <w:tab w:val="right" w:pos="9360"/>
      </w:tabs>
    </w:pPr>
  </w:style>
  <w:style w:type="character" w:customStyle="1" w:styleId="FooterChar">
    <w:name w:val="Footer Char"/>
    <w:basedOn w:val="DefaultParagraphFont"/>
    <w:link w:val="Footer"/>
    <w:uiPriority w:val="99"/>
    <w:rsid w:val="00CA6E5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77"/>
    <w:rPr>
      <w:rFonts w:ascii="Tahoma" w:hAnsi="Tahoma" w:cs="Tahoma"/>
      <w:sz w:val="16"/>
      <w:szCs w:val="16"/>
    </w:rPr>
  </w:style>
  <w:style w:type="character" w:customStyle="1" w:styleId="BalloonTextChar">
    <w:name w:val="Balloon Text Char"/>
    <w:basedOn w:val="DefaultParagraphFont"/>
    <w:link w:val="BalloonText"/>
    <w:uiPriority w:val="99"/>
    <w:semiHidden/>
    <w:rsid w:val="003C5C77"/>
    <w:rPr>
      <w:rFonts w:ascii="Tahoma" w:eastAsia="Times New Roman" w:hAnsi="Tahoma" w:cs="Tahoma"/>
      <w:sz w:val="16"/>
      <w:szCs w:val="16"/>
      <w:lang w:val="en-US"/>
    </w:rPr>
  </w:style>
  <w:style w:type="paragraph" w:styleId="BodyTextIndent">
    <w:name w:val="Body Text Indent"/>
    <w:basedOn w:val="Normal"/>
    <w:link w:val="BodyTextIndentChar"/>
    <w:semiHidden/>
    <w:rsid w:val="00CF4E6E"/>
    <w:pPr>
      <w:widowControl w:val="0"/>
      <w:ind w:left="187" w:firstLine="533"/>
    </w:pPr>
    <w:rPr>
      <w:rFonts w:ascii="Courier New" w:hAnsi="Courier New" w:cs="Courier New"/>
      <w:lang w:val="en-CA"/>
    </w:rPr>
  </w:style>
  <w:style w:type="character" w:customStyle="1" w:styleId="BodyTextIndentChar">
    <w:name w:val="Body Text Indent Char"/>
    <w:basedOn w:val="DefaultParagraphFont"/>
    <w:link w:val="BodyTextIndent"/>
    <w:semiHidden/>
    <w:rsid w:val="00CF4E6E"/>
    <w:rPr>
      <w:rFonts w:ascii="Courier New" w:eastAsia="Times New Roman" w:hAnsi="Courier New" w:cs="Courier New"/>
      <w:sz w:val="24"/>
      <w:szCs w:val="24"/>
    </w:rPr>
  </w:style>
  <w:style w:type="character" w:customStyle="1" w:styleId="ExhibitsChar">
    <w:name w:val="Exhibits Char"/>
    <w:rsid w:val="00CF4E6E"/>
    <w:rPr>
      <w:rFonts w:ascii="Courier New" w:hAnsi="Courier New" w:cs="Courier New"/>
      <w:b/>
      <w:caps/>
      <w:sz w:val="24"/>
      <w:szCs w:val="24"/>
      <w:lang w:val="en-CA" w:eastAsia="en-US" w:bidi="ar-SA"/>
    </w:rPr>
  </w:style>
  <w:style w:type="paragraph" w:styleId="BodyTextIndent3">
    <w:name w:val="Body Text Indent 3"/>
    <w:basedOn w:val="Normal"/>
    <w:link w:val="BodyTextIndent3Char"/>
    <w:uiPriority w:val="99"/>
    <w:unhideWhenUsed/>
    <w:rsid w:val="00613344"/>
    <w:pPr>
      <w:spacing w:after="120"/>
      <w:ind w:left="283"/>
    </w:pPr>
    <w:rPr>
      <w:sz w:val="16"/>
      <w:szCs w:val="16"/>
    </w:rPr>
  </w:style>
  <w:style w:type="character" w:customStyle="1" w:styleId="BodyTextIndent3Char">
    <w:name w:val="Body Text Indent 3 Char"/>
    <w:basedOn w:val="DefaultParagraphFont"/>
    <w:link w:val="BodyTextIndent3"/>
    <w:uiPriority w:val="99"/>
    <w:rsid w:val="00613344"/>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CA6E5C"/>
    <w:pPr>
      <w:tabs>
        <w:tab w:val="center" w:pos="4680"/>
        <w:tab w:val="right" w:pos="9360"/>
      </w:tabs>
    </w:pPr>
  </w:style>
  <w:style w:type="character" w:customStyle="1" w:styleId="HeaderChar">
    <w:name w:val="Header Char"/>
    <w:basedOn w:val="DefaultParagraphFont"/>
    <w:link w:val="Header"/>
    <w:uiPriority w:val="99"/>
    <w:rsid w:val="00CA6E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6E5C"/>
    <w:pPr>
      <w:tabs>
        <w:tab w:val="center" w:pos="4680"/>
        <w:tab w:val="right" w:pos="9360"/>
      </w:tabs>
    </w:pPr>
  </w:style>
  <w:style w:type="character" w:customStyle="1" w:styleId="FooterChar">
    <w:name w:val="Footer Char"/>
    <w:basedOn w:val="DefaultParagraphFont"/>
    <w:link w:val="Footer"/>
    <w:uiPriority w:val="99"/>
    <w:rsid w:val="00CA6E5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715">
      <w:bodyDiv w:val="1"/>
      <w:marLeft w:val="0"/>
      <w:marRight w:val="0"/>
      <w:marTop w:val="0"/>
      <w:marBottom w:val="0"/>
      <w:divBdr>
        <w:top w:val="none" w:sz="0" w:space="0" w:color="auto"/>
        <w:left w:val="none" w:sz="0" w:space="0" w:color="auto"/>
        <w:bottom w:val="none" w:sz="0" w:space="0" w:color="auto"/>
        <w:right w:val="none" w:sz="0" w:space="0" w:color="auto"/>
      </w:divBdr>
    </w:div>
    <w:div w:id="295644727">
      <w:bodyDiv w:val="1"/>
      <w:marLeft w:val="0"/>
      <w:marRight w:val="0"/>
      <w:marTop w:val="0"/>
      <w:marBottom w:val="0"/>
      <w:divBdr>
        <w:top w:val="none" w:sz="0" w:space="0" w:color="auto"/>
        <w:left w:val="none" w:sz="0" w:space="0" w:color="auto"/>
        <w:bottom w:val="none" w:sz="0" w:space="0" w:color="auto"/>
        <w:right w:val="none" w:sz="0" w:space="0" w:color="auto"/>
      </w:divBdr>
    </w:div>
    <w:div w:id="346099925">
      <w:bodyDiv w:val="1"/>
      <w:marLeft w:val="0"/>
      <w:marRight w:val="0"/>
      <w:marTop w:val="0"/>
      <w:marBottom w:val="0"/>
      <w:divBdr>
        <w:top w:val="none" w:sz="0" w:space="0" w:color="auto"/>
        <w:left w:val="none" w:sz="0" w:space="0" w:color="auto"/>
        <w:bottom w:val="none" w:sz="0" w:space="0" w:color="auto"/>
        <w:right w:val="none" w:sz="0" w:space="0" w:color="auto"/>
      </w:divBdr>
    </w:div>
    <w:div w:id="637303309">
      <w:bodyDiv w:val="1"/>
      <w:marLeft w:val="0"/>
      <w:marRight w:val="0"/>
      <w:marTop w:val="0"/>
      <w:marBottom w:val="0"/>
      <w:divBdr>
        <w:top w:val="none" w:sz="0" w:space="0" w:color="auto"/>
        <w:left w:val="none" w:sz="0" w:space="0" w:color="auto"/>
        <w:bottom w:val="none" w:sz="0" w:space="0" w:color="auto"/>
        <w:right w:val="none" w:sz="0" w:space="0" w:color="auto"/>
      </w:divBdr>
    </w:div>
    <w:div w:id="642078603">
      <w:bodyDiv w:val="1"/>
      <w:marLeft w:val="0"/>
      <w:marRight w:val="0"/>
      <w:marTop w:val="0"/>
      <w:marBottom w:val="0"/>
      <w:divBdr>
        <w:top w:val="none" w:sz="0" w:space="0" w:color="auto"/>
        <w:left w:val="none" w:sz="0" w:space="0" w:color="auto"/>
        <w:bottom w:val="none" w:sz="0" w:space="0" w:color="auto"/>
        <w:right w:val="none" w:sz="0" w:space="0" w:color="auto"/>
      </w:divBdr>
    </w:div>
    <w:div w:id="768698276">
      <w:bodyDiv w:val="1"/>
      <w:marLeft w:val="0"/>
      <w:marRight w:val="0"/>
      <w:marTop w:val="0"/>
      <w:marBottom w:val="0"/>
      <w:divBdr>
        <w:top w:val="none" w:sz="0" w:space="0" w:color="auto"/>
        <w:left w:val="none" w:sz="0" w:space="0" w:color="auto"/>
        <w:bottom w:val="none" w:sz="0" w:space="0" w:color="auto"/>
        <w:right w:val="none" w:sz="0" w:space="0" w:color="auto"/>
      </w:divBdr>
    </w:div>
    <w:div w:id="1061560308">
      <w:bodyDiv w:val="1"/>
      <w:marLeft w:val="0"/>
      <w:marRight w:val="0"/>
      <w:marTop w:val="0"/>
      <w:marBottom w:val="0"/>
      <w:divBdr>
        <w:top w:val="none" w:sz="0" w:space="0" w:color="auto"/>
        <w:left w:val="none" w:sz="0" w:space="0" w:color="auto"/>
        <w:bottom w:val="none" w:sz="0" w:space="0" w:color="auto"/>
        <w:right w:val="none" w:sz="0" w:space="0" w:color="auto"/>
      </w:divBdr>
    </w:div>
    <w:div w:id="1087768047">
      <w:bodyDiv w:val="1"/>
      <w:marLeft w:val="0"/>
      <w:marRight w:val="0"/>
      <w:marTop w:val="0"/>
      <w:marBottom w:val="0"/>
      <w:divBdr>
        <w:top w:val="none" w:sz="0" w:space="0" w:color="auto"/>
        <w:left w:val="none" w:sz="0" w:space="0" w:color="auto"/>
        <w:bottom w:val="none" w:sz="0" w:space="0" w:color="auto"/>
        <w:right w:val="none" w:sz="0" w:space="0" w:color="auto"/>
      </w:divBdr>
    </w:div>
    <w:div w:id="1157304479">
      <w:bodyDiv w:val="1"/>
      <w:marLeft w:val="0"/>
      <w:marRight w:val="0"/>
      <w:marTop w:val="0"/>
      <w:marBottom w:val="0"/>
      <w:divBdr>
        <w:top w:val="none" w:sz="0" w:space="0" w:color="auto"/>
        <w:left w:val="none" w:sz="0" w:space="0" w:color="auto"/>
        <w:bottom w:val="none" w:sz="0" w:space="0" w:color="auto"/>
        <w:right w:val="none" w:sz="0" w:space="0" w:color="auto"/>
      </w:divBdr>
    </w:div>
    <w:div w:id="1195315222">
      <w:bodyDiv w:val="1"/>
      <w:marLeft w:val="0"/>
      <w:marRight w:val="0"/>
      <w:marTop w:val="0"/>
      <w:marBottom w:val="0"/>
      <w:divBdr>
        <w:top w:val="none" w:sz="0" w:space="0" w:color="auto"/>
        <w:left w:val="none" w:sz="0" w:space="0" w:color="auto"/>
        <w:bottom w:val="none" w:sz="0" w:space="0" w:color="auto"/>
        <w:right w:val="none" w:sz="0" w:space="0" w:color="auto"/>
      </w:divBdr>
    </w:div>
    <w:div w:id="1200435502">
      <w:bodyDiv w:val="1"/>
      <w:marLeft w:val="0"/>
      <w:marRight w:val="0"/>
      <w:marTop w:val="0"/>
      <w:marBottom w:val="0"/>
      <w:divBdr>
        <w:top w:val="none" w:sz="0" w:space="0" w:color="auto"/>
        <w:left w:val="none" w:sz="0" w:space="0" w:color="auto"/>
        <w:bottom w:val="none" w:sz="0" w:space="0" w:color="auto"/>
        <w:right w:val="none" w:sz="0" w:space="0" w:color="auto"/>
      </w:divBdr>
    </w:div>
    <w:div w:id="1456943019">
      <w:bodyDiv w:val="1"/>
      <w:marLeft w:val="0"/>
      <w:marRight w:val="0"/>
      <w:marTop w:val="0"/>
      <w:marBottom w:val="0"/>
      <w:divBdr>
        <w:top w:val="none" w:sz="0" w:space="0" w:color="auto"/>
        <w:left w:val="none" w:sz="0" w:space="0" w:color="auto"/>
        <w:bottom w:val="none" w:sz="0" w:space="0" w:color="auto"/>
        <w:right w:val="none" w:sz="0" w:space="0" w:color="auto"/>
      </w:divBdr>
    </w:div>
    <w:div w:id="1613634545">
      <w:bodyDiv w:val="1"/>
      <w:marLeft w:val="0"/>
      <w:marRight w:val="0"/>
      <w:marTop w:val="0"/>
      <w:marBottom w:val="0"/>
      <w:divBdr>
        <w:top w:val="none" w:sz="0" w:space="0" w:color="auto"/>
        <w:left w:val="none" w:sz="0" w:space="0" w:color="auto"/>
        <w:bottom w:val="none" w:sz="0" w:space="0" w:color="auto"/>
        <w:right w:val="none" w:sz="0" w:space="0" w:color="auto"/>
      </w:divBdr>
    </w:div>
    <w:div w:id="1957254814">
      <w:bodyDiv w:val="1"/>
      <w:marLeft w:val="0"/>
      <w:marRight w:val="0"/>
      <w:marTop w:val="0"/>
      <w:marBottom w:val="0"/>
      <w:divBdr>
        <w:top w:val="none" w:sz="0" w:space="0" w:color="auto"/>
        <w:left w:val="none" w:sz="0" w:space="0" w:color="auto"/>
        <w:bottom w:val="none" w:sz="0" w:space="0" w:color="auto"/>
        <w:right w:val="none" w:sz="0" w:space="0" w:color="auto"/>
      </w:divBdr>
    </w:div>
    <w:div w:id="2044866752">
      <w:bodyDiv w:val="1"/>
      <w:marLeft w:val="0"/>
      <w:marRight w:val="0"/>
      <w:marTop w:val="0"/>
      <w:marBottom w:val="0"/>
      <w:divBdr>
        <w:top w:val="none" w:sz="0" w:space="0" w:color="auto"/>
        <w:left w:val="none" w:sz="0" w:space="0" w:color="auto"/>
        <w:bottom w:val="none" w:sz="0" w:space="0" w:color="auto"/>
        <w:right w:val="none" w:sz="0" w:space="0" w:color="auto"/>
      </w:divBdr>
    </w:div>
    <w:div w:id="21140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Gocool</dc:creator>
  <cp:lastModifiedBy>Susi Vogt</cp:lastModifiedBy>
  <cp:revision>2</cp:revision>
  <cp:lastPrinted>2015-09-15T19:09:00Z</cp:lastPrinted>
  <dcterms:created xsi:type="dcterms:W3CDTF">2015-09-15T19:15:00Z</dcterms:created>
  <dcterms:modified xsi:type="dcterms:W3CDTF">2015-09-15T19:15:00Z</dcterms:modified>
</cp:coreProperties>
</file>