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98" w:rsidRDefault="00EE3A98" w:rsidP="001C39DD"/>
    <w:p w:rsidR="001C39DD" w:rsidRPr="001C39DD" w:rsidRDefault="001C39DD" w:rsidP="001C39DD">
      <w:pPr>
        <w:rPr>
          <w:b/>
        </w:rPr>
      </w:pPr>
      <w:bookmarkStart w:id="0" w:name="_GoBack"/>
      <w:r w:rsidRPr="001C39DD">
        <w:rPr>
          <w:b/>
        </w:rPr>
        <w:t>Energy Probe Exhibit K</w:t>
      </w:r>
    </w:p>
    <w:bookmarkEnd w:id="0"/>
    <w:p w:rsidR="001C39DD" w:rsidRDefault="001C39DD" w:rsidP="001C39DD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2386"/>
        <w:gridCol w:w="2139"/>
        <w:gridCol w:w="1199"/>
        <w:gridCol w:w="1428"/>
        <w:gridCol w:w="1289"/>
        <w:gridCol w:w="1482"/>
      </w:tblGrid>
      <w:tr w:rsidR="001C39DD" w:rsidRPr="00A8600D" w:rsidTr="00E57951">
        <w:trPr>
          <w:gridAfter w:val="5"/>
          <w:wAfter w:w="7512" w:type="dxa"/>
        </w:trPr>
        <w:tc>
          <w:tcPr>
            <w:tcW w:w="2411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 xml:space="preserve">Energy Probe </w:t>
            </w:r>
          </w:p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Exhibit K.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SEE Recommendation Impact Assessment</w:t>
            </w:r>
          </w:p>
        </w:tc>
      </w:tr>
      <w:tr w:rsidR="001C39DD" w:rsidRPr="00A8600D" w:rsidTr="00E57951">
        <w:tc>
          <w:tcPr>
            <w:tcW w:w="2411" w:type="dxa"/>
            <w:vMerge w:val="restart"/>
          </w:tcPr>
          <w:p w:rsidR="001C39D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Enbridge Program/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>Offer</w:t>
            </w:r>
          </w:p>
        </w:tc>
        <w:tc>
          <w:tcPr>
            <w:tcW w:w="2072" w:type="dxa"/>
            <w:vMerge w:val="restart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ynapse 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>Recommendation(s)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 Appendix A3</w:t>
            </w:r>
          </w:p>
        </w:tc>
        <w:tc>
          <w:tcPr>
            <w:tcW w:w="3946" w:type="dxa"/>
            <w:gridSpan w:val="3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Qualitative Assessment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Potentia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>mpact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 xml:space="preserve"> on Budget, Participation  and Savings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 reduce, none, increase, other]</w:t>
            </w:r>
          </w:p>
        </w:tc>
        <w:tc>
          <w:tcPr>
            <w:tcW w:w="1494" w:type="dxa"/>
            <w:vMerge w:val="restart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C39DD" w:rsidRPr="00A8600D" w:rsidTr="00E57951">
        <w:tc>
          <w:tcPr>
            <w:tcW w:w="2411" w:type="dxa"/>
            <w:vMerge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Participation</w:t>
            </w: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Savings</w:t>
            </w:r>
          </w:p>
        </w:tc>
        <w:tc>
          <w:tcPr>
            <w:tcW w:w="1494" w:type="dxa"/>
            <w:vMerge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ome Energy Conservation Program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52BC">
              <w:rPr>
                <w:rFonts w:ascii="Arial" w:hAnsi="Arial" w:cs="Arial"/>
                <w:b/>
                <w:sz w:val="20"/>
                <w:szCs w:val="20"/>
              </w:rPr>
              <w:t>5.2.5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#3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52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052BC">
              <w:rPr>
                <w:rFonts w:ascii="Arial" w:hAnsi="Arial" w:cs="Arial"/>
                <w:b/>
                <w:sz w:val="20"/>
                <w:szCs w:val="20"/>
              </w:rPr>
              <w:t xml:space="preserve">ncentive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0052BC">
              <w:rPr>
                <w:rFonts w:ascii="Arial" w:hAnsi="Arial" w:cs="Arial"/>
                <w:b/>
                <w:sz w:val="20"/>
                <w:szCs w:val="20"/>
              </w:rPr>
              <w:t>high effic</w:t>
            </w:r>
            <w:r>
              <w:rPr>
                <w:rFonts w:ascii="Arial" w:hAnsi="Arial" w:cs="Arial"/>
                <w:b/>
                <w:sz w:val="20"/>
                <w:szCs w:val="20"/>
              </w:rPr>
              <w:t>iency</w:t>
            </w:r>
            <w:r w:rsidRPr="000052BC">
              <w:rPr>
                <w:rFonts w:ascii="Arial" w:hAnsi="Arial" w:cs="Arial"/>
                <w:b/>
                <w:sz w:val="20"/>
                <w:szCs w:val="20"/>
              </w:rPr>
              <w:t>. space and water heating equipment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ome Energy Conservation Program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5.3.2 #1 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 xml:space="preserve">Drop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A8600D">
              <w:rPr>
                <w:rFonts w:ascii="Arial" w:hAnsi="Arial" w:cs="Arial"/>
                <w:b/>
                <w:sz w:val="20"/>
                <w:szCs w:val="20"/>
              </w:rPr>
              <w:t>Two Deep measure Provision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ome Energy Conservation Program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5.3.2 #3 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Restructure Incentive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ome Energy Conservation Program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5.3.2  #4 </w:t>
            </w:r>
          </w:p>
          <w:p w:rsidR="001C39DD" w:rsidRPr="000052BC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Increase incentive cap up to max of $5000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00D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ome Energy Conservation Program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5.3.2 #</w:t>
            </w:r>
            <w:r w:rsidRPr="000052BC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  <w:p w:rsidR="001C39DD" w:rsidRPr="00BD7D74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52BC">
              <w:rPr>
                <w:rFonts w:ascii="Arial" w:hAnsi="Arial" w:cs="Arial"/>
                <w:b/>
                <w:sz w:val="20"/>
                <w:szCs w:val="20"/>
              </w:rPr>
              <w:t>Provide Additional Measures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Residential Savings By Design Program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5.6.2 #2</w:t>
            </w:r>
            <w:r w:rsidRPr="005968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39DD" w:rsidRPr="00596873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96873">
              <w:rPr>
                <w:rFonts w:ascii="Arial" w:hAnsi="Arial" w:cs="Arial"/>
                <w:b/>
                <w:sz w:val="20"/>
                <w:szCs w:val="20"/>
              </w:rPr>
              <w:t>Incent builders for fewer homes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Pr="00542D45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45">
              <w:rPr>
                <w:rFonts w:ascii="Arial" w:hAnsi="Arial" w:cs="Arial"/>
                <w:b/>
                <w:sz w:val="20"/>
                <w:szCs w:val="20"/>
              </w:rPr>
              <w:t>My Home Health Record (MHHR)</w:t>
            </w:r>
          </w:p>
        </w:tc>
        <w:tc>
          <w:tcPr>
            <w:tcW w:w="2072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5.6.3 #3 Assess/justify the  Budget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9DD" w:rsidRPr="00A8600D" w:rsidTr="00E57951">
        <w:tc>
          <w:tcPr>
            <w:tcW w:w="2411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Energy Rating/Labelling</w:t>
            </w:r>
          </w:p>
        </w:tc>
        <w:tc>
          <w:tcPr>
            <w:tcW w:w="2072" w:type="dxa"/>
          </w:tcPr>
          <w:p w:rsidR="001C39D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5.6.4 #</w:t>
            </w:r>
            <w:r w:rsidRPr="00794BF0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94BF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94BF0">
              <w:rPr>
                <w:rFonts w:ascii="Arial" w:hAnsi="Arial" w:cs="Arial"/>
                <w:b/>
                <w:sz w:val="22"/>
                <w:szCs w:val="22"/>
              </w:rPr>
              <w:t>ncentive to homeowners and/or real estate agents prior to the sale</w:t>
            </w:r>
          </w:p>
        </w:tc>
        <w:tc>
          <w:tcPr>
            <w:tcW w:w="121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1C39DD" w:rsidRPr="00A8600D" w:rsidRDefault="001C39DD" w:rsidP="00E57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39DD" w:rsidRPr="001C39DD" w:rsidRDefault="001C39DD" w:rsidP="001C39DD"/>
    <w:sectPr w:rsidR="001C39DD" w:rsidRPr="001C3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C7F"/>
    <w:multiLevelType w:val="hybridMultilevel"/>
    <w:tmpl w:val="BE8A2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E1FD2"/>
    <w:multiLevelType w:val="hybridMultilevel"/>
    <w:tmpl w:val="F7C61FC0"/>
    <w:lvl w:ilvl="0" w:tplc="354E8298">
      <w:start w:val="1"/>
      <w:numFmt w:val="lowerLetter"/>
      <w:pStyle w:val="Heading2a"/>
      <w:lvlText w:val="(%1)"/>
      <w:lvlJc w:val="left"/>
      <w:pPr>
        <w:ind w:left="16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DD"/>
    <w:rsid w:val="000157A5"/>
    <w:rsid w:val="000F3F21"/>
    <w:rsid w:val="001C39DD"/>
    <w:rsid w:val="00221269"/>
    <w:rsid w:val="00281FC4"/>
    <w:rsid w:val="004A2271"/>
    <w:rsid w:val="004E34D9"/>
    <w:rsid w:val="00607F13"/>
    <w:rsid w:val="00653BC8"/>
    <w:rsid w:val="00742E9F"/>
    <w:rsid w:val="007C3F55"/>
    <w:rsid w:val="00871712"/>
    <w:rsid w:val="008F5664"/>
    <w:rsid w:val="00965865"/>
    <w:rsid w:val="00A318EB"/>
    <w:rsid w:val="00CE7DE9"/>
    <w:rsid w:val="00CF497F"/>
    <w:rsid w:val="00D81470"/>
    <w:rsid w:val="00EE3A98"/>
    <w:rsid w:val="00F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D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81FC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Heading8">
    <w:name w:val="heading 8"/>
    <w:basedOn w:val="Normal"/>
    <w:next w:val="Normal"/>
    <w:link w:val="Heading8Char"/>
    <w:qFormat/>
    <w:rsid w:val="00281FC4"/>
    <w:pPr>
      <w:keepNext/>
      <w:jc w:val="both"/>
      <w:outlineLvl w:val="7"/>
    </w:pPr>
    <w:rPr>
      <w:rFonts w:ascii="Arial" w:hAnsi="Arial"/>
      <w:b/>
      <w:bCs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FC4"/>
    <w:rPr>
      <w:rFonts w:ascii="Arial" w:eastAsia="Times New Roman" w:hAnsi="Arial" w:cs="Arial"/>
      <w:b/>
      <w:bCs/>
      <w:sz w:val="4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81FC4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281FC4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81FC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1F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lang w:val="en-US" w:eastAsia="zh-CN"/>
    </w:rPr>
  </w:style>
  <w:style w:type="paragraph" w:customStyle="1" w:styleId="BLGLetterText">
    <w:name w:val="BLGLetterText"/>
    <w:basedOn w:val="Normal"/>
    <w:rsid w:val="008F5664"/>
    <w:pPr>
      <w:spacing w:before="24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8F5664"/>
    <w:pPr>
      <w:ind w:left="720"/>
      <w:contextualSpacing/>
    </w:pPr>
  </w:style>
  <w:style w:type="paragraph" w:customStyle="1" w:styleId="Heading2a">
    <w:name w:val="Heading 2 (a)"/>
    <w:basedOn w:val="BLGLetterText"/>
    <w:qFormat/>
    <w:rsid w:val="00EE3A98"/>
    <w:pPr>
      <w:numPr>
        <w:numId w:val="2"/>
      </w:numPr>
      <w:tabs>
        <w:tab w:val="left" w:pos="1440"/>
      </w:tabs>
      <w:ind w:left="1440" w:hanging="720"/>
      <w:jc w:val="both"/>
    </w:pPr>
  </w:style>
  <w:style w:type="paragraph" w:styleId="BodyText">
    <w:name w:val="Body Text"/>
    <w:basedOn w:val="Normal"/>
    <w:link w:val="BodyTextChar"/>
    <w:semiHidden/>
    <w:rsid w:val="00742E9F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2E9F"/>
    <w:rPr>
      <w:rFonts w:ascii="Times New Roman" w:hAnsi="Times New Roman" w:cs="Times New Roman"/>
      <w:szCs w:val="24"/>
    </w:rPr>
  </w:style>
  <w:style w:type="paragraph" w:customStyle="1" w:styleId="DoubleIndent">
    <w:name w:val="Double Indent"/>
    <w:aliases w:val="di"/>
    <w:basedOn w:val="BodyText"/>
    <w:next w:val="BodyText"/>
    <w:rsid w:val="00742E9F"/>
    <w:pPr>
      <w:spacing w:after="240"/>
      <w:ind w:left="1440" w:right="1440"/>
    </w:pPr>
    <w:rPr>
      <w:rFonts w:eastAsia="Calibri"/>
      <w:sz w:val="24"/>
      <w:szCs w:val="22"/>
    </w:rPr>
  </w:style>
  <w:style w:type="table" w:styleId="TableGrid">
    <w:name w:val="Table Grid"/>
    <w:basedOn w:val="TableNormal"/>
    <w:uiPriority w:val="59"/>
    <w:rsid w:val="001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D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81FC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Heading8">
    <w:name w:val="heading 8"/>
    <w:basedOn w:val="Normal"/>
    <w:next w:val="Normal"/>
    <w:link w:val="Heading8Char"/>
    <w:qFormat/>
    <w:rsid w:val="00281FC4"/>
    <w:pPr>
      <w:keepNext/>
      <w:jc w:val="both"/>
      <w:outlineLvl w:val="7"/>
    </w:pPr>
    <w:rPr>
      <w:rFonts w:ascii="Arial" w:hAnsi="Arial"/>
      <w:b/>
      <w:bCs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FC4"/>
    <w:rPr>
      <w:rFonts w:ascii="Arial" w:eastAsia="Times New Roman" w:hAnsi="Arial" w:cs="Arial"/>
      <w:b/>
      <w:bCs/>
      <w:sz w:val="4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81FC4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281FC4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81FC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1F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lang w:val="en-US" w:eastAsia="zh-CN"/>
    </w:rPr>
  </w:style>
  <w:style w:type="paragraph" w:customStyle="1" w:styleId="BLGLetterText">
    <w:name w:val="BLGLetterText"/>
    <w:basedOn w:val="Normal"/>
    <w:rsid w:val="008F5664"/>
    <w:pPr>
      <w:spacing w:before="24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8F5664"/>
    <w:pPr>
      <w:ind w:left="720"/>
      <w:contextualSpacing/>
    </w:pPr>
  </w:style>
  <w:style w:type="paragraph" w:customStyle="1" w:styleId="Heading2a">
    <w:name w:val="Heading 2 (a)"/>
    <w:basedOn w:val="BLGLetterText"/>
    <w:qFormat/>
    <w:rsid w:val="00EE3A98"/>
    <w:pPr>
      <w:numPr>
        <w:numId w:val="2"/>
      </w:numPr>
      <w:tabs>
        <w:tab w:val="left" w:pos="1440"/>
      </w:tabs>
      <w:ind w:left="1440" w:hanging="720"/>
      <w:jc w:val="both"/>
    </w:pPr>
  </w:style>
  <w:style w:type="paragraph" w:styleId="BodyText">
    <w:name w:val="Body Text"/>
    <w:basedOn w:val="Normal"/>
    <w:link w:val="BodyTextChar"/>
    <w:semiHidden/>
    <w:rsid w:val="00742E9F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2E9F"/>
    <w:rPr>
      <w:rFonts w:ascii="Times New Roman" w:hAnsi="Times New Roman" w:cs="Times New Roman"/>
      <w:szCs w:val="24"/>
    </w:rPr>
  </w:style>
  <w:style w:type="paragraph" w:customStyle="1" w:styleId="DoubleIndent">
    <w:name w:val="Double Indent"/>
    <w:aliases w:val="di"/>
    <w:basedOn w:val="BodyText"/>
    <w:next w:val="BodyText"/>
    <w:rsid w:val="00742E9F"/>
    <w:pPr>
      <w:spacing w:after="240"/>
      <w:ind w:left="1440" w:right="1440"/>
    </w:pPr>
    <w:rPr>
      <w:rFonts w:eastAsia="Calibri"/>
      <w:sz w:val="24"/>
      <w:szCs w:val="22"/>
    </w:rPr>
  </w:style>
  <w:style w:type="table" w:styleId="TableGrid">
    <w:name w:val="Table Grid"/>
    <w:basedOn w:val="TableNormal"/>
    <w:uiPriority w:val="59"/>
    <w:rsid w:val="001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2015-09-03T00:35:00Z</dcterms:created>
  <dcterms:modified xsi:type="dcterms:W3CDTF">2015-09-03T00:37:00Z</dcterms:modified>
</cp:coreProperties>
</file>