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BC" w:rsidRPr="004E4628" w:rsidRDefault="00402331" w:rsidP="004E4628">
      <w:pPr>
        <w:jc w:val="center"/>
        <w:rPr>
          <w:b/>
          <w:u w:val="single"/>
        </w:rPr>
      </w:pPr>
      <w:bookmarkStart w:id="0" w:name="_GoBack"/>
      <w:bookmarkEnd w:id="0"/>
      <w:r w:rsidRPr="004E4628">
        <w:rPr>
          <w:b/>
          <w:u w:val="single"/>
        </w:rPr>
        <w:t>Volume II</w:t>
      </w:r>
    </w:p>
    <w:p w:rsidR="00402331" w:rsidRPr="004E4628" w:rsidRDefault="00402331" w:rsidP="004E4628">
      <w:pPr>
        <w:jc w:val="center"/>
        <w:rPr>
          <w:b/>
          <w:u w:val="single"/>
        </w:rPr>
      </w:pPr>
      <w:r w:rsidRPr="004E4628">
        <w:rPr>
          <w:b/>
          <w:u w:val="single"/>
        </w:rPr>
        <w:t>Appendices</w:t>
      </w:r>
    </w:p>
    <w:p w:rsidR="00402331" w:rsidRDefault="00402331" w:rsidP="00FB6919"/>
    <w:p w:rsidR="00402331" w:rsidRDefault="00402331" w:rsidP="00FB6919">
      <w:r w:rsidRPr="004E4628">
        <w:rPr>
          <w:b/>
        </w:rPr>
        <w:t>Appendix A</w:t>
      </w:r>
      <w:r>
        <w:tab/>
      </w:r>
      <w:r>
        <w:tab/>
        <w:t>North of Dryden Integrated Regional Resource Plan</w:t>
      </w:r>
      <w:r w:rsidR="004E4628">
        <w:t xml:space="preserve"> ("Plan")</w:t>
      </w:r>
    </w:p>
    <w:p w:rsidR="00402331" w:rsidRDefault="00402331" w:rsidP="004E4628">
      <w:pPr>
        <w:ind w:left="2160" w:hanging="2160"/>
      </w:pPr>
      <w:r w:rsidRPr="004E4628">
        <w:rPr>
          <w:b/>
        </w:rPr>
        <w:t>Appendix B</w:t>
      </w:r>
      <w:r>
        <w:tab/>
        <w:t xml:space="preserve">Draft Technical Report and Business Case for the Connection of Remote First Nation Communities in Northwest Ontario for Northwest Ontario First Nation </w:t>
      </w:r>
      <w:r w:rsidR="004E4628">
        <w:t>Transmission Planning Committee ("Remotes Plan")</w:t>
      </w:r>
    </w:p>
    <w:p w:rsidR="004E4628" w:rsidRDefault="004E4628" w:rsidP="004E4628">
      <w:pPr>
        <w:ind w:left="2160" w:hanging="2160"/>
      </w:pPr>
      <w:r w:rsidRPr="004E4628">
        <w:rPr>
          <w:b/>
        </w:rPr>
        <w:t>Appendix C</w:t>
      </w:r>
      <w:r>
        <w:tab/>
        <w:t>Algonquin Power &amp; Utilities Corp. 2014 Annual Report</w:t>
      </w:r>
    </w:p>
    <w:p w:rsidR="00402331" w:rsidRDefault="00402331" w:rsidP="00FB6919"/>
    <w:p w:rsidR="00402331" w:rsidRDefault="00402331" w:rsidP="00FB6919"/>
    <w:p w:rsidR="00402331" w:rsidRDefault="00402331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4E4628" w:rsidRDefault="004E4628" w:rsidP="00FB6919"/>
    <w:p w:rsidR="00D03F82" w:rsidRPr="00790B8C" w:rsidRDefault="00D03F82" w:rsidP="00FB6919"/>
    <w:p w:rsidR="006F5D5F" w:rsidRPr="00EA0B63" w:rsidRDefault="00402331" w:rsidP="00402331">
      <w:pPr>
        <w:pStyle w:val="FRDocID"/>
        <w:rPr>
          <w:sz w:val="10"/>
        </w:rPr>
      </w:pPr>
      <w:r w:rsidRPr="00EA0B63">
        <w:rPr>
          <w:sz w:val="10"/>
        </w:rPr>
        <w:fldChar w:fldCharType="begin"/>
      </w:r>
      <w:r w:rsidRPr="00EA0B63">
        <w:rPr>
          <w:sz w:val="10"/>
        </w:rPr>
        <w:instrText xml:space="preserve"> DOCPROPERTY   flexDocID \* MERGEFORMAT </w:instrText>
      </w:r>
      <w:r w:rsidRPr="00EA0B63">
        <w:rPr>
          <w:sz w:val="10"/>
        </w:rPr>
        <w:fldChar w:fldCharType="separate"/>
      </w:r>
      <w:r w:rsidR="00D74133">
        <w:rPr>
          <w:sz w:val="10"/>
        </w:rPr>
        <w:t>K:\tbrett\wpdata\Algonquin Power\Final LTC Documents\Volume II .docx</w:t>
      </w:r>
      <w:r w:rsidRPr="00EA0B63">
        <w:rPr>
          <w:sz w:val="10"/>
        </w:rPr>
        <w:fldChar w:fldCharType="end"/>
      </w:r>
    </w:p>
    <w:sectPr w:rsidR="006F5D5F" w:rsidRPr="00EA0B63" w:rsidSect="00583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31" w:rsidRDefault="00402331">
      <w:r>
        <w:separator/>
      </w:r>
    </w:p>
  </w:endnote>
  <w:endnote w:type="continuationSeparator" w:id="0">
    <w:p w:rsidR="00402331" w:rsidRDefault="0040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AC" w:rsidRDefault="003F7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AC" w:rsidRDefault="003F76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AC" w:rsidRDefault="003F7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31" w:rsidRDefault="00402331">
      <w:r>
        <w:separator/>
      </w:r>
    </w:p>
  </w:footnote>
  <w:footnote w:type="continuationSeparator" w:id="0">
    <w:p w:rsidR="00402331" w:rsidRDefault="0040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D3" w:rsidRDefault="00583ED3" w:rsidP="00BF75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133">
      <w:rPr>
        <w:rStyle w:val="PageNumber"/>
        <w:noProof/>
      </w:rPr>
      <w:t>1</w:t>
    </w:r>
    <w:r>
      <w:rPr>
        <w:rStyle w:val="PageNumber"/>
      </w:rPr>
      <w:fldChar w:fldCharType="end"/>
    </w:r>
  </w:p>
  <w:p w:rsidR="003F76AC" w:rsidRDefault="003F7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D3" w:rsidRDefault="00583ED3" w:rsidP="00583ED3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13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F76AC" w:rsidRDefault="003F76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AC" w:rsidRDefault="003F7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F7C5F"/>
    <w:multiLevelType w:val="singleLevel"/>
    <w:tmpl w:val="D1A64888"/>
    <w:lvl w:ilvl="0">
      <w:start w:val="1"/>
      <w:numFmt w:val="bullet"/>
      <w:pStyle w:val="FRSimp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6F282E96"/>
    <w:multiLevelType w:val="multilevel"/>
    <w:tmpl w:val="A5B20F10"/>
    <w:name w:val="FRGenInd"/>
    <w:lvl w:ilvl="0">
      <w:start w:val="1"/>
      <w:numFmt w:val="decimal"/>
      <w:pStyle w:val="FRGenI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pStyle w:val="FRGenI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lowerRoman"/>
      <w:pStyle w:val="FRGenI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pStyle w:val="FRGenIn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decimal"/>
      <w:pStyle w:val="FRGenIn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>
      <w:start w:val="1"/>
      <w:numFmt w:val="lowerLetter"/>
      <w:pStyle w:val="FRGenIndL6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lowerRoman"/>
      <w:pStyle w:val="FRGenInd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>
      <w:start w:val="1"/>
      <w:numFmt w:val="upperLetter"/>
      <w:pStyle w:val="FRGenInd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4CD2789"/>
    <w:multiLevelType w:val="multilevel"/>
    <w:tmpl w:val="E3E0A4B0"/>
    <w:lvl w:ilvl="0">
      <w:start w:val="1"/>
      <w:numFmt w:val="bullet"/>
      <w:pStyle w:val="FRBulletL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FR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FR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3" w15:restartNumberingAfterBreak="0">
    <w:nsid w:val="75D41818"/>
    <w:multiLevelType w:val="singleLevel"/>
    <w:tmpl w:val="97DC602E"/>
    <w:lvl w:ilvl="0">
      <w:start w:val="1"/>
      <w:numFmt w:val="decimal"/>
      <w:lvlRestart w:val="0"/>
      <w:pStyle w:val="FRSimpleNumber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printColBlack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31"/>
    <w:rsid w:val="00000675"/>
    <w:rsid w:val="000D7B76"/>
    <w:rsid w:val="00154D7E"/>
    <w:rsid w:val="001B5F82"/>
    <w:rsid w:val="001C5696"/>
    <w:rsid w:val="001E0415"/>
    <w:rsid w:val="001F4611"/>
    <w:rsid w:val="00210E7D"/>
    <w:rsid w:val="002A7B2E"/>
    <w:rsid w:val="00357065"/>
    <w:rsid w:val="003667B5"/>
    <w:rsid w:val="003D7751"/>
    <w:rsid w:val="003F07D4"/>
    <w:rsid w:val="003F76AC"/>
    <w:rsid w:val="00402331"/>
    <w:rsid w:val="00441DE1"/>
    <w:rsid w:val="004718F7"/>
    <w:rsid w:val="0047703A"/>
    <w:rsid w:val="004E4628"/>
    <w:rsid w:val="004F11BC"/>
    <w:rsid w:val="00533AAE"/>
    <w:rsid w:val="00547ABA"/>
    <w:rsid w:val="00583ED3"/>
    <w:rsid w:val="00607FC9"/>
    <w:rsid w:val="00682AB0"/>
    <w:rsid w:val="00695E9D"/>
    <w:rsid w:val="006F5D5F"/>
    <w:rsid w:val="00784506"/>
    <w:rsid w:val="00790B8C"/>
    <w:rsid w:val="00837A2B"/>
    <w:rsid w:val="008D62A0"/>
    <w:rsid w:val="008E542E"/>
    <w:rsid w:val="0091489B"/>
    <w:rsid w:val="00A846EB"/>
    <w:rsid w:val="00AD7723"/>
    <w:rsid w:val="00AF2042"/>
    <w:rsid w:val="00B67A0B"/>
    <w:rsid w:val="00B918BF"/>
    <w:rsid w:val="00CE76C0"/>
    <w:rsid w:val="00D00926"/>
    <w:rsid w:val="00D03F82"/>
    <w:rsid w:val="00D44F89"/>
    <w:rsid w:val="00D74133"/>
    <w:rsid w:val="00DB5981"/>
    <w:rsid w:val="00EA0B63"/>
    <w:rsid w:val="00EF2E3C"/>
    <w:rsid w:val="00F26792"/>
    <w:rsid w:val="00FB41DF"/>
    <w:rsid w:val="00FB6919"/>
    <w:rsid w:val="00FD1741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4F9A8EA-F18E-496A-9A0B-13603AE0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75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uiPriority w:val="99"/>
    <w:semiHidden/>
    <w:qFormat/>
    <w:rsid w:val="00EF2E3C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Single"/>
    <w:next w:val="Normal"/>
    <w:uiPriority w:val="99"/>
    <w:semiHidden/>
    <w:qFormat/>
    <w:rsid w:val="00EF2E3C"/>
    <w:p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Single"/>
    <w:next w:val="Normal"/>
    <w:uiPriority w:val="99"/>
    <w:semiHidden/>
    <w:qFormat/>
    <w:rsid w:val="00EF2E3C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E3C"/>
    <w:rPr>
      <w:rFonts w:ascii="Tahoma" w:hAnsi="Tahoma"/>
      <w:sz w:val="16"/>
      <w:szCs w:val="16"/>
    </w:rPr>
  </w:style>
  <w:style w:type="character" w:styleId="Emphasis">
    <w:name w:val="Emphasis"/>
    <w:uiPriority w:val="99"/>
    <w:semiHidden/>
    <w:qFormat/>
    <w:rsid w:val="00EF2E3C"/>
    <w:rPr>
      <w:i/>
      <w:iCs/>
    </w:rPr>
  </w:style>
  <w:style w:type="paragraph" w:styleId="EnvelopeAddress">
    <w:name w:val="envelope address"/>
    <w:basedOn w:val="Normal"/>
    <w:semiHidden/>
    <w:rsid w:val="00EF2E3C"/>
    <w:pPr>
      <w:framePr w:w="7920" w:h="1980" w:hRule="exact" w:hSpace="180" w:wrap="auto" w:hAnchor="page" w:xAlign="center" w:yAlign="bottom"/>
      <w:spacing w:after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EF2E3C"/>
    <w:pPr>
      <w:spacing w:after="0"/>
    </w:pPr>
    <w:rPr>
      <w:rFonts w:ascii="Arial" w:hAnsi="Arial" w:cs="Arial"/>
      <w:sz w:val="20"/>
      <w:szCs w:val="20"/>
    </w:rPr>
  </w:style>
  <w:style w:type="character" w:customStyle="1" w:styleId="Fillin">
    <w:name w:val="Fillin"/>
    <w:uiPriority w:val="2"/>
    <w:rsid w:val="00FE798E"/>
    <w:rPr>
      <w:color w:val="800000"/>
    </w:rPr>
  </w:style>
  <w:style w:type="paragraph" w:styleId="PlainText">
    <w:name w:val="Plain Text"/>
    <w:basedOn w:val="Normal"/>
    <w:uiPriority w:val="99"/>
    <w:semiHidden/>
    <w:rsid w:val="00EF2E3C"/>
    <w:rPr>
      <w:rFonts w:cs="Courier New"/>
      <w:szCs w:val="20"/>
    </w:rPr>
  </w:style>
  <w:style w:type="paragraph" w:customStyle="1" w:styleId="PlainSingle">
    <w:name w:val="Plain Single"/>
    <w:basedOn w:val="PlainText"/>
    <w:uiPriority w:val="99"/>
    <w:semiHidden/>
    <w:rsid w:val="00EF2E3C"/>
    <w:pPr>
      <w:spacing w:after="0"/>
      <w:jc w:val="left"/>
    </w:pPr>
  </w:style>
  <w:style w:type="paragraph" w:styleId="Footer">
    <w:name w:val="footer"/>
    <w:basedOn w:val="PlainSingle"/>
    <w:uiPriority w:val="99"/>
    <w:semiHidden/>
    <w:rsid w:val="00FE798E"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semiHidden/>
    <w:rsid w:val="00FE798E"/>
    <w:rPr>
      <w:vertAlign w:val="superscript"/>
    </w:rPr>
  </w:style>
  <w:style w:type="paragraph" w:styleId="FootnoteText">
    <w:name w:val="footnote text"/>
    <w:basedOn w:val="PlainSingle"/>
    <w:uiPriority w:val="99"/>
    <w:semiHidden/>
    <w:rsid w:val="00FE798E"/>
    <w:pPr>
      <w:ind w:left="720" w:hanging="720"/>
      <w:jc w:val="both"/>
    </w:pPr>
    <w:rPr>
      <w:sz w:val="20"/>
    </w:rPr>
  </w:style>
  <w:style w:type="paragraph" w:customStyle="1" w:styleId="FRBlock">
    <w:name w:val="FRBlock"/>
    <w:basedOn w:val="Normal"/>
    <w:uiPriority w:val="1"/>
    <w:qFormat/>
    <w:rsid w:val="00FE798E"/>
    <w:pPr>
      <w:ind w:left="720" w:right="720"/>
    </w:pPr>
    <w:rPr>
      <w:szCs w:val="20"/>
    </w:rPr>
  </w:style>
  <w:style w:type="paragraph" w:customStyle="1" w:styleId="FRBlock1">
    <w:name w:val="FRBlock1"/>
    <w:basedOn w:val="Normal"/>
    <w:uiPriority w:val="1"/>
    <w:qFormat/>
    <w:rsid w:val="00FE798E"/>
    <w:pPr>
      <w:ind w:left="1440" w:right="1440"/>
    </w:pPr>
    <w:rPr>
      <w:szCs w:val="20"/>
    </w:rPr>
  </w:style>
  <w:style w:type="paragraph" w:customStyle="1" w:styleId="FRBlock2">
    <w:name w:val="FRBlock2"/>
    <w:basedOn w:val="Normal"/>
    <w:uiPriority w:val="1"/>
    <w:qFormat/>
    <w:rsid w:val="00FE798E"/>
    <w:pPr>
      <w:ind w:left="2160" w:right="2160"/>
    </w:pPr>
  </w:style>
  <w:style w:type="character" w:customStyle="1" w:styleId="FRxBoldItalics">
    <w:name w:val="FRxBoldItalics"/>
    <w:uiPriority w:val="1"/>
    <w:qFormat/>
    <w:rsid w:val="00FE798E"/>
    <w:rPr>
      <w:b/>
      <w:i/>
    </w:rPr>
  </w:style>
  <w:style w:type="paragraph" w:customStyle="1" w:styleId="FRBulletL1">
    <w:name w:val="FRBulletL1"/>
    <w:basedOn w:val="Normal"/>
    <w:uiPriority w:val="1"/>
    <w:qFormat/>
    <w:rsid w:val="00FE798E"/>
    <w:pPr>
      <w:numPr>
        <w:numId w:val="16"/>
      </w:numPr>
    </w:pPr>
    <w:rPr>
      <w:szCs w:val="20"/>
    </w:rPr>
  </w:style>
  <w:style w:type="paragraph" w:customStyle="1" w:styleId="FRBulletL2">
    <w:name w:val="FRBulletL2"/>
    <w:basedOn w:val="Normal"/>
    <w:uiPriority w:val="1"/>
    <w:rsid w:val="00FE798E"/>
    <w:pPr>
      <w:numPr>
        <w:ilvl w:val="1"/>
        <w:numId w:val="16"/>
      </w:numPr>
    </w:pPr>
  </w:style>
  <w:style w:type="paragraph" w:customStyle="1" w:styleId="FRBulletL3">
    <w:name w:val="FRBulletL3"/>
    <w:basedOn w:val="Normal"/>
    <w:uiPriority w:val="1"/>
    <w:rsid w:val="00FE798E"/>
    <w:pPr>
      <w:numPr>
        <w:ilvl w:val="2"/>
        <w:numId w:val="16"/>
      </w:numPr>
    </w:pPr>
  </w:style>
  <w:style w:type="paragraph" w:customStyle="1" w:styleId="FRCentre">
    <w:name w:val="FRCentre"/>
    <w:basedOn w:val="Normal"/>
    <w:uiPriority w:val="1"/>
    <w:qFormat/>
    <w:rsid w:val="00FE798E"/>
    <w:pPr>
      <w:keepNext/>
      <w:jc w:val="center"/>
    </w:pPr>
    <w:rPr>
      <w:b/>
      <w:szCs w:val="20"/>
    </w:rPr>
  </w:style>
  <w:style w:type="paragraph" w:customStyle="1" w:styleId="FRCentreNoBold">
    <w:name w:val="FRCentreNoBold"/>
    <w:basedOn w:val="Normal"/>
    <w:next w:val="Normal"/>
    <w:uiPriority w:val="1"/>
    <w:qFormat/>
    <w:rsid w:val="00FE798E"/>
    <w:pPr>
      <w:keepNext/>
      <w:jc w:val="center"/>
    </w:pPr>
  </w:style>
  <w:style w:type="paragraph" w:customStyle="1" w:styleId="FRDocID">
    <w:name w:val="FRDocID"/>
    <w:basedOn w:val="Normal"/>
    <w:uiPriority w:val="1"/>
    <w:qFormat/>
    <w:rsid w:val="00FE798E"/>
    <w:pPr>
      <w:jc w:val="left"/>
    </w:pPr>
    <w:rPr>
      <w:sz w:val="16"/>
    </w:rPr>
  </w:style>
  <w:style w:type="paragraph" w:customStyle="1" w:styleId="FRHanging">
    <w:name w:val="FRHanging"/>
    <w:basedOn w:val="Normal"/>
    <w:uiPriority w:val="1"/>
    <w:qFormat/>
    <w:rsid w:val="00FE798E"/>
    <w:pPr>
      <w:ind w:left="720" w:hanging="720"/>
    </w:pPr>
    <w:rPr>
      <w:szCs w:val="20"/>
    </w:rPr>
  </w:style>
  <w:style w:type="paragraph" w:customStyle="1" w:styleId="FRHanging75">
    <w:name w:val="FRHanging.75"/>
    <w:basedOn w:val="Normal"/>
    <w:uiPriority w:val="1"/>
    <w:qFormat/>
    <w:rsid w:val="00FE798E"/>
    <w:pPr>
      <w:ind w:left="1080" w:hanging="1080"/>
    </w:pPr>
  </w:style>
  <w:style w:type="paragraph" w:customStyle="1" w:styleId="NormalSingle">
    <w:name w:val="Normal Single"/>
    <w:qFormat/>
    <w:rsid w:val="00FE798E"/>
    <w:pPr>
      <w:spacing w:after="240"/>
      <w:jc w:val="both"/>
    </w:pPr>
    <w:rPr>
      <w:sz w:val="24"/>
      <w:lang w:eastAsia="en-US"/>
    </w:rPr>
  </w:style>
  <w:style w:type="paragraph" w:customStyle="1" w:styleId="FRHeading1">
    <w:name w:val="FRHeading1"/>
    <w:basedOn w:val="NormalSingle"/>
    <w:next w:val="Normal"/>
    <w:uiPriority w:val="1"/>
    <w:qFormat/>
    <w:rsid w:val="00FE798E"/>
    <w:pPr>
      <w:keepNext/>
      <w:outlineLvl w:val="0"/>
    </w:pPr>
    <w:rPr>
      <w:b/>
      <w:szCs w:val="24"/>
    </w:rPr>
  </w:style>
  <w:style w:type="paragraph" w:customStyle="1" w:styleId="FRHeading1CentreBoldNoToc">
    <w:name w:val="FRHeading1CentreBoldNoToc"/>
    <w:basedOn w:val="NormalSingle"/>
    <w:next w:val="Normal"/>
    <w:uiPriority w:val="1"/>
    <w:qFormat/>
    <w:rsid w:val="00FE798E"/>
    <w:pPr>
      <w:keepNext/>
      <w:spacing w:after="480"/>
      <w:jc w:val="center"/>
    </w:pPr>
    <w:rPr>
      <w:b/>
      <w:sz w:val="28"/>
      <w:szCs w:val="28"/>
    </w:rPr>
  </w:style>
  <w:style w:type="paragraph" w:customStyle="1" w:styleId="FRHeading1CentreNoToc">
    <w:name w:val="FRHeading1CentreNoToc"/>
    <w:basedOn w:val="NormalSingle"/>
    <w:uiPriority w:val="1"/>
    <w:qFormat/>
    <w:rsid w:val="00FE798E"/>
    <w:pPr>
      <w:keepNext/>
      <w:jc w:val="center"/>
    </w:pPr>
    <w:rPr>
      <w:b/>
      <w:sz w:val="28"/>
    </w:rPr>
  </w:style>
  <w:style w:type="paragraph" w:customStyle="1" w:styleId="FRHeading1NoToc">
    <w:name w:val="FRHeading1NoToc"/>
    <w:basedOn w:val="NormalSingle"/>
    <w:uiPriority w:val="1"/>
    <w:qFormat/>
    <w:rsid w:val="00FE798E"/>
    <w:pPr>
      <w:keepNext/>
    </w:pPr>
    <w:rPr>
      <w:b/>
    </w:rPr>
  </w:style>
  <w:style w:type="paragraph" w:customStyle="1" w:styleId="FRHeading2">
    <w:name w:val="FRHeading2"/>
    <w:basedOn w:val="NormalSingle"/>
    <w:next w:val="Normal"/>
    <w:uiPriority w:val="1"/>
    <w:qFormat/>
    <w:rsid w:val="00FE798E"/>
    <w:pPr>
      <w:keepNext/>
      <w:outlineLvl w:val="1"/>
    </w:pPr>
    <w:rPr>
      <w:b/>
      <w:i/>
    </w:rPr>
  </w:style>
  <w:style w:type="paragraph" w:customStyle="1" w:styleId="FRHeading2NoToc">
    <w:name w:val="FRHeading2NoToc"/>
    <w:basedOn w:val="NormalSingle"/>
    <w:next w:val="Normal"/>
    <w:uiPriority w:val="1"/>
    <w:qFormat/>
    <w:rsid w:val="00FE798E"/>
    <w:pPr>
      <w:keepNext/>
    </w:pPr>
    <w:rPr>
      <w:b/>
      <w:i/>
    </w:rPr>
  </w:style>
  <w:style w:type="paragraph" w:customStyle="1" w:styleId="FRHeading3">
    <w:name w:val="FRHeading3"/>
    <w:basedOn w:val="PlainSingle"/>
    <w:next w:val="Normal"/>
    <w:uiPriority w:val="1"/>
    <w:qFormat/>
    <w:rsid w:val="00FE798E"/>
    <w:pPr>
      <w:keepNext/>
      <w:spacing w:after="240"/>
      <w:outlineLvl w:val="2"/>
    </w:pPr>
    <w:rPr>
      <w:i/>
    </w:rPr>
  </w:style>
  <w:style w:type="paragraph" w:customStyle="1" w:styleId="FRIndent">
    <w:name w:val="FRIndent"/>
    <w:basedOn w:val="Normal"/>
    <w:uiPriority w:val="1"/>
    <w:qFormat/>
    <w:rsid w:val="00FE798E"/>
    <w:pPr>
      <w:ind w:left="720"/>
    </w:pPr>
    <w:rPr>
      <w:szCs w:val="20"/>
    </w:rPr>
  </w:style>
  <w:style w:type="paragraph" w:customStyle="1" w:styleId="FRIndent1">
    <w:name w:val="FRIndent1"/>
    <w:basedOn w:val="Normal"/>
    <w:uiPriority w:val="1"/>
    <w:qFormat/>
    <w:rsid w:val="00FE798E"/>
    <w:pPr>
      <w:ind w:left="1440"/>
    </w:pPr>
    <w:rPr>
      <w:szCs w:val="20"/>
    </w:rPr>
  </w:style>
  <w:style w:type="paragraph" w:customStyle="1" w:styleId="FRIndent2">
    <w:name w:val="FRIndent2"/>
    <w:basedOn w:val="Normal"/>
    <w:uiPriority w:val="1"/>
    <w:qFormat/>
    <w:rsid w:val="00FE798E"/>
    <w:pPr>
      <w:ind w:left="2160"/>
    </w:pPr>
    <w:rPr>
      <w:szCs w:val="20"/>
    </w:rPr>
  </w:style>
  <w:style w:type="paragraph" w:customStyle="1" w:styleId="FRIndent3">
    <w:name w:val="FRIndent3"/>
    <w:basedOn w:val="Normal"/>
    <w:uiPriority w:val="1"/>
    <w:qFormat/>
    <w:rsid w:val="00FE798E"/>
    <w:pPr>
      <w:ind w:left="2880"/>
    </w:pPr>
  </w:style>
  <w:style w:type="paragraph" w:customStyle="1" w:styleId="FRLeft">
    <w:name w:val="FRLeft"/>
    <w:basedOn w:val="Normal"/>
    <w:uiPriority w:val="1"/>
    <w:qFormat/>
    <w:rsid w:val="00FE798E"/>
    <w:pPr>
      <w:jc w:val="left"/>
    </w:pPr>
    <w:rPr>
      <w:szCs w:val="20"/>
    </w:rPr>
  </w:style>
  <w:style w:type="paragraph" w:customStyle="1" w:styleId="FRPlain">
    <w:name w:val="FRPlain"/>
    <w:basedOn w:val="Normal"/>
    <w:uiPriority w:val="1"/>
    <w:qFormat/>
    <w:rsid w:val="00FE798E"/>
    <w:pPr>
      <w:spacing w:after="0"/>
      <w:jc w:val="left"/>
    </w:pPr>
    <w:rPr>
      <w:szCs w:val="20"/>
    </w:rPr>
  </w:style>
  <w:style w:type="paragraph" w:customStyle="1" w:styleId="FRQuote">
    <w:name w:val="FRQuote"/>
    <w:basedOn w:val="Normal"/>
    <w:uiPriority w:val="1"/>
    <w:qFormat/>
    <w:rsid w:val="00FE798E"/>
    <w:pPr>
      <w:ind w:left="720" w:right="720"/>
    </w:pPr>
    <w:rPr>
      <w:i/>
    </w:rPr>
  </w:style>
  <w:style w:type="paragraph" w:customStyle="1" w:styleId="FRQuote1">
    <w:name w:val="FRQuote1"/>
    <w:basedOn w:val="Normal"/>
    <w:uiPriority w:val="1"/>
    <w:qFormat/>
    <w:rsid w:val="00FE798E"/>
    <w:pPr>
      <w:ind w:left="1440" w:right="1440"/>
    </w:pPr>
    <w:rPr>
      <w:i/>
    </w:rPr>
  </w:style>
  <w:style w:type="paragraph" w:customStyle="1" w:styleId="FRQuote2">
    <w:name w:val="FRQuote2"/>
    <w:basedOn w:val="Normal"/>
    <w:uiPriority w:val="1"/>
    <w:qFormat/>
    <w:rsid w:val="00FE798E"/>
    <w:pPr>
      <w:ind w:left="2160" w:right="2160"/>
    </w:pPr>
    <w:rPr>
      <w:i/>
    </w:rPr>
  </w:style>
  <w:style w:type="character" w:customStyle="1" w:styleId="FRReference">
    <w:name w:val="FRReference"/>
    <w:uiPriority w:val="1"/>
    <w:qFormat/>
    <w:rsid w:val="00FE798E"/>
    <w:rPr>
      <w:b/>
      <w:sz w:val="16"/>
      <w:szCs w:val="16"/>
    </w:rPr>
  </w:style>
  <w:style w:type="paragraph" w:customStyle="1" w:styleId="FRRight">
    <w:name w:val="FRRight"/>
    <w:basedOn w:val="Normal"/>
    <w:uiPriority w:val="1"/>
    <w:qFormat/>
    <w:rsid w:val="00FE798E"/>
    <w:pPr>
      <w:jc w:val="right"/>
    </w:pPr>
    <w:rPr>
      <w:szCs w:val="20"/>
    </w:rPr>
  </w:style>
  <w:style w:type="paragraph" w:customStyle="1" w:styleId="FRSchedule">
    <w:name w:val="FRSchedule"/>
    <w:basedOn w:val="Normal"/>
    <w:uiPriority w:val="1"/>
    <w:qFormat/>
    <w:rsid w:val="00FE798E"/>
    <w:pPr>
      <w:keepNext/>
      <w:jc w:val="center"/>
      <w:outlineLvl w:val="0"/>
    </w:pPr>
    <w:rPr>
      <w:b/>
    </w:rPr>
  </w:style>
  <w:style w:type="paragraph" w:customStyle="1" w:styleId="FRSimpleNumbering">
    <w:name w:val="FRSimple Numbering"/>
    <w:basedOn w:val="Normal"/>
    <w:uiPriority w:val="1"/>
    <w:qFormat/>
    <w:rsid w:val="00FE798E"/>
    <w:pPr>
      <w:numPr>
        <w:numId w:val="25"/>
      </w:numPr>
    </w:pPr>
  </w:style>
  <w:style w:type="paragraph" w:customStyle="1" w:styleId="FRSimpleBullet">
    <w:name w:val="FRSimpleBullet"/>
    <w:basedOn w:val="Normal"/>
    <w:uiPriority w:val="1"/>
    <w:qFormat/>
    <w:rsid w:val="00FE798E"/>
    <w:pPr>
      <w:numPr>
        <w:numId w:val="26"/>
      </w:numPr>
      <w:contextualSpacing/>
    </w:pPr>
  </w:style>
  <w:style w:type="paragraph" w:customStyle="1" w:styleId="FRTab">
    <w:name w:val="FRTab"/>
    <w:basedOn w:val="Normal"/>
    <w:uiPriority w:val="1"/>
    <w:qFormat/>
    <w:rsid w:val="00FE798E"/>
    <w:pPr>
      <w:ind w:firstLine="720"/>
    </w:pPr>
    <w:rPr>
      <w:szCs w:val="20"/>
    </w:rPr>
  </w:style>
  <w:style w:type="paragraph" w:customStyle="1" w:styleId="FRTab1">
    <w:name w:val="FRTab1"/>
    <w:basedOn w:val="Normal"/>
    <w:uiPriority w:val="1"/>
    <w:qFormat/>
    <w:rsid w:val="00FE798E"/>
    <w:pPr>
      <w:ind w:firstLine="1440"/>
    </w:pPr>
  </w:style>
  <w:style w:type="paragraph" w:customStyle="1" w:styleId="FRTableHeading">
    <w:name w:val="FRTableHeading"/>
    <w:basedOn w:val="NormalSingle"/>
    <w:uiPriority w:val="1"/>
    <w:qFormat/>
    <w:rsid w:val="00FE798E"/>
    <w:pPr>
      <w:keepNext/>
      <w:keepLines/>
      <w:spacing w:before="120" w:after="120"/>
      <w:jc w:val="center"/>
    </w:pPr>
    <w:rPr>
      <w:b/>
    </w:rPr>
  </w:style>
  <w:style w:type="paragraph" w:customStyle="1" w:styleId="FRTableText">
    <w:name w:val="FRTableText"/>
    <w:basedOn w:val="Normal"/>
    <w:uiPriority w:val="1"/>
    <w:qFormat/>
    <w:rsid w:val="00FE798E"/>
    <w:pPr>
      <w:spacing w:before="60" w:after="60"/>
      <w:jc w:val="left"/>
    </w:pPr>
  </w:style>
  <w:style w:type="paragraph" w:styleId="Header">
    <w:name w:val="header"/>
    <w:basedOn w:val="PlainSingle"/>
    <w:uiPriority w:val="99"/>
    <w:semiHidden/>
    <w:rsid w:val="00FE798E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semiHidden/>
    <w:rsid w:val="00EF2E3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1B5F82"/>
    <w:rPr>
      <w:szCs w:val="24"/>
    </w:rPr>
  </w:style>
  <w:style w:type="character" w:styleId="Strong">
    <w:name w:val="Strong"/>
    <w:uiPriority w:val="99"/>
    <w:semiHidden/>
    <w:qFormat/>
    <w:rsid w:val="00EF2E3C"/>
    <w:rPr>
      <w:b/>
      <w:bCs/>
    </w:rPr>
  </w:style>
  <w:style w:type="paragraph" w:styleId="TOC1">
    <w:name w:val="toc 1"/>
    <w:basedOn w:val="Normal"/>
    <w:next w:val="Normal"/>
    <w:semiHidden/>
    <w:rsid w:val="00EF2E3C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EF2E3C"/>
    <w:pPr>
      <w:tabs>
        <w:tab w:val="left" w:pos="1440"/>
        <w:tab w:val="right" w:leader="dot" w:pos="9360"/>
      </w:tabs>
      <w:ind w:left="720"/>
    </w:pPr>
  </w:style>
  <w:style w:type="character" w:customStyle="1" w:styleId="FRxBold">
    <w:name w:val="FRxBold"/>
    <w:uiPriority w:val="1"/>
    <w:qFormat/>
    <w:rsid w:val="00FE798E"/>
    <w:rPr>
      <w:b/>
    </w:rPr>
  </w:style>
  <w:style w:type="character" w:customStyle="1" w:styleId="FRxItalics">
    <w:name w:val="FRxItalics"/>
    <w:uiPriority w:val="1"/>
    <w:qFormat/>
    <w:rsid w:val="00FE798E"/>
    <w:rPr>
      <w:i/>
    </w:rPr>
  </w:style>
  <w:style w:type="character" w:customStyle="1" w:styleId="FRxUnderline">
    <w:name w:val="FRxUnderline"/>
    <w:uiPriority w:val="1"/>
    <w:qFormat/>
    <w:rsid w:val="00FE798E"/>
    <w:rPr>
      <w:u w:val="single"/>
    </w:rPr>
  </w:style>
  <w:style w:type="paragraph" w:customStyle="1" w:styleId="FRGenIndL1">
    <w:name w:val="FRGenInd L1"/>
    <w:basedOn w:val="Normal"/>
    <w:uiPriority w:val="1"/>
    <w:qFormat/>
    <w:rsid w:val="00FE798E"/>
    <w:pPr>
      <w:numPr>
        <w:numId w:val="24"/>
      </w:numPr>
      <w:outlineLvl w:val="0"/>
    </w:pPr>
  </w:style>
  <w:style w:type="paragraph" w:customStyle="1" w:styleId="FRGenIndL2">
    <w:name w:val="FRGenInd L2"/>
    <w:basedOn w:val="Normal"/>
    <w:uiPriority w:val="1"/>
    <w:rsid w:val="00FE798E"/>
    <w:pPr>
      <w:numPr>
        <w:ilvl w:val="1"/>
        <w:numId w:val="24"/>
      </w:numPr>
      <w:outlineLvl w:val="1"/>
    </w:pPr>
  </w:style>
  <w:style w:type="paragraph" w:customStyle="1" w:styleId="FRGenIndL3">
    <w:name w:val="FRGenInd L3"/>
    <w:basedOn w:val="Normal"/>
    <w:uiPriority w:val="1"/>
    <w:rsid w:val="00FE798E"/>
    <w:pPr>
      <w:numPr>
        <w:ilvl w:val="2"/>
        <w:numId w:val="24"/>
      </w:numPr>
      <w:outlineLvl w:val="2"/>
    </w:pPr>
  </w:style>
  <w:style w:type="paragraph" w:customStyle="1" w:styleId="FRGenIndL4">
    <w:name w:val="FRGenInd L4"/>
    <w:basedOn w:val="Normal"/>
    <w:uiPriority w:val="1"/>
    <w:rsid w:val="00FE798E"/>
    <w:pPr>
      <w:numPr>
        <w:ilvl w:val="3"/>
        <w:numId w:val="24"/>
      </w:numPr>
      <w:outlineLvl w:val="3"/>
    </w:pPr>
  </w:style>
  <w:style w:type="paragraph" w:customStyle="1" w:styleId="FRGenIndL5">
    <w:name w:val="FRGenInd L5"/>
    <w:basedOn w:val="Normal"/>
    <w:uiPriority w:val="1"/>
    <w:rsid w:val="00FE798E"/>
    <w:pPr>
      <w:numPr>
        <w:ilvl w:val="4"/>
        <w:numId w:val="24"/>
      </w:numPr>
      <w:outlineLvl w:val="4"/>
    </w:pPr>
  </w:style>
  <w:style w:type="paragraph" w:customStyle="1" w:styleId="FRGenIndL6">
    <w:name w:val="FRGenInd L6"/>
    <w:basedOn w:val="Normal"/>
    <w:uiPriority w:val="1"/>
    <w:rsid w:val="00FE798E"/>
    <w:pPr>
      <w:numPr>
        <w:ilvl w:val="5"/>
        <w:numId w:val="24"/>
      </w:numPr>
      <w:outlineLvl w:val="5"/>
    </w:pPr>
  </w:style>
  <w:style w:type="paragraph" w:customStyle="1" w:styleId="FRGenIndL7">
    <w:name w:val="FRGenInd L7"/>
    <w:basedOn w:val="Normal"/>
    <w:uiPriority w:val="1"/>
    <w:rsid w:val="00FE798E"/>
    <w:pPr>
      <w:numPr>
        <w:ilvl w:val="6"/>
        <w:numId w:val="24"/>
      </w:numPr>
      <w:outlineLvl w:val="6"/>
    </w:pPr>
  </w:style>
  <w:style w:type="paragraph" w:customStyle="1" w:styleId="FRGenIndL8">
    <w:name w:val="FRGenInd L8"/>
    <w:basedOn w:val="Normal"/>
    <w:uiPriority w:val="1"/>
    <w:rsid w:val="00FE798E"/>
    <w:pPr>
      <w:numPr>
        <w:ilvl w:val="7"/>
        <w:numId w:val="24"/>
      </w:numPr>
      <w:outlineLvl w:val="7"/>
    </w:pPr>
  </w:style>
  <w:style w:type="character" w:customStyle="1" w:styleId="FRx8pt">
    <w:name w:val="FRx8pt"/>
    <w:uiPriority w:val="1"/>
    <w:qFormat/>
    <w:rsid w:val="00FE798E"/>
    <w:rPr>
      <w:sz w:val="16"/>
    </w:rPr>
  </w:style>
  <w:style w:type="character" w:customStyle="1" w:styleId="FRx10pt">
    <w:name w:val="FRx10pt"/>
    <w:uiPriority w:val="1"/>
    <w:qFormat/>
    <w:rsid w:val="00FE798E"/>
    <w:rPr>
      <w:sz w:val="20"/>
    </w:rPr>
  </w:style>
  <w:style w:type="paragraph" w:customStyle="1" w:styleId="FRTableCentre">
    <w:name w:val="FRTableCentre"/>
    <w:basedOn w:val="FRTableText"/>
    <w:uiPriority w:val="1"/>
    <w:qFormat/>
    <w:rsid w:val="00FE798E"/>
    <w:pPr>
      <w:spacing w:before="40" w:after="40"/>
      <w:jc w:val="center"/>
    </w:pPr>
  </w:style>
  <w:style w:type="paragraph" w:customStyle="1" w:styleId="FRTableHeaderCentre">
    <w:name w:val="FRTableHeaderCentre"/>
    <w:basedOn w:val="NormalSingle"/>
    <w:uiPriority w:val="1"/>
    <w:qFormat/>
    <w:rsid w:val="00FE798E"/>
    <w:pPr>
      <w:keepNext/>
      <w:keepLines/>
      <w:spacing w:before="120" w:after="120"/>
      <w:jc w:val="center"/>
    </w:pPr>
    <w:rPr>
      <w:b/>
      <w:szCs w:val="24"/>
    </w:rPr>
  </w:style>
  <w:style w:type="paragraph" w:customStyle="1" w:styleId="FRTableHeaderLeft">
    <w:name w:val="FRTableHeaderLeft"/>
    <w:basedOn w:val="NormalSingle"/>
    <w:uiPriority w:val="1"/>
    <w:qFormat/>
    <w:rsid w:val="00FE798E"/>
    <w:pPr>
      <w:keepNext/>
      <w:keepLines/>
      <w:spacing w:before="120" w:after="120"/>
      <w:jc w:val="left"/>
    </w:pPr>
    <w:rPr>
      <w:b/>
      <w:szCs w:val="24"/>
    </w:rPr>
  </w:style>
  <w:style w:type="paragraph" w:customStyle="1" w:styleId="FRTableRight">
    <w:name w:val="FRTableRight"/>
    <w:basedOn w:val="FRTableText"/>
    <w:uiPriority w:val="1"/>
    <w:qFormat/>
    <w:rsid w:val="00FE798E"/>
    <w:pPr>
      <w:spacing w:before="40" w:after="40"/>
      <w:jc w:val="right"/>
    </w:pPr>
  </w:style>
  <w:style w:type="character" w:customStyle="1" w:styleId="FRxStrikethrough">
    <w:name w:val="FRxStrikethrough"/>
    <w:uiPriority w:val="1"/>
    <w:qFormat/>
    <w:rsid w:val="00DB5981"/>
    <w:rPr>
      <w:strike/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y\AppData\Roaming\Microsoft\Templates\Fi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Firm.dotx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Fogler, Rubinoff LLP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Dey, Debbie</cp:lastModifiedBy>
  <cp:revision>5</cp:revision>
  <dcterms:created xsi:type="dcterms:W3CDTF">2016-01-06T15:21:00Z</dcterms:created>
  <dcterms:modified xsi:type="dcterms:W3CDTF">2016-01-06T15:21:00Z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exDocID">
    <vt:lpwstr>K:\tbrett\wpdata\Algonquin Power\Final LTC Documents\Volume II .docx</vt:lpwstr>
  </property>
  <property fmtid="{D5CDD505-2E9C-101B-9397-08002B2CF9AE}" pid="3" name="flexFormat">
    <vt:lpwstr>Firm_Standard.xml|[Path][Filename][FileExtension]</vt:lpwstr>
  </property>
</Properties>
</file>