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6A" w:rsidRDefault="00F07B6A" w:rsidP="00F07B6A">
      <w:pPr>
        <w:rPr>
          <w:rFonts w:ascii="Times New Roman" w:hAnsi="Times New Roman"/>
          <w:sz w:val="28"/>
        </w:rPr>
      </w:pPr>
      <w:r>
        <w:rPr>
          <w:rFonts w:ascii="Times New Roman" w:hAnsi="Times New Roman"/>
          <w:sz w:val="28"/>
        </w:rPr>
        <w:t xml:space="preserve">Ontario Energy Board </w:t>
      </w:r>
    </w:p>
    <w:p w:rsidR="00F07B6A" w:rsidRDefault="00F07B6A" w:rsidP="00F07B6A">
      <w:pPr>
        <w:rPr>
          <w:rFonts w:ascii="Times New Roman" w:hAnsi="Times New Roman"/>
          <w:sz w:val="28"/>
        </w:rPr>
      </w:pPr>
      <w:r>
        <w:rPr>
          <w:rFonts w:ascii="Times New Roman" w:hAnsi="Times New Roman"/>
          <w:sz w:val="28"/>
        </w:rPr>
        <w:t xml:space="preserve">P.O. Box 2319 </w:t>
      </w:r>
    </w:p>
    <w:p w:rsidR="00F07B6A" w:rsidRDefault="00F07B6A" w:rsidP="00F07B6A">
      <w:pPr>
        <w:rPr>
          <w:rFonts w:ascii="Times New Roman" w:hAnsi="Times New Roman"/>
          <w:sz w:val="28"/>
        </w:rPr>
      </w:pPr>
      <w:r>
        <w:rPr>
          <w:rFonts w:ascii="Times New Roman" w:hAnsi="Times New Roman"/>
          <w:sz w:val="28"/>
        </w:rPr>
        <w:t xml:space="preserve">2300 Yonge Street, 27th Floor </w:t>
      </w:r>
    </w:p>
    <w:p w:rsidR="00F07B6A" w:rsidRDefault="00F07B6A" w:rsidP="00F07B6A">
      <w:pPr>
        <w:rPr>
          <w:rFonts w:ascii="Times New Roman" w:hAnsi="Times New Roman"/>
          <w:color w:val="1F497D"/>
          <w:sz w:val="28"/>
        </w:rPr>
      </w:pPr>
      <w:r>
        <w:rPr>
          <w:rFonts w:ascii="Times New Roman" w:hAnsi="Times New Roman"/>
          <w:sz w:val="28"/>
        </w:rPr>
        <w:t>Toronto, ON M4P 1E4</w:t>
      </w:r>
    </w:p>
    <w:p w:rsidR="00F07B6A" w:rsidRDefault="00F07B6A" w:rsidP="00F07B6A">
      <w:pPr>
        <w:rPr>
          <w:rFonts w:ascii="Times New Roman" w:hAnsi="Times New Roman"/>
          <w:sz w:val="28"/>
        </w:rPr>
      </w:pPr>
    </w:p>
    <w:p w:rsidR="00F07B6A" w:rsidRDefault="00F07B6A" w:rsidP="00F07B6A">
      <w:pPr>
        <w:rPr>
          <w:rFonts w:ascii="Times New Roman" w:hAnsi="Times New Roman"/>
          <w:sz w:val="28"/>
        </w:rPr>
      </w:pPr>
      <w:r>
        <w:rPr>
          <w:rFonts w:ascii="Times New Roman" w:hAnsi="Times New Roman"/>
          <w:sz w:val="28"/>
        </w:rPr>
        <w:t xml:space="preserve">Attn: Kirsten </w:t>
      </w:r>
      <w:proofErr w:type="spellStart"/>
      <w:r>
        <w:rPr>
          <w:rFonts w:ascii="Times New Roman" w:hAnsi="Times New Roman"/>
          <w:sz w:val="28"/>
        </w:rPr>
        <w:t>Walli</w:t>
      </w:r>
      <w:proofErr w:type="spellEnd"/>
    </w:p>
    <w:p w:rsidR="00F07B6A" w:rsidRDefault="00F07B6A" w:rsidP="00F07B6A">
      <w:pPr>
        <w:rPr>
          <w:rFonts w:ascii="Times New Roman" w:hAnsi="Times New Roman"/>
          <w:sz w:val="28"/>
        </w:rPr>
      </w:pPr>
    </w:p>
    <w:p w:rsidR="00F07B6A" w:rsidRDefault="00F07B6A" w:rsidP="00F07B6A">
      <w:pPr>
        <w:rPr>
          <w:rFonts w:ascii="Times New Roman" w:hAnsi="Times New Roman"/>
          <w:sz w:val="28"/>
        </w:rPr>
      </w:pPr>
      <w:r>
        <w:rPr>
          <w:rFonts w:ascii="Times New Roman" w:hAnsi="Times New Roman"/>
          <w:sz w:val="28"/>
        </w:rPr>
        <w:t>Re; Board file number EB-2016-0004</w:t>
      </w:r>
    </w:p>
    <w:p w:rsidR="00F07B6A" w:rsidRDefault="00F07B6A" w:rsidP="00F07B6A">
      <w:pPr>
        <w:rPr>
          <w:rFonts w:ascii="Times New Roman" w:hAnsi="Times New Roman"/>
          <w:sz w:val="28"/>
        </w:rPr>
      </w:pPr>
    </w:p>
    <w:p w:rsidR="00F07B6A" w:rsidRDefault="00F07B6A" w:rsidP="00F07B6A">
      <w:pPr>
        <w:rPr>
          <w:rFonts w:ascii="Times New Roman" w:hAnsi="Times New Roman"/>
          <w:sz w:val="28"/>
        </w:rPr>
      </w:pPr>
      <w:r>
        <w:rPr>
          <w:rFonts w:ascii="Times New Roman" w:hAnsi="Times New Roman"/>
          <w:sz w:val="28"/>
        </w:rPr>
        <w:t xml:space="preserve">Please use this letter as confirmation and  support to natural gas service for </w:t>
      </w:r>
      <w:proofErr w:type="spellStart"/>
      <w:r>
        <w:rPr>
          <w:rFonts w:ascii="Times New Roman" w:hAnsi="Times New Roman"/>
          <w:sz w:val="28"/>
        </w:rPr>
        <w:t>Scugog</w:t>
      </w:r>
      <w:proofErr w:type="spellEnd"/>
      <w:r>
        <w:rPr>
          <w:rFonts w:ascii="Times New Roman" w:hAnsi="Times New Roman"/>
          <w:sz w:val="28"/>
        </w:rPr>
        <w:t xml:space="preserve"> Island. </w:t>
      </w:r>
      <w:proofErr w:type="spellStart"/>
      <w:r>
        <w:rPr>
          <w:rFonts w:ascii="Times New Roman" w:hAnsi="Times New Roman"/>
          <w:sz w:val="28"/>
        </w:rPr>
        <w:t>Scugog</w:t>
      </w:r>
      <w:proofErr w:type="spellEnd"/>
      <w:r>
        <w:rPr>
          <w:rFonts w:ascii="Times New Roman" w:hAnsi="Times New Roman"/>
          <w:sz w:val="28"/>
        </w:rPr>
        <w:t xml:space="preserve"> Island has over 1,100 homes and 3,000 residents. The lack of natural gas on the island puts great hardship on the elderly residents and stay at home mothers as the cost of heating with electricity becomes very costly. Although we live on an island there is just a short distance from the mainland along the Hwy 7a causeway</w:t>
      </w:r>
      <w:r w:rsidR="008E74CC">
        <w:rPr>
          <w:rFonts w:ascii="Times New Roman" w:hAnsi="Times New Roman"/>
          <w:sz w:val="28"/>
        </w:rPr>
        <w:t xml:space="preserve"> which should make construction </w:t>
      </w:r>
      <w:r w:rsidR="00892B5E">
        <w:rPr>
          <w:rFonts w:ascii="Times New Roman" w:hAnsi="Times New Roman"/>
          <w:sz w:val="28"/>
        </w:rPr>
        <w:t>easy.</w:t>
      </w:r>
      <w:bookmarkStart w:id="0" w:name="_GoBack"/>
      <w:bookmarkEnd w:id="0"/>
      <w:r>
        <w:rPr>
          <w:rFonts w:ascii="Times New Roman" w:hAnsi="Times New Roman"/>
          <w:sz w:val="28"/>
        </w:rPr>
        <w:t>.</w:t>
      </w:r>
    </w:p>
    <w:p w:rsidR="00F07B6A" w:rsidRDefault="00F07B6A" w:rsidP="00F07B6A">
      <w:pPr>
        <w:rPr>
          <w:rFonts w:ascii="Times New Roman" w:hAnsi="Times New Roman"/>
          <w:sz w:val="28"/>
        </w:rPr>
      </w:pPr>
    </w:p>
    <w:p w:rsidR="00F07B6A" w:rsidRDefault="00F07B6A" w:rsidP="00F07B6A">
      <w:pPr>
        <w:rPr>
          <w:rFonts w:ascii="Times New Roman" w:hAnsi="Times New Roman"/>
          <w:sz w:val="28"/>
        </w:rPr>
      </w:pPr>
      <w:r>
        <w:rPr>
          <w:rFonts w:ascii="Times New Roman" w:hAnsi="Times New Roman"/>
          <w:sz w:val="28"/>
        </w:rPr>
        <w:t>Thank you for your support in this matter</w:t>
      </w:r>
    </w:p>
    <w:p w:rsidR="00F07B6A" w:rsidRDefault="00F07B6A" w:rsidP="00F07B6A">
      <w:pPr>
        <w:rPr>
          <w:rFonts w:ascii="Times New Roman" w:hAnsi="Times New Roman"/>
          <w:sz w:val="28"/>
        </w:rPr>
      </w:pPr>
    </w:p>
    <w:p w:rsidR="00F07B6A" w:rsidRDefault="00F07B6A" w:rsidP="00F07B6A">
      <w:pPr>
        <w:rPr>
          <w:rFonts w:ascii="Times New Roman" w:hAnsi="Times New Roman"/>
          <w:sz w:val="28"/>
        </w:rPr>
      </w:pPr>
      <w:r>
        <w:rPr>
          <w:rFonts w:ascii="Times New Roman" w:hAnsi="Times New Roman"/>
          <w:sz w:val="28"/>
        </w:rPr>
        <w:t>Island Resident represented by</w:t>
      </w:r>
    </w:p>
    <w:p w:rsidR="00F07B6A" w:rsidRDefault="00F07B6A" w:rsidP="00F07B6A">
      <w:pPr>
        <w:rPr>
          <w:rFonts w:ascii="Arial" w:eastAsia="Calibri" w:hAnsi="Arial" w:cs="Arial"/>
          <w:b/>
          <w:bCs/>
          <w:noProof/>
          <w:sz w:val="20"/>
          <w:szCs w:val="20"/>
        </w:rPr>
      </w:pPr>
      <w:bookmarkStart w:id="1" w:name="_MailAutoSig"/>
    </w:p>
    <w:p w:rsidR="00F07B6A" w:rsidRDefault="00F07B6A" w:rsidP="00F07B6A">
      <w:pPr>
        <w:rPr>
          <w:rFonts w:eastAsia="Calibri"/>
          <w:b/>
          <w:bCs/>
          <w:noProof/>
          <w:sz w:val="20"/>
          <w:szCs w:val="20"/>
        </w:rPr>
      </w:pPr>
      <w:r>
        <w:rPr>
          <w:rFonts w:ascii="Arial" w:eastAsia="Calibri" w:hAnsi="Arial" w:cs="Arial"/>
          <w:b/>
          <w:bCs/>
          <w:noProof/>
          <w:sz w:val="20"/>
          <w:szCs w:val="20"/>
        </w:rPr>
        <w:t>Don Kett</w:t>
      </w:r>
    </w:p>
    <w:p w:rsidR="00F07B6A" w:rsidRDefault="00F07B6A" w:rsidP="00F07B6A">
      <w:pPr>
        <w:rPr>
          <w:rFonts w:ascii="Arial" w:eastAsia="Calibri" w:hAnsi="Arial" w:cs="Arial"/>
          <w:b/>
          <w:bCs/>
          <w:noProof/>
          <w:sz w:val="20"/>
          <w:szCs w:val="20"/>
        </w:rPr>
      </w:pPr>
      <w:r>
        <w:rPr>
          <w:rFonts w:ascii="Arial" w:eastAsia="Calibri" w:hAnsi="Arial" w:cs="Arial"/>
          <w:b/>
          <w:bCs/>
          <w:noProof/>
          <w:sz w:val="20"/>
          <w:szCs w:val="20"/>
        </w:rPr>
        <w:t>Councillor Ward 3</w:t>
      </w:r>
    </w:p>
    <w:p w:rsidR="00F07B6A" w:rsidRDefault="00F07B6A" w:rsidP="00F07B6A">
      <w:pPr>
        <w:rPr>
          <w:rFonts w:ascii="Arial" w:eastAsia="Calibri" w:hAnsi="Arial" w:cs="Arial"/>
          <w:b/>
          <w:bCs/>
          <w:noProof/>
          <w:sz w:val="20"/>
          <w:szCs w:val="20"/>
        </w:rPr>
      </w:pPr>
      <w:r>
        <w:rPr>
          <w:rFonts w:ascii="Arial" w:eastAsia="Calibri" w:hAnsi="Arial" w:cs="Arial"/>
          <w:b/>
          <w:bCs/>
          <w:noProof/>
          <w:sz w:val="20"/>
          <w:szCs w:val="20"/>
        </w:rPr>
        <w:t>Chair Public Works</w:t>
      </w:r>
    </w:p>
    <w:p w:rsidR="00F07B6A" w:rsidRDefault="00F07B6A" w:rsidP="00F07B6A">
      <w:pPr>
        <w:rPr>
          <w:rFonts w:eastAsia="Calibri"/>
          <w:b/>
          <w:bCs/>
          <w:noProof/>
          <w:sz w:val="20"/>
          <w:szCs w:val="20"/>
        </w:rPr>
      </w:pPr>
      <w:r>
        <w:rPr>
          <w:rFonts w:ascii="Arial" w:eastAsia="Calibri" w:hAnsi="Arial" w:cs="Arial"/>
          <w:b/>
          <w:bCs/>
          <w:noProof/>
          <w:sz w:val="20"/>
          <w:szCs w:val="20"/>
        </w:rPr>
        <w:t>Director Kawartha Region Conservation Authority</w:t>
      </w:r>
    </w:p>
    <w:p w:rsidR="00F07B6A" w:rsidRDefault="00F07B6A" w:rsidP="00F07B6A">
      <w:pPr>
        <w:rPr>
          <w:rFonts w:ascii="Tahoma" w:eastAsia="Calibri" w:hAnsi="Tahoma" w:cs="Tahoma"/>
          <w:b/>
          <w:bCs/>
          <w:noProof/>
          <w:sz w:val="18"/>
          <w:szCs w:val="18"/>
        </w:rPr>
      </w:pPr>
      <w:r>
        <w:rPr>
          <w:rFonts w:ascii="Tahoma" w:eastAsia="Calibri" w:hAnsi="Tahoma" w:cs="Tahoma"/>
          <w:b/>
          <w:bCs/>
          <w:noProof/>
          <w:sz w:val="18"/>
          <w:szCs w:val="18"/>
        </w:rPr>
        <w:t>416-554-8195</w:t>
      </w:r>
    </w:p>
    <w:p w:rsidR="00F07B6A" w:rsidRDefault="00F07B6A" w:rsidP="00F07B6A">
      <w:pPr>
        <w:rPr>
          <w:rFonts w:eastAsia="Calibri"/>
          <w:noProof/>
        </w:rPr>
      </w:pPr>
      <w:r>
        <w:rPr>
          <w:rFonts w:eastAsia="Calibri"/>
          <w:noProof/>
        </w:rPr>
        <w:drawing>
          <wp:inline distT="0" distB="0" distL="0" distR="0">
            <wp:extent cx="1320800" cy="444500"/>
            <wp:effectExtent l="0" t="0" r="0" b="0"/>
            <wp:docPr id="1" name="Picture 1" descr="TwpofScugo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pofScugogLogo 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444500"/>
                    </a:xfrm>
                    <a:prstGeom prst="rect">
                      <a:avLst/>
                    </a:prstGeom>
                    <a:noFill/>
                    <a:ln>
                      <a:noFill/>
                    </a:ln>
                  </pic:spPr>
                </pic:pic>
              </a:graphicData>
            </a:graphic>
          </wp:inline>
        </w:drawing>
      </w:r>
    </w:p>
    <w:p w:rsidR="00F07B6A" w:rsidRDefault="00F07B6A" w:rsidP="00F07B6A">
      <w:pPr>
        <w:rPr>
          <w:rFonts w:ascii="Arial" w:eastAsia="Calibri" w:hAnsi="Arial" w:cs="Arial"/>
          <w:noProof/>
          <w:sz w:val="16"/>
          <w:szCs w:val="16"/>
        </w:rPr>
      </w:pPr>
      <w:r>
        <w:rPr>
          <w:rFonts w:ascii="Arial" w:eastAsia="Calibri" w:hAnsi="Arial" w:cs="Arial"/>
          <w:noProof/>
          <w:sz w:val="16"/>
          <w:szCs w:val="16"/>
        </w:rPr>
        <w:t xml:space="preserve">Phone: 905-985-7346 </w:t>
      </w:r>
    </w:p>
    <w:p w:rsidR="00F07B6A" w:rsidRDefault="00F07B6A" w:rsidP="00F07B6A">
      <w:pPr>
        <w:rPr>
          <w:rFonts w:eastAsia="Calibri"/>
          <w:noProof/>
          <w:sz w:val="16"/>
          <w:szCs w:val="16"/>
        </w:rPr>
      </w:pPr>
      <w:r>
        <w:rPr>
          <w:rFonts w:ascii="Arial" w:eastAsia="Calibri" w:hAnsi="Arial" w:cs="Arial"/>
          <w:noProof/>
          <w:sz w:val="16"/>
          <w:szCs w:val="16"/>
        </w:rPr>
        <w:t>Fax:     905-985-9914</w:t>
      </w:r>
    </w:p>
    <w:p w:rsidR="00F07B6A" w:rsidRDefault="00F07B6A" w:rsidP="00F07B6A">
      <w:pPr>
        <w:rPr>
          <w:rFonts w:ascii="Arial" w:eastAsia="Calibri" w:hAnsi="Arial" w:cs="Arial"/>
          <w:noProof/>
          <w:sz w:val="16"/>
          <w:szCs w:val="16"/>
        </w:rPr>
      </w:pPr>
      <w:r>
        <w:rPr>
          <w:rFonts w:ascii="Arial" w:eastAsia="Calibri" w:hAnsi="Arial" w:cs="Arial"/>
          <w:noProof/>
          <w:sz w:val="16"/>
          <w:szCs w:val="16"/>
        </w:rPr>
        <w:t>181 Perry Street</w:t>
      </w:r>
    </w:p>
    <w:p w:rsidR="00F07B6A" w:rsidRDefault="00F07B6A" w:rsidP="00F07B6A">
      <w:pPr>
        <w:rPr>
          <w:rFonts w:ascii="Arial" w:eastAsia="Calibri" w:hAnsi="Arial" w:cs="Arial"/>
          <w:noProof/>
          <w:sz w:val="16"/>
          <w:szCs w:val="16"/>
        </w:rPr>
      </w:pPr>
      <w:r>
        <w:rPr>
          <w:rFonts w:ascii="Arial" w:eastAsia="Calibri" w:hAnsi="Arial" w:cs="Arial"/>
          <w:noProof/>
          <w:sz w:val="16"/>
          <w:szCs w:val="16"/>
        </w:rPr>
        <w:t>Port Perry ON L9L 1A7</w:t>
      </w:r>
      <w:r>
        <w:rPr>
          <w:rFonts w:eastAsia="Calibri"/>
          <w:noProof/>
          <w:sz w:val="16"/>
          <w:szCs w:val="16"/>
        </w:rPr>
        <w:t> </w:t>
      </w:r>
    </w:p>
    <w:p w:rsidR="00F07B6A" w:rsidRDefault="00F07B6A" w:rsidP="00F07B6A">
      <w:pPr>
        <w:rPr>
          <w:rFonts w:ascii="Times New Roman" w:eastAsia="Calibri" w:hAnsi="Times New Roman"/>
          <w:noProof/>
          <w:sz w:val="16"/>
          <w:szCs w:val="16"/>
          <w:lang w:val="en-CA"/>
        </w:rPr>
      </w:pPr>
      <w:r>
        <w:rPr>
          <w:rFonts w:ascii="Arial" w:eastAsia="Calibri" w:hAnsi="Arial" w:cs="Arial"/>
          <w:noProof/>
          <w:sz w:val="16"/>
          <w:szCs w:val="16"/>
        </w:rPr>
        <w:t>Email:  </w:t>
      </w:r>
      <w:hyperlink r:id="rId6" w:history="1">
        <w:r>
          <w:rPr>
            <w:rStyle w:val="Hyperlink"/>
            <w:rFonts w:ascii="Arial" w:eastAsia="Calibri" w:hAnsi="Arial" w:cs="Arial"/>
            <w:noProof/>
            <w:sz w:val="16"/>
            <w:szCs w:val="16"/>
          </w:rPr>
          <w:t>dkett@scugog.ca</w:t>
        </w:r>
      </w:hyperlink>
    </w:p>
    <w:p w:rsidR="00F07B6A" w:rsidRDefault="00F07B6A" w:rsidP="00F07B6A">
      <w:pPr>
        <w:rPr>
          <w:rFonts w:eastAsia="Calibri"/>
          <w:noProof/>
        </w:rPr>
      </w:pPr>
    </w:p>
    <w:p w:rsidR="00F07B6A" w:rsidRDefault="00F07B6A" w:rsidP="00F07B6A">
      <w:pPr>
        <w:jc w:val="both"/>
        <w:rPr>
          <w:rFonts w:eastAsia="Calibri"/>
          <w:b/>
          <w:bCs/>
          <w:noProof/>
          <w:color w:val="336600"/>
          <w:sz w:val="16"/>
          <w:szCs w:val="16"/>
        </w:rPr>
      </w:pPr>
      <w:r>
        <w:rPr>
          <w:rFonts w:eastAsia="Calibri"/>
          <w:b/>
          <w:bCs/>
          <w:i/>
          <w:iCs/>
          <w:noProof/>
          <w:color w:val="336600"/>
          <w:sz w:val="16"/>
          <w:szCs w:val="16"/>
        </w:rPr>
        <w:t>The information contained in this Township of Scugog electronic message is directed in confidence solely to the person(s) named above and may not be otherwise distributed, copied or disclosed including attachments. The message may contain information that is privileged, confidential and exempt from disclosure under the Municipal Freedom of Information and Protection and Privacy Act and by the Personal Information Protection Electronic Documents Act. The use of such personal information except in compliance with the Acts, is strictly prohibited. If you have received this message in error, please notify the sender immediately advising of the error and delete the message without making a copy. Thank you.</w:t>
      </w:r>
    </w:p>
    <w:bookmarkEnd w:id="1"/>
    <w:p w:rsidR="00F07B6A" w:rsidRDefault="00F07B6A" w:rsidP="00F07B6A">
      <w:pPr>
        <w:rPr>
          <w:rFonts w:eastAsia="Calibri"/>
          <w:noProof/>
        </w:rPr>
      </w:pPr>
    </w:p>
    <w:p w:rsidR="00DC6A2D" w:rsidRDefault="00DC6A2D"/>
    <w:p w:rsidR="004F5D57" w:rsidRPr="004F5D57" w:rsidRDefault="004F5D57">
      <w:pPr>
        <w:rPr>
          <w:rFonts w:ascii="Times New Roman" w:hAnsi="Times New Roman"/>
          <w:sz w:val="28"/>
        </w:rPr>
      </w:pPr>
    </w:p>
    <w:sectPr w:rsidR="004F5D57" w:rsidRPr="004F5D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2D"/>
    <w:rsid w:val="00027FC9"/>
    <w:rsid w:val="000537B4"/>
    <w:rsid w:val="00064637"/>
    <w:rsid w:val="000A7AE2"/>
    <w:rsid w:val="000D0A67"/>
    <w:rsid w:val="001434A9"/>
    <w:rsid w:val="0015032A"/>
    <w:rsid w:val="001555FD"/>
    <w:rsid w:val="00156D42"/>
    <w:rsid w:val="00171A3E"/>
    <w:rsid w:val="00173DBE"/>
    <w:rsid w:val="001803C0"/>
    <w:rsid w:val="001A0BCB"/>
    <w:rsid w:val="001A20B8"/>
    <w:rsid w:val="001A6163"/>
    <w:rsid w:val="001B1923"/>
    <w:rsid w:val="001B7535"/>
    <w:rsid w:val="001D324F"/>
    <w:rsid w:val="00213B2A"/>
    <w:rsid w:val="00241534"/>
    <w:rsid w:val="00277725"/>
    <w:rsid w:val="00293353"/>
    <w:rsid w:val="002B2574"/>
    <w:rsid w:val="002F6078"/>
    <w:rsid w:val="003039AC"/>
    <w:rsid w:val="00353737"/>
    <w:rsid w:val="003552EE"/>
    <w:rsid w:val="003663B6"/>
    <w:rsid w:val="003939FB"/>
    <w:rsid w:val="003C2532"/>
    <w:rsid w:val="003C6F04"/>
    <w:rsid w:val="003E2ACE"/>
    <w:rsid w:val="003E65C4"/>
    <w:rsid w:val="003F4258"/>
    <w:rsid w:val="00404DBA"/>
    <w:rsid w:val="004416DA"/>
    <w:rsid w:val="00480EC2"/>
    <w:rsid w:val="00482110"/>
    <w:rsid w:val="004F5D57"/>
    <w:rsid w:val="00514904"/>
    <w:rsid w:val="005728B4"/>
    <w:rsid w:val="005E79F6"/>
    <w:rsid w:val="005F292B"/>
    <w:rsid w:val="006035A9"/>
    <w:rsid w:val="00622AC5"/>
    <w:rsid w:val="0064240B"/>
    <w:rsid w:val="00645A4C"/>
    <w:rsid w:val="00670FF7"/>
    <w:rsid w:val="006775BB"/>
    <w:rsid w:val="00691391"/>
    <w:rsid w:val="006B66A1"/>
    <w:rsid w:val="007730EB"/>
    <w:rsid w:val="007750F1"/>
    <w:rsid w:val="00777E5D"/>
    <w:rsid w:val="00783644"/>
    <w:rsid w:val="007B4F9C"/>
    <w:rsid w:val="007C460F"/>
    <w:rsid w:val="007D0655"/>
    <w:rsid w:val="007F535D"/>
    <w:rsid w:val="007F76E2"/>
    <w:rsid w:val="0083360F"/>
    <w:rsid w:val="008427A6"/>
    <w:rsid w:val="00847E8C"/>
    <w:rsid w:val="00852E28"/>
    <w:rsid w:val="00867777"/>
    <w:rsid w:val="008751D2"/>
    <w:rsid w:val="0088110E"/>
    <w:rsid w:val="00892B5E"/>
    <w:rsid w:val="00895CED"/>
    <w:rsid w:val="008A3A7E"/>
    <w:rsid w:val="008E2455"/>
    <w:rsid w:val="008E74CC"/>
    <w:rsid w:val="008F0B81"/>
    <w:rsid w:val="0092475B"/>
    <w:rsid w:val="00924D6F"/>
    <w:rsid w:val="009415AA"/>
    <w:rsid w:val="00975E13"/>
    <w:rsid w:val="00976687"/>
    <w:rsid w:val="0098188E"/>
    <w:rsid w:val="009A43C7"/>
    <w:rsid w:val="009D0FCC"/>
    <w:rsid w:val="00A145EA"/>
    <w:rsid w:val="00A1737E"/>
    <w:rsid w:val="00A50027"/>
    <w:rsid w:val="00A7049B"/>
    <w:rsid w:val="00A9169F"/>
    <w:rsid w:val="00AB30CA"/>
    <w:rsid w:val="00AE40A9"/>
    <w:rsid w:val="00B70A1F"/>
    <w:rsid w:val="00B77ECD"/>
    <w:rsid w:val="00B97A96"/>
    <w:rsid w:val="00BA5805"/>
    <w:rsid w:val="00BC1121"/>
    <w:rsid w:val="00BD3CAE"/>
    <w:rsid w:val="00BD6BF6"/>
    <w:rsid w:val="00C21AA6"/>
    <w:rsid w:val="00C416A1"/>
    <w:rsid w:val="00C543D7"/>
    <w:rsid w:val="00CC5B87"/>
    <w:rsid w:val="00CC633F"/>
    <w:rsid w:val="00D265E4"/>
    <w:rsid w:val="00D31A76"/>
    <w:rsid w:val="00D40E42"/>
    <w:rsid w:val="00D42986"/>
    <w:rsid w:val="00D55AFB"/>
    <w:rsid w:val="00D720C8"/>
    <w:rsid w:val="00D84156"/>
    <w:rsid w:val="00D94AE9"/>
    <w:rsid w:val="00D952D6"/>
    <w:rsid w:val="00DC6A2D"/>
    <w:rsid w:val="00DE18DF"/>
    <w:rsid w:val="00DE30B8"/>
    <w:rsid w:val="00DF3FA0"/>
    <w:rsid w:val="00E1289E"/>
    <w:rsid w:val="00E518F9"/>
    <w:rsid w:val="00E61FDA"/>
    <w:rsid w:val="00EB41A8"/>
    <w:rsid w:val="00EF0D38"/>
    <w:rsid w:val="00F07B6A"/>
    <w:rsid w:val="00F34DDF"/>
    <w:rsid w:val="00F57547"/>
    <w:rsid w:val="00F805FC"/>
    <w:rsid w:val="00F933EA"/>
    <w:rsid w:val="00FA6949"/>
    <w:rsid w:val="00FB21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2D"/>
    <w:pPr>
      <w:spacing w:after="0"/>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D324F"/>
    <w:pPr>
      <w:framePr w:w="7920" w:h="1980" w:hRule="exact" w:hSpace="180" w:wrap="auto" w:hAnchor="page" w:xAlign="center" w:yAlign="bottom"/>
      <w:ind w:left="2880"/>
      <w:contextualSpacing/>
    </w:pPr>
    <w:rPr>
      <w:rFonts w:asciiTheme="majorHAnsi" w:eastAsiaTheme="majorEastAsia" w:hAnsiTheme="majorHAnsi" w:cstheme="majorBidi"/>
      <w:sz w:val="24"/>
      <w:szCs w:val="24"/>
      <w:lang w:val="en-CA"/>
    </w:rPr>
  </w:style>
  <w:style w:type="character" w:styleId="Hyperlink">
    <w:name w:val="Hyperlink"/>
    <w:basedOn w:val="DefaultParagraphFont"/>
    <w:uiPriority w:val="99"/>
    <w:semiHidden/>
    <w:unhideWhenUsed/>
    <w:rsid w:val="00DC6A2D"/>
    <w:rPr>
      <w:color w:val="0000FF"/>
      <w:u w:val="single"/>
    </w:rPr>
  </w:style>
  <w:style w:type="paragraph" w:styleId="BalloonText">
    <w:name w:val="Balloon Text"/>
    <w:basedOn w:val="Normal"/>
    <w:link w:val="BalloonTextChar"/>
    <w:uiPriority w:val="99"/>
    <w:semiHidden/>
    <w:unhideWhenUsed/>
    <w:rsid w:val="00F07B6A"/>
    <w:rPr>
      <w:rFonts w:ascii="Tahoma" w:hAnsi="Tahoma" w:cs="Tahoma"/>
      <w:sz w:val="16"/>
      <w:szCs w:val="16"/>
    </w:rPr>
  </w:style>
  <w:style w:type="character" w:customStyle="1" w:styleId="BalloonTextChar">
    <w:name w:val="Balloon Text Char"/>
    <w:basedOn w:val="DefaultParagraphFont"/>
    <w:link w:val="BalloonText"/>
    <w:uiPriority w:val="99"/>
    <w:semiHidden/>
    <w:rsid w:val="00F07B6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2D"/>
    <w:pPr>
      <w:spacing w:after="0"/>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D324F"/>
    <w:pPr>
      <w:framePr w:w="7920" w:h="1980" w:hRule="exact" w:hSpace="180" w:wrap="auto" w:hAnchor="page" w:xAlign="center" w:yAlign="bottom"/>
      <w:ind w:left="2880"/>
      <w:contextualSpacing/>
    </w:pPr>
    <w:rPr>
      <w:rFonts w:asciiTheme="majorHAnsi" w:eastAsiaTheme="majorEastAsia" w:hAnsiTheme="majorHAnsi" w:cstheme="majorBidi"/>
      <w:sz w:val="24"/>
      <w:szCs w:val="24"/>
      <w:lang w:val="en-CA"/>
    </w:rPr>
  </w:style>
  <w:style w:type="character" w:styleId="Hyperlink">
    <w:name w:val="Hyperlink"/>
    <w:basedOn w:val="DefaultParagraphFont"/>
    <w:uiPriority w:val="99"/>
    <w:semiHidden/>
    <w:unhideWhenUsed/>
    <w:rsid w:val="00DC6A2D"/>
    <w:rPr>
      <w:color w:val="0000FF"/>
      <w:u w:val="single"/>
    </w:rPr>
  </w:style>
  <w:style w:type="paragraph" w:styleId="BalloonText">
    <w:name w:val="Balloon Text"/>
    <w:basedOn w:val="Normal"/>
    <w:link w:val="BalloonTextChar"/>
    <w:uiPriority w:val="99"/>
    <w:semiHidden/>
    <w:unhideWhenUsed/>
    <w:rsid w:val="00F07B6A"/>
    <w:rPr>
      <w:rFonts w:ascii="Tahoma" w:hAnsi="Tahoma" w:cs="Tahoma"/>
      <w:sz w:val="16"/>
      <w:szCs w:val="16"/>
    </w:rPr>
  </w:style>
  <w:style w:type="character" w:customStyle="1" w:styleId="BalloonTextChar">
    <w:name w:val="Balloon Text Char"/>
    <w:basedOn w:val="DefaultParagraphFont"/>
    <w:link w:val="BalloonText"/>
    <w:uiPriority w:val="99"/>
    <w:semiHidden/>
    <w:rsid w:val="00F07B6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019543">
      <w:bodyDiv w:val="1"/>
      <w:marLeft w:val="0"/>
      <w:marRight w:val="0"/>
      <w:marTop w:val="0"/>
      <w:marBottom w:val="0"/>
      <w:divBdr>
        <w:top w:val="none" w:sz="0" w:space="0" w:color="auto"/>
        <w:left w:val="none" w:sz="0" w:space="0" w:color="auto"/>
        <w:bottom w:val="none" w:sz="0" w:space="0" w:color="auto"/>
        <w:right w:val="none" w:sz="0" w:space="0" w:color="auto"/>
      </w:divBdr>
    </w:div>
    <w:div w:id="20226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kett@scugog.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Kett</dc:creator>
  <cp:lastModifiedBy>Don Kett</cp:lastModifiedBy>
  <cp:revision>1</cp:revision>
  <dcterms:created xsi:type="dcterms:W3CDTF">2016-04-07T16:37:00Z</dcterms:created>
  <dcterms:modified xsi:type="dcterms:W3CDTF">2016-04-07T17:28:00Z</dcterms:modified>
</cp:coreProperties>
</file>