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2E9A" w:rsidRDefault="0000537B" w:rsidP="006350F2">
      <w:pPr>
        <w:jc w:val="center"/>
        <w:rPr>
          <w:rFonts w:ascii="Arial" w:hAnsi="Arial" w:cs="Arial"/>
          <w:b/>
          <w:sz w:val="24"/>
          <w:szCs w:val="24"/>
        </w:rPr>
      </w:pPr>
      <w:r>
        <w:rPr>
          <w:rFonts w:ascii="Arial" w:hAnsi="Arial" w:cs="Arial"/>
          <w:b/>
          <w:sz w:val="24"/>
          <w:szCs w:val="24"/>
        </w:rPr>
        <w:t>Cooperative Hydro Embrun Inc.</w:t>
      </w:r>
      <w:r w:rsidR="00D35384">
        <w:rPr>
          <w:rFonts w:ascii="Arial" w:hAnsi="Arial" w:cs="Arial"/>
          <w:b/>
          <w:sz w:val="24"/>
          <w:szCs w:val="24"/>
        </w:rPr>
        <w:t xml:space="preserve"> </w:t>
      </w:r>
      <w:r w:rsidR="00802971">
        <w:rPr>
          <w:rFonts w:ascii="Arial" w:hAnsi="Arial" w:cs="Arial"/>
          <w:b/>
          <w:sz w:val="24"/>
          <w:szCs w:val="24"/>
        </w:rPr>
        <w:t>(</w:t>
      </w:r>
      <w:r w:rsidR="00E552A7">
        <w:rPr>
          <w:rFonts w:ascii="Arial" w:hAnsi="Arial" w:cs="Arial"/>
          <w:b/>
          <w:sz w:val="24"/>
          <w:szCs w:val="24"/>
        </w:rPr>
        <w:t>Cooper</w:t>
      </w:r>
      <w:r w:rsidR="0091118C">
        <w:rPr>
          <w:rFonts w:ascii="Arial" w:hAnsi="Arial" w:cs="Arial"/>
          <w:b/>
          <w:sz w:val="24"/>
          <w:szCs w:val="24"/>
        </w:rPr>
        <w:t>a</w:t>
      </w:r>
      <w:r w:rsidR="00E552A7">
        <w:rPr>
          <w:rFonts w:ascii="Arial" w:hAnsi="Arial" w:cs="Arial"/>
          <w:b/>
          <w:sz w:val="24"/>
          <w:szCs w:val="24"/>
        </w:rPr>
        <w:t xml:space="preserve">tive Hydro </w:t>
      </w:r>
      <w:r w:rsidR="00DF052D">
        <w:rPr>
          <w:rFonts w:ascii="Arial" w:hAnsi="Arial" w:cs="Arial"/>
          <w:b/>
          <w:sz w:val="24"/>
          <w:szCs w:val="24"/>
        </w:rPr>
        <w:t>Embrun</w:t>
      </w:r>
      <w:r w:rsidR="00802971">
        <w:rPr>
          <w:rFonts w:ascii="Arial" w:hAnsi="Arial" w:cs="Arial"/>
          <w:b/>
          <w:sz w:val="24"/>
          <w:szCs w:val="24"/>
        </w:rPr>
        <w:t>)</w:t>
      </w:r>
    </w:p>
    <w:p w:rsidR="00746080" w:rsidRPr="00EC7A4C" w:rsidRDefault="00DF052D" w:rsidP="006350F2">
      <w:pPr>
        <w:jc w:val="center"/>
        <w:rPr>
          <w:rFonts w:ascii="Arial" w:hAnsi="Arial" w:cs="Arial"/>
          <w:b/>
          <w:sz w:val="24"/>
          <w:szCs w:val="24"/>
        </w:rPr>
      </w:pPr>
      <w:r>
        <w:rPr>
          <w:rFonts w:ascii="Arial" w:hAnsi="Arial" w:cs="Arial"/>
          <w:b/>
          <w:sz w:val="24"/>
          <w:szCs w:val="24"/>
        </w:rPr>
        <w:t>EB-2016-0065</w:t>
      </w:r>
    </w:p>
    <w:p w:rsidR="004D18DD" w:rsidRDefault="004D18DD" w:rsidP="006350F2">
      <w:pPr>
        <w:jc w:val="center"/>
        <w:rPr>
          <w:rFonts w:ascii="Arial" w:hAnsi="Arial" w:cs="Arial"/>
          <w:b/>
          <w:sz w:val="24"/>
          <w:szCs w:val="24"/>
        </w:rPr>
      </w:pPr>
      <w:r w:rsidRPr="00EC7A4C">
        <w:rPr>
          <w:rFonts w:ascii="Arial" w:hAnsi="Arial" w:cs="Arial"/>
          <w:b/>
          <w:sz w:val="24"/>
          <w:szCs w:val="24"/>
        </w:rPr>
        <w:t>Application Analysis</w:t>
      </w:r>
    </w:p>
    <w:p w:rsidR="004B7B1B" w:rsidRDefault="004B7B1B" w:rsidP="006350F2">
      <w:pPr>
        <w:jc w:val="center"/>
        <w:rPr>
          <w:rFonts w:ascii="Arial" w:hAnsi="Arial" w:cs="Arial"/>
          <w:b/>
          <w:sz w:val="24"/>
          <w:szCs w:val="24"/>
        </w:rPr>
      </w:pPr>
    </w:p>
    <w:p w:rsidR="00775CCE" w:rsidRPr="007D6259" w:rsidRDefault="001D3947" w:rsidP="00FB0D64">
      <w:pPr>
        <w:autoSpaceDE w:val="0"/>
        <w:autoSpaceDN w:val="0"/>
        <w:adjustRightInd w:val="0"/>
        <w:spacing w:after="0" w:line="240" w:lineRule="auto"/>
        <w:rPr>
          <w:rFonts w:ascii="Arial" w:hAnsi="Arial" w:cs="Arial"/>
          <w:b/>
          <w:sz w:val="24"/>
          <w:szCs w:val="24"/>
        </w:rPr>
      </w:pPr>
      <w:r w:rsidRPr="007D6259">
        <w:rPr>
          <w:rFonts w:ascii="Arial" w:hAnsi="Arial" w:cs="Arial"/>
          <w:b/>
          <w:bCs/>
          <w:sz w:val="24"/>
          <w:szCs w:val="24"/>
        </w:rPr>
        <w:t>Interrogatory #1</w:t>
      </w:r>
    </w:p>
    <w:p w:rsidR="007D6259" w:rsidRPr="007D6259" w:rsidRDefault="001B4FBD" w:rsidP="007D6259">
      <w:pPr>
        <w:spacing w:after="0" w:line="240" w:lineRule="auto"/>
        <w:rPr>
          <w:rFonts w:ascii="Arial" w:hAnsi="Arial" w:cs="Arial"/>
          <w:sz w:val="24"/>
          <w:szCs w:val="24"/>
        </w:rPr>
      </w:pPr>
      <w:r w:rsidRPr="007D6259">
        <w:rPr>
          <w:rFonts w:ascii="Arial" w:hAnsi="Arial" w:cs="Arial"/>
          <w:b/>
          <w:sz w:val="24"/>
          <w:szCs w:val="24"/>
        </w:rPr>
        <w:t xml:space="preserve">Ref: </w:t>
      </w:r>
      <w:r w:rsidR="007D6259" w:rsidRPr="007D6259">
        <w:rPr>
          <w:rFonts w:ascii="Arial" w:hAnsi="Arial" w:cs="Arial"/>
          <w:b/>
          <w:sz w:val="24"/>
          <w:szCs w:val="24"/>
        </w:rPr>
        <w:t xml:space="preserve">Manager </w:t>
      </w:r>
      <w:r w:rsidR="007D6259" w:rsidRPr="00961842">
        <w:rPr>
          <w:rFonts w:ascii="Arial" w:hAnsi="Arial" w:cs="Arial"/>
          <w:sz w:val="24"/>
          <w:szCs w:val="24"/>
        </w:rPr>
        <w:t>Summary, page 1</w:t>
      </w:r>
    </w:p>
    <w:p w:rsidR="007D6259" w:rsidRPr="007D6259" w:rsidRDefault="007D6259" w:rsidP="007D6259">
      <w:pPr>
        <w:spacing w:after="0" w:line="240" w:lineRule="auto"/>
        <w:rPr>
          <w:rFonts w:ascii="Arial" w:hAnsi="Arial" w:cs="Arial"/>
          <w:sz w:val="24"/>
          <w:szCs w:val="24"/>
        </w:rPr>
      </w:pPr>
    </w:p>
    <w:p w:rsidR="007D6259" w:rsidRPr="007D6259" w:rsidRDefault="007D6259" w:rsidP="007D6259">
      <w:pPr>
        <w:pStyle w:val="ListParagraph"/>
        <w:numPr>
          <w:ilvl w:val="0"/>
          <w:numId w:val="18"/>
        </w:numPr>
        <w:spacing w:after="0" w:line="240" w:lineRule="auto"/>
        <w:ind w:left="540" w:hanging="540"/>
        <w:rPr>
          <w:rFonts w:ascii="Arial" w:hAnsi="Arial" w:cs="Arial"/>
          <w:sz w:val="24"/>
          <w:szCs w:val="24"/>
        </w:rPr>
      </w:pPr>
      <w:r w:rsidRPr="007D6259">
        <w:rPr>
          <w:rFonts w:ascii="Arial" w:hAnsi="Arial" w:cs="Arial"/>
          <w:sz w:val="24"/>
          <w:szCs w:val="24"/>
        </w:rPr>
        <w:t>OEB staff notes that the EB number shows EB-2016-0063.  Please confirm that Cooperative Hydro Embrun’s application is EB-2016-0065.</w:t>
      </w:r>
    </w:p>
    <w:p w:rsidR="004515ED" w:rsidRDefault="004515ED" w:rsidP="007D6259">
      <w:pPr>
        <w:spacing w:after="0" w:line="240" w:lineRule="auto"/>
        <w:rPr>
          <w:rFonts w:ascii="Arial" w:hAnsi="Arial" w:cs="Arial"/>
          <w:color w:val="FF0000"/>
          <w:sz w:val="24"/>
          <w:szCs w:val="24"/>
        </w:rPr>
      </w:pPr>
    </w:p>
    <w:p w:rsidR="007D6259" w:rsidRDefault="004515ED" w:rsidP="007D6259">
      <w:pPr>
        <w:spacing w:after="0" w:line="240" w:lineRule="auto"/>
        <w:rPr>
          <w:rFonts w:ascii="Arial" w:hAnsi="Arial" w:cs="Arial"/>
          <w:color w:val="FF0000"/>
          <w:sz w:val="24"/>
          <w:szCs w:val="24"/>
        </w:rPr>
      </w:pPr>
      <w:r>
        <w:rPr>
          <w:rFonts w:ascii="Arial" w:hAnsi="Arial" w:cs="Arial"/>
          <w:color w:val="FF0000"/>
          <w:sz w:val="24"/>
          <w:szCs w:val="24"/>
        </w:rPr>
        <w:t>Response: Confirmed. The EB number used should have been EB-2016-0065</w:t>
      </w:r>
    </w:p>
    <w:p w:rsidR="00A82228" w:rsidRDefault="00A82228" w:rsidP="007D6259">
      <w:pPr>
        <w:spacing w:after="0" w:line="240" w:lineRule="auto"/>
        <w:rPr>
          <w:rFonts w:ascii="Arial" w:hAnsi="Arial" w:cs="Arial"/>
          <w:color w:val="FF0000"/>
          <w:sz w:val="24"/>
          <w:szCs w:val="24"/>
        </w:rPr>
      </w:pPr>
    </w:p>
    <w:p w:rsidR="00A82228" w:rsidRPr="00557F93" w:rsidRDefault="00A82228" w:rsidP="007D6259">
      <w:pPr>
        <w:spacing w:after="0" w:line="240" w:lineRule="auto"/>
        <w:rPr>
          <w:rFonts w:ascii="Arial" w:hAnsi="Arial" w:cs="Arial"/>
          <w:b/>
          <w:sz w:val="24"/>
          <w:szCs w:val="24"/>
        </w:rPr>
      </w:pPr>
      <w:r w:rsidRPr="00557F93">
        <w:rPr>
          <w:rFonts w:ascii="Arial" w:hAnsi="Arial" w:cs="Arial"/>
          <w:b/>
          <w:sz w:val="24"/>
          <w:szCs w:val="24"/>
        </w:rPr>
        <w:t>Interrogatory #2</w:t>
      </w:r>
    </w:p>
    <w:p w:rsidR="00A82228" w:rsidRPr="00557F93" w:rsidRDefault="00A82228" w:rsidP="007D6259">
      <w:pPr>
        <w:spacing w:after="0" w:line="240" w:lineRule="auto"/>
        <w:rPr>
          <w:rFonts w:ascii="Arial" w:hAnsi="Arial" w:cs="Arial"/>
          <w:b/>
          <w:sz w:val="24"/>
          <w:szCs w:val="24"/>
        </w:rPr>
      </w:pPr>
      <w:r w:rsidRPr="00557F93">
        <w:rPr>
          <w:rFonts w:ascii="Arial" w:hAnsi="Arial" w:cs="Arial"/>
          <w:b/>
          <w:sz w:val="24"/>
          <w:szCs w:val="24"/>
        </w:rPr>
        <w:t>Ref: Manager</w:t>
      </w:r>
      <w:r w:rsidR="00904AB0">
        <w:rPr>
          <w:rFonts w:ascii="Arial" w:hAnsi="Arial" w:cs="Arial"/>
          <w:b/>
          <w:sz w:val="24"/>
          <w:szCs w:val="24"/>
        </w:rPr>
        <w:t>’s</w:t>
      </w:r>
      <w:r w:rsidRPr="00557F93">
        <w:rPr>
          <w:rFonts w:ascii="Arial" w:hAnsi="Arial" w:cs="Arial"/>
          <w:b/>
          <w:sz w:val="24"/>
          <w:szCs w:val="24"/>
        </w:rPr>
        <w:t xml:space="preserve"> Summary, page</w:t>
      </w:r>
      <w:r w:rsidR="009539BD" w:rsidRPr="00557F93">
        <w:rPr>
          <w:rFonts w:ascii="Arial" w:hAnsi="Arial" w:cs="Arial"/>
          <w:b/>
          <w:sz w:val="24"/>
          <w:szCs w:val="24"/>
        </w:rPr>
        <w:t xml:space="preserve"> 14</w:t>
      </w:r>
    </w:p>
    <w:p w:rsidR="00A82228" w:rsidRPr="00D43F19" w:rsidRDefault="00A82228" w:rsidP="007D6259">
      <w:pPr>
        <w:spacing w:after="0" w:line="240" w:lineRule="auto"/>
        <w:rPr>
          <w:rFonts w:ascii="Arial" w:hAnsi="Arial" w:cs="Arial"/>
          <w:sz w:val="24"/>
          <w:szCs w:val="24"/>
        </w:rPr>
      </w:pPr>
    </w:p>
    <w:p w:rsidR="009539BD" w:rsidRPr="00206505" w:rsidRDefault="009539BD" w:rsidP="00206505">
      <w:pPr>
        <w:pStyle w:val="ListParagraph"/>
        <w:numPr>
          <w:ilvl w:val="0"/>
          <w:numId w:val="34"/>
        </w:numPr>
        <w:spacing w:after="0" w:line="240" w:lineRule="auto"/>
        <w:ind w:left="540" w:hanging="540"/>
        <w:rPr>
          <w:rFonts w:ascii="Arial" w:hAnsi="Arial" w:cs="Arial"/>
          <w:sz w:val="24"/>
          <w:szCs w:val="24"/>
        </w:rPr>
      </w:pPr>
      <w:r w:rsidRPr="00206505">
        <w:rPr>
          <w:rFonts w:ascii="Arial" w:hAnsi="Arial" w:cs="Arial"/>
          <w:sz w:val="24"/>
          <w:szCs w:val="24"/>
        </w:rPr>
        <w:t xml:space="preserve">OEB staff notes that Cooperative Hydro Embrun did not state the recovery period </w:t>
      </w:r>
    </w:p>
    <w:p w:rsidR="004515ED" w:rsidRDefault="009539BD" w:rsidP="009539BD">
      <w:pPr>
        <w:pStyle w:val="ListParagraph"/>
        <w:tabs>
          <w:tab w:val="left" w:pos="630"/>
        </w:tabs>
        <w:spacing w:after="0" w:line="240" w:lineRule="auto"/>
        <w:ind w:left="540"/>
        <w:rPr>
          <w:rFonts w:ascii="Arial" w:hAnsi="Arial" w:cs="Arial"/>
          <w:sz w:val="24"/>
          <w:szCs w:val="24"/>
        </w:rPr>
      </w:pPr>
      <w:r w:rsidRPr="00D43F19">
        <w:rPr>
          <w:rFonts w:ascii="Arial" w:hAnsi="Arial" w:cs="Arial"/>
          <w:sz w:val="24"/>
          <w:szCs w:val="24"/>
        </w:rPr>
        <w:t>for its Group 1 Deferral and Variance Accounts</w:t>
      </w:r>
      <w:r w:rsidR="009A111D" w:rsidRPr="00D43F19">
        <w:rPr>
          <w:rFonts w:ascii="Arial" w:hAnsi="Arial" w:cs="Arial"/>
          <w:sz w:val="24"/>
          <w:szCs w:val="24"/>
        </w:rPr>
        <w:t xml:space="preserve"> in its Manager</w:t>
      </w:r>
      <w:r w:rsidR="00904AB0">
        <w:rPr>
          <w:rFonts w:ascii="Arial" w:hAnsi="Arial" w:cs="Arial"/>
          <w:sz w:val="24"/>
          <w:szCs w:val="24"/>
        </w:rPr>
        <w:t>’s</w:t>
      </w:r>
      <w:r w:rsidR="009A111D" w:rsidRPr="00D43F19">
        <w:rPr>
          <w:rFonts w:ascii="Arial" w:hAnsi="Arial" w:cs="Arial"/>
          <w:sz w:val="24"/>
          <w:szCs w:val="24"/>
        </w:rPr>
        <w:t xml:space="preserve"> Summary.</w:t>
      </w:r>
      <w:r w:rsidRPr="00D43F19">
        <w:rPr>
          <w:rFonts w:ascii="Arial" w:hAnsi="Arial" w:cs="Arial"/>
          <w:sz w:val="24"/>
          <w:szCs w:val="24"/>
        </w:rPr>
        <w:t xml:space="preserve">  Please confirm </w:t>
      </w:r>
      <w:r w:rsidR="009A111D" w:rsidRPr="00D43F19">
        <w:rPr>
          <w:rFonts w:ascii="Arial" w:hAnsi="Arial" w:cs="Arial"/>
          <w:sz w:val="24"/>
          <w:szCs w:val="24"/>
        </w:rPr>
        <w:t>that Cooperative Hydro Embrun is proposing a one-year disposition of Group 1 Deferral and Variance Account.</w:t>
      </w:r>
    </w:p>
    <w:p w:rsidR="00E12C43" w:rsidRDefault="00D43F19" w:rsidP="009539BD">
      <w:pPr>
        <w:pStyle w:val="ListParagraph"/>
        <w:tabs>
          <w:tab w:val="left" w:pos="630"/>
        </w:tabs>
        <w:spacing w:after="0" w:line="240" w:lineRule="auto"/>
        <w:ind w:left="540"/>
        <w:rPr>
          <w:rFonts w:ascii="Arial" w:hAnsi="Arial" w:cs="Arial"/>
          <w:sz w:val="24"/>
          <w:szCs w:val="24"/>
        </w:rPr>
      </w:pPr>
      <w:r>
        <w:rPr>
          <w:rFonts w:ascii="Arial" w:hAnsi="Arial" w:cs="Arial"/>
          <w:sz w:val="24"/>
          <w:szCs w:val="24"/>
        </w:rPr>
        <w:t xml:space="preserve">  </w:t>
      </w:r>
    </w:p>
    <w:p w:rsidR="004515ED" w:rsidRDefault="004515ED" w:rsidP="004515ED">
      <w:pPr>
        <w:spacing w:after="0" w:line="240" w:lineRule="auto"/>
        <w:rPr>
          <w:rFonts w:ascii="Arial" w:hAnsi="Arial" w:cs="Arial"/>
          <w:color w:val="FF0000"/>
          <w:sz w:val="24"/>
          <w:szCs w:val="24"/>
        </w:rPr>
      </w:pPr>
      <w:r>
        <w:rPr>
          <w:rFonts w:ascii="Arial" w:hAnsi="Arial" w:cs="Arial"/>
          <w:color w:val="FF0000"/>
          <w:sz w:val="24"/>
          <w:szCs w:val="24"/>
        </w:rPr>
        <w:t>Response:</w:t>
      </w:r>
      <w:r w:rsidRPr="004515ED">
        <w:rPr>
          <w:rFonts w:ascii="Arial" w:hAnsi="Arial" w:cs="Arial"/>
          <w:color w:val="FF0000"/>
          <w:sz w:val="24"/>
          <w:szCs w:val="24"/>
        </w:rPr>
        <w:t xml:space="preserve"> </w:t>
      </w:r>
      <w:r>
        <w:rPr>
          <w:rFonts w:ascii="Arial" w:hAnsi="Arial" w:cs="Arial"/>
          <w:color w:val="FF0000"/>
          <w:sz w:val="24"/>
          <w:szCs w:val="24"/>
        </w:rPr>
        <w:t>Confirmed. The disposition period should be of one-year.</w:t>
      </w:r>
    </w:p>
    <w:p w:rsidR="00D43F19" w:rsidRDefault="00D43F19" w:rsidP="00D43F19">
      <w:pPr>
        <w:tabs>
          <w:tab w:val="left" w:pos="630"/>
        </w:tabs>
        <w:spacing w:after="0" w:line="240" w:lineRule="auto"/>
        <w:rPr>
          <w:rFonts w:ascii="Arial" w:hAnsi="Arial" w:cs="Arial"/>
          <w:sz w:val="24"/>
          <w:szCs w:val="24"/>
        </w:rPr>
      </w:pPr>
    </w:p>
    <w:p w:rsidR="00D43F19" w:rsidRDefault="00D43F19" w:rsidP="00C0791D">
      <w:pPr>
        <w:pStyle w:val="ListParagraph"/>
        <w:numPr>
          <w:ilvl w:val="0"/>
          <w:numId w:val="34"/>
        </w:numPr>
        <w:spacing w:after="0" w:line="240" w:lineRule="auto"/>
        <w:ind w:left="540" w:hanging="540"/>
        <w:rPr>
          <w:rFonts w:ascii="Arial" w:hAnsi="Arial" w:cs="Arial"/>
          <w:sz w:val="24"/>
          <w:szCs w:val="24"/>
        </w:rPr>
      </w:pPr>
      <w:r w:rsidRPr="00C0791D">
        <w:rPr>
          <w:rFonts w:ascii="Arial" w:hAnsi="Arial" w:cs="Arial"/>
          <w:sz w:val="24"/>
          <w:szCs w:val="24"/>
        </w:rPr>
        <w:t>If the answer to a) is no, please provide explanation.</w:t>
      </w:r>
    </w:p>
    <w:p w:rsidR="004515ED" w:rsidRPr="004515ED" w:rsidRDefault="004515ED" w:rsidP="004515ED">
      <w:pPr>
        <w:spacing w:after="0" w:line="240" w:lineRule="auto"/>
        <w:rPr>
          <w:rFonts w:ascii="Arial" w:hAnsi="Arial" w:cs="Arial"/>
          <w:sz w:val="24"/>
          <w:szCs w:val="24"/>
        </w:rPr>
      </w:pPr>
    </w:p>
    <w:p w:rsidR="004515ED" w:rsidRPr="004515ED" w:rsidRDefault="004515ED" w:rsidP="004515ED">
      <w:pPr>
        <w:spacing w:after="0" w:line="240" w:lineRule="auto"/>
        <w:rPr>
          <w:rFonts w:ascii="Arial" w:hAnsi="Arial" w:cs="Arial"/>
          <w:color w:val="FF0000"/>
          <w:sz w:val="24"/>
          <w:szCs w:val="24"/>
        </w:rPr>
      </w:pPr>
      <w:r w:rsidRPr="004515ED">
        <w:rPr>
          <w:rFonts w:ascii="Arial" w:hAnsi="Arial" w:cs="Arial"/>
          <w:color w:val="FF0000"/>
          <w:sz w:val="24"/>
          <w:szCs w:val="24"/>
        </w:rPr>
        <w:t>Response:</w:t>
      </w:r>
      <w:r>
        <w:rPr>
          <w:rFonts w:ascii="Arial" w:hAnsi="Arial" w:cs="Arial"/>
          <w:color w:val="FF0000"/>
          <w:sz w:val="24"/>
          <w:szCs w:val="24"/>
        </w:rPr>
        <w:t xml:space="preserve"> N/A</w:t>
      </w:r>
    </w:p>
    <w:p w:rsidR="00342841" w:rsidRPr="00001CC0" w:rsidRDefault="00342841" w:rsidP="00E12C43">
      <w:pPr>
        <w:rPr>
          <w:rFonts w:ascii="Arial" w:hAnsi="Arial" w:cs="Arial"/>
          <w:color w:val="FF0000"/>
          <w:sz w:val="24"/>
          <w:szCs w:val="24"/>
        </w:rPr>
      </w:pPr>
    </w:p>
    <w:p w:rsidR="00C647DF" w:rsidRDefault="00C647DF">
      <w:pPr>
        <w:rPr>
          <w:rFonts w:ascii="Arial" w:hAnsi="Arial" w:cs="Arial"/>
          <w:b/>
          <w:sz w:val="24"/>
          <w:szCs w:val="24"/>
        </w:rPr>
      </w:pPr>
      <w:r>
        <w:rPr>
          <w:rFonts w:ascii="Arial" w:hAnsi="Arial" w:cs="Arial"/>
          <w:b/>
          <w:sz w:val="24"/>
          <w:szCs w:val="24"/>
        </w:rPr>
        <w:br w:type="page"/>
      </w:r>
    </w:p>
    <w:p w:rsidR="009A111D" w:rsidRPr="009163FE" w:rsidRDefault="009A111D" w:rsidP="009A111D">
      <w:pPr>
        <w:spacing w:after="0" w:line="240" w:lineRule="auto"/>
        <w:rPr>
          <w:rFonts w:ascii="Arial" w:hAnsi="Arial" w:cs="Arial"/>
          <w:b/>
          <w:sz w:val="24"/>
          <w:szCs w:val="24"/>
        </w:rPr>
      </w:pPr>
      <w:r w:rsidRPr="009163FE">
        <w:rPr>
          <w:rFonts w:ascii="Arial" w:hAnsi="Arial" w:cs="Arial"/>
          <w:b/>
          <w:sz w:val="24"/>
          <w:szCs w:val="24"/>
        </w:rPr>
        <w:lastRenderedPageBreak/>
        <w:t>Interrogatory #3</w:t>
      </w:r>
    </w:p>
    <w:p w:rsidR="009A111D" w:rsidRPr="009163FE" w:rsidRDefault="009A111D" w:rsidP="009A111D">
      <w:pPr>
        <w:spacing w:after="0" w:line="240" w:lineRule="auto"/>
        <w:rPr>
          <w:rFonts w:ascii="Arial" w:hAnsi="Arial" w:cs="Arial"/>
          <w:b/>
          <w:sz w:val="24"/>
          <w:szCs w:val="24"/>
        </w:rPr>
      </w:pPr>
      <w:r w:rsidRPr="009163FE">
        <w:rPr>
          <w:rFonts w:ascii="Arial" w:hAnsi="Arial" w:cs="Arial"/>
          <w:b/>
          <w:sz w:val="24"/>
          <w:szCs w:val="24"/>
        </w:rPr>
        <w:t xml:space="preserve">Ref: A portion of </w:t>
      </w:r>
      <w:r w:rsidR="00F51CC7">
        <w:rPr>
          <w:rFonts w:ascii="Arial" w:hAnsi="Arial" w:cs="Arial"/>
          <w:b/>
          <w:sz w:val="24"/>
          <w:szCs w:val="24"/>
        </w:rPr>
        <w:t>“</w:t>
      </w:r>
      <w:r w:rsidRPr="009163FE">
        <w:rPr>
          <w:rFonts w:ascii="Arial" w:hAnsi="Arial" w:cs="Arial"/>
          <w:b/>
          <w:sz w:val="24"/>
          <w:szCs w:val="24"/>
        </w:rPr>
        <w:t xml:space="preserve">Sheet 2 </w:t>
      </w:r>
      <w:r w:rsidR="00F51CC7">
        <w:rPr>
          <w:rFonts w:ascii="Arial" w:hAnsi="Arial" w:cs="Arial"/>
          <w:b/>
          <w:sz w:val="24"/>
          <w:szCs w:val="24"/>
        </w:rPr>
        <w:t xml:space="preserve">– Current Tariff Schedule” </w:t>
      </w:r>
      <w:r w:rsidRPr="009163FE">
        <w:rPr>
          <w:rFonts w:ascii="Arial" w:hAnsi="Arial" w:cs="Arial"/>
          <w:b/>
          <w:sz w:val="24"/>
          <w:szCs w:val="24"/>
        </w:rPr>
        <w:t>is reproduced below</w:t>
      </w:r>
    </w:p>
    <w:p w:rsidR="009A111D" w:rsidRPr="00D43F19" w:rsidRDefault="009A111D" w:rsidP="009A111D">
      <w:pPr>
        <w:spacing w:after="0" w:line="240" w:lineRule="auto"/>
        <w:rPr>
          <w:rFonts w:ascii="Arial" w:hAnsi="Arial" w:cs="Arial"/>
          <w:sz w:val="24"/>
          <w:szCs w:val="24"/>
        </w:rPr>
      </w:pPr>
    </w:p>
    <w:p w:rsidR="009A111D" w:rsidRPr="00D43F19" w:rsidRDefault="006057E4" w:rsidP="009A111D">
      <w:pPr>
        <w:spacing w:after="0" w:line="240" w:lineRule="auto"/>
        <w:rPr>
          <w:rFonts w:ascii="Arial" w:hAnsi="Arial" w:cs="Arial"/>
          <w:sz w:val="24"/>
          <w:szCs w:val="24"/>
        </w:rPr>
      </w:pPr>
      <w:r w:rsidRPr="00D43F19">
        <w:rPr>
          <w:noProof/>
          <w:lang w:eastAsia="en-CA"/>
        </w:rPr>
        <w:drawing>
          <wp:inline distT="0" distB="0" distL="0" distR="0" wp14:anchorId="4E27A94D" wp14:editId="6296CCB5">
            <wp:extent cx="5943600" cy="1593009"/>
            <wp:effectExtent l="19050" t="19050" r="19050" b="266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593009"/>
                    </a:xfrm>
                    <a:prstGeom prst="rect">
                      <a:avLst/>
                    </a:prstGeom>
                    <a:noFill/>
                    <a:ln>
                      <a:solidFill>
                        <a:schemeClr val="accent1"/>
                      </a:solidFill>
                    </a:ln>
                  </pic:spPr>
                </pic:pic>
              </a:graphicData>
            </a:graphic>
          </wp:inline>
        </w:drawing>
      </w:r>
    </w:p>
    <w:p w:rsidR="009A111D" w:rsidRDefault="009A111D" w:rsidP="00342841">
      <w:pPr>
        <w:rPr>
          <w:rFonts w:ascii="Arial" w:hAnsi="Arial" w:cs="Arial"/>
          <w:sz w:val="24"/>
          <w:szCs w:val="24"/>
        </w:rPr>
      </w:pPr>
    </w:p>
    <w:p w:rsidR="00A873D5" w:rsidRPr="0091118C" w:rsidRDefault="00A873D5" w:rsidP="0091118C">
      <w:pPr>
        <w:pStyle w:val="ListParagraph"/>
        <w:numPr>
          <w:ilvl w:val="0"/>
          <w:numId w:val="20"/>
        </w:numPr>
        <w:ind w:left="540" w:hanging="540"/>
        <w:rPr>
          <w:rFonts w:ascii="Arial" w:hAnsi="Arial" w:cs="Arial"/>
          <w:sz w:val="24"/>
          <w:szCs w:val="24"/>
        </w:rPr>
      </w:pPr>
      <w:r w:rsidRPr="0091118C">
        <w:rPr>
          <w:rFonts w:ascii="Arial" w:hAnsi="Arial" w:cs="Arial"/>
          <w:sz w:val="24"/>
          <w:szCs w:val="24"/>
        </w:rPr>
        <w:t>OEB staff notes that under “Non-Payment of Account” section of Cooperative Hydro Embrun’s current Tariff of Rates and Charges, the line item</w:t>
      </w:r>
      <w:r w:rsidR="0091118C" w:rsidRPr="0091118C">
        <w:rPr>
          <w:rFonts w:ascii="Arial" w:hAnsi="Arial" w:cs="Arial"/>
          <w:sz w:val="24"/>
          <w:szCs w:val="24"/>
        </w:rPr>
        <w:t xml:space="preserve"> labelled as</w:t>
      </w:r>
      <w:r w:rsidRPr="0091118C">
        <w:rPr>
          <w:rFonts w:ascii="Arial" w:hAnsi="Arial" w:cs="Arial"/>
          <w:sz w:val="24"/>
          <w:szCs w:val="24"/>
        </w:rPr>
        <w:t xml:space="preserve"> “Disconnect/reconnect charge at meter </w:t>
      </w:r>
      <w:r w:rsidR="00C331B3">
        <w:rPr>
          <w:rFonts w:ascii="Arial" w:hAnsi="Arial" w:cs="Arial"/>
          <w:sz w:val="24"/>
          <w:szCs w:val="24"/>
        </w:rPr>
        <w:t xml:space="preserve">during regular hours - $185.00”.  Staff believes the correct </w:t>
      </w:r>
      <w:r w:rsidR="009C0B5F">
        <w:rPr>
          <w:rFonts w:ascii="Arial" w:hAnsi="Arial" w:cs="Arial"/>
          <w:sz w:val="24"/>
          <w:szCs w:val="24"/>
        </w:rPr>
        <w:t>labelling</w:t>
      </w:r>
      <w:r w:rsidR="00C331B3">
        <w:rPr>
          <w:rFonts w:ascii="Arial" w:hAnsi="Arial" w:cs="Arial"/>
          <w:sz w:val="24"/>
          <w:szCs w:val="24"/>
        </w:rPr>
        <w:t xml:space="preserve"> is </w:t>
      </w:r>
      <w:r w:rsidR="0091118C" w:rsidRPr="0091118C">
        <w:rPr>
          <w:rFonts w:ascii="Arial" w:hAnsi="Arial" w:cs="Arial"/>
          <w:sz w:val="24"/>
          <w:szCs w:val="24"/>
        </w:rPr>
        <w:t>“Disconnect/reconnect charge at pole during regular hours - $185.00”.</w:t>
      </w:r>
    </w:p>
    <w:p w:rsidR="0091118C" w:rsidRDefault="0091118C" w:rsidP="00C647DF">
      <w:pPr>
        <w:ind w:left="540"/>
        <w:rPr>
          <w:rFonts w:ascii="Arial" w:hAnsi="Arial" w:cs="Arial"/>
          <w:sz w:val="24"/>
          <w:szCs w:val="24"/>
        </w:rPr>
      </w:pPr>
      <w:r>
        <w:rPr>
          <w:rFonts w:ascii="Arial" w:hAnsi="Arial" w:cs="Arial"/>
          <w:sz w:val="24"/>
          <w:szCs w:val="24"/>
        </w:rPr>
        <w:t>If Cooperative Hydro Embrun agrees, and also agrees that this is in error, please confirm and staff will update the model with the correct labelling.</w:t>
      </w:r>
    </w:p>
    <w:p w:rsidR="004515ED" w:rsidRPr="004515ED" w:rsidRDefault="004515ED" w:rsidP="004515ED">
      <w:pPr>
        <w:spacing w:after="0" w:line="240" w:lineRule="auto"/>
        <w:rPr>
          <w:rFonts w:ascii="Arial" w:hAnsi="Arial" w:cs="Arial"/>
          <w:color w:val="FF0000"/>
          <w:sz w:val="24"/>
          <w:szCs w:val="24"/>
        </w:rPr>
      </w:pPr>
      <w:r w:rsidRPr="004515ED">
        <w:rPr>
          <w:rFonts w:ascii="Arial" w:hAnsi="Arial" w:cs="Arial"/>
          <w:color w:val="FF0000"/>
          <w:sz w:val="24"/>
          <w:szCs w:val="24"/>
        </w:rPr>
        <w:t>Response:</w:t>
      </w:r>
      <w:r>
        <w:rPr>
          <w:rFonts w:ascii="Arial" w:hAnsi="Arial" w:cs="Arial"/>
          <w:color w:val="FF0000"/>
          <w:sz w:val="24"/>
          <w:szCs w:val="24"/>
        </w:rPr>
        <w:t xml:space="preserve"> CHE confirms that the table reproduce above corresponds to the </w:t>
      </w:r>
      <w:r w:rsidR="00461A93">
        <w:rPr>
          <w:rFonts w:ascii="Arial" w:hAnsi="Arial" w:cs="Arial"/>
          <w:color w:val="FF0000"/>
          <w:sz w:val="24"/>
          <w:szCs w:val="24"/>
        </w:rPr>
        <w:t xml:space="preserve">Board Approved </w:t>
      </w:r>
      <w:r>
        <w:rPr>
          <w:rFonts w:ascii="Arial" w:hAnsi="Arial" w:cs="Arial"/>
          <w:color w:val="FF0000"/>
          <w:sz w:val="24"/>
          <w:szCs w:val="24"/>
        </w:rPr>
        <w:t>Tariff Sheet and as such should remain as indicated in the table.</w:t>
      </w:r>
    </w:p>
    <w:p w:rsidR="005D482D" w:rsidRDefault="005D482D" w:rsidP="00342841">
      <w:pPr>
        <w:rPr>
          <w:rFonts w:ascii="Arial" w:hAnsi="Arial" w:cs="Arial"/>
          <w:sz w:val="24"/>
          <w:szCs w:val="24"/>
        </w:rPr>
      </w:pPr>
    </w:p>
    <w:p w:rsidR="004515ED" w:rsidRDefault="004515ED" w:rsidP="00342841">
      <w:pPr>
        <w:rPr>
          <w:rFonts w:ascii="Arial" w:hAnsi="Arial" w:cs="Arial"/>
          <w:sz w:val="24"/>
          <w:szCs w:val="24"/>
        </w:rPr>
      </w:pPr>
    </w:p>
    <w:p w:rsidR="005D482D" w:rsidRPr="009355DA" w:rsidRDefault="005D482D" w:rsidP="009355DA">
      <w:pPr>
        <w:spacing w:after="0" w:line="240" w:lineRule="auto"/>
        <w:rPr>
          <w:rFonts w:ascii="Arial" w:hAnsi="Arial" w:cs="Arial"/>
          <w:b/>
          <w:sz w:val="24"/>
          <w:szCs w:val="24"/>
        </w:rPr>
      </w:pPr>
      <w:r w:rsidRPr="009355DA">
        <w:rPr>
          <w:rFonts w:ascii="Arial" w:hAnsi="Arial" w:cs="Arial"/>
          <w:b/>
          <w:sz w:val="24"/>
          <w:szCs w:val="24"/>
        </w:rPr>
        <w:t>Interrogatory #4</w:t>
      </w:r>
    </w:p>
    <w:p w:rsidR="009355DA" w:rsidRPr="009355DA" w:rsidRDefault="009355DA" w:rsidP="009355DA">
      <w:pPr>
        <w:spacing w:after="0" w:line="240" w:lineRule="auto"/>
        <w:rPr>
          <w:rFonts w:ascii="Arial" w:hAnsi="Arial" w:cs="Arial"/>
          <w:b/>
          <w:sz w:val="24"/>
          <w:szCs w:val="24"/>
        </w:rPr>
      </w:pPr>
      <w:r w:rsidRPr="009355DA">
        <w:rPr>
          <w:rFonts w:ascii="Arial" w:hAnsi="Arial" w:cs="Arial"/>
          <w:b/>
          <w:sz w:val="24"/>
          <w:szCs w:val="24"/>
        </w:rPr>
        <w:t>Ref: Sheet 16 “Rev2Cost_GDPIPI”</w:t>
      </w:r>
    </w:p>
    <w:p w:rsidR="005D482D" w:rsidRDefault="005D482D" w:rsidP="00342841">
      <w:pPr>
        <w:rPr>
          <w:rFonts w:ascii="Arial" w:hAnsi="Arial" w:cs="Arial"/>
          <w:sz w:val="24"/>
          <w:szCs w:val="24"/>
        </w:rPr>
      </w:pPr>
    </w:p>
    <w:p w:rsidR="004E2A7B" w:rsidRPr="004E2A7B" w:rsidRDefault="004E2A7B" w:rsidP="00342841">
      <w:pPr>
        <w:rPr>
          <w:rFonts w:ascii="Arial" w:hAnsi="Arial" w:cs="Arial"/>
          <w:sz w:val="24"/>
          <w:szCs w:val="24"/>
        </w:rPr>
      </w:pPr>
      <w:r w:rsidRPr="004E2A7B">
        <w:rPr>
          <w:rFonts w:ascii="Arial" w:hAnsi="Arial" w:cs="Arial"/>
          <w:sz w:val="24"/>
          <w:szCs w:val="24"/>
        </w:rPr>
        <w:t xml:space="preserve">On August 4, 2016, the OEB has posted the </w:t>
      </w:r>
      <w:r>
        <w:rPr>
          <w:rFonts w:ascii="Arial" w:hAnsi="Arial" w:cs="Arial"/>
          <w:sz w:val="24"/>
          <w:szCs w:val="24"/>
        </w:rPr>
        <w:t>Pacific Economics Group Research (</w:t>
      </w:r>
      <w:r w:rsidRPr="004E2A7B">
        <w:rPr>
          <w:rFonts w:ascii="Arial" w:hAnsi="Arial" w:cs="Arial"/>
          <w:sz w:val="24"/>
          <w:szCs w:val="24"/>
        </w:rPr>
        <w:t>PEG</w:t>
      </w:r>
      <w:r>
        <w:rPr>
          <w:rFonts w:ascii="Arial" w:hAnsi="Arial" w:cs="Arial"/>
          <w:sz w:val="24"/>
          <w:szCs w:val="24"/>
        </w:rPr>
        <w:t>)</w:t>
      </w:r>
      <w:r w:rsidRPr="004E2A7B">
        <w:rPr>
          <w:rFonts w:ascii="Arial" w:hAnsi="Arial" w:cs="Arial"/>
          <w:sz w:val="24"/>
          <w:szCs w:val="24"/>
        </w:rPr>
        <w:t xml:space="preserve"> Report to the Ontario Energy Board "</w:t>
      </w:r>
      <w:r w:rsidRPr="004E2A7B">
        <w:rPr>
          <w:rStyle w:val="Emphasis"/>
          <w:rFonts w:ascii="Arial" w:hAnsi="Arial" w:cs="Arial"/>
          <w:sz w:val="24"/>
          <w:szCs w:val="24"/>
        </w:rPr>
        <w:t>Empirical Research in Support of Incentive Rate-Setting: 2014 Benchmarking Update</w:t>
      </w:r>
      <w:r w:rsidRPr="004E2A7B">
        <w:rPr>
          <w:rFonts w:ascii="Arial" w:hAnsi="Arial" w:cs="Arial"/>
          <w:sz w:val="24"/>
          <w:szCs w:val="24"/>
        </w:rPr>
        <w:t>” for the electricity distributors’ 2016 stretch factor assignments in rates.</w:t>
      </w:r>
      <w:r w:rsidR="00253E50">
        <w:rPr>
          <w:rFonts w:ascii="Arial" w:hAnsi="Arial" w:cs="Arial"/>
          <w:sz w:val="24"/>
          <w:szCs w:val="24"/>
        </w:rPr>
        <w:t xml:space="preserve">  </w:t>
      </w:r>
      <w:r>
        <w:rPr>
          <w:rFonts w:ascii="Arial" w:hAnsi="Arial" w:cs="Arial"/>
          <w:sz w:val="24"/>
          <w:szCs w:val="24"/>
        </w:rPr>
        <w:t>Cooperative Hydro Embrun</w:t>
      </w:r>
      <w:r w:rsidR="0085644C">
        <w:rPr>
          <w:rFonts w:ascii="Arial" w:hAnsi="Arial" w:cs="Arial"/>
          <w:sz w:val="24"/>
          <w:szCs w:val="24"/>
        </w:rPr>
        <w:t xml:space="preserve"> was assigned</w:t>
      </w:r>
      <w:r>
        <w:rPr>
          <w:rFonts w:ascii="Arial" w:hAnsi="Arial" w:cs="Arial"/>
          <w:sz w:val="24"/>
          <w:szCs w:val="24"/>
        </w:rPr>
        <w:t xml:space="preserve"> </w:t>
      </w:r>
      <w:r w:rsidR="00253E50">
        <w:rPr>
          <w:rFonts w:ascii="Arial" w:hAnsi="Arial" w:cs="Arial"/>
          <w:sz w:val="24"/>
          <w:szCs w:val="24"/>
        </w:rPr>
        <w:t>a</w:t>
      </w:r>
      <w:r w:rsidR="0020223C">
        <w:rPr>
          <w:rFonts w:ascii="Arial" w:hAnsi="Arial" w:cs="Arial"/>
          <w:sz w:val="24"/>
          <w:szCs w:val="24"/>
        </w:rPr>
        <w:t xml:space="preserve"> stretch factor of </w:t>
      </w:r>
      <w:r w:rsidR="00253E50">
        <w:rPr>
          <w:rFonts w:ascii="Arial" w:hAnsi="Arial" w:cs="Arial"/>
          <w:sz w:val="24"/>
          <w:szCs w:val="24"/>
        </w:rPr>
        <w:t>0% based on the updated benchmarking study.</w:t>
      </w:r>
    </w:p>
    <w:p w:rsidR="005D482D" w:rsidRDefault="00253E50" w:rsidP="00342841">
      <w:pPr>
        <w:rPr>
          <w:rFonts w:ascii="Arial" w:hAnsi="Arial" w:cs="Arial"/>
          <w:sz w:val="24"/>
          <w:szCs w:val="24"/>
        </w:rPr>
      </w:pPr>
      <w:r>
        <w:rPr>
          <w:rFonts w:ascii="Arial" w:hAnsi="Arial" w:cs="Arial"/>
          <w:sz w:val="24"/>
          <w:szCs w:val="24"/>
        </w:rPr>
        <w:t xml:space="preserve">OEB staff notes that on Sheet 16, Cooperative Hydro Embrun chose Stretch Factor Group </w:t>
      </w:r>
      <w:r w:rsidR="003847DC">
        <w:rPr>
          <w:rFonts w:ascii="Arial" w:hAnsi="Arial" w:cs="Arial"/>
          <w:sz w:val="24"/>
          <w:szCs w:val="24"/>
        </w:rPr>
        <w:t>II</w:t>
      </w:r>
      <w:r>
        <w:rPr>
          <w:rFonts w:ascii="Arial" w:hAnsi="Arial" w:cs="Arial"/>
          <w:sz w:val="24"/>
          <w:szCs w:val="24"/>
        </w:rPr>
        <w:t xml:space="preserve"> </w:t>
      </w:r>
      <w:r w:rsidR="0020223C">
        <w:rPr>
          <w:rFonts w:ascii="Arial" w:hAnsi="Arial" w:cs="Arial"/>
          <w:sz w:val="24"/>
          <w:szCs w:val="24"/>
        </w:rPr>
        <w:t xml:space="preserve">instead of Group </w:t>
      </w:r>
      <w:r w:rsidR="00104950">
        <w:rPr>
          <w:rFonts w:ascii="Arial" w:hAnsi="Arial" w:cs="Arial"/>
          <w:sz w:val="24"/>
          <w:szCs w:val="24"/>
        </w:rPr>
        <w:t>I</w:t>
      </w:r>
      <w:r w:rsidR="0020223C">
        <w:rPr>
          <w:rFonts w:ascii="Arial" w:hAnsi="Arial" w:cs="Arial"/>
          <w:sz w:val="24"/>
          <w:szCs w:val="24"/>
        </w:rPr>
        <w:t xml:space="preserve"> </w:t>
      </w:r>
      <w:r>
        <w:rPr>
          <w:rFonts w:ascii="Arial" w:hAnsi="Arial" w:cs="Arial"/>
          <w:sz w:val="24"/>
          <w:szCs w:val="24"/>
        </w:rPr>
        <w:t>in cell B13.</w:t>
      </w:r>
    </w:p>
    <w:p w:rsidR="0020223C" w:rsidRDefault="0020223C" w:rsidP="0020223C">
      <w:pPr>
        <w:pStyle w:val="ListParagraph"/>
        <w:numPr>
          <w:ilvl w:val="0"/>
          <w:numId w:val="31"/>
        </w:numPr>
        <w:ind w:left="540" w:hanging="540"/>
        <w:rPr>
          <w:rFonts w:ascii="Arial" w:hAnsi="Arial" w:cs="Arial"/>
          <w:sz w:val="24"/>
          <w:szCs w:val="24"/>
        </w:rPr>
      </w:pPr>
      <w:r w:rsidRPr="0020223C">
        <w:rPr>
          <w:rFonts w:ascii="Arial" w:hAnsi="Arial" w:cs="Arial"/>
          <w:sz w:val="24"/>
          <w:szCs w:val="24"/>
        </w:rPr>
        <w:t>If Cooperative Hydro Embrun agrees that this is in error, please confirm</w:t>
      </w:r>
      <w:r>
        <w:rPr>
          <w:rFonts w:ascii="Arial" w:hAnsi="Arial" w:cs="Arial"/>
          <w:sz w:val="24"/>
          <w:szCs w:val="24"/>
        </w:rPr>
        <w:t xml:space="preserve"> and staff will update the model</w:t>
      </w:r>
      <w:r w:rsidRPr="0020223C">
        <w:rPr>
          <w:rFonts w:ascii="Arial" w:hAnsi="Arial" w:cs="Arial"/>
          <w:sz w:val="24"/>
          <w:szCs w:val="24"/>
        </w:rPr>
        <w:t>.</w:t>
      </w:r>
    </w:p>
    <w:p w:rsidR="004515ED" w:rsidRPr="004515ED" w:rsidRDefault="004515ED" w:rsidP="004515ED">
      <w:pPr>
        <w:spacing w:after="0" w:line="240" w:lineRule="auto"/>
        <w:rPr>
          <w:rFonts w:ascii="Arial" w:hAnsi="Arial" w:cs="Arial"/>
          <w:color w:val="FF0000"/>
          <w:sz w:val="24"/>
          <w:szCs w:val="24"/>
        </w:rPr>
      </w:pPr>
      <w:r w:rsidRPr="004515ED">
        <w:rPr>
          <w:rFonts w:ascii="Arial" w:hAnsi="Arial" w:cs="Arial"/>
          <w:color w:val="FF0000"/>
          <w:sz w:val="24"/>
          <w:szCs w:val="24"/>
        </w:rPr>
        <w:lastRenderedPageBreak/>
        <w:t>Response:</w:t>
      </w:r>
      <w:r>
        <w:rPr>
          <w:rFonts w:ascii="Arial" w:hAnsi="Arial" w:cs="Arial"/>
          <w:color w:val="FF0000"/>
          <w:sz w:val="24"/>
          <w:szCs w:val="24"/>
        </w:rPr>
        <w:t xml:space="preserve"> Confirmed. The Stretch Factor should be set to 0%.</w:t>
      </w:r>
    </w:p>
    <w:p w:rsidR="0020223C" w:rsidRDefault="0020223C" w:rsidP="0020223C">
      <w:pPr>
        <w:pStyle w:val="ListParagraph"/>
        <w:ind w:left="540"/>
        <w:rPr>
          <w:rFonts w:ascii="Arial" w:hAnsi="Arial" w:cs="Arial"/>
          <w:sz w:val="24"/>
          <w:szCs w:val="24"/>
        </w:rPr>
      </w:pPr>
    </w:p>
    <w:p w:rsidR="0020223C" w:rsidRDefault="0020223C" w:rsidP="0020223C">
      <w:pPr>
        <w:pStyle w:val="ListParagraph"/>
        <w:numPr>
          <w:ilvl w:val="0"/>
          <w:numId w:val="31"/>
        </w:numPr>
        <w:ind w:left="540" w:hanging="540"/>
        <w:rPr>
          <w:rFonts w:ascii="Arial" w:hAnsi="Arial" w:cs="Arial"/>
          <w:sz w:val="24"/>
          <w:szCs w:val="24"/>
        </w:rPr>
      </w:pPr>
      <w:r>
        <w:rPr>
          <w:rFonts w:ascii="Arial" w:hAnsi="Arial" w:cs="Arial"/>
          <w:sz w:val="24"/>
          <w:szCs w:val="24"/>
        </w:rPr>
        <w:t>If the answer to a) is no, please provide a full explanation.</w:t>
      </w:r>
    </w:p>
    <w:p w:rsidR="004515ED" w:rsidRPr="004515ED" w:rsidRDefault="004515ED" w:rsidP="004515ED">
      <w:pPr>
        <w:pStyle w:val="ListParagraph"/>
        <w:rPr>
          <w:rFonts w:ascii="Arial" w:hAnsi="Arial" w:cs="Arial"/>
          <w:sz w:val="24"/>
          <w:szCs w:val="24"/>
        </w:rPr>
      </w:pPr>
    </w:p>
    <w:p w:rsidR="004515ED" w:rsidRPr="004515ED" w:rsidRDefault="004515ED" w:rsidP="004515ED">
      <w:pPr>
        <w:spacing w:after="0" w:line="240" w:lineRule="auto"/>
        <w:rPr>
          <w:rFonts w:ascii="Arial" w:hAnsi="Arial" w:cs="Arial"/>
          <w:color w:val="FF0000"/>
          <w:sz w:val="24"/>
          <w:szCs w:val="24"/>
        </w:rPr>
      </w:pPr>
      <w:r w:rsidRPr="004515ED">
        <w:rPr>
          <w:rFonts w:ascii="Arial" w:hAnsi="Arial" w:cs="Arial"/>
          <w:color w:val="FF0000"/>
          <w:sz w:val="24"/>
          <w:szCs w:val="24"/>
        </w:rPr>
        <w:t>Response:</w:t>
      </w:r>
      <w:r>
        <w:rPr>
          <w:rFonts w:ascii="Arial" w:hAnsi="Arial" w:cs="Arial"/>
          <w:color w:val="FF0000"/>
          <w:sz w:val="24"/>
          <w:szCs w:val="24"/>
        </w:rPr>
        <w:t xml:space="preserve"> N/A</w:t>
      </w:r>
    </w:p>
    <w:p w:rsidR="004515ED" w:rsidRPr="004515ED" w:rsidRDefault="004515ED" w:rsidP="004515ED">
      <w:pPr>
        <w:rPr>
          <w:rFonts w:ascii="Arial" w:hAnsi="Arial" w:cs="Arial"/>
          <w:sz w:val="24"/>
          <w:szCs w:val="24"/>
        </w:rPr>
      </w:pPr>
    </w:p>
    <w:p w:rsidR="003B5B09" w:rsidRPr="00461A93" w:rsidRDefault="00904AB0" w:rsidP="00404C9A">
      <w:pPr>
        <w:spacing w:after="0" w:line="240" w:lineRule="auto"/>
        <w:rPr>
          <w:rFonts w:ascii="Arial" w:hAnsi="Arial" w:cs="Arial"/>
          <w:b/>
          <w:sz w:val="24"/>
          <w:szCs w:val="24"/>
        </w:rPr>
      </w:pPr>
      <w:r w:rsidRPr="00461A93">
        <w:rPr>
          <w:rFonts w:ascii="Arial" w:hAnsi="Arial" w:cs="Arial"/>
          <w:b/>
          <w:sz w:val="24"/>
          <w:szCs w:val="24"/>
        </w:rPr>
        <w:t>Interrogatory #5</w:t>
      </w:r>
    </w:p>
    <w:p w:rsidR="0054341E" w:rsidRDefault="003B5B09" w:rsidP="003B5B09">
      <w:pPr>
        <w:spacing w:after="0" w:line="240" w:lineRule="auto"/>
        <w:rPr>
          <w:rFonts w:ascii="Arial" w:hAnsi="Arial" w:cs="Arial"/>
          <w:b/>
          <w:sz w:val="24"/>
          <w:szCs w:val="24"/>
        </w:rPr>
      </w:pPr>
      <w:r w:rsidRPr="00461A93">
        <w:rPr>
          <w:rFonts w:ascii="Arial" w:hAnsi="Arial" w:cs="Arial"/>
          <w:b/>
          <w:sz w:val="24"/>
          <w:szCs w:val="24"/>
        </w:rPr>
        <w:t xml:space="preserve">Ref: </w:t>
      </w:r>
      <w:r w:rsidR="00404C9A" w:rsidRPr="00461A93">
        <w:rPr>
          <w:rFonts w:ascii="Arial" w:hAnsi="Arial" w:cs="Arial"/>
          <w:b/>
          <w:sz w:val="24"/>
          <w:szCs w:val="24"/>
        </w:rPr>
        <w:t>A portion of Sheet 3 “</w:t>
      </w:r>
      <w:r w:rsidR="0054341E" w:rsidRPr="00461A93">
        <w:rPr>
          <w:rFonts w:ascii="Arial" w:hAnsi="Arial" w:cs="Arial"/>
          <w:b/>
          <w:sz w:val="24"/>
          <w:szCs w:val="24"/>
        </w:rPr>
        <w:t>Continuity Schedule</w:t>
      </w:r>
      <w:r w:rsidR="00404C9A" w:rsidRPr="00461A93">
        <w:rPr>
          <w:rFonts w:ascii="Arial" w:hAnsi="Arial" w:cs="Arial"/>
          <w:b/>
          <w:sz w:val="24"/>
          <w:szCs w:val="24"/>
        </w:rPr>
        <w:t>” is reproduced below</w:t>
      </w:r>
    </w:p>
    <w:p w:rsidR="00404C9A" w:rsidRDefault="00404C9A" w:rsidP="003B5B09">
      <w:pPr>
        <w:spacing w:after="0" w:line="240" w:lineRule="auto"/>
        <w:rPr>
          <w:rFonts w:ascii="Arial" w:hAnsi="Arial" w:cs="Arial"/>
          <w:b/>
          <w:sz w:val="24"/>
          <w:szCs w:val="24"/>
        </w:rPr>
      </w:pPr>
    </w:p>
    <w:p w:rsidR="003B5B09" w:rsidRDefault="00404C9A" w:rsidP="00404C9A">
      <w:pPr>
        <w:ind w:left="-270"/>
        <w:jc w:val="center"/>
        <w:rPr>
          <w:rFonts w:ascii="Arial" w:hAnsi="Arial" w:cs="Arial"/>
          <w:b/>
          <w:bCs/>
          <w:color w:val="FF0000"/>
          <w:sz w:val="24"/>
          <w:szCs w:val="24"/>
        </w:rPr>
      </w:pPr>
      <w:r>
        <w:rPr>
          <w:noProof/>
          <w:lang w:eastAsia="en-CA"/>
        </w:rPr>
        <w:drawing>
          <wp:inline distT="0" distB="0" distL="0" distR="0" wp14:anchorId="1E7CF399" wp14:editId="164A9278">
            <wp:extent cx="6589510" cy="2913888"/>
            <wp:effectExtent l="19050" t="19050" r="20955" b="203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6631270" cy="2932354"/>
                    </a:xfrm>
                    <a:prstGeom prst="rect">
                      <a:avLst/>
                    </a:prstGeom>
                    <a:ln>
                      <a:solidFill>
                        <a:schemeClr val="accent1"/>
                      </a:solidFill>
                    </a:ln>
                  </pic:spPr>
                </pic:pic>
              </a:graphicData>
            </a:graphic>
          </wp:inline>
        </w:drawing>
      </w:r>
    </w:p>
    <w:p w:rsidR="00A31A75" w:rsidRDefault="0054341E" w:rsidP="00404C9A">
      <w:pPr>
        <w:ind w:left="-270" w:right="-630"/>
        <w:rPr>
          <w:rFonts w:ascii="Arial" w:hAnsi="Arial" w:cs="Arial"/>
          <w:b/>
          <w:sz w:val="24"/>
          <w:szCs w:val="24"/>
        </w:rPr>
      </w:pPr>
      <w:r>
        <w:rPr>
          <w:rFonts w:ascii="Arial" w:hAnsi="Arial" w:cs="Arial"/>
          <w:sz w:val="24"/>
          <w:szCs w:val="24"/>
        </w:rPr>
        <w:t>The table below from Cooperative Hydro Embrun’s 2014 Cost of Service, Draft Rate Order</w:t>
      </w:r>
      <w:r w:rsidR="00CF1D6F">
        <w:rPr>
          <w:rFonts w:ascii="Arial" w:hAnsi="Arial" w:cs="Arial"/>
          <w:sz w:val="24"/>
          <w:szCs w:val="24"/>
        </w:rPr>
        <w:t>, Revised January 15</w:t>
      </w:r>
      <w:r>
        <w:rPr>
          <w:rFonts w:ascii="Arial" w:hAnsi="Arial" w:cs="Arial"/>
          <w:sz w:val="24"/>
          <w:szCs w:val="24"/>
        </w:rPr>
        <w:t>, 2014 (EB-2013-0122, page 10) which identifies the principal and interest amounts approved for disposition, is reproduced below.</w:t>
      </w:r>
    </w:p>
    <w:p w:rsidR="0054341E" w:rsidRPr="00CF1D6F" w:rsidRDefault="00CF1D6F" w:rsidP="00CF1D6F">
      <w:pPr>
        <w:jc w:val="center"/>
        <w:rPr>
          <w:rFonts w:ascii="Arial" w:hAnsi="Arial" w:cs="Arial"/>
          <w:b/>
          <w:sz w:val="24"/>
          <w:szCs w:val="24"/>
        </w:rPr>
      </w:pPr>
      <w:r w:rsidRPr="00CF1D6F">
        <w:rPr>
          <w:rFonts w:ascii="Arial" w:hAnsi="Arial" w:cs="Arial"/>
          <w:b/>
          <w:sz w:val="24"/>
          <w:szCs w:val="24"/>
        </w:rPr>
        <w:t>G</w:t>
      </w:r>
      <w:r w:rsidR="0054341E" w:rsidRPr="00CF1D6F">
        <w:rPr>
          <w:rFonts w:ascii="Arial" w:hAnsi="Arial" w:cs="Arial"/>
          <w:b/>
          <w:bCs/>
          <w:sz w:val="24"/>
          <w:szCs w:val="24"/>
        </w:rPr>
        <w:t>roup 1</w:t>
      </w:r>
      <w:r w:rsidR="0054341E" w:rsidRPr="00CF1D6F">
        <w:rPr>
          <w:rFonts w:ascii="Arial" w:hAnsi="Arial" w:cs="Arial"/>
          <w:b/>
          <w:bCs/>
          <w:spacing w:val="1"/>
          <w:sz w:val="24"/>
          <w:szCs w:val="24"/>
        </w:rPr>
        <w:t xml:space="preserve"> </w:t>
      </w:r>
      <w:r w:rsidR="0054341E" w:rsidRPr="00CF1D6F">
        <w:rPr>
          <w:rFonts w:ascii="Arial" w:hAnsi="Arial" w:cs="Arial"/>
          <w:b/>
          <w:bCs/>
          <w:sz w:val="24"/>
          <w:szCs w:val="24"/>
        </w:rPr>
        <w:t>D</w:t>
      </w:r>
      <w:r w:rsidR="0054341E" w:rsidRPr="00CF1D6F">
        <w:rPr>
          <w:rFonts w:ascii="Arial" w:hAnsi="Arial" w:cs="Arial"/>
          <w:b/>
          <w:bCs/>
          <w:spacing w:val="1"/>
          <w:sz w:val="24"/>
          <w:szCs w:val="24"/>
        </w:rPr>
        <w:t>e</w:t>
      </w:r>
      <w:r w:rsidR="0054341E" w:rsidRPr="00CF1D6F">
        <w:rPr>
          <w:rFonts w:ascii="Arial" w:hAnsi="Arial" w:cs="Arial"/>
          <w:b/>
          <w:bCs/>
          <w:spacing w:val="-1"/>
          <w:sz w:val="24"/>
          <w:szCs w:val="24"/>
        </w:rPr>
        <w:t>f</w:t>
      </w:r>
      <w:r w:rsidR="0054341E" w:rsidRPr="00CF1D6F">
        <w:rPr>
          <w:rFonts w:ascii="Arial" w:hAnsi="Arial" w:cs="Arial"/>
          <w:b/>
          <w:bCs/>
          <w:spacing w:val="1"/>
          <w:sz w:val="24"/>
          <w:szCs w:val="24"/>
        </w:rPr>
        <w:t>e</w:t>
      </w:r>
      <w:r w:rsidR="0054341E" w:rsidRPr="00CF1D6F">
        <w:rPr>
          <w:rFonts w:ascii="Arial" w:hAnsi="Arial" w:cs="Arial"/>
          <w:b/>
          <w:bCs/>
          <w:sz w:val="24"/>
          <w:szCs w:val="24"/>
        </w:rPr>
        <w:t>r</w:t>
      </w:r>
      <w:r w:rsidR="0054341E" w:rsidRPr="00CF1D6F">
        <w:rPr>
          <w:rFonts w:ascii="Arial" w:hAnsi="Arial" w:cs="Arial"/>
          <w:b/>
          <w:bCs/>
          <w:spacing w:val="-2"/>
          <w:sz w:val="24"/>
          <w:szCs w:val="24"/>
        </w:rPr>
        <w:t>r</w:t>
      </w:r>
      <w:r w:rsidR="0054341E" w:rsidRPr="00CF1D6F">
        <w:rPr>
          <w:rFonts w:ascii="Arial" w:hAnsi="Arial" w:cs="Arial"/>
          <w:b/>
          <w:bCs/>
          <w:spacing w:val="1"/>
          <w:sz w:val="24"/>
          <w:szCs w:val="24"/>
        </w:rPr>
        <w:t>a</w:t>
      </w:r>
      <w:r w:rsidR="0054341E" w:rsidRPr="00CF1D6F">
        <w:rPr>
          <w:rFonts w:ascii="Arial" w:hAnsi="Arial" w:cs="Arial"/>
          <w:b/>
          <w:bCs/>
          <w:sz w:val="24"/>
          <w:szCs w:val="24"/>
        </w:rPr>
        <w:t>l</w:t>
      </w:r>
      <w:r w:rsidR="0054341E" w:rsidRPr="00CF1D6F">
        <w:rPr>
          <w:rFonts w:ascii="Arial" w:hAnsi="Arial" w:cs="Arial"/>
          <w:b/>
          <w:bCs/>
          <w:spacing w:val="1"/>
          <w:sz w:val="24"/>
          <w:szCs w:val="24"/>
        </w:rPr>
        <w:t xml:space="preserve"> a</w:t>
      </w:r>
      <w:r w:rsidR="0054341E" w:rsidRPr="00CF1D6F">
        <w:rPr>
          <w:rFonts w:ascii="Arial" w:hAnsi="Arial" w:cs="Arial"/>
          <w:b/>
          <w:bCs/>
          <w:sz w:val="24"/>
          <w:szCs w:val="24"/>
        </w:rPr>
        <w:t>nd</w:t>
      </w:r>
      <w:r w:rsidR="0054341E" w:rsidRPr="00CF1D6F">
        <w:rPr>
          <w:rFonts w:ascii="Arial" w:hAnsi="Arial" w:cs="Arial"/>
          <w:b/>
          <w:bCs/>
          <w:spacing w:val="-2"/>
          <w:sz w:val="24"/>
          <w:szCs w:val="24"/>
        </w:rPr>
        <w:t xml:space="preserve"> </w:t>
      </w:r>
      <w:r w:rsidR="0054341E" w:rsidRPr="00CF1D6F">
        <w:rPr>
          <w:rFonts w:ascii="Arial" w:hAnsi="Arial" w:cs="Arial"/>
          <w:b/>
          <w:bCs/>
          <w:spacing w:val="1"/>
          <w:sz w:val="24"/>
          <w:szCs w:val="24"/>
        </w:rPr>
        <w:t>Va</w:t>
      </w:r>
      <w:r w:rsidR="0054341E" w:rsidRPr="00CF1D6F">
        <w:rPr>
          <w:rFonts w:ascii="Arial" w:hAnsi="Arial" w:cs="Arial"/>
          <w:b/>
          <w:bCs/>
          <w:sz w:val="24"/>
          <w:szCs w:val="24"/>
        </w:rPr>
        <w:t>ri</w:t>
      </w:r>
      <w:r w:rsidR="0054341E" w:rsidRPr="00CF1D6F">
        <w:rPr>
          <w:rFonts w:ascii="Arial" w:hAnsi="Arial" w:cs="Arial"/>
          <w:b/>
          <w:bCs/>
          <w:spacing w:val="1"/>
          <w:sz w:val="24"/>
          <w:szCs w:val="24"/>
        </w:rPr>
        <w:t>a</w:t>
      </w:r>
      <w:r w:rsidR="0054341E" w:rsidRPr="00CF1D6F">
        <w:rPr>
          <w:rFonts w:ascii="Arial" w:hAnsi="Arial" w:cs="Arial"/>
          <w:b/>
          <w:bCs/>
          <w:spacing w:val="-3"/>
          <w:sz w:val="24"/>
          <w:szCs w:val="24"/>
        </w:rPr>
        <w:t>n</w:t>
      </w:r>
      <w:r w:rsidR="0054341E" w:rsidRPr="00CF1D6F">
        <w:rPr>
          <w:rFonts w:ascii="Arial" w:hAnsi="Arial" w:cs="Arial"/>
          <w:b/>
          <w:bCs/>
          <w:spacing w:val="1"/>
          <w:sz w:val="24"/>
          <w:szCs w:val="24"/>
        </w:rPr>
        <w:t>c</w:t>
      </w:r>
      <w:r w:rsidR="0054341E" w:rsidRPr="00CF1D6F">
        <w:rPr>
          <w:rFonts w:ascii="Arial" w:hAnsi="Arial" w:cs="Arial"/>
          <w:b/>
          <w:bCs/>
          <w:sz w:val="24"/>
          <w:szCs w:val="24"/>
        </w:rPr>
        <w:t>e</w:t>
      </w:r>
      <w:r w:rsidR="0054341E" w:rsidRPr="00CF1D6F">
        <w:rPr>
          <w:rFonts w:ascii="Arial" w:hAnsi="Arial" w:cs="Arial"/>
          <w:b/>
          <w:bCs/>
          <w:spacing w:val="4"/>
          <w:sz w:val="24"/>
          <w:szCs w:val="24"/>
        </w:rPr>
        <w:t xml:space="preserve"> </w:t>
      </w:r>
      <w:r w:rsidR="0054341E" w:rsidRPr="00CF1D6F">
        <w:rPr>
          <w:rFonts w:ascii="Arial" w:hAnsi="Arial" w:cs="Arial"/>
          <w:b/>
          <w:bCs/>
          <w:spacing w:val="-8"/>
          <w:sz w:val="24"/>
          <w:szCs w:val="24"/>
        </w:rPr>
        <w:t>A</w:t>
      </w:r>
      <w:r w:rsidR="0054341E" w:rsidRPr="00CF1D6F">
        <w:rPr>
          <w:rFonts w:ascii="Arial" w:hAnsi="Arial" w:cs="Arial"/>
          <w:b/>
          <w:bCs/>
          <w:spacing w:val="1"/>
          <w:sz w:val="24"/>
          <w:szCs w:val="24"/>
        </w:rPr>
        <w:t>cc</w:t>
      </w:r>
      <w:r w:rsidR="0054341E" w:rsidRPr="00CF1D6F">
        <w:rPr>
          <w:rFonts w:ascii="Arial" w:hAnsi="Arial" w:cs="Arial"/>
          <w:b/>
          <w:bCs/>
          <w:sz w:val="24"/>
          <w:szCs w:val="24"/>
        </w:rPr>
        <w:t>ount B</w:t>
      </w:r>
      <w:r w:rsidR="0054341E" w:rsidRPr="00CF1D6F">
        <w:rPr>
          <w:rFonts w:ascii="Arial" w:hAnsi="Arial" w:cs="Arial"/>
          <w:b/>
          <w:bCs/>
          <w:spacing w:val="1"/>
          <w:sz w:val="24"/>
          <w:szCs w:val="24"/>
        </w:rPr>
        <w:t>a</w:t>
      </w:r>
      <w:r w:rsidR="0054341E" w:rsidRPr="00CF1D6F">
        <w:rPr>
          <w:rFonts w:ascii="Arial" w:hAnsi="Arial" w:cs="Arial"/>
          <w:b/>
          <w:bCs/>
          <w:sz w:val="24"/>
          <w:szCs w:val="24"/>
        </w:rPr>
        <w:t>l</w:t>
      </w:r>
      <w:r w:rsidR="0054341E" w:rsidRPr="00CF1D6F">
        <w:rPr>
          <w:rFonts w:ascii="Arial" w:hAnsi="Arial" w:cs="Arial"/>
          <w:b/>
          <w:bCs/>
          <w:spacing w:val="1"/>
          <w:sz w:val="24"/>
          <w:szCs w:val="24"/>
        </w:rPr>
        <w:t>a</w:t>
      </w:r>
      <w:r w:rsidR="0054341E" w:rsidRPr="00CF1D6F">
        <w:rPr>
          <w:rFonts w:ascii="Arial" w:hAnsi="Arial" w:cs="Arial"/>
          <w:b/>
          <w:bCs/>
          <w:sz w:val="24"/>
          <w:szCs w:val="24"/>
        </w:rPr>
        <w:t>n</w:t>
      </w:r>
      <w:r w:rsidR="0054341E" w:rsidRPr="00CF1D6F">
        <w:rPr>
          <w:rFonts w:ascii="Arial" w:hAnsi="Arial" w:cs="Arial"/>
          <w:b/>
          <w:bCs/>
          <w:spacing w:val="1"/>
          <w:sz w:val="24"/>
          <w:szCs w:val="24"/>
        </w:rPr>
        <w:t>c</w:t>
      </w:r>
      <w:r w:rsidR="0054341E" w:rsidRPr="00CF1D6F">
        <w:rPr>
          <w:rFonts w:ascii="Arial" w:hAnsi="Arial" w:cs="Arial"/>
          <w:b/>
          <w:bCs/>
          <w:spacing w:val="-1"/>
          <w:sz w:val="24"/>
          <w:szCs w:val="24"/>
        </w:rPr>
        <w:t>e</w:t>
      </w:r>
      <w:r w:rsidR="0054341E" w:rsidRPr="00CF1D6F">
        <w:rPr>
          <w:rFonts w:ascii="Arial" w:hAnsi="Arial" w:cs="Arial"/>
          <w:b/>
          <w:bCs/>
          <w:sz w:val="24"/>
          <w:szCs w:val="24"/>
        </w:rPr>
        <w:t>s</w:t>
      </w:r>
    </w:p>
    <w:p w:rsidR="000A0957" w:rsidRDefault="000A0957" w:rsidP="000A0957">
      <w:pPr>
        <w:autoSpaceDE w:val="0"/>
        <w:autoSpaceDN w:val="0"/>
        <w:adjustRightInd w:val="0"/>
        <w:spacing w:before="10" w:after="0" w:line="40" w:lineRule="exact"/>
        <w:rPr>
          <w:rFonts w:ascii="Times New Roman" w:hAnsi="Times New Roman" w:cs="Times New Roman"/>
          <w:sz w:val="4"/>
          <w:szCs w:val="4"/>
        </w:rPr>
      </w:pPr>
    </w:p>
    <w:tbl>
      <w:tblPr>
        <w:tblW w:w="9591" w:type="dxa"/>
        <w:jc w:val="center"/>
        <w:tblLayout w:type="fixed"/>
        <w:tblCellMar>
          <w:left w:w="0" w:type="dxa"/>
          <w:right w:w="0" w:type="dxa"/>
        </w:tblCellMar>
        <w:tblLook w:val="0000" w:firstRow="0" w:lastRow="0" w:firstColumn="0" w:lastColumn="0" w:noHBand="0" w:noVBand="0"/>
      </w:tblPr>
      <w:tblGrid>
        <w:gridCol w:w="7047"/>
        <w:gridCol w:w="985"/>
        <w:gridCol w:w="1559"/>
      </w:tblGrid>
      <w:tr w:rsidR="000A0957" w:rsidTr="00404C9A">
        <w:trPr>
          <w:trHeight w:hRule="exact" w:val="766"/>
          <w:jc w:val="center"/>
        </w:trPr>
        <w:tc>
          <w:tcPr>
            <w:tcW w:w="7047" w:type="dxa"/>
            <w:tcBorders>
              <w:top w:val="single" w:sz="4" w:space="0" w:color="000000"/>
              <w:left w:val="single" w:sz="4" w:space="0" w:color="000000"/>
              <w:bottom w:val="single" w:sz="4" w:space="0" w:color="000000"/>
              <w:right w:val="single" w:sz="4" w:space="0" w:color="000000"/>
            </w:tcBorders>
          </w:tcPr>
          <w:p w:rsidR="000A0957" w:rsidRDefault="000A0957" w:rsidP="00330335">
            <w:pPr>
              <w:autoSpaceDE w:val="0"/>
              <w:autoSpaceDN w:val="0"/>
              <w:adjustRightInd w:val="0"/>
              <w:spacing w:before="1" w:after="0" w:line="280" w:lineRule="exact"/>
              <w:jc w:val="center"/>
              <w:rPr>
                <w:rFonts w:ascii="Times New Roman" w:hAnsi="Times New Roman" w:cs="Times New Roman"/>
                <w:sz w:val="28"/>
                <w:szCs w:val="28"/>
              </w:rPr>
            </w:pPr>
          </w:p>
          <w:p w:rsidR="000A0957" w:rsidRDefault="000A0957">
            <w:pPr>
              <w:autoSpaceDE w:val="0"/>
              <w:autoSpaceDN w:val="0"/>
              <w:adjustRightInd w:val="0"/>
              <w:spacing w:after="0" w:line="240" w:lineRule="auto"/>
              <w:ind w:left="3081" w:right="3061"/>
              <w:jc w:val="center"/>
              <w:rPr>
                <w:rFonts w:ascii="Times New Roman" w:hAnsi="Times New Roman" w:cs="Times New Roman"/>
                <w:sz w:val="24"/>
                <w:szCs w:val="24"/>
              </w:rPr>
            </w:pPr>
            <w:r>
              <w:rPr>
                <w:rFonts w:ascii="Arial" w:hAnsi="Arial" w:cs="Arial"/>
                <w:b/>
                <w:bCs/>
                <w:spacing w:val="-3"/>
                <w:w w:val="99"/>
                <w:sz w:val="18"/>
                <w:szCs w:val="18"/>
              </w:rPr>
              <w:t>A</w:t>
            </w:r>
            <w:r>
              <w:rPr>
                <w:rFonts w:ascii="Arial" w:hAnsi="Arial" w:cs="Arial"/>
                <w:b/>
                <w:bCs/>
                <w:spacing w:val="1"/>
                <w:w w:val="99"/>
                <w:sz w:val="18"/>
                <w:szCs w:val="18"/>
              </w:rPr>
              <w:t>ccoun</w:t>
            </w:r>
            <w:r>
              <w:rPr>
                <w:rFonts w:ascii="Arial" w:hAnsi="Arial" w:cs="Arial"/>
                <w:b/>
                <w:bCs/>
                <w:w w:val="99"/>
                <w:sz w:val="18"/>
                <w:szCs w:val="18"/>
              </w:rPr>
              <w:t>t</w:t>
            </w:r>
          </w:p>
        </w:tc>
        <w:tc>
          <w:tcPr>
            <w:tcW w:w="985" w:type="dxa"/>
            <w:tcBorders>
              <w:top w:val="single" w:sz="4" w:space="0" w:color="000000"/>
              <w:left w:val="single" w:sz="4" w:space="0" w:color="000000"/>
              <w:bottom w:val="single" w:sz="4" w:space="0" w:color="000000"/>
              <w:right w:val="single" w:sz="4" w:space="0" w:color="000000"/>
            </w:tcBorders>
          </w:tcPr>
          <w:p w:rsidR="000A0957" w:rsidRDefault="000A0957">
            <w:pPr>
              <w:autoSpaceDE w:val="0"/>
              <w:autoSpaceDN w:val="0"/>
              <w:adjustRightInd w:val="0"/>
              <w:spacing w:before="8" w:after="0" w:line="170" w:lineRule="exact"/>
              <w:rPr>
                <w:rFonts w:ascii="Times New Roman" w:hAnsi="Times New Roman" w:cs="Times New Roman"/>
                <w:sz w:val="17"/>
                <w:szCs w:val="17"/>
              </w:rPr>
            </w:pPr>
          </w:p>
          <w:p w:rsidR="000A0957" w:rsidRDefault="000A0957">
            <w:pPr>
              <w:autoSpaceDE w:val="0"/>
              <w:autoSpaceDN w:val="0"/>
              <w:adjustRightInd w:val="0"/>
              <w:spacing w:after="0" w:line="240" w:lineRule="auto"/>
              <w:ind w:left="249" w:right="232"/>
              <w:jc w:val="center"/>
              <w:rPr>
                <w:rFonts w:ascii="Arial" w:hAnsi="Arial" w:cs="Arial"/>
                <w:sz w:val="18"/>
                <w:szCs w:val="18"/>
              </w:rPr>
            </w:pPr>
            <w:r>
              <w:rPr>
                <w:rFonts w:ascii="Arial" w:hAnsi="Arial" w:cs="Arial"/>
                <w:b/>
                <w:bCs/>
                <w:spacing w:val="-3"/>
                <w:w w:val="99"/>
                <w:sz w:val="18"/>
                <w:szCs w:val="18"/>
              </w:rPr>
              <w:t>A</w:t>
            </w:r>
            <w:r>
              <w:rPr>
                <w:rFonts w:ascii="Arial" w:hAnsi="Arial" w:cs="Arial"/>
                <w:b/>
                <w:bCs/>
                <w:spacing w:val="1"/>
                <w:w w:val="99"/>
                <w:sz w:val="18"/>
                <w:szCs w:val="18"/>
              </w:rPr>
              <w:t>cc</w:t>
            </w:r>
            <w:r>
              <w:rPr>
                <w:rFonts w:ascii="Arial" w:hAnsi="Arial" w:cs="Arial"/>
                <w:b/>
                <w:bCs/>
                <w:w w:val="99"/>
                <w:sz w:val="18"/>
                <w:szCs w:val="18"/>
              </w:rPr>
              <w:t>t</w:t>
            </w:r>
          </w:p>
          <w:p w:rsidR="000A0957" w:rsidRDefault="000A0957">
            <w:pPr>
              <w:autoSpaceDE w:val="0"/>
              <w:autoSpaceDN w:val="0"/>
              <w:adjustRightInd w:val="0"/>
              <w:spacing w:after="0" w:line="206" w:lineRule="exact"/>
              <w:ind w:left="107" w:right="84"/>
              <w:jc w:val="center"/>
              <w:rPr>
                <w:rFonts w:ascii="Times New Roman" w:hAnsi="Times New Roman" w:cs="Times New Roman"/>
                <w:sz w:val="24"/>
                <w:szCs w:val="24"/>
              </w:rPr>
            </w:pPr>
            <w:r>
              <w:rPr>
                <w:rFonts w:ascii="Arial" w:hAnsi="Arial" w:cs="Arial"/>
                <w:b/>
                <w:bCs/>
                <w:w w:val="99"/>
                <w:sz w:val="18"/>
                <w:szCs w:val="18"/>
              </w:rPr>
              <w:t>N</w:t>
            </w:r>
            <w:r>
              <w:rPr>
                <w:rFonts w:ascii="Arial" w:hAnsi="Arial" w:cs="Arial"/>
                <w:b/>
                <w:bCs/>
                <w:spacing w:val="1"/>
                <w:w w:val="99"/>
                <w:sz w:val="18"/>
                <w:szCs w:val="18"/>
              </w:rPr>
              <w:t>umbe</w:t>
            </w:r>
            <w:r>
              <w:rPr>
                <w:rFonts w:ascii="Arial" w:hAnsi="Arial" w:cs="Arial"/>
                <w:b/>
                <w:bCs/>
                <w:w w:val="99"/>
                <w:sz w:val="18"/>
                <w:szCs w:val="18"/>
              </w:rPr>
              <w:t>r</w:t>
            </w:r>
          </w:p>
        </w:tc>
        <w:tc>
          <w:tcPr>
            <w:tcW w:w="1559" w:type="dxa"/>
            <w:tcBorders>
              <w:top w:val="single" w:sz="4" w:space="0" w:color="000000"/>
              <w:left w:val="single" w:sz="4" w:space="0" w:color="000000"/>
              <w:bottom w:val="single" w:sz="4" w:space="0" w:color="000000"/>
              <w:right w:val="single" w:sz="4" w:space="0" w:color="000000"/>
            </w:tcBorders>
          </w:tcPr>
          <w:p w:rsidR="000A0957" w:rsidRDefault="000A0957">
            <w:pPr>
              <w:autoSpaceDE w:val="0"/>
              <w:autoSpaceDN w:val="0"/>
              <w:adjustRightInd w:val="0"/>
              <w:spacing w:before="1" w:after="0" w:line="280" w:lineRule="exact"/>
              <w:rPr>
                <w:rFonts w:ascii="Times New Roman" w:hAnsi="Times New Roman" w:cs="Times New Roman"/>
                <w:sz w:val="28"/>
                <w:szCs w:val="28"/>
              </w:rPr>
            </w:pPr>
          </w:p>
          <w:p w:rsidR="000A0957" w:rsidRDefault="000A0957">
            <w:pPr>
              <w:autoSpaceDE w:val="0"/>
              <w:autoSpaceDN w:val="0"/>
              <w:adjustRightInd w:val="0"/>
              <w:spacing w:after="0" w:line="240" w:lineRule="auto"/>
              <w:ind w:left="419" w:right="-20"/>
              <w:rPr>
                <w:rFonts w:ascii="Times New Roman" w:hAnsi="Times New Roman" w:cs="Times New Roman"/>
                <w:sz w:val="24"/>
                <w:szCs w:val="24"/>
              </w:rPr>
            </w:pPr>
            <w:r>
              <w:rPr>
                <w:rFonts w:ascii="Arial" w:hAnsi="Arial" w:cs="Arial"/>
                <w:b/>
                <w:bCs/>
                <w:sz w:val="18"/>
                <w:szCs w:val="18"/>
              </w:rPr>
              <w:t>B</w:t>
            </w:r>
            <w:r>
              <w:rPr>
                <w:rFonts w:ascii="Arial" w:hAnsi="Arial" w:cs="Arial"/>
                <w:b/>
                <w:bCs/>
                <w:spacing w:val="1"/>
                <w:sz w:val="18"/>
                <w:szCs w:val="18"/>
              </w:rPr>
              <w:t>a</w:t>
            </w:r>
            <w:r>
              <w:rPr>
                <w:rFonts w:ascii="Arial" w:hAnsi="Arial" w:cs="Arial"/>
                <w:b/>
                <w:bCs/>
                <w:sz w:val="18"/>
                <w:szCs w:val="18"/>
              </w:rPr>
              <w:t>l</w:t>
            </w:r>
            <w:r>
              <w:rPr>
                <w:rFonts w:ascii="Arial" w:hAnsi="Arial" w:cs="Arial"/>
                <w:b/>
                <w:bCs/>
                <w:spacing w:val="1"/>
                <w:sz w:val="18"/>
                <w:szCs w:val="18"/>
              </w:rPr>
              <w:t>anc</w:t>
            </w:r>
            <w:r>
              <w:rPr>
                <w:rFonts w:ascii="Arial" w:hAnsi="Arial" w:cs="Arial"/>
                <w:b/>
                <w:bCs/>
                <w:sz w:val="18"/>
                <w:szCs w:val="18"/>
              </w:rPr>
              <w:t>e</w:t>
            </w:r>
          </w:p>
        </w:tc>
      </w:tr>
      <w:tr w:rsidR="000A0957" w:rsidTr="00404C9A">
        <w:trPr>
          <w:trHeight w:hRule="exact" w:val="258"/>
          <w:jc w:val="center"/>
        </w:trPr>
        <w:tc>
          <w:tcPr>
            <w:tcW w:w="7047" w:type="dxa"/>
            <w:tcBorders>
              <w:top w:val="single" w:sz="4" w:space="0" w:color="000000"/>
              <w:left w:val="single" w:sz="4" w:space="0" w:color="000000"/>
              <w:bottom w:val="single" w:sz="4" w:space="0" w:color="000000"/>
              <w:right w:val="single" w:sz="4" w:space="0" w:color="000000"/>
            </w:tcBorders>
          </w:tcPr>
          <w:p w:rsidR="000A0957" w:rsidRDefault="000A0957">
            <w:pPr>
              <w:autoSpaceDE w:val="0"/>
              <w:autoSpaceDN w:val="0"/>
              <w:adjustRightInd w:val="0"/>
              <w:spacing w:before="48" w:after="0" w:line="206" w:lineRule="exact"/>
              <w:ind w:left="102" w:right="-20"/>
              <w:rPr>
                <w:rFonts w:ascii="Times New Roman" w:hAnsi="Times New Roman" w:cs="Times New Roman"/>
                <w:sz w:val="24"/>
                <w:szCs w:val="24"/>
              </w:rPr>
            </w:pPr>
            <w:r>
              <w:rPr>
                <w:rFonts w:ascii="Arial" w:hAnsi="Arial" w:cs="Arial"/>
                <w:spacing w:val="1"/>
                <w:sz w:val="18"/>
                <w:szCs w:val="18"/>
              </w:rPr>
              <w:t>L</w:t>
            </w:r>
            <w:r>
              <w:rPr>
                <w:rFonts w:ascii="Arial" w:hAnsi="Arial" w:cs="Arial"/>
                <w:sz w:val="18"/>
                <w:szCs w:val="18"/>
              </w:rPr>
              <w:t>V</w:t>
            </w:r>
            <w:r>
              <w:rPr>
                <w:rFonts w:ascii="Arial" w:hAnsi="Arial" w:cs="Arial"/>
                <w:spacing w:val="-1"/>
                <w:sz w:val="18"/>
                <w:szCs w:val="18"/>
              </w:rPr>
              <w:t xml:space="preserve"> </w:t>
            </w:r>
            <w:r>
              <w:rPr>
                <w:rFonts w:ascii="Arial" w:hAnsi="Arial" w:cs="Arial"/>
                <w:sz w:val="18"/>
                <w:szCs w:val="18"/>
              </w:rPr>
              <w:t>V</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a</w:t>
            </w:r>
            <w:r>
              <w:rPr>
                <w:rFonts w:ascii="Arial" w:hAnsi="Arial" w:cs="Arial"/>
                <w:spacing w:val="1"/>
                <w:sz w:val="18"/>
                <w:szCs w:val="18"/>
              </w:rPr>
              <w:t>nc</w:t>
            </w:r>
            <w:r>
              <w:rPr>
                <w:rFonts w:ascii="Arial" w:hAnsi="Arial" w:cs="Arial"/>
                <w:sz w:val="18"/>
                <w:szCs w:val="18"/>
              </w:rPr>
              <w:t>e</w:t>
            </w:r>
            <w:r>
              <w:rPr>
                <w:rFonts w:ascii="Arial" w:hAnsi="Arial" w:cs="Arial"/>
                <w:spacing w:val="-8"/>
                <w:sz w:val="18"/>
                <w:szCs w:val="18"/>
              </w:rPr>
              <w:t xml:space="preserve"> </w:t>
            </w:r>
            <w:r>
              <w:rPr>
                <w:rFonts w:ascii="Arial" w:hAnsi="Arial" w:cs="Arial"/>
                <w:sz w:val="18"/>
                <w:szCs w:val="18"/>
              </w:rPr>
              <w:t>A</w:t>
            </w:r>
            <w:r>
              <w:rPr>
                <w:rFonts w:ascii="Arial" w:hAnsi="Arial" w:cs="Arial"/>
                <w:spacing w:val="-1"/>
                <w:sz w:val="18"/>
                <w:szCs w:val="18"/>
              </w:rPr>
              <w:t>c</w:t>
            </w:r>
            <w:r>
              <w:rPr>
                <w:rFonts w:ascii="Arial" w:hAnsi="Arial" w:cs="Arial"/>
                <w:spacing w:val="1"/>
                <w:sz w:val="18"/>
                <w:szCs w:val="18"/>
              </w:rPr>
              <w:t>cou</w:t>
            </w:r>
            <w:r>
              <w:rPr>
                <w:rFonts w:ascii="Arial" w:hAnsi="Arial" w:cs="Arial"/>
                <w:spacing w:val="-1"/>
                <w:sz w:val="18"/>
                <w:szCs w:val="18"/>
              </w:rPr>
              <w:t>n</w:t>
            </w:r>
            <w:r>
              <w:rPr>
                <w:rFonts w:ascii="Arial" w:hAnsi="Arial" w:cs="Arial"/>
                <w:sz w:val="18"/>
                <w:szCs w:val="18"/>
              </w:rPr>
              <w:t>t</w:t>
            </w:r>
          </w:p>
        </w:tc>
        <w:tc>
          <w:tcPr>
            <w:tcW w:w="985" w:type="dxa"/>
            <w:tcBorders>
              <w:top w:val="single" w:sz="4" w:space="0" w:color="000000"/>
              <w:left w:val="single" w:sz="4" w:space="0" w:color="000000"/>
              <w:bottom w:val="single" w:sz="4" w:space="0" w:color="000000"/>
              <w:right w:val="single" w:sz="4" w:space="0" w:color="000000"/>
            </w:tcBorders>
          </w:tcPr>
          <w:p w:rsidR="000A0957" w:rsidRDefault="000A0957">
            <w:pPr>
              <w:autoSpaceDE w:val="0"/>
              <w:autoSpaceDN w:val="0"/>
              <w:adjustRightInd w:val="0"/>
              <w:spacing w:before="24" w:after="0" w:line="240" w:lineRule="auto"/>
              <w:ind w:left="280" w:right="-20"/>
              <w:rPr>
                <w:rFonts w:ascii="Times New Roman" w:hAnsi="Times New Roman" w:cs="Times New Roman"/>
                <w:sz w:val="24"/>
                <w:szCs w:val="24"/>
              </w:rPr>
            </w:pPr>
            <w:r>
              <w:rPr>
                <w:rFonts w:ascii="Arial" w:hAnsi="Arial" w:cs="Arial"/>
                <w:spacing w:val="1"/>
                <w:sz w:val="18"/>
                <w:szCs w:val="18"/>
              </w:rPr>
              <w:t>155</w:t>
            </w:r>
            <w:r>
              <w:rPr>
                <w:rFonts w:ascii="Arial" w:hAnsi="Arial" w:cs="Arial"/>
                <w:sz w:val="18"/>
                <w:szCs w:val="18"/>
              </w:rPr>
              <w:t>0</w:t>
            </w:r>
          </w:p>
        </w:tc>
        <w:tc>
          <w:tcPr>
            <w:tcW w:w="1559" w:type="dxa"/>
            <w:tcBorders>
              <w:top w:val="single" w:sz="4" w:space="0" w:color="000000"/>
              <w:left w:val="single" w:sz="4" w:space="0" w:color="000000"/>
              <w:bottom w:val="single" w:sz="4" w:space="0" w:color="000000"/>
              <w:right w:val="single" w:sz="4" w:space="0" w:color="000000"/>
            </w:tcBorders>
          </w:tcPr>
          <w:p w:rsidR="000A0957" w:rsidRDefault="000A0957">
            <w:pPr>
              <w:autoSpaceDE w:val="0"/>
              <w:autoSpaceDN w:val="0"/>
              <w:adjustRightInd w:val="0"/>
              <w:spacing w:before="24" w:after="0" w:line="240" w:lineRule="auto"/>
              <w:ind w:left="489" w:right="-20"/>
              <w:rPr>
                <w:rFonts w:ascii="Times New Roman" w:hAnsi="Times New Roman" w:cs="Times New Roman"/>
                <w:sz w:val="24"/>
                <w:szCs w:val="24"/>
              </w:rPr>
            </w:pPr>
            <w:r>
              <w:rPr>
                <w:rFonts w:ascii="Arial" w:hAnsi="Arial" w:cs="Arial"/>
                <w:spacing w:val="1"/>
                <w:sz w:val="18"/>
                <w:szCs w:val="18"/>
              </w:rPr>
              <w:t>21</w:t>
            </w:r>
            <w:r>
              <w:rPr>
                <w:rFonts w:ascii="Arial" w:hAnsi="Arial" w:cs="Arial"/>
                <w:sz w:val="18"/>
                <w:szCs w:val="18"/>
              </w:rPr>
              <w:t>,</w:t>
            </w:r>
            <w:r>
              <w:rPr>
                <w:rFonts w:ascii="Arial" w:hAnsi="Arial" w:cs="Arial"/>
                <w:spacing w:val="1"/>
                <w:sz w:val="18"/>
                <w:szCs w:val="18"/>
              </w:rPr>
              <w:t>1</w:t>
            </w:r>
            <w:r>
              <w:rPr>
                <w:rFonts w:ascii="Arial" w:hAnsi="Arial" w:cs="Arial"/>
                <w:spacing w:val="-1"/>
                <w:sz w:val="18"/>
                <w:szCs w:val="18"/>
              </w:rPr>
              <w:t>4</w:t>
            </w:r>
            <w:r>
              <w:rPr>
                <w:rFonts w:ascii="Arial" w:hAnsi="Arial" w:cs="Arial"/>
                <w:sz w:val="18"/>
                <w:szCs w:val="18"/>
              </w:rPr>
              <w:t>1</w:t>
            </w:r>
          </w:p>
        </w:tc>
      </w:tr>
      <w:tr w:rsidR="000A0957" w:rsidTr="00404C9A">
        <w:trPr>
          <w:trHeight w:hRule="exact" w:val="256"/>
          <w:jc w:val="center"/>
        </w:trPr>
        <w:tc>
          <w:tcPr>
            <w:tcW w:w="7047" w:type="dxa"/>
            <w:tcBorders>
              <w:top w:val="single" w:sz="4" w:space="0" w:color="000000"/>
              <w:left w:val="single" w:sz="4" w:space="0" w:color="000000"/>
              <w:bottom w:val="single" w:sz="4" w:space="0" w:color="000000"/>
              <w:right w:val="single" w:sz="4" w:space="0" w:color="000000"/>
            </w:tcBorders>
          </w:tcPr>
          <w:p w:rsidR="000A0957" w:rsidRDefault="000A0957">
            <w:pPr>
              <w:autoSpaceDE w:val="0"/>
              <w:autoSpaceDN w:val="0"/>
              <w:adjustRightInd w:val="0"/>
              <w:spacing w:before="46" w:after="0" w:line="206" w:lineRule="exact"/>
              <w:ind w:left="102" w:right="-20"/>
              <w:rPr>
                <w:rFonts w:ascii="Times New Roman" w:hAnsi="Times New Roman" w:cs="Times New Roman"/>
                <w:sz w:val="24"/>
                <w:szCs w:val="24"/>
              </w:rPr>
            </w:pPr>
            <w:r>
              <w:rPr>
                <w:rFonts w:ascii="Arial" w:hAnsi="Arial" w:cs="Arial"/>
                <w:sz w:val="18"/>
                <w:szCs w:val="18"/>
              </w:rPr>
              <w:t>RSVA</w:t>
            </w:r>
            <w:r>
              <w:rPr>
                <w:rFonts w:ascii="Arial" w:hAnsi="Arial" w:cs="Arial"/>
                <w:spacing w:val="-4"/>
                <w:sz w:val="18"/>
                <w:szCs w:val="18"/>
              </w:rPr>
              <w:t xml:space="preserve"> </w:t>
            </w:r>
            <w:r>
              <w:rPr>
                <w:rFonts w:ascii="Arial" w:hAnsi="Arial" w:cs="Arial"/>
                <w:sz w:val="18"/>
                <w:szCs w:val="18"/>
              </w:rPr>
              <w:t>-</w:t>
            </w:r>
            <w:r>
              <w:rPr>
                <w:rFonts w:ascii="Arial" w:hAnsi="Arial" w:cs="Arial"/>
                <w:spacing w:val="-5"/>
                <w:sz w:val="18"/>
                <w:szCs w:val="18"/>
              </w:rPr>
              <w:t xml:space="preserve"> </w:t>
            </w:r>
            <w:r>
              <w:rPr>
                <w:rFonts w:ascii="Arial" w:hAnsi="Arial" w:cs="Arial"/>
                <w:spacing w:val="8"/>
                <w:sz w:val="18"/>
                <w:szCs w:val="18"/>
              </w:rPr>
              <w:t>W</w:t>
            </w:r>
            <w:r>
              <w:rPr>
                <w:rFonts w:ascii="Arial" w:hAnsi="Arial" w:cs="Arial"/>
                <w:spacing w:val="-1"/>
                <w:sz w:val="18"/>
                <w:szCs w:val="18"/>
              </w:rPr>
              <w:t>h</w:t>
            </w:r>
            <w:r>
              <w:rPr>
                <w:rFonts w:ascii="Arial" w:hAnsi="Arial" w:cs="Arial"/>
                <w:spacing w:val="1"/>
                <w:sz w:val="18"/>
                <w:szCs w:val="18"/>
              </w:rPr>
              <w:t>ol</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a</w:t>
            </w:r>
            <w:r>
              <w:rPr>
                <w:rFonts w:ascii="Arial" w:hAnsi="Arial" w:cs="Arial"/>
                <w:spacing w:val="1"/>
                <w:sz w:val="18"/>
                <w:szCs w:val="18"/>
              </w:rPr>
              <w:t>l</w:t>
            </w:r>
            <w:r>
              <w:rPr>
                <w:rFonts w:ascii="Arial" w:hAnsi="Arial" w:cs="Arial"/>
                <w:sz w:val="18"/>
                <w:szCs w:val="18"/>
              </w:rPr>
              <w:t>e</w:t>
            </w:r>
            <w:r>
              <w:rPr>
                <w:rFonts w:ascii="Arial" w:hAnsi="Arial" w:cs="Arial"/>
                <w:spacing w:val="-7"/>
                <w:sz w:val="18"/>
                <w:szCs w:val="18"/>
              </w:rPr>
              <w:t xml:space="preserve"> </w:t>
            </w:r>
            <w:r>
              <w:rPr>
                <w:rFonts w:ascii="Arial" w:hAnsi="Arial" w:cs="Arial"/>
                <w:spacing w:val="-3"/>
                <w:sz w:val="18"/>
                <w:szCs w:val="18"/>
              </w:rPr>
              <w:t>M</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ke</w:t>
            </w:r>
            <w:r>
              <w:rPr>
                <w:rFonts w:ascii="Arial" w:hAnsi="Arial" w:cs="Arial"/>
                <w:sz w:val="18"/>
                <w:szCs w:val="18"/>
              </w:rPr>
              <w:t>t</w:t>
            </w:r>
            <w:r>
              <w:rPr>
                <w:rFonts w:ascii="Arial" w:hAnsi="Arial" w:cs="Arial"/>
                <w:spacing w:val="-4"/>
                <w:sz w:val="18"/>
                <w:szCs w:val="18"/>
              </w:rPr>
              <w:t xml:space="preserve"> </w:t>
            </w:r>
            <w:r>
              <w:rPr>
                <w:rFonts w:ascii="Arial" w:hAnsi="Arial" w:cs="Arial"/>
                <w:sz w:val="18"/>
                <w:szCs w:val="18"/>
              </w:rPr>
              <w:t>S</w:t>
            </w:r>
            <w:r>
              <w:rPr>
                <w:rFonts w:ascii="Arial" w:hAnsi="Arial" w:cs="Arial"/>
                <w:spacing w:val="1"/>
                <w:sz w:val="18"/>
                <w:szCs w:val="18"/>
              </w:rPr>
              <w:t>e</w:t>
            </w:r>
            <w:r>
              <w:rPr>
                <w:rFonts w:ascii="Arial" w:hAnsi="Arial" w:cs="Arial"/>
                <w:spacing w:val="-2"/>
                <w:sz w:val="18"/>
                <w:szCs w:val="18"/>
              </w:rPr>
              <w:t>r</w:t>
            </w:r>
            <w:r>
              <w:rPr>
                <w:rFonts w:ascii="Arial" w:hAnsi="Arial" w:cs="Arial"/>
                <w:spacing w:val="-1"/>
                <w:sz w:val="18"/>
                <w:szCs w:val="18"/>
              </w:rPr>
              <w:t>v</w:t>
            </w:r>
            <w:r>
              <w:rPr>
                <w:rFonts w:ascii="Arial" w:hAnsi="Arial" w:cs="Arial"/>
                <w:spacing w:val="1"/>
                <w:sz w:val="18"/>
                <w:szCs w:val="18"/>
              </w:rPr>
              <w:t>ic</w:t>
            </w:r>
            <w:r>
              <w:rPr>
                <w:rFonts w:ascii="Arial" w:hAnsi="Arial" w:cs="Arial"/>
                <w:sz w:val="18"/>
                <w:szCs w:val="18"/>
              </w:rPr>
              <w:t>e</w:t>
            </w:r>
            <w:r>
              <w:rPr>
                <w:rFonts w:ascii="Arial" w:hAnsi="Arial" w:cs="Arial"/>
                <w:spacing w:val="-5"/>
                <w:sz w:val="18"/>
                <w:szCs w:val="18"/>
              </w:rPr>
              <w:t xml:space="preserve"> </w:t>
            </w:r>
            <w:r>
              <w:rPr>
                <w:rFonts w:ascii="Arial" w:hAnsi="Arial" w:cs="Arial"/>
                <w:sz w:val="18"/>
                <w:szCs w:val="18"/>
              </w:rPr>
              <w:t>C</w:t>
            </w:r>
            <w:r>
              <w:rPr>
                <w:rFonts w:ascii="Arial" w:hAnsi="Arial" w:cs="Arial"/>
                <w:spacing w:val="1"/>
                <w:sz w:val="18"/>
                <w:szCs w:val="18"/>
              </w:rPr>
              <w:t>ha</w:t>
            </w:r>
            <w:r>
              <w:rPr>
                <w:rFonts w:ascii="Arial" w:hAnsi="Arial" w:cs="Arial"/>
                <w:sz w:val="18"/>
                <w:szCs w:val="18"/>
              </w:rPr>
              <w:t>r</w:t>
            </w:r>
            <w:r>
              <w:rPr>
                <w:rFonts w:ascii="Arial" w:hAnsi="Arial" w:cs="Arial"/>
                <w:spacing w:val="-1"/>
                <w:sz w:val="18"/>
                <w:szCs w:val="18"/>
              </w:rPr>
              <w:t>g</w:t>
            </w:r>
            <w:r>
              <w:rPr>
                <w:rFonts w:ascii="Arial" w:hAnsi="Arial" w:cs="Arial"/>
                <w:sz w:val="18"/>
                <w:szCs w:val="18"/>
              </w:rPr>
              <w:t>e</w:t>
            </w:r>
          </w:p>
        </w:tc>
        <w:tc>
          <w:tcPr>
            <w:tcW w:w="985" w:type="dxa"/>
            <w:tcBorders>
              <w:top w:val="single" w:sz="4" w:space="0" w:color="000000"/>
              <w:left w:val="single" w:sz="4" w:space="0" w:color="000000"/>
              <w:bottom w:val="single" w:sz="4" w:space="0" w:color="000000"/>
              <w:right w:val="single" w:sz="4" w:space="0" w:color="000000"/>
            </w:tcBorders>
          </w:tcPr>
          <w:p w:rsidR="000A0957" w:rsidRDefault="000A0957">
            <w:pPr>
              <w:autoSpaceDE w:val="0"/>
              <w:autoSpaceDN w:val="0"/>
              <w:adjustRightInd w:val="0"/>
              <w:spacing w:before="22" w:after="0" w:line="240" w:lineRule="auto"/>
              <w:ind w:left="280" w:right="-20"/>
              <w:rPr>
                <w:rFonts w:ascii="Times New Roman" w:hAnsi="Times New Roman" w:cs="Times New Roman"/>
                <w:sz w:val="24"/>
                <w:szCs w:val="24"/>
              </w:rPr>
            </w:pPr>
            <w:r>
              <w:rPr>
                <w:rFonts w:ascii="Arial" w:hAnsi="Arial" w:cs="Arial"/>
                <w:spacing w:val="1"/>
                <w:sz w:val="18"/>
                <w:szCs w:val="18"/>
              </w:rPr>
              <w:t>158</w:t>
            </w:r>
            <w:r>
              <w:rPr>
                <w:rFonts w:ascii="Arial" w:hAnsi="Arial" w:cs="Arial"/>
                <w:sz w:val="18"/>
                <w:szCs w:val="18"/>
              </w:rPr>
              <w:t>0</w:t>
            </w:r>
          </w:p>
        </w:tc>
        <w:tc>
          <w:tcPr>
            <w:tcW w:w="1559" w:type="dxa"/>
            <w:tcBorders>
              <w:top w:val="single" w:sz="4" w:space="0" w:color="000000"/>
              <w:left w:val="single" w:sz="4" w:space="0" w:color="000000"/>
              <w:bottom w:val="single" w:sz="4" w:space="0" w:color="000000"/>
              <w:right w:val="single" w:sz="4" w:space="0" w:color="000000"/>
            </w:tcBorders>
          </w:tcPr>
          <w:p w:rsidR="000A0957" w:rsidRDefault="000A0957">
            <w:pPr>
              <w:autoSpaceDE w:val="0"/>
              <w:autoSpaceDN w:val="0"/>
              <w:adjustRightInd w:val="0"/>
              <w:spacing w:before="22" w:after="0" w:line="240" w:lineRule="auto"/>
              <w:ind w:left="429" w:right="-20"/>
              <w:rPr>
                <w:rFonts w:ascii="Times New Roman" w:hAnsi="Times New Roman" w:cs="Times New Roman"/>
                <w:sz w:val="24"/>
                <w:szCs w:val="24"/>
              </w:rPr>
            </w:pPr>
            <w:r>
              <w:rPr>
                <w:rFonts w:ascii="Arial" w:hAnsi="Arial" w:cs="Arial"/>
                <w:sz w:val="18"/>
                <w:szCs w:val="18"/>
              </w:rPr>
              <w:t>(</w:t>
            </w:r>
            <w:r>
              <w:rPr>
                <w:rFonts w:ascii="Arial" w:hAnsi="Arial" w:cs="Arial"/>
                <w:spacing w:val="1"/>
                <w:sz w:val="18"/>
                <w:szCs w:val="18"/>
              </w:rPr>
              <w:t>23</w:t>
            </w:r>
            <w:r>
              <w:rPr>
                <w:rFonts w:ascii="Arial" w:hAnsi="Arial" w:cs="Arial"/>
                <w:sz w:val="18"/>
                <w:szCs w:val="18"/>
              </w:rPr>
              <w:t>,</w:t>
            </w:r>
            <w:r>
              <w:rPr>
                <w:rFonts w:ascii="Arial" w:hAnsi="Arial" w:cs="Arial"/>
                <w:spacing w:val="1"/>
                <w:sz w:val="18"/>
                <w:szCs w:val="18"/>
              </w:rPr>
              <w:t>2</w:t>
            </w:r>
            <w:r>
              <w:rPr>
                <w:rFonts w:ascii="Arial" w:hAnsi="Arial" w:cs="Arial"/>
                <w:spacing w:val="-1"/>
                <w:sz w:val="18"/>
                <w:szCs w:val="18"/>
              </w:rPr>
              <w:t>3</w:t>
            </w:r>
            <w:r>
              <w:rPr>
                <w:rFonts w:ascii="Arial" w:hAnsi="Arial" w:cs="Arial"/>
                <w:spacing w:val="1"/>
                <w:sz w:val="18"/>
                <w:szCs w:val="18"/>
              </w:rPr>
              <w:t>3</w:t>
            </w:r>
            <w:r>
              <w:rPr>
                <w:rFonts w:ascii="Arial" w:hAnsi="Arial" w:cs="Arial"/>
                <w:sz w:val="18"/>
                <w:szCs w:val="18"/>
              </w:rPr>
              <w:t>)</w:t>
            </w:r>
          </w:p>
        </w:tc>
      </w:tr>
      <w:tr w:rsidR="000A0957" w:rsidTr="00404C9A">
        <w:trPr>
          <w:trHeight w:hRule="exact" w:val="258"/>
          <w:jc w:val="center"/>
        </w:trPr>
        <w:tc>
          <w:tcPr>
            <w:tcW w:w="7047" w:type="dxa"/>
            <w:tcBorders>
              <w:top w:val="single" w:sz="4" w:space="0" w:color="000000"/>
              <w:left w:val="single" w:sz="4" w:space="0" w:color="000000"/>
              <w:bottom w:val="single" w:sz="4" w:space="0" w:color="000000"/>
              <w:right w:val="single" w:sz="4" w:space="0" w:color="000000"/>
            </w:tcBorders>
          </w:tcPr>
          <w:p w:rsidR="000A0957" w:rsidRDefault="000A0957">
            <w:pPr>
              <w:autoSpaceDE w:val="0"/>
              <w:autoSpaceDN w:val="0"/>
              <w:adjustRightInd w:val="0"/>
              <w:spacing w:before="46" w:after="0" w:line="240" w:lineRule="auto"/>
              <w:ind w:left="102" w:right="-20"/>
              <w:rPr>
                <w:rFonts w:ascii="Times New Roman" w:hAnsi="Times New Roman" w:cs="Times New Roman"/>
                <w:sz w:val="24"/>
                <w:szCs w:val="24"/>
              </w:rPr>
            </w:pPr>
            <w:r>
              <w:rPr>
                <w:rFonts w:ascii="Arial" w:hAnsi="Arial" w:cs="Arial"/>
                <w:sz w:val="18"/>
                <w:szCs w:val="18"/>
              </w:rPr>
              <w:t>RSVA</w:t>
            </w:r>
            <w:r>
              <w:rPr>
                <w:rFonts w:ascii="Arial" w:hAnsi="Arial" w:cs="Arial"/>
                <w:spacing w:val="-4"/>
                <w:sz w:val="18"/>
                <w:szCs w:val="18"/>
              </w:rPr>
              <w:t xml:space="preserve"> </w:t>
            </w:r>
            <w:r>
              <w:rPr>
                <w:rFonts w:ascii="Arial" w:hAnsi="Arial" w:cs="Arial"/>
                <w:sz w:val="18"/>
                <w:szCs w:val="18"/>
              </w:rPr>
              <w:t>- R</w:t>
            </w:r>
            <w:r>
              <w:rPr>
                <w:rFonts w:ascii="Arial" w:hAnsi="Arial" w:cs="Arial"/>
                <w:spacing w:val="1"/>
                <w:sz w:val="18"/>
                <w:szCs w:val="18"/>
              </w:rPr>
              <w:t>e</w:t>
            </w:r>
            <w:r>
              <w:rPr>
                <w:rFonts w:ascii="Arial" w:hAnsi="Arial" w:cs="Arial"/>
                <w:sz w:val="18"/>
                <w:szCs w:val="18"/>
              </w:rPr>
              <w:t>t</w:t>
            </w:r>
            <w:r>
              <w:rPr>
                <w:rFonts w:ascii="Arial" w:hAnsi="Arial" w:cs="Arial"/>
                <w:spacing w:val="1"/>
                <w:sz w:val="18"/>
                <w:szCs w:val="18"/>
              </w:rPr>
              <w:t>ai</w:t>
            </w:r>
            <w:r>
              <w:rPr>
                <w:rFonts w:ascii="Arial" w:hAnsi="Arial" w:cs="Arial"/>
                <w:sz w:val="18"/>
                <w:szCs w:val="18"/>
              </w:rPr>
              <w:t>l</w:t>
            </w:r>
            <w:r>
              <w:rPr>
                <w:rFonts w:ascii="Arial" w:hAnsi="Arial" w:cs="Arial"/>
                <w:spacing w:val="-4"/>
                <w:sz w:val="18"/>
                <w:szCs w:val="18"/>
              </w:rPr>
              <w:t xml:space="preserve"> </w:t>
            </w:r>
            <w:r>
              <w:rPr>
                <w:rFonts w:ascii="Arial" w:hAnsi="Arial" w:cs="Arial"/>
                <w:spacing w:val="-2"/>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s</w:t>
            </w:r>
            <w:r>
              <w:rPr>
                <w:rFonts w:ascii="Arial" w:hAnsi="Arial" w:cs="Arial"/>
                <w:spacing w:val="-1"/>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si</w:t>
            </w:r>
            <w:r>
              <w:rPr>
                <w:rFonts w:ascii="Arial" w:hAnsi="Arial" w:cs="Arial"/>
                <w:spacing w:val="-1"/>
                <w:sz w:val="18"/>
                <w:szCs w:val="18"/>
              </w:rPr>
              <w:t>o</w:t>
            </w:r>
            <w:r>
              <w:rPr>
                <w:rFonts w:ascii="Arial" w:hAnsi="Arial" w:cs="Arial"/>
                <w:sz w:val="18"/>
                <w:szCs w:val="18"/>
              </w:rPr>
              <w:t>n</w:t>
            </w:r>
            <w:r>
              <w:rPr>
                <w:rFonts w:ascii="Arial" w:hAnsi="Arial" w:cs="Arial"/>
                <w:spacing w:val="-10"/>
                <w:sz w:val="18"/>
                <w:szCs w:val="18"/>
              </w:rPr>
              <w:t xml:space="preserve"> </w:t>
            </w:r>
            <w:r>
              <w:rPr>
                <w:rFonts w:ascii="Arial" w:hAnsi="Arial" w:cs="Arial"/>
                <w:spacing w:val="-3"/>
                <w:sz w:val="18"/>
                <w:szCs w:val="18"/>
              </w:rPr>
              <w:t>N</w:t>
            </w:r>
            <w:r>
              <w:rPr>
                <w:rFonts w:ascii="Arial" w:hAnsi="Arial" w:cs="Arial"/>
                <w:spacing w:val="1"/>
                <w:sz w:val="18"/>
                <w:szCs w:val="18"/>
              </w:rPr>
              <w:t>e</w:t>
            </w:r>
            <w:r>
              <w:rPr>
                <w:rFonts w:ascii="Arial" w:hAnsi="Arial" w:cs="Arial"/>
                <w:sz w:val="18"/>
                <w:szCs w:val="18"/>
              </w:rPr>
              <w:t>t</w:t>
            </w:r>
            <w:r>
              <w:rPr>
                <w:rFonts w:ascii="Arial" w:hAnsi="Arial" w:cs="Arial"/>
                <w:spacing w:val="-3"/>
                <w:sz w:val="18"/>
                <w:szCs w:val="18"/>
              </w:rPr>
              <w:t>w</w:t>
            </w:r>
            <w:r>
              <w:rPr>
                <w:rFonts w:ascii="Arial" w:hAnsi="Arial" w:cs="Arial"/>
                <w:spacing w:val="1"/>
                <w:sz w:val="18"/>
                <w:szCs w:val="18"/>
              </w:rPr>
              <w:t>o</w:t>
            </w:r>
            <w:r>
              <w:rPr>
                <w:rFonts w:ascii="Arial" w:hAnsi="Arial" w:cs="Arial"/>
                <w:sz w:val="18"/>
                <w:szCs w:val="18"/>
              </w:rPr>
              <w:t>rk</w:t>
            </w:r>
            <w:r>
              <w:rPr>
                <w:rFonts w:ascii="Arial" w:hAnsi="Arial" w:cs="Arial"/>
                <w:spacing w:val="-5"/>
                <w:sz w:val="18"/>
                <w:szCs w:val="18"/>
              </w:rPr>
              <w:t xml:space="preserve"> </w:t>
            </w:r>
            <w:r>
              <w:rPr>
                <w:rFonts w:ascii="Arial" w:hAnsi="Arial" w:cs="Arial"/>
                <w:sz w:val="18"/>
                <w:szCs w:val="18"/>
              </w:rPr>
              <w:t>C</w:t>
            </w:r>
            <w:r>
              <w:rPr>
                <w:rFonts w:ascii="Arial" w:hAnsi="Arial" w:cs="Arial"/>
                <w:spacing w:val="1"/>
                <w:sz w:val="18"/>
                <w:szCs w:val="18"/>
              </w:rPr>
              <w:t>ha</w:t>
            </w:r>
            <w:r>
              <w:rPr>
                <w:rFonts w:ascii="Arial" w:hAnsi="Arial" w:cs="Arial"/>
                <w:sz w:val="18"/>
                <w:szCs w:val="18"/>
              </w:rPr>
              <w:t>r</w:t>
            </w:r>
            <w:r>
              <w:rPr>
                <w:rFonts w:ascii="Arial" w:hAnsi="Arial" w:cs="Arial"/>
                <w:spacing w:val="1"/>
                <w:sz w:val="18"/>
                <w:szCs w:val="18"/>
              </w:rPr>
              <w:t>g</w:t>
            </w:r>
            <w:r>
              <w:rPr>
                <w:rFonts w:ascii="Arial" w:hAnsi="Arial" w:cs="Arial"/>
                <w:sz w:val="18"/>
                <w:szCs w:val="18"/>
              </w:rPr>
              <w:t>e</w:t>
            </w:r>
          </w:p>
        </w:tc>
        <w:tc>
          <w:tcPr>
            <w:tcW w:w="985" w:type="dxa"/>
            <w:tcBorders>
              <w:top w:val="single" w:sz="4" w:space="0" w:color="000000"/>
              <w:left w:val="single" w:sz="4" w:space="0" w:color="000000"/>
              <w:bottom w:val="single" w:sz="4" w:space="0" w:color="000000"/>
              <w:right w:val="single" w:sz="4" w:space="0" w:color="000000"/>
            </w:tcBorders>
          </w:tcPr>
          <w:p w:rsidR="000A0957" w:rsidRDefault="000A0957">
            <w:pPr>
              <w:autoSpaceDE w:val="0"/>
              <w:autoSpaceDN w:val="0"/>
              <w:adjustRightInd w:val="0"/>
              <w:spacing w:before="22" w:after="0" w:line="240" w:lineRule="auto"/>
              <w:ind w:left="280" w:right="-20"/>
              <w:rPr>
                <w:rFonts w:ascii="Times New Roman" w:hAnsi="Times New Roman" w:cs="Times New Roman"/>
                <w:sz w:val="24"/>
                <w:szCs w:val="24"/>
              </w:rPr>
            </w:pPr>
            <w:r>
              <w:rPr>
                <w:rFonts w:ascii="Arial" w:hAnsi="Arial" w:cs="Arial"/>
                <w:spacing w:val="1"/>
                <w:sz w:val="18"/>
                <w:szCs w:val="18"/>
              </w:rPr>
              <w:t>158</w:t>
            </w:r>
            <w:r>
              <w:rPr>
                <w:rFonts w:ascii="Arial" w:hAnsi="Arial" w:cs="Arial"/>
                <w:sz w:val="18"/>
                <w:szCs w:val="18"/>
              </w:rPr>
              <w:t>4</w:t>
            </w:r>
          </w:p>
        </w:tc>
        <w:tc>
          <w:tcPr>
            <w:tcW w:w="1559" w:type="dxa"/>
            <w:tcBorders>
              <w:top w:val="single" w:sz="4" w:space="0" w:color="000000"/>
              <w:left w:val="single" w:sz="4" w:space="0" w:color="000000"/>
              <w:bottom w:val="single" w:sz="4" w:space="0" w:color="000000"/>
              <w:right w:val="single" w:sz="4" w:space="0" w:color="000000"/>
            </w:tcBorders>
          </w:tcPr>
          <w:p w:rsidR="000A0957" w:rsidRDefault="000A0957">
            <w:pPr>
              <w:autoSpaceDE w:val="0"/>
              <w:autoSpaceDN w:val="0"/>
              <w:adjustRightInd w:val="0"/>
              <w:spacing w:before="22" w:after="0" w:line="240" w:lineRule="auto"/>
              <w:ind w:left="479" w:right="-20"/>
              <w:rPr>
                <w:rFonts w:ascii="Times New Roman" w:hAnsi="Times New Roman" w:cs="Times New Roman"/>
                <w:sz w:val="24"/>
                <w:szCs w:val="24"/>
              </w:rPr>
            </w:pPr>
            <w:r>
              <w:rPr>
                <w:rFonts w:ascii="Arial" w:hAnsi="Arial" w:cs="Arial"/>
                <w:sz w:val="18"/>
                <w:szCs w:val="18"/>
              </w:rPr>
              <w:t>(</w:t>
            </w:r>
            <w:r>
              <w:rPr>
                <w:rFonts w:ascii="Arial" w:hAnsi="Arial" w:cs="Arial"/>
                <w:spacing w:val="1"/>
                <w:sz w:val="18"/>
                <w:szCs w:val="18"/>
              </w:rPr>
              <w:t>2</w:t>
            </w:r>
            <w:r>
              <w:rPr>
                <w:rFonts w:ascii="Arial" w:hAnsi="Arial" w:cs="Arial"/>
                <w:sz w:val="18"/>
                <w:szCs w:val="18"/>
              </w:rPr>
              <w:t>,</w:t>
            </w:r>
            <w:r>
              <w:rPr>
                <w:rFonts w:ascii="Arial" w:hAnsi="Arial" w:cs="Arial"/>
                <w:spacing w:val="1"/>
                <w:sz w:val="18"/>
                <w:szCs w:val="18"/>
              </w:rPr>
              <w:t>598</w:t>
            </w:r>
            <w:r>
              <w:rPr>
                <w:rFonts w:ascii="Arial" w:hAnsi="Arial" w:cs="Arial"/>
                <w:sz w:val="18"/>
                <w:szCs w:val="18"/>
              </w:rPr>
              <w:t>)</w:t>
            </w:r>
          </w:p>
        </w:tc>
      </w:tr>
      <w:tr w:rsidR="000A0957" w:rsidTr="00404C9A">
        <w:trPr>
          <w:trHeight w:hRule="exact" w:val="256"/>
          <w:jc w:val="center"/>
        </w:trPr>
        <w:tc>
          <w:tcPr>
            <w:tcW w:w="7047" w:type="dxa"/>
            <w:tcBorders>
              <w:top w:val="single" w:sz="4" w:space="0" w:color="000000"/>
              <w:left w:val="single" w:sz="4" w:space="0" w:color="000000"/>
              <w:bottom w:val="single" w:sz="4" w:space="0" w:color="000000"/>
              <w:right w:val="single" w:sz="4" w:space="0" w:color="000000"/>
            </w:tcBorders>
          </w:tcPr>
          <w:p w:rsidR="000A0957" w:rsidRDefault="000A0957">
            <w:pPr>
              <w:autoSpaceDE w:val="0"/>
              <w:autoSpaceDN w:val="0"/>
              <w:adjustRightInd w:val="0"/>
              <w:spacing w:before="46" w:after="0" w:line="206" w:lineRule="exact"/>
              <w:ind w:left="102" w:right="-20"/>
              <w:rPr>
                <w:rFonts w:ascii="Times New Roman" w:hAnsi="Times New Roman" w:cs="Times New Roman"/>
                <w:sz w:val="24"/>
                <w:szCs w:val="24"/>
              </w:rPr>
            </w:pPr>
            <w:r>
              <w:rPr>
                <w:rFonts w:ascii="Arial" w:hAnsi="Arial" w:cs="Arial"/>
                <w:sz w:val="18"/>
                <w:szCs w:val="18"/>
              </w:rPr>
              <w:t>RSVA</w:t>
            </w:r>
            <w:r>
              <w:rPr>
                <w:rFonts w:ascii="Arial" w:hAnsi="Arial" w:cs="Arial"/>
                <w:spacing w:val="-4"/>
                <w:sz w:val="18"/>
                <w:szCs w:val="18"/>
              </w:rPr>
              <w:t xml:space="preserve"> </w:t>
            </w:r>
            <w:r>
              <w:rPr>
                <w:rFonts w:ascii="Arial" w:hAnsi="Arial" w:cs="Arial"/>
                <w:sz w:val="18"/>
                <w:szCs w:val="18"/>
              </w:rPr>
              <w:t>- R</w:t>
            </w:r>
            <w:r>
              <w:rPr>
                <w:rFonts w:ascii="Arial" w:hAnsi="Arial" w:cs="Arial"/>
                <w:spacing w:val="1"/>
                <w:sz w:val="18"/>
                <w:szCs w:val="18"/>
              </w:rPr>
              <w:t>e</w:t>
            </w:r>
            <w:r>
              <w:rPr>
                <w:rFonts w:ascii="Arial" w:hAnsi="Arial" w:cs="Arial"/>
                <w:sz w:val="18"/>
                <w:szCs w:val="18"/>
              </w:rPr>
              <w:t>t</w:t>
            </w:r>
            <w:r>
              <w:rPr>
                <w:rFonts w:ascii="Arial" w:hAnsi="Arial" w:cs="Arial"/>
                <w:spacing w:val="1"/>
                <w:sz w:val="18"/>
                <w:szCs w:val="18"/>
              </w:rPr>
              <w:t>ai</w:t>
            </w:r>
            <w:r>
              <w:rPr>
                <w:rFonts w:ascii="Arial" w:hAnsi="Arial" w:cs="Arial"/>
                <w:sz w:val="18"/>
                <w:szCs w:val="18"/>
              </w:rPr>
              <w:t>l</w:t>
            </w:r>
            <w:r>
              <w:rPr>
                <w:rFonts w:ascii="Arial" w:hAnsi="Arial" w:cs="Arial"/>
                <w:spacing w:val="-4"/>
                <w:sz w:val="18"/>
                <w:szCs w:val="18"/>
              </w:rPr>
              <w:t xml:space="preserve"> </w:t>
            </w:r>
            <w:r>
              <w:rPr>
                <w:rFonts w:ascii="Arial" w:hAnsi="Arial" w:cs="Arial"/>
                <w:spacing w:val="-2"/>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s</w:t>
            </w:r>
            <w:r>
              <w:rPr>
                <w:rFonts w:ascii="Arial" w:hAnsi="Arial" w:cs="Arial"/>
                <w:spacing w:val="-1"/>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si</w:t>
            </w:r>
            <w:r>
              <w:rPr>
                <w:rFonts w:ascii="Arial" w:hAnsi="Arial" w:cs="Arial"/>
                <w:spacing w:val="-1"/>
                <w:sz w:val="18"/>
                <w:szCs w:val="18"/>
              </w:rPr>
              <w:t>o</w:t>
            </w:r>
            <w:r>
              <w:rPr>
                <w:rFonts w:ascii="Arial" w:hAnsi="Arial" w:cs="Arial"/>
                <w:sz w:val="18"/>
                <w:szCs w:val="18"/>
              </w:rPr>
              <w:t>n</w:t>
            </w:r>
            <w:r>
              <w:rPr>
                <w:rFonts w:ascii="Arial" w:hAnsi="Arial" w:cs="Arial"/>
                <w:spacing w:val="-10"/>
                <w:sz w:val="18"/>
                <w:szCs w:val="18"/>
              </w:rPr>
              <w:t xml:space="preserve"> </w:t>
            </w:r>
            <w:r>
              <w:rPr>
                <w:rFonts w:ascii="Arial" w:hAnsi="Arial" w:cs="Arial"/>
                <w:spacing w:val="-3"/>
                <w:sz w:val="18"/>
                <w:szCs w:val="18"/>
              </w:rPr>
              <w:t>C</w:t>
            </w:r>
            <w:r>
              <w:rPr>
                <w:rFonts w:ascii="Arial" w:hAnsi="Arial" w:cs="Arial"/>
                <w:spacing w:val="1"/>
                <w:sz w:val="18"/>
                <w:szCs w:val="18"/>
              </w:rPr>
              <w:t>onn</w:t>
            </w:r>
            <w:r>
              <w:rPr>
                <w:rFonts w:ascii="Arial" w:hAnsi="Arial" w:cs="Arial"/>
                <w:spacing w:val="-1"/>
                <w:sz w:val="18"/>
                <w:szCs w:val="18"/>
              </w:rPr>
              <w:t>e</w:t>
            </w:r>
            <w:r>
              <w:rPr>
                <w:rFonts w:ascii="Arial" w:hAnsi="Arial" w:cs="Arial"/>
                <w:spacing w:val="1"/>
                <w:sz w:val="18"/>
                <w:szCs w:val="18"/>
              </w:rPr>
              <w:t>c</w:t>
            </w:r>
            <w:r>
              <w:rPr>
                <w:rFonts w:ascii="Arial" w:hAnsi="Arial" w:cs="Arial"/>
                <w:sz w:val="18"/>
                <w:szCs w:val="18"/>
              </w:rPr>
              <w:t>t</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n</w:t>
            </w:r>
            <w:r>
              <w:rPr>
                <w:rFonts w:ascii="Arial" w:hAnsi="Arial" w:cs="Arial"/>
                <w:spacing w:val="-8"/>
                <w:sz w:val="18"/>
                <w:szCs w:val="18"/>
              </w:rPr>
              <w:t xml:space="preserve"> </w:t>
            </w:r>
            <w:r>
              <w:rPr>
                <w:rFonts w:ascii="Arial" w:hAnsi="Arial" w:cs="Arial"/>
                <w:sz w:val="18"/>
                <w:szCs w:val="18"/>
              </w:rPr>
              <w:t>C</w:t>
            </w:r>
            <w:r>
              <w:rPr>
                <w:rFonts w:ascii="Arial" w:hAnsi="Arial" w:cs="Arial"/>
                <w:spacing w:val="1"/>
                <w:sz w:val="18"/>
                <w:szCs w:val="18"/>
              </w:rPr>
              <w:t>ha</w:t>
            </w:r>
            <w:r>
              <w:rPr>
                <w:rFonts w:ascii="Arial" w:hAnsi="Arial" w:cs="Arial"/>
                <w:spacing w:val="-2"/>
                <w:sz w:val="18"/>
                <w:szCs w:val="18"/>
              </w:rPr>
              <w:t>r</w:t>
            </w:r>
            <w:r>
              <w:rPr>
                <w:rFonts w:ascii="Arial" w:hAnsi="Arial" w:cs="Arial"/>
                <w:spacing w:val="1"/>
                <w:sz w:val="18"/>
                <w:szCs w:val="18"/>
              </w:rPr>
              <w:t>g</w:t>
            </w:r>
            <w:r>
              <w:rPr>
                <w:rFonts w:ascii="Arial" w:hAnsi="Arial" w:cs="Arial"/>
                <w:sz w:val="18"/>
                <w:szCs w:val="18"/>
              </w:rPr>
              <w:t>e</w:t>
            </w:r>
          </w:p>
        </w:tc>
        <w:tc>
          <w:tcPr>
            <w:tcW w:w="985" w:type="dxa"/>
            <w:tcBorders>
              <w:top w:val="single" w:sz="4" w:space="0" w:color="000000"/>
              <w:left w:val="single" w:sz="4" w:space="0" w:color="000000"/>
              <w:bottom w:val="single" w:sz="4" w:space="0" w:color="000000"/>
              <w:right w:val="single" w:sz="4" w:space="0" w:color="000000"/>
            </w:tcBorders>
          </w:tcPr>
          <w:p w:rsidR="000A0957" w:rsidRDefault="000A0957">
            <w:pPr>
              <w:autoSpaceDE w:val="0"/>
              <w:autoSpaceDN w:val="0"/>
              <w:adjustRightInd w:val="0"/>
              <w:spacing w:before="22" w:after="0" w:line="240" w:lineRule="auto"/>
              <w:ind w:left="280" w:right="-20"/>
              <w:rPr>
                <w:rFonts w:ascii="Times New Roman" w:hAnsi="Times New Roman" w:cs="Times New Roman"/>
                <w:sz w:val="24"/>
                <w:szCs w:val="24"/>
              </w:rPr>
            </w:pPr>
            <w:r>
              <w:rPr>
                <w:rFonts w:ascii="Arial" w:hAnsi="Arial" w:cs="Arial"/>
                <w:spacing w:val="1"/>
                <w:sz w:val="18"/>
                <w:szCs w:val="18"/>
              </w:rPr>
              <w:t>158</w:t>
            </w:r>
            <w:r>
              <w:rPr>
                <w:rFonts w:ascii="Arial" w:hAnsi="Arial" w:cs="Arial"/>
                <w:sz w:val="18"/>
                <w:szCs w:val="18"/>
              </w:rPr>
              <w:t>6</w:t>
            </w:r>
          </w:p>
        </w:tc>
        <w:tc>
          <w:tcPr>
            <w:tcW w:w="1559" w:type="dxa"/>
            <w:tcBorders>
              <w:top w:val="single" w:sz="4" w:space="0" w:color="000000"/>
              <w:left w:val="single" w:sz="4" w:space="0" w:color="000000"/>
              <w:bottom w:val="single" w:sz="4" w:space="0" w:color="000000"/>
              <w:right w:val="single" w:sz="4" w:space="0" w:color="000000"/>
            </w:tcBorders>
          </w:tcPr>
          <w:p w:rsidR="000A0957" w:rsidRDefault="000A0957">
            <w:pPr>
              <w:autoSpaceDE w:val="0"/>
              <w:autoSpaceDN w:val="0"/>
              <w:adjustRightInd w:val="0"/>
              <w:spacing w:before="22" w:after="0" w:line="240" w:lineRule="auto"/>
              <w:ind w:left="504" w:right="480"/>
              <w:jc w:val="center"/>
              <w:rPr>
                <w:rFonts w:ascii="Times New Roman" w:hAnsi="Times New Roman" w:cs="Times New Roman"/>
                <w:sz w:val="24"/>
                <w:szCs w:val="24"/>
              </w:rPr>
            </w:pPr>
            <w:r>
              <w:rPr>
                <w:rFonts w:ascii="Arial" w:hAnsi="Arial" w:cs="Arial"/>
                <w:spacing w:val="1"/>
                <w:w w:val="99"/>
                <w:sz w:val="18"/>
                <w:szCs w:val="18"/>
              </w:rPr>
              <w:t>2</w:t>
            </w:r>
            <w:r>
              <w:rPr>
                <w:rFonts w:ascii="Arial" w:hAnsi="Arial" w:cs="Arial"/>
                <w:w w:val="99"/>
                <w:sz w:val="18"/>
                <w:szCs w:val="18"/>
              </w:rPr>
              <w:t>,</w:t>
            </w:r>
            <w:r>
              <w:rPr>
                <w:rFonts w:ascii="Arial" w:hAnsi="Arial" w:cs="Arial"/>
                <w:spacing w:val="1"/>
                <w:w w:val="99"/>
                <w:sz w:val="18"/>
                <w:szCs w:val="18"/>
              </w:rPr>
              <w:t>05</w:t>
            </w:r>
            <w:r>
              <w:rPr>
                <w:rFonts w:ascii="Arial" w:hAnsi="Arial" w:cs="Arial"/>
                <w:w w:val="99"/>
                <w:sz w:val="18"/>
                <w:szCs w:val="18"/>
              </w:rPr>
              <w:t>6</w:t>
            </w:r>
          </w:p>
        </w:tc>
      </w:tr>
      <w:tr w:rsidR="000A0957" w:rsidTr="00404C9A">
        <w:trPr>
          <w:trHeight w:hRule="exact" w:val="256"/>
          <w:jc w:val="center"/>
        </w:trPr>
        <w:tc>
          <w:tcPr>
            <w:tcW w:w="7047" w:type="dxa"/>
            <w:tcBorders>
              <w:top w:val="single" w:sz="4" w:space="0" w:color="000000"/>
              <w:left w:val="single" w:sz="4" w:space="0" w:color="000000"/>
              <w:bottom w:val="single" w:sz="4" w:space="0" w:color="000000"/>
              <w:right w:val="single" w:sz="4" w:space="0" w:color="000000"/>
            </w:tcBorders>
          </w:tcPr>
          <w:p w:rsidR="000A0957" w:rsidRDefault="000A0957">
            <w:pPr>
              <w:autoSpaceDE w:val="0"/>
              <w:autoSpaceDN w:val="0"/>
              <w:adjustRightInd w:val="0"/>
              <w:spacing w:before="46" w:after="0" w:line="206" w:lineRule="exact"/>
              <w:ind w:left="102" w:right="-20"/>
              <w:rPr>
                <w:rFonts w:ascii="Times New Roman" w:hAnsi="Times New Roman" w:cs="Times New Roman"/>
                <w:sz w:val="24"/>
                <w:szCs w:val="24"/>
              </w:rPr>
            </w:pPr>
            <w:r>
              <w:rPr>
                <w:rFonts w:ascii="Arial" w:hAnsi="Arial" w:cs="Arial"/>
                <w:sz w:val="18"/>
                <w:szCs w:val="18"/>
              </w:rPr>
              <w:t>RSVA</w:t>
            </w:r>
            <w:r>
              <w:rPr>
                <w:rFonts w:ascii="Arial" w:hAnsi="Arial" w:cs="Arial"/>
                <w:spacing w:val="-4"/>
                <w:sz w:val="18"/>
                <w:szCs w:val="18"/>
              </w:rPr>
              <w:t xml:space="preserve"> </w:t>
            </w:r>
            <w:r>
              <w:rPr>
                <w:rFonts w:ascii="Arial" w:hAnsi="Arial" w:cs="Arial"/>
                <w:sz w:val="18"/>
                <w:szCs w:val="18"/>
              </w:rPr>
              <w:t>- P</w:t>
            </w:r>
            <w:r>
              <w:rPr>
                <w:rFonts w:ascii="Arial" w:hAnsi="Arial" w:cs="Arial"/>
                <w:spacing w:val="1"/>
                <w:sz w:val="18"/>
                <w:szCs w:val="18"/>
              </w:rPr>
              <w:t>o</w:t>
            </w:r>
            <w:r>
              <w:rPr>
                <w:rFonts w:ascii="Arial" w:hAnsi="Arial" w:cs="Arial"/>
                <w:spacing w:val="-3"/>
                <w:sz w:val="18"/>
                <w:szCs w:val="18"/>
              </w:rPr>
              <w:t>w</w:t>
            </w:r>
            <w:r>
              <w:rPr>
                <w:rFonts w:ascii="Arial" w:hAnsi="Arial" w:cs="Arial"/>
                <w:spacing w:val="1"/>
                <w:sz w:val="18"/>
                <w:szCs w:val="18"/>
              </w:rPr>
              <w:t>e</w:t>
            </w:r>
            <w:r>
              <w:rPr>
                <w:rFonts w:ascii="Arial" w:hAnsi="Arial" w:cs="Arial"/>
                <w:sz w:val="18"/>
                <w:szCs w:val="18"/>
              </w:rPr>
              <w:t>r</w:t>
            </w:r>
            <w:r>
              <w:rPr>
                <w:rFonts w:ascii="Arial" w:hAnsi="Arial" w:cs="Arial"/>
                <w:spacing w:val="-4"/>
                <w:sz w:val="18"/>
                <w:szCs w:val="18"/>
              </w:rPr>
              <w:t xml:space="preserve"> </w:t>
            </w:r>
            <w:r>
              <w:rPr>
                <w:rFonts w:ascii="Arial" w:hAnsi="Arial" w:cs="Arial"/>
                <w:sz w:val="18"/>
                <w:szCs w:val="18"/>
              </w:rPr>
              <w:t>(</w:t>
            </w:r>
            <w:r>
              <w:rPr>
                <w:rFonts w:ascii="Arial" w:hAnsi="Arial" w:cs="Arial"/>
                <w:spacing w:val="3"/>
                <w:sz w:val="18"/>
                <w:szCs w:val="18"/>
              </w:rPr>
              <w:t>e</w:t>
            </w:r>
            <w:r>
              <w:rPr>
                <w:rFonts w:ascii="Arial" w:hAnsi="Arial" w:cs="Arial"/>
                <w:spacing w:val="-3"/>
                <w:sz w:val="18"/>
                <w:szCs w:val="18"/>
              </w:rPr>
              <w:t>x</w:t>
            </w:r>
            <w:r>
              <w:rPr>
                <w:rFonts w:ascii="Arial" w:hAnsi="Arial" w:cs="Arial"/>
                <w:spacing w:val="1"/>
                <w:sz w:val="18"/>
                <w:szCs w:val="18"/>
              </w:rPr>
              <w:t>cludi</w:t>
            </w:r>
            <w:r>
              <w:rPr>
                <w:rFonts w:ascii="Arial" w:hAnsi="Arial" w:cs="Arial"/>
                <w:spacing w:val="-1"/>
                <w:sz w:val="18"/>
                <w:szCs w:val="18"/>
              </w:rPr>
              <w:t>n</w:t>
            </w:r>
            <w:r>
              <w:rPr>
                <w:rFonts w:ascii="Arial" w:hAnsi="Arial" w:cs="Arial"/>
                <w:sz w:val="18"/>
                <w:szCs w:val="18"/>
              </w:rPr>
              <w:t>g</w:t>
            </w:r>
            <w:r>
              <w:rPr>
                <w:rFonts w:ascii="Arial" w:hAnsi="Arial" w:cs="Arial"/>
                <w:spacing w:val="-7"/>
                <w:sz w:val="18"/>
                <w:szCs w:val="18"/>
              </w:rPr>
              <w:t xml:space="preserve"> </w:t>
            </w:r>
            <w:r>
              <w:rPr>
                <w:rFonts w:ascii="Arial" w:hAnsi="Arial" w:cs="Arial"/>
                <w:spacing w:val="-1"/>
                <w:sz w:val="18"/>
                <w:szCs w:val="18"/>
              </w:rPr>
              <w:t>G</w:t>
            </w:r>
            <w:r>
              <w:rPr>
                <w:rFonts w:ascii="Arial" w:hAnsi="Arial" w:cs="Arial"/>
                <w:spacing w:val="1"/>
                <w:sz w:val="18"/>
                <w:szCs w:val="18"/>
              </w:rPr>
              <w:t>l</w:t>
            </w:r>
            <w:r>
              <w:rPr>
                <w:rFonts w:ascii="Arial" w:hAnsi="Arial" w:cs="Arial"/>
                <w:spacing w:val="-1"/>
                <w:sz w:val="18"/>
                <w:szCs w:val="18"/>
              </w:rPr>
              <w:t>o</w:t>
            </w:r>
            <w:r>
              <w:rPr>
                <w:rFonts w:ascii="Arial" w:hAnsi="Arial" w:cs="Arial"/>
                <w:spacing w:val="1"/>
                <w:sz w:val="18"/>
                <w:szCs w:val="18"/>
              </w:rPr>
              <w:t>ba</w:t>
            </w:r>
            <w:r>
              <w:rPr>
                <w:rFonts w:ascii="Arial" w:hAnsi="Arial" w:cs="Arial"/>
                <w:sz w:val="18"/>
                <w:szCs w:val="18"/>
              </w:rPr>
              <w:t>l</w:t>
            </w:r>
            <w:r>
              <w:rPr>
                <w:rFonts w:ascii="Arial" w:hAnsi="Arial" w:cs="Arial"/>
                <w:spacing w:val="-4"/>
                <w:sz w:val="18"/>
                <w:szCs w:val="18"/>
              </w:rPr>
              <w:t xml:space="preserve"> </w:t>
            </w:r>
            <w:r>
              <w:rPr>
                <w:rFonts w:ascii="Arial" w:hAnsi="Arial" w:cs="Arial"/>
                <w:sz w:val="18"/>
                <w:szCs w:val="18"/>
              </w:rPr>
              <w:t>A</w:t>
            </w:r>
            <w:r>
              <w:rPr>
                <w:rFonts w:ascii="Arial" w:hAnsi="Arial" w:cs="Arial"/>
                <w:spacing w:val="-1"/>
                <w:sz w:val="18"/>
                <w:szCs w:val="18"/>
              </w:rPr>
              <w:t>d</w:t>
            </w:r>
            <w:r>
              <w:rPr>
                <w:rFonts w:ascii="Arial" w:hAnsi="Arial" w:cs="Arial"/>
                <w:spacing w:val="1"/>
                <w:sz w:val="18"/>
                <w:szCs w:val="18"/>
              </w:rPr>
              <w:t>ju</w:t>
            </w:r>
            <w:r>
              <w:rPr>
                <w:rFonts w:ascii="Arial" w:hAnsi="Arial" w:cs="Arial"/>
                <w:spacing w:val="-1"/>
                <w:sz w:val="18"/>
                <w:szCs w:val="18"/>
              </w:rPr>
              <w:t>s</w:t>
            </w:r>
            <w:r>
              <w:rPr>
                <w:rFonts w:ascii="Arial" w:hAnsi="Arial" w:cs="Arial"/>
                <w:sz w:val="18"/>
                <w:szCs w:val="18"/>
              </w:rPr>
              <w:t>t</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z w:val="18"/>
                <w:szCs w:val="18"/>
              </w:rPr>
              <w:t>t)</w:t>
            </w:r>
          </w:p>
        </w:tc>
        <w:tc>
          <w:tcPr>
            <w:tcW w:w="985" w:type="dxa"/>
            <w:tcBorders>
              <w:top w:val="single" w:sz="4" w:space="0" w:color="000000"/>
              <w:left w:val="single" w:sz="4" w:space="0" w:color="000000"/>
              <w:bottom w:val="single" w:sz="4" w:space="0" w:color="000000"/>
              <w:right w:val="single" w:sz="4" w:space="0" w:color="000000"/>
            </w:tcBorders>
          </w:tcPr>
          <w:p w:rsidR="000A0957" w:rsidRDefault="000A0957">
            <w:pPr>
              <w:autoSpaceDE w:val="0"/>
              <w:autoSpaceDN w:val="0"/>
              <w:adjustRightInd w:val="0"/>
              <w:spacing w:before="22" w:after="0" w:line="240" w:lineRule="auto"/>
              <w:ind w:left="280" w:right="-20"/>
              <w:rPr>
                <w:rFonts w:ascii="Times New Roman" w:hAnsi="Times New Roman" w:cs="Times New Roman"/>
                <w:sz w:val="24"/>
                <w:szCs w:val="24"/>
              </w:rPr>
            </w:pPr>
            <w:r>
              <w:rPr>
                <w:rFonts w:ascii="Arial" w:hAnsi="Arial" w:cs="Arial"/>
                <w:spacing w:val="1"/>
                <w:sz w:val="18"/>
                <w:szCs w:val="18"/>
              </w:rPr>
              <w:t>158</w:t>
            </w:r>
            <w:r>
              <w:rPr>
                <w:rFonts w:ascii="Arial" w:hAnsi="Arial" w:cs="Arial"/>
                <w:sz w:val="18"/>
                <w:szCs w:val="18"/>
              </w:rPr>
              <w:t>8</w:t>
            </w:r>
          </w:p>
        </w:tc>
        <w:tc>
          <w:tcPr>
            <w:tcW w:w="1559" w:type="dxa"/>
            <w:tcBorders>
              <w:top w:val="single" w:sz="4" w:space="0" w:color="000000"/>
              <w:left w:val="single" w:sz="4" w:space="0" w:color="000000"/>
              <w:bottom w:val="single" w:sz="4" w:space="0" w:color="000000"/>
              <w:right w:val="single" w:sz="4" w:space="0" w:color="000000"/>
            </w:tcBorders>
          </w:tcPr>
          <w:p w:rsidR="000A0957" w:rsidRDefault="000A0957">
            <w:pPr>
              <w:autoSpaceDE w:val="0"/>
              <w:autoSpaceDN w:val="0"/>
              <w:adjustRightInd w:val="0"/>
              <w:spacing w:before="22" w:after="0" w:line="240" w:lineRule="auto"/>
              <w:ind w:left="429" w:right="-20"/>
              <w:rPr>
                <w:rFonts w:ascii="Times New Roman" w:hAnsi="Times New Roman" w:cs="Times New Roman"/>
                <w:sz w:val="24"/>
                <w:szCs w:val="24"/>
              </w:rPr>
            </w:pPr>
            <w:r>
              <w:rPr>
                <w:rFonts w:ascii="Arial" w:hAnsi="Arial" w:cs="Arial"/>
                <w:sz w:val="18"/>
                <w:szCs w:val="18"/>
              </w:rPr>
              <w:t>(</w:t>
            </w:r>
            <w:r>
              <w:rPr>
                <w:rFonts w:ascii="Arial" w:hAnsi="Arial" w:cs="Arial"/>
                <w:spacing w:val="1"/>
                <w:sz w:val="18"/>
                <w:szCs w:val="18"/>
              </w:rPr>
              <w:t>21</w:t>
            </w:r>
            <w:r>
              <w:rPr>
                <w:rFonts w:ascii="Arial" w:hAnsi="Arial" w:cs="Arial"/>
                <w:sz w:val="18"/>
                <w:szCs w:val="18"/>
              </w:rPr>
              <w:t>,</w:t>
            </w:r>
            <w:r>
              <w:rPr>
                <w:rFonts w:ascii="Arial" w:hAnsi="Arial" w:cs="Arial"/>
                <w:spacing w:val="1"/>
                <w:sz w:val="18"/>
                <w:szCs w:val="18"/>
              </w:rPr>
              <w:t>4</w:t>
            </w:r>
            <w:r>
              <w:rPr>
                <w:rFonts w:ascii="Arial" w:hAnsi="Arial" w:cs="Arial"/>
                <w:spacing w:val="-1"/>
                <w:sz w:val="18"/>
                <w:szCs w:val="18"/>
              </w:rPr>
              <w:t>3</w:t>
            </w:r>
            <w:r>
              <w:rPr>
                <w:rFonts w:ascii="Arial" w:hAnsi="Arial" w:cs="Arial"/>
                <w:spacing w:val="1"/>
                <w:sz w:val="18"/>
                <w:szCs w:val="18"/>
              </w:rPr>
              <w:t>5</w:t>
            </w:r>
            <w:r>
              <w:rPr>
                <w:rFonts w:ascii="Arial" w:hAnsi="Arial" w:cs="Arial"/>
                <w:sz w:val="18"/>
                <w:szCs w:val="18"/>
              </w:rPr>
              <w:t>)</w:t>
            </w:r>
          </w:p>
        </w:tc>
      </w:tr>
      <w:tr w:rsidR="000A0957" w:rsidTr="00404C9A">
        <w:trPr>
          <w:trHeight w:hRule="exact" w:val="258"/>
          <w:jc w:val="center"/>
        </w:trPr>
        <w:tc>
          <w:tcPr>
            <w:tcW w:w="7047" w:type="dxa"/>
            <w:tcBorders>
              <w:top w:val="single" w:sz="4" w:space="0" w:color="000000"/>
              <w:left w:val="single" w:sz="4" w:space="0" w:color="000000"/>
              <w:bottom w:val="single" w:sz="4" w:space="0" w:color="000000"/>
              <w:right w:val="single" w:sz="4" w:space="0" w:color="000000"/>
            </w:tcBorders>
          </w:tcPr>
          <w:p w:rsidR="000A0957" w:rsidRDefault="000A0957">
            <w:pPr>
              <w:autoSpaceDE w:val="0"/>
              <w:autoSpaceDN w:val="0"/>
              <w:adjustRightInd w:val="0"/>
              <w:spacing w:before="48" w:after="0" w:line="206" w:lineRule="exact"/>
              <w:ind w:left="102" w:right="-20"/>
              <w:rPr>
                <w:rFonts w:ascii="Times New Roman" w:hAnsi="Times New Roman" w:cs="Times New Roman"/>
                <w:sz w:val="24"/>
                <w:szCs w:val="24"/>
              </w:rPr>
            </w:pPr>
            <w:r>
              <w:rPr>
                <w:rFonts w:ascii="Arial" w:hAnsi="Arial" w:cs="Arial"/>
                <w:sz w:val="18"/>
                <w:szCs w:val="18"/>
              </w:rPr>
              <w:t>RSVA</w:t>
            </w:r>
            <w:r>
              <w:rPr>
                <w:rFonts w:ascii="Arial" w:hAnsi="Arial" w:cs="Arial"/>
                <w:spacing w:val="-4"/>
                <w:sz w:val="18"/>
                <w:szCs w:val="18"/>
              </w:rPr>
              <w:t xml:space="preserve"> </w:t>
            </w:r>
            <w:r>
              <w:rPr>
                <w:rFonts w:ascii="Arial" w:hAnsi="Arial" w:cs="Arial"/>
                <w:sz w:val="18"/>
                <w:szCs w:val="18"/>
              </w:rPr>
              <w:t xml:space="preserve">- </w:t>
            </w:r>
            <w:r>
              <w:rPr>
                <w:rFonts w:ascii="Arial" w:hAnsi="Arial" w:cs="Arial"/>
                <w:spacing w:val="-1"/>
                <w:sz w:val="18"/>
                <w:szCs w:val="18"/>
              </w:rPr>
              <w:t>G</w:t>
            </w:r>
            <w:r>
              <w:rPr>
                <w:rFonts w:ascii="Arial" w:hAnsi="Arial" w:cs="Arial"/>
                <w:spacing w:val="1"/>
                <w:sz w:val="18"/>
                <w:szCs w:val="18"/>
              </w:rPr>
              <w:t>loba</w:t>
            </w:r>
            <w:r>
              <w:rPr>
                <w:rFonts w:ascii="Arial" w:hAnsi="Arial" w:cs="Arial"/>
                <w:sz w:val="18"/>
                <w:szCs w:val="18"/>
              </w:rPr>
              <w:t>l</w:t>
            </w:r>
            <w:r>
              <w:rPr>
                <w:rFonts w:ascii="Arial" w:hAnsi="Arial" w:cs="Arial"/>
                <w:spacing w:val="-4"/>
                <w:sz w:val="18"/>
                <w:szCs w:val="18"/>
              </w:rPr>
              <w:t xml:space="preserve"> </w:t>
            </w:r>
            <w:r>
              <w:rPr>
                <w:rFonts w:ascii="Arial" w:hAnsi="Arial" w:cs="Arial"/>
                <w:spacing w:val="-2"/>
                <w:sz w:val="18"/>
                <w:szCs w:val="18"/>
              </w:rPr>
              <w:t>A</w:t>
            </w:r>
            <w:r>
              <w:rPr>
                <w:rFonts w:ascii="Arial" w:hAnsi="Arial" w:cs="Arial"/>
                <w:spacing w:val="1"/>
                <w:sz w:val="18"/>
                <w:szCs w:val="18"/>
              </w:rPr>
              <w:t>dj</w:t>
            </w:r>
            <w:r>
              <w:rPr>
                <w:rFonts w:ascii="Arial" w:hAnsi="Arial" w:cs="Arial"/>
                <w:spacing w:val="-1"/>
                <w:sz w:val="18"/>
                <w:szCs w:val="18"/>
              </w:rPr>
              <w:t>u</w:t>
            </w:r>
            <w:r>
              <w:rPr>
                <w:rFonts w:ascii="Arial" w:hAnsi="Arial" w:cs="Arial"/>
                <w:spacing w:val="1"/>
                <w:sz w:val="18"/>
                <w:szCs w:val="18"/>
              </w:rPr>
              <w:t>s</w:t>
            </w:r>
            <w:r>
              <w:rPr>
                <w:rFonts w:ascii="Arial" w:hAnsi="Arial" w:cs="Arial"/>
                <w:sz w:val="18"/>
                <w:szCs w:val="18"/>
              </w:rPr>
              <w:t>t</w:t>
            </w:r>
            <w:r>
              <w:rPr>
                <w:rFonts w:ascii="Arial" w:hAnsi="Arial" w:cs="Arial"/>
                <w:spacing w:val="-1"/>
                <w:sz w:val="18"/>
                <w:szCs w:val="18"/>
              </w:rPr>
              <w:t>m</w:t>
            </w:r>
            <w:r>
              <w:rPr>
                <w:rFonts w:ascii="Arial" w:hAnsi="Arial" w:cs="Arial"/>
                <w:spacing w:val="1"/>
                <w:sz w:val="18"/>
                <w:szCs w:val="18"/>
              </w:rPr>
              <w:t>en</w:t>
            </w:r>
            <w:r>
              <w:rPr>
                <w:rFonts w:ascii="Arial" w:hAnsi="Arial" w:cs="Arial"/>
                <w:sz w:val="18"/>
                <w:szCs w:val="18"/>
              </w:rPr>
              <w:t>t</w:t>
            </w:r>
          </w:p>
        </w:tc>
        <w:tc>
          <w:tcPr>
            <w:tcW w:w="985" w:type="dxa"/>
            <w:tcBorders>
              <w:top w:val="single" w:sz="4" w:space="0" w:color="000000"/>
              <w:left w:val="single" w:sz="4" w:space="0" w:color="000000"/>
              <w:bottom w:val="single" w:sz="4" w:space="0" w:color="000000"/>
              <w:right w:val="single" w:sz="4" w:space="0" w:color="000000"/>
            </w:tcBorders>
          </w:tcPr>
          <w:p w:rsidR="000A0957" w:rsidRDefault="000A0957">
            <w:pPr>
              <w:autoSpaceDE w:val="0"/>
              <w:autoSpaceDN w:val="0"/>
              <w:adjustRightInd w:val="0"/>
              <w:spacing w:before="24" w:after="0" w:line="240" w:lineRule="auto"/>
              <w:ind w:left="280" w:right="-20"/>
              <w:rPr>
                <w:rFonts w:ascii="Times New Roman" w:hAnsi="Times New Roman" w:cs="Times New Roman"/>
                <w:sz w:val="24"/>
                <w:szCs w:val="24"/>
              </w:rPr>
            </w:pPr>
            <w:r>
              <w:rPr>
                <w:rFonts w:ascii="Arial" w:hAnsi="Arial" w:cs="Arial"/>
                <w:spacing w:val="1"/>
                <w:sz w:val="18"/>
                <w:szCs w:val="18"/>
              </w:rPr>
              <w:t>158</w:t>
            </w:r>
            <w:r>
              <w:rPr>
                <w:rFonts w:ascii="Arial" w:hAnsi="Arial" w:cs="Arial"/>
                <w:sz w:val="18"/>
                <w:szCs w:val="18"/>
              </w:rPr>
              <w:t>9</w:t>
            </w:r>
          </w:p>
        </w:tc>
        <w:tc>
          <w:tcPr>
            <w:tcW w:w="1559" w:type="dxa"/>
            <w:tcBorders>
              <w:top w:val="single" w:sz="4" w:space="0" w:color="000000"/>
              <w:left w:val="single" w:sz="4" w:space="0" w:color="000000"/>
              <w:bottom w:val="single" w:sz="4" w:space="0" w:color="000000"/>
              <w:right w:val="single" w:sz="4" w:space="0" w:color="000000"/>
            </w:tcBorders>
          </w:tcPr>
          <w:p w:rsidR="000A0957" w:rsidRDefault="000A0957">
            <w:pPr>
              <w:autoSpaceDE w:val="0"/>
              <w:autoSpaceDN w:val="0"/>
              <w:adjustRightInd w:val="0"/>
              <w:spacing w:before="24" w:after="0" w:line="240" w:lineRule="auto"/>
              <w:ind w:left="479" w:right="-20"/>
              <w:rPr>
                <w:rFonts w:ascii="Times New Roman" w:hAnsi="Times New Roman" w:cs="Times New Roman"/>
                <w:sz w:val="24"/>
                <w:szCs w:val="24"/>
              </w:rPr>
            </w:pPr>
            <w:r>
              <w:rPr>
                <w:rFonts w:ascii="Arial" w:hAnsi="Arial" w:cs="Arial"/>
                <w:sz w:val="18"/>
                <w:szCs w:val="18"/>
              </w:rPr>
              <w:t>(</w:t>
            </w:r>
            <w:r>
              <w:rPr>
                <w:rFonts w:ascii="Arial" w:hAnsi="Arial" w:cs="Arial"/>
                <w:spacing w:val="1"/>
                <w:sz w:val="18"/>
                <w:szCs w:val="18"/>
              </w:rPr>
              <w:t>8</w:t>
            </w:r>
            <w:r>
              <w:rPr>
                <w:rFonts w:ascii="Arial" w:hAnsi="Arial" w:cs="Arial"/>
                <w:sz w:val="18"/>
                <w:szCs w:val="18"/>
              </w:rPr>
              <w:t>,</w:t>
            </w:r>
            <w:r>
              <w:rPr>
                <w:rFonts w:ascii="Arial" w:hAnsi="Arial" w:cs="Arial"/>
                <w:spacing w:val="1"/>
                <w:sz w:val="18"/>
                <w:szCs w:val="18"/>
              </w:rPr>
              <w:t>133</w:t>
            </w:r>
            <w:r>
              <w:rPr>
                <w:rFonts w:ascii="Arial" w:hAnsi="Arial" w:cs="Arial"/>
                <w:sz w:val="18"/>
                <w:szCs w:val="18"/>
              </w:rPr>
              <w:t>)</w:t>
            </w:r>
          </w:p>
        </w:tc>
      </w:tr>
      <w:tr w:rsidR="000A0957" w:rsidTr="00404C9A">
        <w:trPr>
          <w:trHeight w:hRule="exact" w:val="256"/>
          <w:jc w:val="center"/>
        </w:trPr>
        <w:tc>
          <w:tcPr>
            <w:tcW w:w="7047" w:type="dxa"/>
            <w:tcBorders>
              <w:top w:val="single" w:sz="4" w:space="0" w:color="000000"/>
              <w:left w:val="single" w:sz="4" w:space="0" w:color="000000"/>
              <w:bottom w:val="single" w:sz="4" w:space="0" w:color="000000"/>
              <w:right w:val="single" w:sz="4" w:space="0" w:color="000000"/>
            </w:tcBorders>
          </w:tcPr>
          <w:p w:rsidR="000A0957" w:rsidRDefault="000A0957">
            <w:pPr>
              <w:autoSpaceDE w:val="0"/>
              <w:autoSpaceDN w:val="0"/>
              <w:adjustRightInd w:val="0"/>
              <w:spacing w:before="46" w:after="0" w:line="206" w:lineRule="exact"/>
              <w:ind w:left="102" w:right="-20"/>
              <w:rPr>
                <w:rFonts w:ascii="Times New Roman" w:hAnsi="Times New Roman" w:cs="Times New Roman"/>
                <w:sz w:val="24"/>
                <w:szCs w:val="24"/>
              </w:rPr>
            </w:pPr>
            <w:r>
              <w:rPr>
                <w:rFonts w:ascii="Arial" w:hAnsi="Arial" w:cs="Arial"/>
                <w:sz w:val="18"/>
                <w:szCs w:val="18"/>
              </w:rPr>
              <w:t>D</w:t>
            </w:r>
            <w:r>
              <w:rPr>
                <w:rFonts w:ascii="Arial" w:hAnsi="Arial" w:cs="Arial"/>
                <w:spacing w:val="1"/>
                <w:sz w:val="18"/>
                <w:szCs w:val="18"/>
              </w:rPr>
              <w:t>isp</w:t>
            </w:r>
            <w:r>
              <w:rPr>
                <w:rFonts w:ascii="Arial" w:hAnsi="Arial" w:cs="Arial"/>
                <w:spacing w:val="-1"/>
                <w:sz w:val="18"/>
                <w:szCs w:val="18"/>
              </w:rPr>
              <w:t>o</w:t>
            </w:r>
            <w:r>
              <w:rPr>
                <w:rFonts w:ascii="Arial" w:hAnsi="Arial" w:cs="Arial"/>
                <w:spacing w:val="1"/>
                <w:sz w:val="18"/>
                <w:szCs w:val="18"/>
              </w:rPr>
              <w:t>si</w:t>
            </w:r>
            <w:r>
              <w:rPr>
                <w:rFonts w:ascii="Arial" w:hAnsi="Arial" w:cs="Arial"/>
                <w:spacing w:val="-2"/>
                <w:sz w:val="18"/>
                <w:szCs w:val="18"/>
              </w:rPr>
              <w:t>t</w:t>
            </w:r>
            <w:r>
              <w:rPr>
                <w:rFonts w:ascii="Arial" w:hAnsi="Arial" w:cs="Arial"/>
                <w:spacing w:val="1"/>
                <w:sz w:val="18"/>
                <w:szCs w:val="18"/>
              </w:rPr>
              <w:t>io</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an</w:t>
            </w:r>
            <w:r>
              <w:rPr>
                <w:rFonts w:ascii="Arial" w:hAnsi="Arial" w:cs="Arial"/>
                <w:sz w:val="18"/>
                <w:szCs w:val="18"/>
              </w:rPr>
              <w:t>d</w:t>
            </w:r>
            <w:r>
              <w:rPr>
                <w:rFonts w:ascii="Arial" w:hAnsi="Arial" w:cs="Arial"/>
                <w:spacing w:val="-2"/>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co</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y</w:t>
            </w:r>
            <w:r>
              <w:rPr>
                <w:rFonts w:ascii="Arial" w:hAnsi="Arial" w:cs="Arial"/>
                <w:sz w:val="18"/>
                <w:szCs w:val="18"/>
              </w:rPr>
              <w:t>/R</w:t>
            </w:r>
            <w:r>
              <w:rPr>
                <w:rFonts w:ascii="Arial" w:hAnsi="Arial" w:cs="Arial"/>
                <w:spacing w:val="1"/>
                <w:sz w:val="18"/>
                <w:szCs w:val="18"/>
              </w:rPr>
              <w:t>e</w:t>
            </w:r>
            <w:r>
              <w:rPr>
                <w:rFonts w:ascii="Arial" w:hAnsi="Arial" w:cs="Arial"/>
                <w:spacing w:val="-2"/>
                <w:sz w:val="18"/>
                <w:szCs w:val="18"/>
              </w:rPr>
              <w:t>f</w:t>
            </w:r>
            <w:r>
              <w:rPr>
                <w:rFonts w:ascii="Arial" w:hAnsi="Arial" w:cs="Arial"/>
                <w:spacing w:val="1"/>
                <w:sz w:val="18"/>
                <w:szCs w:val="18"/>
              </w:rPr>
              <w:t>un</w:t>
            </w:r>
            <w:r>
              <w:rPr>
                <w:rFonts w:ascii="Arial" w:hAnsi="Arial" w:cs="Arial"/>
                <w:sz w:val="18"/>
                <w:szCs w:val="18"/>
              </w:rPr>
              <w:t>d</w:t>
            </w:r>
            <w:r>
              <w:rPr>
                <w:rFonts w:ascii="Arial" w:hAnsi="Arial" w:cs="Arial"/>
                <w:spacing w:val="-13"/>
                <w:sz w:val="18"/>
                <w:szCs w:val="18"/>
              </w:rPr>
              <w:t xml:space="preserve"> </w:t>
            </w:r>
            <w:r>
              <w:rPr>
                <w:rFonts w:ascii="Arial" w:hAnsi="Arial" w:cs="Arial"/>
                <w:spacing w:val="1"/>
                <w:sz w:val="18"/>
                <w:szCs w:val="18"/>
              </w:rPr>
              <w:t>o</w:t>
            </w:r>
            <w:r>
              <w:rPr>
                <w:rFonts w:ascii="Arial" w:hAnsi="Arial" w:cs="Arial"/>
                <w:sz w:val="18"/>
                <w:szCs w:val="18"/>
              </w:rPr>
              <w:t>f</w:t>
            </w:r>
            <w:r>
              <w:rPr>
                <w:rFonts w:ascii="Arial" w:hAnsi="Arial" w:cs="Arial"/>
                <w:spacing w:val="-3"/>
                <w:sz w:val="18"/>
                <w:szCs w:val="18"/>
              </w:rPr>
              <w:t xml:space="preserve"> </w:t>
            </w:r>
            <w:r>
              <w:rPr>
                <w:rFonts w:ascii="Arial" w:hAnsi="Arial" w:cs="Arial"/>
                <w:sz w:val="18"/>
                <w:szCs w:val="18"/>
              </w:rPr>
              <w:t>R</w:t>
            </w:r>
            <w:r>
              <w:rPr>
                <w:rFonts w:ascii="Arial" w:hAnsi="Arial" w:cs="Arial"/>
                <w:spacing w:val="1"/>
                <w:sz w:val="18"/>
                <w:szCs w:val="18"/>
              </w:rPr>
              <w:t>eg</w:t>
            </w:r>
            <w:r>
              <w:rPr>
                <w:rFonts w:ascii="Arial" w:hAnsi="Arial" w:cs="Arial"/>
                <w:spacing w:val="-1"/>
                <w:sz w:val="18"/>
                <w:szCs w:val="18"/>
              </w:rPr>
              <w:t>u</w:t>
            </w:r>
            <w:r>
              <w:rPr>
                <w:rFonts w:ascii="Arial" w:hAnsi="Arial" w:cs="Arial"/>
                <w:spacing w:val="1"/>
                <w:sz w:val="18"/>
                <w:szCs w:val="18"/>
              </w:rPr>
              <w:t>la</w:t>
            </w:r>
            <w:r>
              <w:rPr>
                <w:rFonts w:ascii="Arial" w:hAnsi="Arial" w:cs="Arial"/>
                <w:sz w:val="18"/>
                <w:szCs w:val="18"/>
              </w:rPr>
              <w:t>t</w:t>
            </w:r>
            <w:r>
              <w:rPr>
                <w:rFonts w:ascii="Arial" w:hAnsi="Arial" w:cs="Arial"/>
                <w:spacing w:val="1"/>
                <w:sz w:val="18"/>
                <w:szCs w:val="18"/>
              </w:rPr>
              <w:t>o</w:t>
            </w:r>
            <w:r>
              <w:rPr>
                <w:rFonts w:ascii="Arial" w:hAnsi="Arial" w:cs="Arial"/>
                <w:sz w:val="18"/>
                <w:szCs w:val="18"/>
              </w:rPr>
              <w:t>ry</w:t>
            </w:r>
            <w:r>
              <w:rPr>
                <w:rFonts w:ascii="Arial" w:hAnsi="Arial" w:cs="Arial"/>
                <w:spacing w:val="-10"/>
                <w:sz w:val="18"/>
                <w:szCs w:val="18"/>
              </w:rPr>
              <w:t xml:space="preserve"> </w:t>
            </w:r>
            <w:r>
              <w:rPr>
                <w:rFonts w:ascii="Arial" w:hAnsi="Arial" w:cs="Arial"/>
                <w:sz w:val="18"/>
                <w:szCs w:val="18"/>
              </w:rPr>
              <w:t>B</w:t>
            </w:r>
            <w:r>
              <w:rPr>
                <w:rFonts w:ascii="Arial" w:hAnsi="Arial" w:cs="Arial"/>
                <w:spacing w:val="-1"/>
                <w:sz w:val="18"/>
                <w:szCs w:val="18"/>
              </w:rPr>
              <w:t>a</w:t>
            </w:r>
            <w:r>
              <w:rPr>
                <w:rFonts w:ascii="Arial" w:hAnsi="Arial" w:cs="Arial"/>
                <w:spacing w:val="1"/>
                <w:sz w:val="18"/>
                <w:szCs w:val="18"/>
              </w:rPr>
              <w:t>la</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e</w:t>
            </w:r>
            <w:r>
              <w:rPr>
                <w:rFonts w:ascii="Arial" w:hAnsi="Arial" w:cs="Arial"/>
                <w:sz w:val="18"/>
                <w:szCs w:val="18"/>
              </w:rPr>
              <w:t>s</w:t>
            </w:r>
            <w:r>
              <w:rPr>
                <w:rFonts w:ascii="Arial" w:hAnsi="Arial" w:cs="Arial"/>
                <w:spacing w:val="-5"/>
                <w:sz w:val="18"/>
                <w:szCs w:val="18"/>
              </w:rPr>
              <w:t xml:space="preserve"> </w:t>
            </w:r>
            <w:r>
              <w:rPr>
                <w:rFonts w:ascii="Arial" w:hAnsi="Arial" w:cs="Arial"/>
                <w:sz w:val="18"/>
                <w:szCs w:val="18"/>
              </w:rPr>
              <w:t>(</w:t>
            </w:r>
            <w:r>
              <w:rPr>
                <w:rFonts w:ascii="Arial" w:hAnsi="Arial" w:cs="Arial"/>
                <w:spacing w:val="-1"/>
                <w:sz w:val="18"/>
                <w:szCs w:val="18"/>
              </w:rPr>
              <w:t>2</w:t>
            </w:r>
            <w:r>
              <w:rPr>
                <w:rFonts w:ascii="Arial" w:hAnsi="Arial" w:cs="Arial"/>
                <w:spacing w:val="1"/>
                <w:sz w:val="18"/>
                <w:szCs w:val="18"/>
              </w:rPr>
              <w:t>010</w:t>
            </w:r>
            <w:r>
              <w:rPr>
                <w:rFonts w:ascii="Arial" w:hAnsi="Arial" w:cs="Arial"/>
                <w:sz w:val="18"/>
                <w:szCs w:val="18"/>
              </w:rPr>
              <w:t>)</w:t>
            </w:r>
          </w:p>
        </w:tc>
        <w:tc>
          <w:tcPr>
            <w:tcW w:w="985" w:type="dxa"/>
            <w:tcBorders>
              <w:top w:val="single" w:sz="4" w:space="0" w:color="000000"/>
              <w:left w:val="single" w:sz="4" w:space="0" w:color="000000"/>
              <w:bottom w:val="single" w:sz="4" w:space="0" w:color="000000"/>
              <w:right w:val="single" w:sz="4" w:space="0" w:color="000000"/>
            </w:tcBorders>
          </w:tcPr>
          <w:p w:rsidR="000A0957" w:rsidRDefault="000A0957">
            <w:pPr>
              <w:autoSpaceDE w:val="0"/>
              <w:autoSpaceDN w:val="0"/>
              <w:adjustRightInd w:val="0"/>
              <w:spacing w:before="22" w:after="0" w:line="240" w:lineRule="auto"/>
              <w:ind w:left="280" w:right="-20"/>
              <w:rPr>
                <w:rFonts w:ascii="Times New Roman" w:hAnsi="Times New Roman" w:cs="Times New Roman"/>
                <w:sz w:val="24"/>
                <w:szCs w:val="24"/>
              </w:rPr>
            </w:pPr>
            <w:r>
              <w:rPr>
                <w:rFonts w:ascii="Arial" w:hAnsi="Arial" w:cs="Arial"/>
                <w:spacing w:val="1"/>
                <w:sz w:val="18"/>
                <w:szCs w:val="18"/>
              </w:rPr>
              <w:t>159</w:t>
            </w:r>
            <w:r>
              <w:rPr>
                <w:rFonts w:ascii="Arial" w:hAnsi="Arial" w:cs="Arial"/>
                <w:sz w:val="18"/>
                <w:szCs w:val="18"/>
              </w:rPr>
              <w:t>5</w:t>
            </w:r>
          </w:p>
        </w:tc>
        <w:tc>
          <w:tcPr>
            <w:tcW w:w="1559" w:type="dxa"/>
            <w:tcBorders>
              <w:top w:val="single" w:sz="4" w:space="0" w:color="000000"/>
              <w:left w:val="single" w:sz="4" w:space="0" w:color="000000"/>
              <w:bottom w:val="single" w:sz="4" w:space="0" w:color="000000"/>
              <w:right w:val="single" w:sz="4" w:space="0" w:color="000000"/>
            </w:tcBorders>
          </w:tcPr>
          <w:p w:rsidR="000A0957" w:rsidRDefault="000A0957">
            <w:pPr>
              <w:autoSpaceDE w:val="0"/>
              <w:autoSpaceDN w:val="0"/>
              <w:adjustRightInd w:val="0"/>
              <w:spacing w:before="22" w:after="0" w:line="240" w:lineRule="auto"/>
              <w:ind w:left="378" w:right="-20"/>
              <w:rPr>
                <w:rFonts w:ascii="Times New Roman" w:hAnsi="Times New Roman" w:cs="Times New Roman"/>
                <w:sz w:val="24"/>
                <w:szCs w:val="24"/>
              </w:rPr>
            </w:pPr>
            <w:r>
              <w:rPr>
                <w:rFonts w:ascii="Arial" w:hAnsi="Arial" w:cs="Arial"/>
                <w:sz w:val="18"/>
                <w:szCs w:val="18"/>
              </w:rPr>
              <w:t>(</w:t>
            </w:r>
            <w:r>
              <w:rPr>
                <w:rFonts w:ascii="Arial" w:hAnsi="Arial" w:cs="Arial"/>
                <w:spacing w:val="1"/>
                <w:sz w:val="18"/>
                <w:szCs w:val="18"/>
              </w:rPr>
              <w:t>111</w:t>
            </w:r>
            <w:r>
              <w:rPr>
                <w:rFonts w:ascii="Arial" w:hAnsi="Arial" w:cs="Arial"/>
                <w:sz w:val="18"/>
                <w:szCs w:val="18"/>
              </w:rPr>
              <w:t>,</w:t>
            </w:r>
            <w:r>
              <w:rPr>
                <w:rFonts w:ascii="Arial" w:hAnsi="Arial" w:cs="Arial"/>
                <w:spacing w:val="-1"/>
                <w:sz w:val="18"/>
                <w:szCs w:val="18"/>
              </w:rPr>
              <w:t>8</w:t>
            </w:r>
            <w:r>
              <w:rPr>
                <w:rFonts w:ascii="Arial" w:hAnsi="Arial" w:cs="Arial"/>
                <w:spacing w:val="1"/>
                <w:sz w:val="18"/>
                <w:szCs w:val="18"/>
              </w:rPr>
              <w:t>94</w:t>
            </w:r>
            <w:r>
              <w:rPr>
                <w:rFonts w:ascii="Arial" w:hAnsi="Arial" w:cs="Arial"/>
                <w:sz w:val="18"/>
                <w:szCs w:val="18"/>
              </w:rPr>
              <w:t>)</w:t>
            </w:r>
          </w:p>
        </w:tc>
      </w:tr>
      <w:tr w:rsidR="000A0957" w:rsidTr="00404C9A">
        <w:trPr>
          <w:trHeight w:hRule="exact" w:val="258"/>
          <w:jc w:val="center"/>
        </w:trPr>
        <w:tc>
          <w:tcPr>
            <w:tcW w:w="7047" w:type="dxa"/>
            <w:tcBorders>
              <w:top w:val="single" w:sz="4" w:space="0" w:color="000000"/>
              <w:left w:val="single" w:sz="4" w:space="0" w:color="000000"/>
              <w:bottom w:val="single" w:sz="4" w:space="0" w:color="000000"/>
              <w:right w:val="single" w:sz="4" w:space="0" w:color="000000"/>
            </w:tcBorders>
          </w:tcPr>
          <w:p w:rsidR="000A0957" w:rsidRDefault="000A0957">
            <w:pPr>
              <w:autoSpaceDE w:val="0"/>
              <w:autoSpaceDN w:val="0"/>
              <w:adjustRightInd w:val="0"/>
              <w:spacing w:before="41" w:after="0" w:line="240" w:lineRule="auto"/>
              <w:ind w:left="102" w:right="-20"/>
              <w:rPr>
                <w:rFonts w:ascii="Times New Roman" w:hAnsi="Times New Roman" w:cs="Times New Roman"/>
                <w:sz w:val="24"/>
                <w:szCs w:val="24"/>
              </w:rPr>
            </w:pPr>
            <w:r>
              <w:rPr>
                <w:rFonts w:ascii="Arial" w:hAnsi="Arial" w:cs="Arial"/>
                <w:b/>
                <w:bCs/>
                <w:spacing w:val="1"/>
                <w:sz w:val="18"/>
                <w:szCs w:val="18"/>
              </w:rPr>
              <w:t>To</w:t>
            </w:r>
            <w:r>
              <w:rPr>
                <w:rFonts w:ascii="Arial" w:hAnsi="Arial" w:cs="Arial"/>
                <w:b/>
                <w:bCs/>
                <w:sz w:val="18"/>
                <w:szCs w:val="18"/>
              </w:rPr>
              <w:t>t</w:t>
            </w:r>
            <w:r>
              <w:rPr>
                <w:rFonts w:ascii="Arial" w:hAnsi="Arial" w:cs="Arial"/>
                <w:b/>
                <w:bCs/>
                <w:spacing w:val="1"/>
                <w:sz w:val="18"/>
                <w:szCs w:val="18"/>
              </w:rPr>
              <w:t>a</w:t>
            </w:r>
            <w:r>
              <w:rPr>
                <w:rFonts w:ascii="Arial" w:hAnsi="Arial" w:cs="Arial"/>
                <w:b/>
                <w:bCs/>
                <w:sz w:val="18"/>
                <w:szCs w:val="18"/>
              </w:rPr>
              <w:t>l</w:t>
            </w:r>
            <w:r>
              <w:rPr>
                <w:rFonts w:ascii="Arial" w:hAnsi="Arial" w:cs="Arial"/>
                <w:b/>
                <w:bCs/>
                <w:spacing w:val="-3"/>
                <w:sz w:val="18"/>
                <w:szCs w:val="18"/>
              </w:rPr>
              <w:t xml:space="preserve"> </w:t>
            </w:r>
            <w:r>
              <w:rPr>
                <w:rFonts w:ascii="Arial" w:hAnsi="Arial" w:cs="Arial"/>
                <w:b/>
                <w:bCs/>
                <w:spacing w:val="1"/>
                <w:sz w:val="18"/>
                <w:szCs w:val="18"/>
              </w:rPr>
              <w:t>o</w:t>
            </w:r>
            <w:r>
              <w:rPr>
                <w:rFonts w:ascii="Arial" w:hAnsi="Arial" w:cs="Arial"/>
                <w:b/>
                <w:bCs/>
                <w:sz w:val="18"/>
                <w:szCs w:val="18"/>
              </w:rPr>
              <w:t>f</w:t>
            </w:r>
            <w:r>
              <w:rPr>
                <w:rFonts w:ascii="Arial" w:hAnsi="Arial" w:cs="Arial"/>
                <w:b/>
                <w:bCs/>
                <w:spacing w:val="-1"/>
                <w:sz w:val="18"/>
                <w:szCs w:val="18"/>
              </w:rPr>
              <w:t xml:space="preserve"> G</w:t>
            </w:r>
            <w:r>
              <w:rPr>
                <w:rFonts w:ascii="Arial" w:hAnsi="Arial" w:cs="Arial"/>
                <w:b/>
                <w:bCs/>
                <w:sz w:val="18"/>
                <w:szCs w:val="18"/>
              </w:rPr>
              <w:t>r</w:t>
            </w:r>
            <w:r>
              <w:rPr>
                <w:rFonts w:ascii="Arial" w:hAnsi="Arial" w:cs="Arial"/>
                <w:b/>
                <w:bCs/>
                <w:spacing w:val="1"/>
                <w:sz w:val="18"/>
                <w:szCs w:val="18"/>
              </w:rPr>
              <w:t>ou</w:t>
            </w:r>
            <w:r>
              <w:rPr>
                <w:rFonts w:ascii="Arial" w:hAnsi="Arial" w:cs="Arial"/>
                <w:b/>
                <w:bCs/>
                <w:sz w:val="18"/>
                <w:szCs w:val="18"/>
              </w:rPr>
              <w:t>p</w:t>
            </w:r>
            <w:r>
              <w:rPr>
                <w:rFonts w:ascii="Arial" w:hAnsi="Arial" w:cs="Arial"/>
                <w:b/>
                <w:bCs/>
                <w:spacing w:val="-6"/>
                <w:sz w:val="18"/>
                <w:szCs w:val="18"/>
              </w:rPr>
              <w:t xml:space="preserve"> </w:t>
            </w:r>
            <w:r>
              <w:rPr>
                <w:rFonts w:ascii="Arial" w:hAnsi="Arial" w:cs="Arial"/>
                <w:b/>
                <w:bCs/>
                <w:sz w:val="18"/>
                <w:szCs w:val="18"/>
              </w:rPr>
              <w:t xml:space="preserve">1 </w:t>
            </w:r>
            <w:r>
              <w:rPr>
                <w:rFonts w:ascii="Arial" w:hAnsi="Arial" w:cs="Arial"/>
                <w:b/>
                <w:bCs/>
                <w:spacing w:val="-3"/>
                <w:sz w:val="18"/>
                <w:szCs w:val="18"/>
              </w:rPr>
              <w:t>A</w:t>
            </w:r>
            <w:r>
              <w:rPr>
                <w:rFonts w:ascii="Arial" w:hAnsi="Arial" w:cs="Arial"/>
                <w:b/>
                <w:bCs/>
                <w:spacing w:val="1"/>
                <w:sz w:val="18"/>
                <w:szCs w:val="18"/>
              </w:rPr>
              <w:t>ccoun</w:t>
            </w:r>
            <w:r>
              <w:rPr>
                <w:rFonts w:ascii="Arial" w:hAnsi="Arial" w:cs="Arial"/>
                <w:b/>
                <w:bCs/>
                <w:sz w:val="18"/>
                <w:szCs w:val="18"/>
              </w:rPr>
              <w:t>ts</w:t>
            </w:r>
            <w:r>
              <w:rPr>
                <w:rFonts w:ascii="Arial" w:hAnsi="Arial" w:cs="Arial"/>
                <w:b/>
                <w:bCs/>
                <w:spacing w:val="-7"/>
                <w:sz w:val="18"/>
                <w:szCs w:val="18"/>
              </w:rPr>
              <w:t xml:space="preserve"> </w:t>
            </w:r>
            <w:r>
              <w:rPr>
                <w:rFonts w:ascii="Arial" w:hAnsi="Arial" w:cs="Arial"/>
                <w:b/>
                <w:bCs/>
                <w:spacing w:val="-2"/>
                <w:sz w:val="18"/>
                <w:szCs w:val="18"/>
              </w:rPr>
              <w:t>(</w:t>
            </w:r>
            <w:r>
              <w:rPr>
                <w:rFonts w:ascii="Arial" w:hAnsi="Arial" w:cs="Arial"/>
                <w:b/>
                <w:bCs/>
                <w:spacing w:val="1"/>
                <w:sz w:val="18"/>
                <w:szCs w:val="18"/>
              </w:rPr>
              <w:t>exc</w:t>
            </w:r>
            <w:r>
              <w:rPr>
                <w:rFonts w:ascii="Arial" w:hAnsi="Arial" w:cs="Arial"/>
                <w:b/>
                <w:bCs/>
                <w:sz w:val="18"/>
                <w:szCs w:val="18"/>
              </w:rPr>
              <w:t>l</w:t>
            </w:r>
            <w:r>
              <w:rPr>
                <w:rFonts w:ascii="Arial" w:hAnsi="Arial" w:cs="Arial"/>
                <w:b/>
                <w:bCs/>
                <w:spacing w:val="1"/>
                <w:sz w:val="18"/>
                <w:szCs w:val="18"/>
              </w:rPr>
              <w:t>u</w:t>
            </w:r>
            <w:r>
              <w:rPr>
                <w:rFonts w:ascii="Arial" w:hAnsi="Arial" w:cs="Arial"/>
                <w:b/>
                <w:bCs/>
                <w:spacing w:val="-2"/>
                <w:sz w:val="18"/>
                <w:szCs w:val="18"/>
              </w:rPr>
              <w:t>d</w:t>
            </w:r>
            <w:r>
              <w:rPr>
                <w:rFonts w:ascii="Arial" w:hAnsi="Arial" w:cs="Arial"/>
                <w:b/>
                <w:bCs/>
                <w:sz w:val="18"/>
                <w:szCs w:val="18"/>
              </w:rPr>
              <w:t>i</w:t>
            </w:r>
            <w:r>
              <w:rPr>
                <w:rFonts w:ascii="Arial" w:hAnsi="Arial" w:cs="Arial"/>
                <w:b/>
                <w:bCs/>
                <w:spacing w:val="1"/>
                <w:sz w:val="18"/>
                <w:szCs w:val="18"/>
              </w:rPr>
              <w:t>n</w:t>
            </w:r>
            <w:r>
              <w:rPr>
                <w:rFonts w:ascii="Arial" w:hAnsi="Arial" w:cs="Arial"/>
                <w:b/>
                <w:bCs/>
                <w:sz w:val="18"/>
                <w:szCs w:val="18"/>
              </w:rPr>
              <w:t>g</w:t>
            </w:r>
            <w:r>
              <w:rPr>
                <w:rFonts w:ascii="Arial" w:hAnsi="Arial" w:cs="Arial"/>
                <w:b/>
                <w:bCs/>
                <w:spacing w:val="-8"/>
                <w:sz w:val="18"/>
                <w:szCs w:val="18"/>
              </w:rPr>
              <w:t xml:space="preserve"> </w:t>
            </w:r>
            <w:r>
              <w:rPr>
                <w:rFonts w:ascii="Arial" w:hAnsi="Arial" w:cs="Arial"/>
                <w:b/>
                <w:bCs/>
                <w:spacing w:val="-1"/>
                <w:sz w:val="18"/>
                <w:szCs w:val="18"/>
              </w:rPr>
              <w:t>1</w:t>
            </w:r>
            <w:r>
              <w:rPr>
                <w:rFonts w:ascii="Arial" w:hAnsi="Arial" w:cs="Arial"/>
                <w:b/>
                <w:bCs/>
                <w:spacing w:val="1"/>
                <w:sz w:val="18"/>
                <w:szCs w:val="18"/>
              </w:rPr>
              <w:t>589</w:t>
            </w:r>
            <w:r>
              <w:rPr>
                <w:rFonts w:ascii="Arial" w:hAnsi="Arial" w:cs="Arial"/>
                <w:b/>
                <w:bCs/>
                <w:sz w:val="18"/>
                <w:szCs w:val="18"/>
              </w:rPr>
              <w:t>)</w:t>
            </w:r>
          </w:p>
        </w:tc>
        <w:tc>
          <w:tcPr>
            <w:tcW w:w="985" w:type="dxa"/>
            <w:tcBorders>
              <w:top w:val="single" w:sz="4" w:space="0" w:color="000000"/>
              <w:left w:val="single" w:sz="4" w:space="0" w:color="000000"/>
              <w:bottom w:val="single" w:sz="4" w:space="0" w:color="000000"/>
              <w:right w:val="single" w:sz="4" w:space="0" w:color="000000"/>
            </w:tcBorders>
          </w:tcPr>
          <w:p w:rsidR="000A0957" w:rsidRDefault="000A0957">
            <w:pPr>
              <w:autoSpaceDE w:val="0"/>
              <w:autoSpaceDN w:val="0"/>
              <w:adjustRightInd w:val="0"/>
              <w:spacing w:after="0" w:line="240" w:lineRule="auto"/>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0A0957" w:rsidRDefault="000A0957">
            <w:pPr>
              <w:autoSpaceDE w:val="0"/>
              <w:autoSpaceDN w:val="0"/>
              <w:adjustRightInd w:val="0"/>
              <w:spacing w:before="17" w:after="0" w:line="240" w:lineRule="auto"/>
              <w:ind w:left="378" w:right="-20"/>
              <w:rPr>
                <w:rFonts w:ascii="Times New Roman" w:hAnsi="Times New Roman" w:cs="Times New Roman"/>
                <w:sz w:val="24"/>
                <w:szCs w:val="24"/>
              </w:rPr>
            </w:pPr>
            <w:r>
              <w:rPr>
                <w:rFonts w:ascii="Arial" w:hAnsi="Arial" w:cs="Arial"/>
                <w:b/>
                <w:bCs/>
                <w:sz w:val="18"/>
                <w:szCs w:val="18"/>
              </w:rPr>
              <w:t>(</w:t>
            </w:r>
            <w:r>
              <w:rPr>
                <w:rFonts w:ascii="Arial" w:hAnsi="Arial" w:cs="Arial"/>
                <w:b/>
                <w:bCs/>
                <w:spacing w:val="1"/>
                <w:sz w:val="18"/>
                <w:szCs w:val="18"/>
              </w:rPr>
              <w:t>135</w:t>
            </w:r>
            <w:r>
              <w:rPr>
                <w:rFonts w:ascii="Arial" w:hAnsi="Arial" w:cs="Arial"/>
                <w:b/>
                <w:bCs/>
                <w:sz w:val="18"/>
                <w:szCs w:val="18"/>
              </w:rPr>
              <w:t>,</w:t>
            </w:r>
            <w:r>
              <w:rPr>
                <w:rFonts w:ascii="Arial" w:hAnsi="Arial" w:cs="Arial"/>
                <w:b/>
                <w:bCs/>
                <w:spacing w:val="-1"/>
                <w:sz w:val="18"/>
                <w:szCs w:val="18"/>
              </w:rPr>
              <w:t>9</w:t>
            </w:r>
            <w:r>
              <w:rPr>
                <w:rFonts w:ascii="Arial" w:hAnsi="Arial" w:cs="Arial"/>
                <w:b/>
                <w:bCs/>
                <w:spacing w:val="1"/>
                <w:sz w:val="18"/>
                <w:szCs w:val="18"/>
              </w:rPr>
              <w:t>63</w:t>
            </w:r>
            <w:r>
              <w:rPr>
                <w:rFonts w:ascii="Arial" w:hAnsi="Arial" w:cs="Arial"/>
                <w:b/>
                <w:bCs/>
                <w:sz w:val="18"/>
                <w:szCs w:val="18"/>
              </w:rPr>
              <w:t>)</w:t>
            </w:r>
          </w:p>
        </w:tc>
      </w:tr>
      <w:tr w:rsidR="000A0957" w:rsidTr="00404C9A">
        <w:trPr>
          <w:trHeight w:hRule="exact" w:val="256"/>
          <w:jc w:val="center"/>
        </w:trPr>
        <w:tc>
          <w:tcPr>
            <w:tcW w:w="7047" w:type="dxa"/>
            <w:tcBorders>
              <w:top w:val="single" w:sz="4" w:space="0" w:color="000000"/>
              <w:left w:val="single" w:sz="4" w:space="0" w:color="000000"/>
              <w:bottom w:val="single" w:sz="4" w:space="0" w:color="000000"/>
              <w:right w:val="single" w:sz="4" w:space="0" w:color="000000"/>
            </w:tcBorders>
          </w:tcPr>
          <w:p w:rsidR="000A0957" w:rsidRDefault="000A0957">
            <w:pPr>
              <w:autoSpaceDE w:val="0"/>
              <w:autoSpaceDN w:val="0"/>
              <w:adjustRightInd w:val="0"/>
              <w:spacing w:before="41" w:after="0" w:line="240" w:lineRule="auto"/>
              <w:ind w:left="102" w:right="-20"/>
              <w:rPr>
                <w:rFonts w:ascii="Times New Roman" w:hAnsi="Times New Roman" w:cs="Times New Roman"/>
                <w:sz w:val="24"/>
                <w:szCs w:val="24"/>
              </w:rPr>
            </w:pPr>
            <w:r>
              <w:rPr>
                <w:rFonts w:ascii="Arial" w:hAnsi="Arial" w:cs="Arial"/>
                <w:b/>
                <w:bCs/>
                <w:spacing w:val="1"/>
                <w:sz w:val="18"/>
                <w:szCs w:val="18"/>
              </w:rPr>
              <w:t>To</w:t>
            </w:r>
            <w:r>
              <w:rPr>
                <w:rFonts w:ascii="Arial" w:hAnsi="Arial" w:cs="Arial"/>
                <w:b/>
                <w:bCs/>
                <w:sz w:val="18"/>
                <w:szCs w:val="18"/>
              </w:rPr>
              <w:t>t</w:t>
            </w:r>
            <w:r>
              <w:rPr>
                <w:rFonts w:ascii="Arial" w:hAnsi="Arial" w:cs="Arial"/>
                <w:b/>
                <w:bCs/>
                <w:spacing w:val="1"/>
                <w:sz w:val="18"/>
                <w:szCs w:val="18"/>
              </w:rPr>
              <w:t>a</w:t>
            </w:r>
            <w:r>
              <w:rPr>
                <w:rFonts w:ascii="Arial" w:hAnsi="Arial" w:cs="Arial"/>
                <w:b/>
                <w:bCs/>
                <w:sz w:val="18"/>
                <w:szCs w:val="18"/>
              </w:rPr>
              <w:t>l</w:t>
            </w:r>
            <w:r>
              <w:rPr>
                <w:rFonts w:ascii="Arial" w:hAnsi="Arial" w:cs="Arial"/>
                <w:b/>
                <w:bCs/>
                <w:spacing w:val="-3"/>
                <w:sz w:val="18"/>
                <w:szCs w:val="18"/>
              </w:rPr>
              <w:t xml:space="preserve"> </w:t>
            </w:r>
            <w:r>
              <w:rPr>
                <w:rFonts w:ascii="Arial" w:hAnsi="Arial" w:cs="Arial"/>
                <w:b/>
                <w:bCs/>
                <w:spacing w:val="1"/>
                <w:sz w:val="18"/>
                <w:szCs w:val="18"/>
              </w:rPr>
              <w:t>o</w:t>
            </w:r>
            <w:r>
              <w:rPr>
                <w:rFonts w:ascii="Arial" w:hAnsi="Arial" w:cs="Arial"/>
                <w:b/>
                <w:bCs/>
                <w:sz w:val="18"/>
                <w:szCs w:val="18"/>
              </w:rPr>
              <w:t>f</w:t>
            </w:r>
            <w:r>
              <w:rPr>
                <w:rFonts w:ascii="Arial" w:hAnsi="Arial" w:cs="Arial"/>
                <w:b/>
                <w:bCs/>
                <w:spacing w:val="-1"/>
                <w:sz w:val="18"/>
                <w:szCs w:val="18"/>
              </w:rPr>
              <w:t xml:space="preserve"> G</w:t>
            </w:r>
            <w:r>
              <w:rPr>
                <w:rFonts w:ascii="Arial" w:hAnsi="Arial" w:cs="Arial"/>
                <w:b/>
                <w:bCs/>
                <w:sz w:val="18"/>
                <w:szCs w:val="18"/>
              </w:rPr>
              <w:t>r</w:t>
            </w:r>
            <w:r>
              <w:rPr>
                <w:rFonts w:ascii="Arial" w:hAnsi="Arial" w:cs="Arial"/>
                <w:b/>
                <w:bCs/>
                <w:spacing w:val="1"/>
                <w:sz w:val="18"/>
                <w:szCs w:val="18"/>
              </w:rPr>
              <w:t>ou</w:t>
            </w:r>
            <w:r>
              <w:rPr>
                <w:rFonts w:ascii="Arial" w:hAnsi="Arial" w:cs="Arial"/>
                <w:b/>
                <w:bCs/>
                <w:sz w:val="18"/>
                <w:szCs w:val="18"/>
              </w:rPr>
              <w:t>p</w:t>
            </w:r>
            <w:r>
              <w:rPr>
                <w:rFonts w:ascii="Arial" w:hAnsi="Arial" w:cs="Arial"/>
                <w:b/>
                <w:bCs/>
                <w:spacing w:val="-6"/>
                <w:sz w:val="18"/>
                <w:szCs w:val="18"/>
              </w:rPr>
              <w:t xml:space="preserve"> </w:t>
            </w:r>
            <w:r>
              <w:rPr>
                <w:rFonts w:ascii="Arial" w:hAnsi="Arial" w:cs="Arial"/>
                <w:b/>
                <w:bCs/>
                <w:sz w:val="18"/>
                <w:szCs w:val="18"/>
              </w:rPr>
              <w:t xml:space="preserve">2 </w:t>
            </w:r>
            <w:r>
              <w:rPr>
                <w:rFonts w:ascii="Arial" w:hAnsi="Arial" w:cs="Arial"/>
                <w:b/>
                <w:bCs/>
                <w:spacing w:val="-3"/>
                <w:sz w:val="18"/>
                <w:szCs w:val="18"/>
              </w:rPr>
              <w:t>A</w:t>
            </w:r>
            <w:r>
              <w:rPr>
                <w:rFonts w:ascii="Arial" w:hAnsi="Arial" w:cs="Arial"/>
                <w:b/>
                <w:bCs/>
                <w:spacing w:val="1"/>
                <w:sz w:val="18"/>
                <w:szCs w:val="18"/>
              </w:rPr>
              <w:t>ccoun</w:t>
            </w:r>
            <w:r>
              <w:rPr>
                <w:rFonts w:ascii="Arial" w:hAnsi="Arial" w:cs="Arial"/>
                <w:b/>
                <w:bCs/>
                <w:sz w:val="18"/>
                <w:szCs w:val="18"/>
              </w:rPr>
              <w:t>ts</w:t>
            </w:r>
          </w:p>
        </w:tc>
        <w:tc>
          <w:tcPr>
            <w:tcW w:w="985" w:type="dxa"/>
            <w:tcBorders>
              <w:top w:val="single" w:sz="4" w:space="0" w:color="000000"/>
              <w:left w:val="single" w:sz="4" w:space="0" w:color="000000"/>
              <w:bottom w:val="single" w:sz="4" w:space="0" w:color="000000"/>
              <w:right w:val="single" w:sz="4" w:space="0" w:color="000000"/>
            </w:tcBorders>
          </w:tcPr>
          <w:p w:rsidR="000A0957" w:rsidRDefault="000A0957">
            <w:pPr>
              <w:autoSpaceDE w:val="0"/>
              <w:autoSpaceDN w:val="0"/>
              <w:adjustRightInd w:val="0"/>
              <w:spacing w:after="0" w:line="240" w:lineRule="auto"/>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0A0957" w:rsidRDefault="000A0957">
            <w:pPr>
              <w:autoSpaceDE w:val="0"/>
              <w:autoSpaceDN w:val="0"/>
              <w:adjustRightInd w:val="0"/>
              <w:spacing w:before="17" w:after="0" w:line="240" w:lineRule="auto"/>
              <w:ind w:left="679" w:right="657"/>
              <w:jc w:val="center"/>
              <w:rPr>
                <w:rFonts w:ascii="Times New Roman" w:hAnsi="Times New Roman" w:cs="Times New Roman"/>
                <w:sz w:val="24"/>
                <w:szCs w:val="24"/>
              </w:rPr>
            </w:pPr>
            <w:r>
              <w:rPr>
                <w:rFonts w:ascii="Arial" w:hAnsi="Arial" w:cs="Arial"/>
                <w:b/>
                <w:bCs/>
                <w:w w:val="99"/>
                <w:sz w:val="18"/>
                <w:szCs w:val="18"/>
              </w:rPr>
              <w:t>0</w:t>
            </w:r>
          </w:p>
        </w:tc>
      </w:tr>
      <w:tr w:rsidR="000A0957" w:rsidTr="00404C9A">
        <w:trPr>
          <w:trHeight w:hRule="exact" w:val="258"/>
          <w:jc w:val="center"/>
        </w:trPr>
        <w:tc>
          <w:tcPr>
            <w:tcW w:w="7047" w:type="dxa"/>
            <w:tcBorders>
              <w:top w:val="single" w:sz="4" w:space="0" w:color="000000"/>
              <w:left w:val="single" w:sz="4" w:space="0" w:color="000000"/>
              <w:bottom w:val="single" w:sz="4" w:space="0" w:color="000000"/>
              <w:right w:val="single" w:sz="4" w:space="0" w:color="000000"/>
            </w:tcBorders>
          </w:tcPr>
          <w:p w:rsidR="000A0957" w:rsidRDefault="000A0957">
            <w:pPr>
              <w:autoSpaceDE w:val="0"/>
              <w:autoSpaceDN w:val="0"/>
              <w:adjustRightInd w:val="0"/>
              <w:spacing w:before="41" w:after="0" w:line="240" w:lineRule="auto"/>
              <w:ind w:left="102" w:right="-20"/>
              <w:rPr>
                <w:rFonts w:ascii="Times New Roman" w:hAnsi="Times New Roman" w:cs="Times New Roman"/>
                <w:sz w:val="24"/>
                <w:szCs w:val="24"/>
              </w:rPr>
            </w:pPr>
            <w:r>
              <w:rPr>
                <w:rFonts w:ascii="Arial" w:hAnsi="Arial" w:cs="Arial"/>
                <w:b/>
                <w:bCs/>
                <w:spacing w:val="1"/>
                <w:sz w:val="18"/>
                <w:szCs w:val="18"/>
              </w:rPr>
              <w:t>To</w:t>
            </w:r>
            <w:r>
              <w:rPr>
                <w:rFonts w:ascii="Arial" w:hAnsi="Arial" w:cs="Arial"/>
                <w:b/>
                <w:bCs/>
                <w:sz w:val="18"/>
                <w:szCs w:val="18"/>
              </w:rPr>
              <w:t>t</w:t>
            </w:r>
            <w:r>
              <w:rPr>
                <w:rFonts w:ascii="Arial" w:hAnsi="Arial" w:cs="Arial"/>
                <w:b/>
                <w:bCs/>
                <w:spacing w:val="1"/>
                <w:sz w:val="18"/>
                <w:szCs w:val="18"/>
              </w:rPr>
              <w:t>a</w:t>
            </w:r>
            <w:r>
              <w:rPr>
                <w:rFonts w:ascii="Arial" w:hAnsi="Arial" w:cs="Arial"/>
                <w:b/>
                <w:bCs/>
                <w:sz w:val="18"/>
                <w:szCs w:val="18"/>
              </w:rPr>
              <w:t>l</w:t>
            </w:r>
            <w:r>
              <w:rPr>
                <w:rFonts w:ascii="Arial" w:hAnsi="Arial" w:cs="Arial"/>
                <w:b/>
                <w:bCs/>
                <w:spacing w:val="-3"/>
                <w:sz w:val="18"/>
                <w:szCs w:val="18"/>
              </w:rPr>
              <w:t xml:space="preserve"> </w:t>
            </w:r>
            <w:r>
              <w:rPr>
                <w:rFonts w:ascii="Arial" w:hAnsi="Arial" w:cs="Arial"/>
                <w:b/>
                <w:bCs/>
                <w:spacing w:val="1"/>
                <w:sz w:val="18"/>
                <w:szCs w:val="18"/>
              </w:rPr>
              <w:t>o</w:t>
            </w:r>
            <w:r>
              <w:rPr>
                <w:rFonts w:ascii="Arial" w:hAnsi="Arial" w:cs="Arial"/>
                <w:b/>
                <w:bCs/>
                <w:sz w:val="18"/>
                <w:szCs w:val="18"/>
              </w:rPr>
              <w:t>f</w:t>
            </w:r>
            <w:r>
              <w:rPr>
                <w:rFonts w:ascii="Arial" w:hAnsi="Arial" w:cs="Arial"/>
                <w:b/>
                <w:bCs/>
                <w:spacing w:val="-1"/>
                <w:sz w:val="18"/>
                <w:szCs w:val="18"/>
              </w:rPr>
              <w:t xml:space="preserve"> </w:t>
            </w:r>
            <w:r>
              <w:rPr>
                <w:rFonts w:ascii="Arial" w:hAnsi="Arial" w:cs="Arial"/>
                <w:b/>
                <w:bCs/>
                <w:spacing w:val="-3"/>
                <w:sz w:val="18"/>
                <w:szCs w:val="18"/>
              </w:rPr>
              <w:t>A</w:t>
            </w:r>
            <w:r>
              <w:rPr>
                <w:rFonts w:ascii="Arial" w:hAnsi="Arial" w:cs="Arial"/>
                <w:b/>
                <w:bCs/>
                <w:spacing w:val="1"/>
                <w:sz w:val="18"/>
                <w:szCs w:val="18"/>
              </w:rPr>
              <w:t>ccoun</w:t>
            </w:r>
            <w:r>
              <w:rPr>
                <w:rFonts w:ascii="Arial" w:hAnsi="Arial" w:cs="Arial"/>
                <w:b/>
                <w:bCs/>
                <w:sz w:val="18"/>
                <w:szCs w:val="18"/>
              </w:rPr>
              <w:t>t</w:t>
            </w:r>
            <w:r>
              <w:rPr>
                <w:rFonts w:ascii="Arial" w:hAnsi="Arial" w:cs="Arial"/>
                <w:b/>
                <w:bCs/>
                <w:spacing w:val="-9"/>
                <w:sz w:val="18"/>
                <w:szCs w:val="18"/>
              </w:rPr>
              <w:t xml:space="preserve"> </w:t>
            </w:r>
            <w:r>
              <w:rPr>
                <w:rFonts w:ascii="Arial" w:hAnsi="Arial" w:cs="Arial"/>
                <w:b/>
                <w:bCs/>
                <w:spacing w:val="1"/>
                <w:sz w:val="18"/>
                <w:szCs w:val="18"/>
              </w:rPr>
              <w:t>15</w:t>
            </w:r>
            <w:r>
              <w:rPr>
                <w:rFonts w:ascii="Arial" w:hAnsi="Arial" w:cs="Arial"/>
                <w:b/>
                <w:bCs/>
                <w:spacing w:val="-1"/>
                <w:sz w:val="18"/>
                <w:szCs w:val="18"/>
              </w:rPr>
              <w:t>6</w:t>
            </w:r>
            <w:r>
              <w:rPr>
                <w:rFonts w:ascii="Arial" w:hAnsi="Arial" w:cs="Arial"/>
                <w:b/>
                <w:bCs/>
                <w:sz w:val="18"/>
                <w:szCs w:val="18"/>
              </w:rPr>
              <w:t>2</w:t>
            </w:r>
            <w:r>
              <w:rPr>
                <w:rFonts w:ascii="Arial" w:hAnsi="Arial" w:cs="Arial"/>
                <w:b/>
                <w:bCs/>
                <w:spacing w:val="-3"/>
                <w:sz w:val="18"/>
                <w:szCs w:val="18"/>
              </w:rPr>
              <w:t xml:space="preserve"> </w:t>
            </w:r>
            <w:r>
              <w:rPr>
                <w:rFonts w:ascii="Arial" w:hAnsi="Arial" w:cs="Arial"/>
                <w:b/>
                <w:bCs/>
                <w:spacing w:val="1"/>
                <w:sz w:val="18"/>
                <w:szCs w:val="18"/>
              </w:rPr>
              <w:t>an</w:t>
            </w:r>
            <w:r>
              <w:rPr>
                <w:rFonts w:ascii="Arial" w:hAnsi="Arial" w:cs="Arial"/>
                <w:b/>
                <w:bCs/>
                <w:sz w:val="18"/>
                <w:szCs w:val="18"/>
              </w:rPr>
              <w:t>d</w:t>
            </w:r>
            <w:r>
              <w:rPr>
                <w:rFonts w:ascii="Arial" w:hAnsi="Arial" w:cs="Arial"/>
                <w:b/>
                <w:bCs/>
                <w:spacing w:val="-4"/>
                <w:sz w:val="18"/>
                <w:szCs w:val="18"/>
              </w:rPr>
              <w:t xml:space="preserve"> </w:t>
            </w:r>
            <w:r>
              <w:rPr>
                <w:rFonts w:ascii="Arial" w:hAnsi="Arial" w:cs="Arial"/>
                <w:b/>
                <w:bCs/>
                <w:sz w:val="18"/>
                <w:szCs w:val="18"/>
              </w:rPr>
              <w:t>A</w:t>
            </w:r>
            <w:r>
              <w:rPr>
                <w:rFonts w:ascii="Arial" w:hAnsi="Arial" w:cs="Arial"/>
                <w:b/>
                <w:bCs/>
                <w:spacing w:val="1"/>
                <w:sz w:val="18"/>
                <w:szCs w:val="18"/>
              </w:rPr>
              <w:t>ccoun</w:t>
            </w:r>
            <w:r>
              <w:rPr>
                <w:rFonts w:ascii="Arial" w:hAnsi="Arial" w:cs="Arial"/>
                <w:b/>
                <w:bCs/>
                <w:sz w:val="18"/>
                <w:szCs w:val="18"/>
              </w:rPr>
              <w:t>t</w:t>
            </w:r>
            <w:r>
              <w:rPr>
                <w:rFonts w:ascii="Arial" w:hAnsi="Arial" w:cs="Arial"/>
                <w:b/>
                <w:bCs/>
                <w:spacing w:val="-9"/>
                <w:sz w:val="18"/>
                <w:szCs w:val="18"/>
              </w:rPr>
              <w:t xml:space="preserve"> </w:t>
            </w:r>
            <w:r>
              <w:rPr>
                <w:rFonts w:ascii="Arial" w:hAnsi="Arial" w:cs="Arial"/>
                <w:b/>
                <w:bCs/>
                <w:spacing w:val="1"/>
                <w:sz w:val="18"/>
                <w:szCs w:val="18"/>
              </w:rPr>
              <w:t>159</w:t>
            </w:r>
            <w:r>
              <w:rPr>
                <w:rFonts w:ascii="Arial" w:hAnsi="Arial" w:cs="Arial"/>
                <w:b/>
                <w:bCs/>
                <w:sz w:val="18"/>
                <w:szCs w:val="18"/>
              </w:rPr>
              <w:t>2</w:t>
            </w:r>
          </w:p>
        </w:tc>
        <w:tc>
          <w:tcPr>
            <w:tcW w:w="985" w:type="dxa"/>
            <w:tcBorders>
              <w:top w:val="single" w:sz="4" w:space="0" w:color="000000"/>
              <w:left w:val="single" w:sz="4" w:space="0" w:color="000000"/>
              <w:bottom w:val="single" w:sz="4" w:space="0" w:color="000000"/>
              <w:right w:val="single" w:sz="4" w:space="0" w:color="000000"/>
            </w:tcBorders>
          </w:tcPr>
          <w:p w:rsidR="000A0957" w:rsidRDefault="000A0957">
            <w:pPr>
              <w:autoSpaceDE w:val="0"/>
              <w:autoSpaceDN w:val="0"/>
              <w:adjustRightInd w:val="0"/>
              <w:spacing w:after="0" w:line="240" w:lineRule="auto"/>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0A0957" w:rsidRDefault="000A0957">
            <w:pPr>
              <w:autoSpaceDE w:val="0"/>
              <w:autoSpaceDN w:val="0"/>
              <w:adjustRightInd w:val="0"/>
              <w:spacing w:before="17" w:after="0" w:line="240" w:lineRule="auto"/>
              <w:ind w:left="679" w:right="657"/>
              <w:jc w:val="center"/>
              <w:rPr>
                <w:rFonts w:ascii="Times New Roman" w:hAnsi="Times New Roman" w:cs="Times New Roman"/>
                <w:sz w:val="24"/>
                <w:szCs w:val="24"/>
              </w:rPr>
            </w:pPr>
            <w:r>
              <w:rPr>
                <w:rFonts w:ascii="Arial" w:hAnsi="Arial" w:cs="Arial"/>
                <w:b/>
                <w:bCs/>
                <w:w w:val="99"/>
                <w:sz w:val="18"/>
                <w:szCs w:val="18"/>
              </w:rPr>
              <w:t>0</w:t>
            </w:r>
          </w:p>
        </w:tc>
      </w:tr>
      <w:tr w:rsidR="000A0957" w:rsidTr="00404C9A">
        <w:trPr>
          <w:trHeight w:hRule="exact" w:val="256"/>
          <w:jc w:val="center"/>
        </w:trPr>
        <w:tc>
          <w:tcPr>
            <w:tcW w:w="7047" w:type="dxa"/>
            <w:tcBorders>
              <w:top w:val="single" w:sz="4" w:space="0" w:color="000000"/>
              <w:left w:val="single" w:sz="4" w:space="0" w:color="000000"/>
              <w:bottom w:val="single" w:sz="4" w:space="0" w:color="000000"/>
              <w:right w:val="single" w:sz="4" w:space="0" w:color="000000"/>
            </w:tcBorders>
          </w:tcPr>
          <w:p w:rsidR="000A0957" w:rsidRDefault="000A0957">
            <w:pPr>
              <w:autoSpaceDE w:val="0"/>
              <w:autoSpaceDN w:val="0"/>
              <w:adjustRightInd w:val="0"/>
              <w:spacing w:after="0" w:line="240" w:lineRule="auto"/>
              <w:rPr>
                <w:rFonts w:ascii="Times New Roman" w:hAnsi="Times New Roman" w:cs="Times New Roman"/>
                <w:sz w:val="24"/>
                <w:szCs w:val="24"/>
              </w:rPr>
            </w:pPr>
          </w:p>
        </w:tc>
        <w:tc>
          <w:tcPr>
            <w:tcW w:w="985" w:type="dxa"/>
            <w:tcBorders>
              <w:top w:val="single" w:sz="4" w:space="0" w:color="000000"/>
              <w:left w:val="single" w:sz="4" w:space="0" w:color="000000"/>
              <w:bottom w:val="single" w:sz="4" w:space="0" w:color="000000"/>
              <w:right w:val="single" w:sz="4" w:space="0" w:color="000000"/>
            </w:tcBorders>
          </w:tcPr>
          <w:p w:rsidR="000A0957" w:rsidRDefault="000A0957">
            <w:pPr>
              <w:autoSpaceDE w:val="0"/>
              <w:autoSpaceDN w:val="0"/>
              <w:adjustRightInd w:val="0"/>
              <w:spacing w:after="0" w:line="240" w:lineRule="auto"/>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0A0957" w:rsidRDefault="000A0957">
            <w:pPr>
              <w:autoSpaceDE w:val="0"/>
              <w:autoSpaceDN w:val="0"/>
              <w:adjustRightInd w:val="0"/>
              <w:spacing w:after="0" w:line="240" w:lineRule="auto"/>
              <w:rPr>
                <w:rFonts w:ascii="Times New Roman" w:hAnsi="Times New Roman" w:cs="Times New Roman"/>
                <w:sz w:val="24"/>
                <w:szCs w:val="24"/>
              </w:rPr>
            </w:pPr>
          </w:p>
        </w:tc>
      </w:tr>
      <w:tr w:rsidR="000A0957" w:rsidTr="00404C9A">
        <w:trPr>
          <w:trHeight w:hRule="exact" w:val="256"/>
          <w:jc w:val="center"/>
        </w:trPr>
        <w:tc>
          <w:tcPr>
            <w:tcW w:w="7047" w:type="dxa"/>
            <w:tcBorders>
              <w:top w:val="single" w:sz="4" w:space="0" w:color="000000"/>
              <w:left w:val="single" w:sz="4" w:space="0" w:color="000000"/>
              <w:bottom w:val="single" w:sz="4" w:space="0" w:color="000000"/>
              <w:right w:val="single" w:sz="4" w:space="0" w:color="000000"/>
            </w:tcBorders>
          </w:tcPr>
          <w:p w:rsidR="000A0957" w:rsidRDefault="000A0957">
            <w:pPr>
              <w:autoSpaceDE w:val="0"/>
              <w:autoSpaceDN w:val="0"/>
              <w:adjustRightInd w:val="0"/>
              <w:spacing w:before="17" w:after="0" w:line="240" w:lineRule="auto"/>
              <w:ind w:left="102" w:right="-20"/>
              <w:rPr>
                <w:rFonts w:ascii="Times New Roman" w:hAnsi="Times New Roman" w:cs="Times New Roman"/>
                <w:sz w:val="24"/>
                <w:szCs w:val="24"/>
              </w:rPr>
            </w:pPr>
            <w:r>
              <w:rPr>
                <w:rFonts w:ascii="Arial" w:hAnsi="Arial" w:cs="Arial"/>
                <w:spacing w:val="1"/>
                <w:sz w:val="18"/>
                <w:szCs w:val="18"/>
              </w:rPr>
              <w:t>L</w:t>
            </w:r>
            <w:r>
              <w:rPr>
                <w:rFonts w:ascii="Arial" w:hAnsi="Arial" w:cs="Arial"/>
                <w:sz w:val="18"/>
                <w:szCs w:val="18"/>
              </w:rPr>
              <w:t>RAM</w:t>
            </w:r>
            <w:r>
              <w:rPr>
                <w:rFonts w:ascii="Arial" w:hAnsi="Arial" w:cs="Arial"/>
                <w:spacing w:val="-8"/>
                <w:sz w:val="18"/>
                <w:szCs w:val="18"/>
              </w:rPr>
              <w:t xml:space="preserve"> </w:t>
            </w:r>
            <w:r>
              <w:rPr>
                <w:rFonts w:ascii="Arial" w:hAnsi="Arial" w:cs="Arial"/>
                <w:sz w:val="18"/>
                <w:szCs w:val="18"/>
              </w:rPr>
              <w:t>V</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ianc</w:t>
            </w:r>
            <w:r>
              <w:rPr>
                <w:rFonts w:ascii="Arial" w:hAnsi="Arial" w:cs="Arial"/>
                <w:sz w:val="18"/>
                <w:szCs w:val="18"/>
              </w:rPr>
              <w:t>e</w:t>
            </w:r>
            <w:r>
              <w:rPr>
                <w:rFonts w:ascii="Arial" w:hAnsi="Arial" w:cs="Arial"/>
                <w:spacing w:val="-6"/>
                <w:sz w:val="18"/>
                <w:szCs w:val="18"/>
              </w:rPr>
              <w:t xml:space="preserve"> </w:t>
            </w:r>
            <w:r>
              <w:rPr>
                <w:rFonts w:ascii="Arial" w:hAnsi="Arial" w:cs="Arial"/>
                <w:sz w:val="18"/>
                <w:szCs w:val="18"/>
              </w:rPr>
              <w:t>A</w:t>
            </w:r>
            <w:r>
              <w:rPr>
                <w:rFonts w:ascii="Arial" w:hAnsi="Arial" w:cs="Arial"/>
                <w:spacing w:val="-1"/>
                <w:sz w:val="18"/>
                <w:szCs w:val="18"/>
              </w:rPr>
              <w:t>c</w:t>
            </w:r>
            <w:r>
              <w:rPr>
                <w:rFonts w:ascii="Arial" w:hAnsi="Arial" w:cs="Arial"/>
                <w:spacing w:val="1"/>
                <w:sz w:val="18"/>
                <w:szCs w:val="18"/>
              </w:rPr>
              <w:t>co</w:t>
            </w:r>
            <w:r>
              <w:rPr>
                <w:rFonts w:ascii="Arial" w:hAnsi="Arial" w:cs="Arial"/>
                <w:spacing w:val="-1"/>
                <w:sz w:val="18"/>
                <w:szCs w:val="18"/>
              </w:rPr>
              <w:t>u</w:t>
            </w:r>
            <w:r>
              <w:rPr>
                <w:rFonts w:ascii="Arial" w:hAnsi="Arial" w:cs="Arial"/>
                <w:spacing w:val="1"/>
                <w:sz w:val="18"/>
                <w:szCs w:val="18"/>
              </w:rPr>
              <w:t>n</w:t>
            </w:r>
            <w:r>
              <w:rPr>
                <w:rFonts w:ascii="Arial" w:hAnsi="Arial" w:cs="Arial"/>
                <w:sz w:val="18"/>
                <w:szCs w:val="18"/>
              </w:rPr>
              <w:t>t</w:t>
            </w:r>
            <w:r>
              <w:rPr>
                <w:rFonts w:ascii="Arial" w:hAnsi="Arial" w:cs="Arial"/>
                <w:spacing w:val="-5"/>
                <w:sz w:val="18"/>
                <w:szCs w:val="18"/>
              </w:rPr>
              <w:t xml:space="preserve"> </w:t>
            </w:r>
            <w:r>
              <w:rPr>
                <w:rFonts w:ascii="Arial" w:hAnsi="Arial" w:cs="Arial"/>
                <w:b/>
                <w:bCs/>
                <w:sz w:val="18"/>
                <w:szCs w:val="18"/>
              </w:rPr>
              <w:t>(E</w:t>
            </w:r>
            <w:r>
              <w:rPr>
                <w:rFonts w:ascii="Arial" w:hAnsi="Arial" w:cs="Arial"/>
                <w:b/>
                <w:bCs/>
                <w:spacing w:val="1"/>
                <w:sz w:val="18"/>
                <w:szCs w:val="18"/>
              </w:rPr>
              <w:t>n</w:t>
            </w:r>
            <w:r>
              <w:rPr>
                <w:rFonts w:ascii="Arial" w:hAnsi="Arial" w:cs="Arial"/>
                <w:b/>
                <w:bCs/>
                <w:spacing w:val="-2"/>
                <w:sz w:val="18"/>
                <w:szCs w:val="18"/>
              </w:rPr>
              <w:t>t</w:t>
            </w:r>
            <w:r>
              <w:rPr>
                <w:rFonts w:ascii="Arial" w:hAnsi="Arial" w:cs="Arial"/>
                <w:b/>
                <w:bCs/>
                <w:spacing w:val="1"/>
                <w:sz w:val="18"/>
                <w:szCs w:val="18"/>
              </w:rPr>
              <w:t>e</w:t>
            </w:r>
            <w:r>
              <w:rPr>
                <w:rFonts w:ascii="Arial" w:hAnsi="Arial" w:cs="Arial"/>
                <w:b/>
                <w:bCs/>
                <w:sz w:val="18"/>
                <w:szCs w:val="18"/>
              </w:rPr>
              <w:t>r</w:t>
            </w:r>
            <w:r>
              <w:rPr>
                <w:rFonts w:ascii="Arial" w:hAnsi="Arial" w:cs="Arial"/>
                <w:b/>
                <w:bCs/>
                <w:spacing w:val="-5"/>
                <w:sz w:val="18"/>
                <w:szCs w:val="18"/>
              </w:rPr>
              <w:t xml:space="preserve"> </w:t>
            </w:r>
            <w:r>
              <w:rPr>
                <w:rFonts w:ascii="Arial" w:hAnsi="Arial" w:cs="Arial"/>
                <w:b/>
                <w:bCs/>
                <w:spacing w:val="1"/>
                <w:sz w:val="18"/>
                <w:szCs w:val="18"/>
              </w:rPr>
              <w:t>do</w:t>
            </w:r>
            <w:r>
              <w:rPr>
                <w:rFonts w:ascii="Arial" w:hAnsi="Arial" w:cs="Arial"/>
                <w:b/>
                <w:bCs/>
                <w:sz w:val="18"/>
                <w:szCs w:val="18"/>
              </w:rPr>
              <w:t>ll</w:t>
            </w:r>
            <w:r>
              <w:rPr>
                <w:rFonts w:ascii="Arial" w:hAnsi="Arial" w:cs="Arial"/>
                <w:b/>
                <w:bCs/>
                <w:spacing w:val="1"/>
                <w:sz w:val="18"/>
                <w:szCs w:val="18"/>
              </w:rPr>
              <w:t>a</w:t>
            </w:r>
            <w:r>
              <w:rPr>
                <w:rFonts w:ascii="Arial" w:hAnsi="Arial" w:cs="Arial"/>
                <w:b/>
                <w:bCs/>
                <w:sz w:val="18"/>
                <w:szCs w:val="18"/>
              </w:rPr>
              <w:t>r</w:t>
            </w:r>
            <w:r>
              <w:rPr>
                <w:rFonts w:ascii="Arial" w:hAnsi="Arial" w:cs="Arial"/>
                <w:b/>
                <w:bCs/>
                <w:spacing w:val="-5"/>
                <w:sz w:val="18"/>
                <w:szCs w:val="18"/>
              </w:rPr>
              <w:t xml:space="preserve"> </w:t>
            </w:r>
            <w:r>
              <w:rPr>
                <w:rFonts w:ascii="Arial" w:hAnsi="Arial" w:cs="Arial"/>
                <w:b/>
                <w:bCs/>
                <w:spacing w:val="-1"/>
                <w:sz w:val="18"/>
                <w:szCs w:val="18"/>
              </w:rPr>
              <w:t>a</w:t>
            </w:r>
            <w:r>
              <w:rPr>
                <w:rFonts w:ascii="Arial" w:hAnsi="Arial" w:cs="Arial"/>
                <w:b/>
                <w:bCs/>
                <w:spacing w:val="1"/>
                <w:sz w:val="18"/>
                <w:szCs w:val="18"/>
              </w:rPr>
              <w:t>moun</w:t>
            </w:r>
            <w:r>
              <w:rPr>
                <w:rFonts w:ascii="Arial" w:hAnsi="Arial" w:cs="Arial"/>
                <w:b/>
                <w:bCs/>
                <w:sz w:val="18"/>
                <w:szCs w:val="18"/>
              </w:rPr>
              <w:t>t</w:t>
            </w:r>
            <w:r>
              <w:rPr>
                <w:rFonts w:ascii="Arial" w:hAnsi="Arial" w:cs="Arial"/>
                <w:b/>
                <w:bCs/>
                <w:spacing w:val="-8"/>
                <w:sz w:val="18"/>
                <w:szCs w:val="18"/>
              </w:rPr>
              <w:t xml:space="preserve"> </w:t>
            </w:r>
            <w:r>
              <w:rPr>
                <w:rFonts w:ascii="Arial" w:hAnsi="Arial" w:cs="Arial"/>
                <w:b/>
                <w:bCs/>
                <w:sz w:val="18"/>
                <w:szCs w:val="18"/>
              </w:rPr>
              <w:t>f</w:t>
            </w:r>
            <w:r>
              <w:rPr>
                <w:rFonts w:ascii="Arial" w:hAnsi="Arial" w:cs="Arial"/>
                <w:b/>
                <w:bCs/>
                <w:spacing w:val="1"/>
                <w:sz w:val="18"/>
                <w:szCs w:val="18"/>
              </w:rPr>
              <w:t>o</w:t>
            </w:r>
            <w:r>
              <w:rPr>
                <w:rFonts w:ascii="Arial" w:hAnsi="Arial" w:cs="Arial"/>
                <w:b/>
                <w:bCs/>
                <w:sz w:val="18"/>
                <w:szCs w:val="18"/>
              </w:rPr>
              <w:t>r</w:t>
            </w:r>
            <w:r>
              <w:rPr>
                <w:rFonts w:ascii="Arial" w:hAnsi="Arial" w:cs="Arial"/>
                <w:b/>
                <w:bCs/>
                <w:spacing w:val="-2"/>
                <w:sz w:val="18"/>
                <w:szCs w:val="18"/>
              </w:rPr>
              <w:t xml:space="preserve"> </w:t>
            </w:r>
            <w:r>
              <w:rPr>
                <w:rFonts w:ascii="Arial" w:hAnsi="Arial" w:cs="Arial"/>
                <w:b/>
                <w:bCs/>
                <w:spacing w:val="1"/>
                <w:sz w:val="18"/>
                <w:szCs w:val="18"/>
              </w:rPr>
              <w:t>e</w:t>
            </w:r>
            <w:r>
              <w:rPr>
                <w:rFonts w:ascii="Arial" w:hAnsi="Arial" w:cs="Arial"/>
                <w:b/>
                <w:bCs/>
                <w:spacing w:val="-1"/>
                <w:sz w:val="18"/>
                <w:szCs w:val="18"/>
              </w:rPr>
              <w:t>a</w:t>
            </w:r>
            <w:r>
              <w:rPr>
                <w:rFonts w:ascii="Arial" w:hAnsi="Arial" w:cs="Arial"/>
                <w:b/>
                <w:bCs/>
                <w:spacing w:val="1"/>
                <w:sz w:val="18"/>
                <w:szCs w:val="18"/>
              </w:rPr>
              <w:t>c</w:t>
            </w:r>
            <w:r>
              <w:rPr>
                <w:rFonts w:ascii="Arial" w:hAnsi="Arial" w:cs="Arial"/>
                <w:b/>
                <w:bCs/>
                <w:sz w:val="18"/>
                <w:szCs w:val="18"/>
              </w:rPr>
              <w:t>h</w:t>
            </w:r>
            <w:r>
              <w:rPr>
                <w:rFonts w:ascii="Arial" w:hAnsi="Arial" w:cs="Arial"/>
                <w:b/>
                <w:bCs/>
                <w:spacing w:val="-3"/>
                <w:sz w:val="18"/>
                <w:szCs w:val="18"/>
              </w:rPr>
              <w:t xml:space="preserve"> </w:t>
            </w:r>
            <w:r>
              <w:rPr>
                <w:rFonts w:ascii="Arial" w:hAnsi="Arial" w:cs="Arial"/>
                <w:b/>
                <w:bCs/>
                <w:spacing w:val="1"/>
                <w:sz w:val="18"/>
                <w:szCs w:val="18"/>
              </w:rPr>
              <w:t>c</w:t>
            </w:r>
            <w:r>
              <w:rPr>
                <w:rFonts w:ascii="Arial" w:hAnsi="Arial" w:cs="Arial"/>
                <w:b/>
                <w:bCs/>
                <w:spacing w:val="-2"/>
                <w:sz w:val="18"/>
                <w:szCs w:val="18"/>
              </w:rPr>
              <w:t>l</w:t>
            </w:r>
            <w:r>
              <w:rPr>
                <w:rFonts w:ascii="Arial" w:hAnsi="Arial" w:cs="Arial"/>
                <w:b/>
                <w:bCs/>
                <w:spacing w:val="1"/>
                <w:sz w:val="18"/>
                <w:szCs w:val="18"/>
              </w:rPr>
              <w:t>ass</w:t>
            </w:r>
            <w:r>
              <w:rPr>
                <w:rFonts w:ascii="Arial" w:hAnsi="Arial" w:cs="Arial"/>
                <w:b/>
                <w:bCs/>
                <w:sz w:val="18"/>
                <w:szCs w:val="18"/>
              </w:rPr>
              <w:t>)</w:t>
            </w:r>
          </w:p>
        </w:tc>
        <w:tc>
          <w:tcPr>
            <w:tcW w:w="985" w:type="dxa"/>
            <w:tcBorders>
              <w:top w:val="single" w:sz="4" w:space="0" w:color="000000"/>
              <w:left w:val="single" w:sz="4" w:space="0" w:color="000000"/>
              <w:bottom w:val="single" w:sz="4" w:space="0" w:color="000000"/>
              <w:right w:val="single" w:sz="4" w:space="0" w:color="000000"/>
            </w:tcBorders>
          </w:tcPr>
          <w:p w:rsidR="000A0957" w:rsidRDefault="000A0957">
            <w:pPr>
              <w:autoSpaceDE w:val="0"/>
              <w:autoSpaceDN w:val="0"/>
              <w:adjustRightInd w:val="0"/>
              <w:spacing w:before="22" w:after="0" w:line="240" w:lineRule="auto"/>
              <w:ind w:left="280" w:right="-20"/>
              <w:rPr>
                <w:rFonts w:ascii="Times New Roman" w:hAnsi="Times New Roman" w:cs="Times New Roman"/>
                <w:sz w:val="24"/>
                <w:szCs w:val="24"/>
              </w:rPr>
            </w:pPr>
            <w:r>
              <w:rPr>
                <w:rFonts w:ascii="Arial" w:hAnsi="Arial" w:cs="Arial"/>
                <w:spacing w:val="1"/>
                <w:sz w:val="18"/>
                <w:szCs w:val="18"/>
              </w:rPr>
              <w:t>156</w:t>
            </w:r>
            <w:r>
              <w:rPr>
                <w:rFonts w:ascii="Arial" w:hAnsi="Arial" w:cs="Arial"/>
                <w:sz w:val="18"/>
                <w:szCs w:val="18"/>
              </w:rPr>
              <w:t>8</w:t>
            </w:r>
          </w:p>
        </w:tc>
        <w:tc>
          <w:tcPr>
            <w:tcW w:w="1559" w:type="dxa"/>
            <w:tcBorders>
              <w:top w:val="single" w:sz="4" w:space="0" w:color="000000"/>
              <w:left w:val="single" w:sz="4" w:space="0" w:color="000000"/>
              <w:bottom w:val="single" w:sz="4" w:space="0" w:color="000000"/>
              <w:right w:val="single" w:sz="4" w:space="0" w:color="000000"/>
            </w:tcBorders>
          </w:tcPr>
          <w:p w:rsidR="000A0957" w:rsidRDefault="000A0957">
            <w:pPr>
              <w:autoSpaceDE w:val="0"/>
              <w:autoSpaceDN w:val="0"/>
              <w:adjustRightInd w:val="0"/>
              <w:spacing w:before="22" w:after="0" w:line="240" w:lineRule="auto"/>
              <w:ind w:left="505" w:right="481"/>
              <w:jc w:val="center"/>
              <w:rPr>
                <w:rFonts w:ascii="Times New Roman" w:hAnsi="Times New Roman" w:cs="Times New Roman"/>
                <w:sz w:val="24"/>
                <w:szCs w:val="24"/>
              </w:rPr>
            </w:pPr>
            <w:r>
              <w:rPr>
                <w:rFonts w:ascii="Arial" w:hAnsi="Arial" w:cs="Arial"/>
                <w:spacing w:val="1"/>
                <w:w w:val="99"/>
                <w:sz w:val="18"/>
                <w:szCs w:val="18"/>
              </w:rPr>
              <w:t>3</w:t>
            </w:r>
            <w:r>
              <w:rPr>
                <w:rFonts w:ascii="Arial" w:hAnsi="Arial" w:cs="Arial"/>
                <w:w w:val="99"/>
                <w:sz w:val="18"/>
                <w:szCs w:val="18"/>
              </w:rPr>
              <w:t>,</w:t>
            </w:r>
            <w:r>
              <w:rPr>
                <w:rFonts w:ascii="Arial" w:hAnsi="Arial" w:cs="Arial"/>
                <w:spacing w:val="1"/>
                <w:w w:val="99"/>
                <w:sz w:val="18"/>
                <w:szCs w:val="18"/>
              </w:rPr>
              <w:t>85</w:t>
            </w:r>
            <w:r>
              <w:rPr>
                <w:rFonts w:ascii="Arial" w:hAnsi="Arial" w:cs="Arial"/>
                <w:w w:val="99"/>
                <w:sz w:val="18"/>
                <w:szCs w:val="18"/>
              </w:rPr>
              <w:t>5</w:t>
            </w:r>
          </w:p>
        </w:tc>
      </w:tr>
      <w:tr w:rsidR="000A0957" w:rsidTr="00404C9A">
        <w:trPr>
          <w:trHeight w:hRule="exact" w:val="258"/>
          <w:jc w:val="center"/>
        </w:trPr>
        <w:tc>
          <w:tcPr>
            <w:tcW w:w="7047" w:type="dxa"/>
            <w:tcBorders>
              <w:top w:val="single" w:sz="4" w:space="0" w:color="000000"/>
              <w:left w:val="single" w:sz="4" w:space="0" w:color="000000"/>
              <w:bottom w:val="single" w:sz="4" w:space="0" w:color="000000"/>
              <w:right w:val="single" w:sz="4" w:space="0" w:color="000000"/>
            </w:tcBorders>
          </w:tcPr>
          <w:p w:rsidR="000A0957" w:rsidRDefault="000A0957">
            <w:pPr>
              <w:autoSpaceDE w:val="0"/>
              <w:autoSpaceDN w:val="0"/>
              <w:adjustRightInd w:val="0"/>
              <w:spacing w:after="0" w:line="240" w:lineRule="auto"/>
              <w:rPr>
                <w:rFonts w:ascii="Times New Roman" w:hAnsi="Times New Roman" w:cs="Times New Roman"/>
                <w:sz w:val="24"/>
                <w:szCs w:val="24"/>
              </w:rPr>
            </w:pPr>
          </w:p>
        </w:tc>
        <w:tc>
          <w:tcPr>
            <w:tcW w:w="985" w:type="dxa"/>
            <w:tcBorders>
              <w:top w:val="single" w:sz="4" w:space="0" w:color="000000"/>
              <w:left w:val="single" w:sz="4" w:space="0" w:color="000000"/>
              <w:bottom w:val="single" w:sz="4" w:space="0" w:color="000000"/>
              <w:right w:val="single" w:sz="4" w:space="0" w:color="000000"/>
            </w:tcBorders>
          </w:tcPr>
          <w:p w:rsidR="000A0957" w:rsidRDefault="000A0957">
            <w:pPr>
              <w:autoSpaceDE w:val="0"/>
              <w:autoSpaceDN w:val="0"/>
              <w:adjustRightInd w:val="0"/>
              <w:spacing w:after="0" w:line="240" w:lineRule="auto"/>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0A0957" w:rsidRDefault="000A0957">
            <w:pPr>
              <w:autoSpaceDE w:val="0"/>
              <w:autoSpaceDN w:val="0"/>
              <w:adjustRightInd w:val="0"/>
              <w:spacing w:after="0" w:line="240" w:lineRule="auto"/>
              <w:rPr>
                <w:rFonts w:ascii="Times New Roman" w:hAnsi="Times New Roman" w:cs="Times New Roman"/>
                <w:sz w:val="24"/>
                <w:szCs w:val="24"/>
              </w:rPr>
            </w:pPr>
          </w:p>
        </w:tc>
      </w:tr>
      <w:tr w:rsidR="000A0957" w:rsidTr="00404C9A">
        <w:trPr>
          <w:trHeight w:hRule="exact" w:val="256"/>
          <w:jc w:val="center"/>
        </w:trPr>
        <w:tc>
          <w:tcPr>
            <w:tcW w:w="7047" w:type="dxa"/>
            <w:tcBorders>
              <w:top w:val="single" w:sz="4" w:space="0" w:color="000000"/>
              <w:left w:val="single" w:sz="4" w:space="0" w:color="000000"/>
              <w:bottom w:val="single" w:sz="4" w:space="0" w:color="000000"/>
              <w:right w:val="single" w:sz="4" w:space="0" w:color="000000"/>
            </w:tcBorders>
          </w:tcPr>
          <w:p w:rsidR="000A0957" w:rsidRDefault="000A0957">
            <w:pPr>
              <w:autoSpaceDE w:val="0"/>
              <w:autoSpaceDN w:val="0"/>
              <w:adjustRightInd w:val="0"/>
              <w:spacing w:before="41" w:after="0" w:line="240" w:lineRule="auto"/>
              <w:ind w:left="-1" w:right="-1429"/>
              <w:rPr>
                <w:rFonts w:ascii="Times New Roman" w:hAnsi="Times New Roman" w:cs="Times New Roman"/>
                <w:sz w:val="24"/>
                <w:szCs w:val="24"/>
              </w:rPr>
            </w:pPr>
            <w:r>
              <w:rPr>
                <w:rFonts w:ascii="Arial" w:hAnsi="Arial" w:cs="Arial"/>
                <w:b/>
                <w:bCs/>
                <w:w w:val="99"/>
                <w:sz w:val="18"/>
                <w:szCs w:val="18"/>
                <w:highlight w:val="lightGray"/>
              </w:rPr>
              <w:t xml:space="preserve"> </w:t>
            </w:r>
            <w:r>
              <w:rPr>
                <w:rFonts w:ascii="Arial" w:hAnsi="Arial" w:cs="Arial"/>
                <w:b/>
                <w:bCs/>
                <w:spacing w:val="3"/>
                <w:sz w:val="18"/>
                <w:szCs w:val="18"/>
                <w:highlight w:val="lightGray"/>
              </w:rPr>
              <w:t xml:space="preserve"> </w:t>
            </w:r>
            <w:r>
              <w:rPr>
                <w:rFonts w:ascii="Arial" w:hAnsi="Arial" w:cs="Arial"/>
                <w:b/>
                <w:bCs/>
                <w:spacing w:val="1"/>
                <w:w w:val="99"/>
                <w:sz w:val="18"/>
                <w:szCs w:val="18"/>
                <w:highlight w:val="lightGray"/>
              </w:rPr>
              <w:t>To</w:t>
            </w:r>
            <w:r>
              <w:rPr>
                <w:rFonts w:ascii="Arial" w:hAnsi="Arial" w:cs="Arial"/>
                <w:b/>
                <w:bCs/>
                <w:w w:val="99"/>
                <w:sz w:val="18"/>
                <w:szCs w:val="18"/>
                <w:highlight w:val="lightGray"/>
              </w:rPr>
              <w:t>t</w:t>
            </w:r>
            <w:r>
              <w:rPr>
                <w:rFonts w:ascii="Arial" w:hAnsi="Arial" w:cs="Arial"/>
                <w:b/>
                <w:bCs/>
                <w:spacing w:val="1"/>
                <w:w w:val="99"/>
                <w:sz w:val="18"/>
                <w:szCs w:val="18"/>
                <w:highlight w:val="lightGray"/>
              </w:rPr>
              <w:t>a</w:t>
            </w:r>
            <w:r>
              <w:rPr>
                <w:rFonts w:ascii="Arial" w:hAnsi="Arial" w:cs="Arial"/>
                <w:b/>
                <w:bCs/>
                <w:w w:val="99"/>
                <w:sz w:val="18"/>
                <w:szCs w:val="18"/>
                <w:highlight w:val="lightGray"/>
              </w:rPr>
              <w:t>l</w:t>
            </w:r>
            <w:r>
              <w:rPr>
                <w:rFonts w:ascii="Arial" w:hAnsi="Arial" w:cs="Arial"/>
                <w:b/>
                <w:bCs/>
                <w:spacing w:val="1"/>
                <w:w w:val="99"/>
                <w:sz w:val="18"/>
                <w:szCs w:val="18"/>
                <w:highlight w:val="lightGray"/>
              </w:rPr>
              <w:t xml:space="preserve"> </w:t>
            </w:r>
            <w:r>
              <w:rPr>
                <w:rFonts w:ascii="Arial" w:hAnsi="Arial" w:cs="Arial"/>
                <w:b/>
                <w:bCs/>
                <w:w w:val="99"/>
                <w:sz w:val="18"/>
                <w:szCs w:val="18"/>
                <w:highlight w:val="lightGray"/>
              </w:rPr>
              <w:t>B</w:t>
            </w:r>
            <w:r>
              <w:rPr>
                <w:rFonts w:ascii="Arial" w:hAnsi="Arial" w:cs="Arial"/>
                <w:b/>
                <w:bCs/>
                <w:spacing w:val="1"/>
                <w:w w:val="99"/>
                <w:sz w:val="18"/>
                <w:szCs w:val="18"/>
                <w:highlight w:val="lightGray"/>
              </w:rPr>
              <w:t>a</w:t>
            </w:r>
            <w:r>
              <w:rPr>
                <w:rFonts w:ascii="Arial" w:hAnsi="Arial" w:cs="Arial"/>
                <w:b/>
                <w:bCs/>
                <w:spacing w:val="-2"/>
                <w:w w:val="99"/>
                <w:sz w:val="18"/>
                <w:szCs w:val="18"/>
                <w:highlight w:val="lightGray"/>
              </w:rPr>
              <w:t>l</w:t>
            </w:r>
            <w:r>
              <w:rPr>
                <w:rFonts w:ascii="Arial" w:hAnsi="Arial" w:cs="Arial"/>
                <w:b/>
                <w:bCs/>
                <w:spacing w:val="1"/>
                <w:w w:val="99"/>
                <w:sz w:val="18"/>
                <w:szCs w:val="18"/>
                <w:highlight w:val="lightGray"/>
              </w:rPr>
              <w:t>anc</w:t>
            </w:r>
            <w:r>
              <w:rPr>
                <w:rFonts w:ascii="Arial" w:hAnsi="Arial" w:cs="Arial"/>
                <w:b/>
                <w:bCs/>
                <w:w w:val="99"/>
                <w:sz w:val="18"/>
                <w:szCs w:val="18"/>
                <w:highlight w:val="lightGray"/>
              </w:rPr>
              <w:t>e</w:t>
            </w:r>
            <w:r>
              <w:rPr>
                <w:rFonts w:ascii="Arial" w:hAnsi="Arial" w:cs="Arial"/>
                <w:b/>
                <w:bCs/>
                <w:spacing w:val="1"/>
                <w:w w:val="99"/>
                <w:sz w:val="18"/>
                <w:szCs w:val="18"/>
                <w:highlight w:val="lightGray"/>
              </w:rPr>
              <w:t xml:space="preserve"> </w:t>
            </w:r>
            <w:r>
              <w:rPr>
                <w:rFonts w:ascii="Arial" w:hAnsi="Arial" w:cs="Arial"/>
                <w:b/>
                <w:bCs/>
                <w:spacing w:val="-3"/>
                <w:w w:val="99"/>
                <w:sz w:val="18"/>
                <w:szCs w:val="18"/>
                <w:highlight w:val="lightGray"/>
              </w:rPr>
              <w:t>A</w:t>
            </w:r>
            <w:r>
              <w:rPr>
                <w:rFonts w:ascii="Arial" w:hAnsi="Arial" w:cs="Arial"/>
                <w:b/>
                <w:bCs/>
                <w:w w:val="99"/>
                <w:sz w:val="18"/>
                <w:szCs w:val="18"/>
                <w:highlight w:val="lightGray"/>
              </w:rPr>
              <w:t>ll</w:t>
            </w:r>
            <w:r>
              <w:rPr>
                <w:rFonts w:ascii="Arial" w:hAnsi="Arial" w:cs="Arial"/>
                <w:b/>
                <w:bCs/>
                <w:spacing w:val="1"/>
                <w:w w:val="99"/>
                <w:sz w:val="18"/>
                <w:szCs w:val="18"/>
                <w:highlight w:val="lightGray"/>
              </w:rPr>
              <w:t>oca</w:t>
            </w:r>
            <w:r>
              <w:rPr>
                <w:rFonts w:ascii="Arial" w:hAnsi="Arial" w:cs="Arial"/>
                <w:b/>
                <w:bCs/>
                <w:spacing w:val="-2"/>
                <w:w w:val="99"/>
                <w:sz w:val="18"/>
                <w:szCs w:val="18"/>
                <w:highlight w:val="lightGray"/>
              </w:rPr>
              <w:t>t</w:t>
            </w:r>
            <w:r>
              <w:rPr>
                <w:rFonts w:ascii="Arial" w:hAnsi="Arial" w:cs="Arial"/>
                <w:b/>
                <w:bCs/>
                <w:spacing w:val="1"/>
                <w:w w:val="99"/>
                <w:sz w:val="18"/>
                <w:szCs w:val="18"/>
                <w:highlight w:val="lightGray"/>
              </w:rPr>
              <w:t>e</w:t>
            </w:r>
            <w:r>
              <w:rPr>
                <w:rFonts w:ascii="Arial" w:hAnsi="Arial" w:cs="Arial"/>
                <w:b/>
                <w:bCs/>
                <w:w w:val="99"/>
                <w:sz w:val="18"/>
                <w:szCs w:val="18"/>
                <w:highlight w:val="lightGray"/>
              </w:rPr>
              <w:t>d</w:t>
            </w:r>
            <w:r>
              <w:rPr>
                <w:rFonts w:ascii="Arial" w:hAnsi="Arial" w:cs="Arial"/>
                <w:b/>
                <w:bCs/>
                <w:spacing w:val="1"/>
                <w:w w:val="99"/>
                <w:sz w:val="18"/>
                <w:szCs w:val="18"/>
                <w:highlight w:val="lightGray"/>
              </w:rPr>
              <w:t xml:space="preserve"> </w:t>
            </w:r>
            <w:r>
              <w:rPr>
                <w:rFonts w:ascii="Arial" w:hAnsi="Arial" w:cs="Arial"/>
                <w:b/>
                <w:bCs/>
                <w:w w:val="99"/>
                <w:sz w:val="18"/>
                <w:szCs w:val="18"/>
                <w:highlight w:val="lightGray"/>
              </w:rPr>
              <w:t>to</w:t>
            </w:r>
            <w:r>
              <w:rPr>
                <w:rFonts w:ascii="Arial" w:hAnsi="Arial" w:cs="Arial"/>
                <w:b/>
                <w:bCs/>
                <w:spacing w:val="-1"/>
                <w:w w:val="99"/>
                <w:sz w:val="18"/>
                <w:szCs w:val="18"/>
                <w:highlight w:val="lightGray"/>
              </w:rPr>
              <w:t xml:space="preserve"> e</w:t>
            </w:r>
            <w:r>
              <w:rPr>
                <w:rFonts w:ascii="Arial" w:hAnsi="Arial" w:cs="Arial"/>
                <w:b/>
                <w:bCs/>
                <w:spacing w:val="1"/>
                <w:w w:val="99"/>
                <w:sz w:val="18"/>
                <w:szCs w:val="18"/>
                <w:highlight w:val="lightGray"/>
              </w:rPr>
              <w:t>ac</w:t>
            </w:r>
            <w:r>
              <w:rPr>
                <w:rFonts w:ascii="Arial" w:hAnsi="Arial" w:cs="Arial"/>
                <w:b/>
                <w:bCs/>
                <w:w w:val="99"/>
                <w:sz w:val="18"/>
                <w:szCs w:val="18"/>
                <w:highlight w:val="lightGray"/>
              </w:rPr>
              <w:t>h</w:t>
            </w:r>
            <w:r>
              <w:rPr>
                <w:rFonts w:ascii="Arial" w:hAnsi="Arial" w:cs="Arial"/>
                <w:b/>
                <w:bCs/>
                <w:spacing w:val="1"/>
                <w:w w:val="99"/>
                <w:sz w:val="18"/>
                <w:szCs w:val="18"/>
                <w:highlight w:val="lightGray"/>
              </w:rPr>
              <w:t xml:space="preserve"> c</w:t>
            </w:r>
            <w:r>
              <w:rPr>
                <w:rFonts w:ascii="Arial" w:hAnsi="Arial" w:cs="Arial"/>
                <w:b/>
                <w:bCs/>
                <w:spacing w:val="-2"/>
                <w:w w:val="99"/>
                <w:sz w:val="18"/>
                <w:szCs w:val="18"/>
                <w:highlight w:val="lightGray"/>
              </w:rPr>
              <w:t>l</w:t>
            </w:r>
            <w:r>
              <w:rPr>
                <w:rFonts w:ascii="Arial" w:hAnsi="Arial" w:cs="Arial"/>
                <w:b/>
                <w:bCs/>
                <w:spacing w:val="1"/>
                <w:w w:val="99"/>
                <w:sz w:val="18"/>
                <w:szCs w:val="18"/>
                <w:highlight w:val="lightGray"/>
              </w:rPr>
              <w:t>as</w:t>
            </w:r>
            <w:r>
              <w:rPr>
                <w:rFonts w:ascii="Arial" w:hAnsi="Arial" w:cs="Arial"/>
                <w:b/>
                <w:bCs/>
                <w:w w:val="99"/>
                <w:sz w:val="18"/>
                <w:szCs w:val="18"/>
                <w:highlight w:val="lightGray"/>
              </w:rPr>
              <w:t>s</w:t>
            </w:r>
            <w:r>
              <w:rPr>
                <w:rFonts w:ascii="Arial" w:hAnsi="Arial" w:cs="Arial"/>
                <w:b/>
                <w:bCs/>
                <w:spacing w:val="1"/>
                <w:w w:val="99"/>
                <w:sz w:val="18"/>
                <w:szCs w:val="18"/>
                <w:highlight w:val="lightGray"/>
              </w:rPr>
              <w:t xml:space="preserve"> </w:t>
            </w:r>
            <w:r>
              <w:rPr>
                <w:rFonts w:ascii="Arial" w:hAnsi="Arial" w:cs="Arial"/>
                <w:b/>
                <w:bCs/>
                <w:spacing w:val="-2"/>
                <w:w w:val="99"/>
                <w:sz w:val="18"/>
                <w:szCs w:val="18"/>
                <w:highlight w:val="lightGray"/>
              </w:rPr>
              <w:t>(</w:t>
            </w:r>
            <w:r>
              <w:rPr>
                <w:rFonts w:ascii="Arial" w:hAnsi="Arial" w:cs="Arial"/>
                <w:b/>
                <w:bCs/>
                <w:spacing w:val="1"/>
                <w:w w:val="99"/>
                <w:sz w:val="18"/>
                <w:szCs w:val="18"/>
                <w:highlight w:val="lightGray"/>
              </w:rPr>
              <w:t>exc</w:t>
            </w:r>
            <w:r>
              <w:rPr>
                <w:rFonts w:ascii="Arial" w:hAnsi="Arial" w:cs="Arial"/>
                <w:b/>
                <w:bCs/>
                <w:spacing w:val="-2"/>
                <w:w w:val="99"/>
                <w:sz w:val="18"/>
                <w:szCs w:val="18"/>
                <w:highlight w:val="lightGray"/>
              </w:rPr>
              <w:t>l</w:t>
            </w:r>
            <w:r>
              <w:rPr>
                <w:rFonts w:ascii="Arial" w:hAnsi="Arial" w:cs="Arial"/>
                <w:b/>
                <w:bCs/>
                <w:spacing w:val="1"/>
                <w:w w:val="99"/>
                <w:sz w:val="18"/>
                <w:szCs w:val="18"/>
                <w:highlight w:val="lightGray"/>
              </w:rPr>
              <w:t>ud</w:t>
            </w:r>
            <w:r>
              <w:rPr>
                <w:rFonts w:ascii="Arial" w:hAnsi="Arial" w:cs="Arial"/>
                <w:b/>
                <w:bCs/>
                <w:w w:val="99"/>
                <w:sz w:val="18"/>
                <w:szCs w:val="18"/>
                <w:highlight w:val="lightGray"/>
              </w:rPr>
              <w:t>i</w:t>
            </w:r>
            <w:r>
              <w:rPr>
                <w:rFonts w:ascii="Arial" w:hAnsi="Arial" w:cs="Arial"/>
                <w:b/>
                <w:bCs/>
                <w:spacing w:val="1"/>
                <w:w w:val="99"/>
                <w:sz w:val="18"/>
                <w:szCs w:val="18"/>
                <w:highlight w:val="lightGray"/>
              </w:rPr>
              <w:t>n</w:t>
            </w:r>
            <w:r>
              <w:rPr>
                <w:rFonts w:ascii="Arial" w:hAnsi="Arial" w:cs="Arial"/>
                <w:b/>
                <w:bCs/>
                <w:w w:val="99"/>
                <w:sz w:val="18"/>
                <w:szCs w:val="18"/>
                <w:highlight w:val="lightGray"/>
              </w:rPr>
              <w:t>g</w:t>
            </w:r>
            <w:r>
              <w:rPr>
                <w:rFonts w:ascii="Arial" w:hAnsi="Arial" w:cs="Arial"/>
                <w:b/>
                <w:bCs/>
                <w:spacing w:val="-1"/>
                <w:w w:val="99"/>
                <w:sz w:val="18"/>
                <w:szCs w:val="18"/>
                <w:highlight w:val="lightGray"/>
              </w:rPr>
              <w:t xml:space="preserve"> </w:t>
            </w:r>
            <w:r>
              <w:rPr>
                <w:rFonts w:ascii="Arial" w:hAnsi="Arial" w:cs="Arial"/>
                <w:b/>
                <w:bCs/>
                <w:spacing w:val="1"/>
                <w:w w:val="99"/>
                <w:sz w:val="18"/>
                <w:szCs w:val="18"/>
                <w:highlight w:val="lightGray"/>
              </w:rPr>
              <w:t>15</w:t>
            </w:r>
            <w:r>
              <w:rPr>
                <w:rFonts w:ascii="Arial" w:hAnsi="Arial" w:cs="Arial"/>
                <w:b/>
                <w:bCs/>
                <w:spacing w:val="-1"/>
                <w:w w:val="99"/>
                <w:sz w:val="18"/>
                <w:szCs w:val="18"/>
                <w:highlight w:val="lightGray"/>
              </w:rPr>
              <w:t>8</w:t>
            </w:r>
            <w:r>
              <w:rPr>
                <w:rFonts w:ascii="Arial" w:hAnsi="Arial" w:cs="Arial"/>
                <w:b/>
                <w:bCs/>
                <w:spacing w:val="1"/>
                <w:w w:val="99"/>
                <w:sz w:val="18"/>
                <w:szCs w:val="18"/>
                <w:highlight w:val="lightGray"/>
              </w:rPr>
              <w:t>9</w:t>
            </w:r>
            <w:r>
              <w:rPr>
                <w:rFonts w:ascii="Arial" w:hAnsi="Arial" w:cs="Arial"/>
                <w:b/>
                <w:bCs/>
                <w:w w:val="99"/>
                <w:sz w:val="18"/>
                <w:szCs w:val="18"/>
                <w:highlight w:val="lightGray"/>
              </w:rPr>
              <w:t xml:space="preserve">) </w:t>
            </w:r>
            <w:r>
              <w:rPr>
                <w:rFonts w:ascii="Arial" w:hAnsi="Arial" w:cs="Arial"/>
                <w:b/>
                <w:bCs/>
                <w:sz w:val="18"/>
                <w:szCs w:val="18"/>
                <w:highlight w:val="lightGray"/>
              </w:rPr>
              <w:t xml:space="preserve">                                                                     </w:t>
            </w:r>
            <w:r>
              <w:rPr>
                <w:rFonts w:ascii="Arial" w:hAnsi="Arial" w:cs="Arial"/>
                <w:b/>
                <w:bCs/>
                <w:spacing w:val="-17"/>
                <w:sz w:val="18"/>
                <w:szCs w:val="18"/>
                <w:highlight w:val="lightGray"/>
              </w:rPr>
              <w:t xml:space="preserve"> </w:t>
            </w:r>
          </w:p>
        </w:tc>
        <w:tc>
          <w:tcPr>
            <w:tcW w:w="985" w:type="dxa"/>
            <w:tcBorders>
              <w:top w:val="single" w:sz="4" w:space="0" w:color="000000"/>
              <w:left w:val="single" w:sz="4" w:space="0" w:color="000000"/>
              <w:bottom w:val="single" w:sz="4" w:space="0" w:color="000000"/>
              <w:right w:val="single" w:sz="4" w:space="0" w:color="000000"/>
            </w:tcBorders>
          </w:tcPr>
          <w:p w:rsidR="000A0957" w:rsidRDefault="000A0957">
            <w:pPr>
              <w:autoSpaceDE w:val="0"/>
              <w:autoSpaceDN w:val="0"/>
              <w:adjustRightInd w:val="0"/>
              <w:spacing w:after="0" w:line="240" w:lineRule="auto"/>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0A0957" w:rsidRDefault="000A0957">
            <w:pPr>
              <w:autoSpaceDE w:val="0"/>
              <w:autoSpaceDN w:val="0"/>
              <w:adjustRightInd w:val="0"/>
              <w:spacing w:before="17" w:after="0" w:line="240" w:lineRule="auto"/>
              <w:ind w:left="378" w:right="-74"/>
              <w:rPr>
                <w:rFonts w:ascii="Times New Roman" w:hAnsi="Times New Roman" w:cs="Times New Roman"/>
                <w:sz w:val="24"/>
                <w:szCs w:val="24"/>
              </w:rPr>
            </w:pPr>
            <w:r>
              <w:rPr>
                <w:rFonts w:ascii="Arial" w:hAnsi="Arial" w:cs="Arial"/>
                <w:b/>
                <w:bCs/>
                <w:w w:val="99"/>
                <w:sz w:val="18"/>
                <w:szCs w:val="18"/>
                <w:highlight w:val="lightGray"/>
              </w:rPr>
              <w:t>(</w:t>
            </w:r>
            <w:r>
              <w:rPr>
                <w:rFonts w:ascii="Arial" w:hAnsi="Arial" w:cs="Arial"/>
                <w:b/>
                <w:bCs/>
                <w:spacing w:val="1"/>
                <w:w w:val="99"/>
                <w:sz w:val="18"/>
                <w:szCs w:val="18"/>
                <w:highlight w:val="lightGray"/>
              </w:rPr>
              <w:t>131</w:t>
            </w:r>
            <w:r>
              <w:rPr>
                <w:rFonts w:ascii="Arial" w:hAnsi="Arial" w:cs="Arial"/>
                <w:b/>
                <w:bCs/>
                <w:w w:val="99"/>
                <w:sz w:val="18"/>
                <w:szCs w:val="18"/>
                <w:highlight w:val="lightGray"/>
              </w:rPr>
              <w:t>,</w:t>
            </w:r>
            <w:r>
              <w:rPr>
                <w:rFonts w:ascii="Arial" w:hAnsi="Arial" w:cs="Arial"/>
                <w:b/>
                <w:bCs/>
                <w:spacing w:val="-1"/>
                <w:w w:val="99"/>
                <w:sz w:val="18"/>
                <w:szCs w:val="18"/>
                <w:highlight w:val="lightGray"/>
              </w:rPr>
              <w:t>5</w:t>
            </w:r>
            <w:r>
              <w:rPr>
                <w:rFonts w:ascii="Arial" w:hAnsi="Arial" w:cs="Arial"/>
                <w:b/>
                <w:bCs/>
                <w:spacing w:val="1"/>
                <w:w w:val="99"/>
                <w:sz w:val="18"/>
                <w:szCs w:val="18"/>
                <w:highlight w:val="lightGray"/>
              </w:rPr>
              <w:t>93</w:t>
            </w:r>
            <w:r>
              <w:rPr>
                <w:rFonts w:ascii="Arial" w:hAnsi="Arial" w:cs="Arial"/>
                <w:b/>
                <w:bCs/>
                <w:w w:val="99"/>
                <w:sz w:val="18"/>
                <w:szCs w:val="18"/>
                <w:highlight w:val="lightGray"/>
              </w:rPr>
              <w:t xml:space="preserve">) </w:t>
            </w:r>
            <w:r>
              <w:rPr>
                <w:rFonts w:ascii="Arial" w:hAnsi="Arial" w:cs="Arial"/>
                <w:b/>
                <w:bCs/>
                <w:sz w:val="18"/>
                <w:szCs w:val="18"/>
                <w:highlight w:val="lightGray"/>
              </w:rPr>
              <w:t xml:space="preserve">      </w:t>
            </w:r>
            <w:r>
              <w:rPr>
                <w:rFonts w:ascii="Arial" w:hAnsi="Arial" w:cs="Arial"/>
                <w:b/>
                <w:bCs/>
                <w:spacing w:val="-21"/>
                <w:sz w:val="18"/>
                <w:szCs w:val="18"/>
                <w:highlight w:val="lightGray"/>
              </w:rPr>
              <w:t xml:space="preserve"> </w:t>
            </w:r>
          </w:p>
        </w:tc>
      </w:tr>
      <w:tr w:rsidR="000A0957" w:rsidTr="00404C9A">
        <w:trPr>
          <w:trHeight w:hRule="exact" w:val="258"/>
          <w:jc w:val="center"/>
        </w:trPr>
        <w:tc>
          <w:tcPr>
            <w:tcW w:w="7047" w:type="dxa"/>
            <w:tcBorders>
              <w:top w:val="single" w:sz="4" w:space="0" w:color="000000"/>
              <w:left w:val="single" w:sz="4" w:space="0" w:color="000000"/>
              <w:bottom w:val="single" w:sz="4" w:space="0" w:color="000000"/>
              <w:right w:val="single" w:sz="4" w:space="0" w:color="000000"/>
            </w:tcBorders>
          </w:tcPr>
          <w:p w:rsidR="000A0957" w:rsidRDefault="000A0957">
            <w:pPr>
              <w:autoSpaceDE w:val="0"/>
              <w:autoSpaceDN w:val="0"/>
              <w:adjustRightInd w:val="0"/>
              <w:spacing w:before="41" w:after="0" w:line="240" w:lineRule="auto"/>
              <w:ind w:left="-1" w:right="-1530"/>
              <w:rPr>
                <w:rFonts w:ascii="Times New Roman" w:hAnsi="Times New Roman" w:cs="Times New Roman"/>
                <w:sz w:val="24"/>
                <w:szCs w:val="24"/>
              </w:rPr>
            </w:pPr>
            <w:r>
              <w:rPr>
                <w:rFonts w:ascii="Arial" w:hAnsi="Arial" w:cs="Arial"/>
                <w:b/>
                <w:bCs/>
                <w:w w:val="99"/>
                <w:sz w:val="18"/>
                <w:szCs w:val="18"/>
                <w:highlight w:val="lightGray"/>
              </w:rPr>
              <w:t xml:space="preserve"> </w:t>
            </w:r>
            <w:r>
              <w:rPr>
                <w:rFonts w:ascii="Arial" w:hAnsi="Arial" w:cs="Arial"/>
                <w:b/>
                <w:bCs/>
                <w:spacing w:val="3"/>
                <w:sz w:val="18"/>
                <w:szCs w:val="18"/>
                <w:highlight w:val="lightGray"/>
              </w:rPr>
              <w:t xml:space="preserve"> </w:t>
            </w:r>
            <w:r>
              <w:rPr>
                <w:rFonts w:ascii="Arial" w:hAnsi="Arial" w:cs="Arial"/>
                <w:b/>
                <w:bCs/>
                <w:spacing w:val="1"/>
                <w:w w:val="99"/>
                <w:sz w:val="18"/>
                <w:szCs w:val="18"/>
                <w:highlight w:val="lightGray"/>
              </w:rPr>
              <w:t>To</w:t>
            </w:r>
            <w:r>
              <w:rPr>
                <w:rFonts w:ascii="Arial" w:hAnsi="Arial" w:cs="Arial"/>
                <w:b/>
                <w:bCs/>
                <w:w w:val="99"/>
                <w:sz w:val="18"/>
                <w:szCs w:val="18"/>
                <w:highlight w:val="lightGray"/>
              </w:rPr>
              <w:t>t</w:t>
            </w:r>
            <w:r>
              <w:rPr>
                <w:rFonts w:ascii="Arial" w:hAnsi="Arial" w:cs="Arial"/>
                <w:b/>
                <w:bCs/>
                <w:spacing w:val="1"/>
                <w:w w:val="99"/>
                <w:sz w:val="18"/>
                <w:szCs w:val="18"/>
                <w:highlight w:val="lightGray"/>
              </w:rPr>
              <w:t>a</w:t>
            </w:r>
            <w:r>
              <w:rPr>
                <w:rFonts w:ascii="Arial" w:hAnsi="Arial" w:cs="Arial"/>
                <w:b/>
                <w:bCs/>
                <w:w w:val="99"/>
                <w:sz w:val="18"/>
                <w:szCs w:val="18"/>
                <w:highlight w:val="lightGray"/>
              </w:rPr>
              <w:t>l</w:t>
            </w:r>
            <w:r>
              <w:rPr>
                <w:rFonts w:ascii="Arial" w:hAnsi="Arial" w:cs="Arial"/>
                <w:b/>
                <w:bCs/>
                <w:spacing w:val="1"/>
                <w:w w:val="99"/>
                <w:sz w:val="18"/>
                <w:szCs w:val="18"/>
                <w:highlight w:val="lightGray"/>
              </w:rPr>
              <w:t xml:space="preserve"> </w:t>
            </w:r>
            <w:r>
              <w:rPr>
                <w:rFonts w:ascii="Arial" w:hAnsi="Arial" w:cs="Arial"/>
                <w:b/>
                <w:bCs/>
                <w:w w:val="99"/>
                <w:sz w:val="18"/>
                <w:szCs w:val="18"/>
                <w:highlight w:val="lightGray"/>
              </w:rPr>
              <w:t>B</w:t>
            </w:r>
            <w:r>
              <w:rPr>
                <w:rFonts w:ascii="Arial" w:hAnsi="Arial" w:cs="Arial"/>
                <w:b/>
                <w:bCs/>
                <w:spacing w:val="1"/>
                <w:w w:val="99"/>
                <w:sz w:val="18"/>
                <w:szCs w:val="18"/>
                <w:highlight w:val="lightGray"/>
              </w:rPr>
              <w:t>a</w:t>
            </w:r>
            <w:r>
              <w:rPr>
                <w:rFonts w:ascii="Arial" w:hAnsi="Arial" w:cs="Arial"/>
                <w:b/>
                <w:bCs/>
                <w:spacing w:val="-2"/>
                <w:w w:val="99"/>
                <w:sz w:val="18"/>
                <w:szCs w:val="18"/>
                <w:highlight w:val="lightGray"/>
              </w:rPr>
              <w:t>l</w:t>
            </w:r>
            <w:r>
              <w:rPr>
                <w:rFonts w:ascii="Arial" w:hAnsi="Arial" w:cs="Arial"/>
                <w:b/>
                <w:bCs/>
                <w:spacing w:val="1"/>
                <w:w w:val="99"/>
                <w:sz w:val="18"/>
                <w:szCs w:val="18"/>
                <w:highlight w:val="lightGray"/>
              </w:rPr>
              <w:t>anc</w:t>
            </w:r>
            <w:r>
              <w:rPr>
                <w:rFonts w:ascii="Arial" w:hAnsi="Arial" w:cs="Arial"/>
                <w:b/>
                <w:bCs/>
                <w:w w:val="99"/>
                <w:sz w:val="18"/>
                <w:szCs w:val="18"/>
                <w:highlight w:val="lightGray"/>
              </w:rPr>
              <w:t>e</w:t>
            </w:r>
            <w:r>
              <w:rPr>
                <w:rFonts w:ascii="Arial" w:hAnsi="Arial" w:cs="Arial"/>
                <w:b/>
                <w:bCs/>
                <w:spacing w:val="1"/>
                <w:w w:val="99"/>
                <w:sz w:val="18"/>
                <w:szCs w:val="18"/>
                <w:highlight w:val="lightGray"/>
              </w:rPr>
              <w:t xml:space="preserve"> </w:t>
            </w:r>
            <w:r>
              <w:rPr>
                <w:rFonts w:ascii="Arial" w:hAnsi="Arial" w:cs="Arial"/>
                <w:b/>
                <w:bCs/>
                <w:spacing w:val="-3"/>
                <w:w w:val="99"/>
                <w:sz w:val="18"/>
                <w:szCs w:val="18"/>
                <w:highlight w:val="lightGray"/>
              </w:rPr>
              <w:t>A</w:t>
            </w:r>
            <w:r>
              <w:rPr>
                <w:rFonts w:ascii="Arial" w:hAnsi="Arial" w:cs="Arial"/>
                <w:b/>
                <w:bCs/>
                <w:w w:val="99"/>
                <w:sz w:val="18"/>
                <w:szCs w:val="18"/>
                <w:highlight w:val="lightGray"/>
              </w:rPr>
              <w:t>ll</w:t>
            </w:r>
            <w:r>
              <w:rPr>
                <w:rFonts w:ascii="Arial" w:hAnsi="Arial" w:cs="Arial"/>
                <w:b/>
                <w:bCs/>
                <w:spacing w:val="1"/>
                <w:w w:val="99"/>
                <w:sz w:val="18"/>
                <w:szCs w:val="18"/>
                <w:highlight w:val="lightGray"/>
              </w:rPr>
              <w:t>oca</w:t>
            </w:r>
            <w:r>
              <w:rPr>
                <w:rFonts w:ascii="Arial" w:hAnsi="Arial" w:cs="Arial"/>
                <w:b/>
                <w:bCs/>
                <w:spacing w:val="-2"/>
                <w:w w:val="99"/>
                <w:sz w:val="18"/>
                <w:szCs w:val="18"/>
                <w:highlight w:val="lightGray"/>
              </w:rPr>
              <w:t>t</w:t>
            </w:r>
            <w:r>
              <w:rPr>
                <w:rFonts w:ascii="Arial" w:hAnsi="Arial" w:cs="Arial"/>
                <w:b/>
                <w:bCs/>
                <w:spacing w:val="1"/>
                <w:w w:val="99"/>
                <w:sz w:val="18"/>
                <w:szCs w:val="18"/>
                <w:highlight w:val="lightGray"/>
              </w:rPr>
              <w:t>e</w:t>
            </w:r>
            <w:r>
              <w:rPr>
                <w:rFonts w:ascii="Arial" w:hAnsi="Arial" w:cs="Arial"/>
                <w:b/>
                <w:bCs/>
                <w:w w:val="99"/>
                <w:sz w:val="18"/>
                <w:szCs w:val="18"/>
                <w:highlight w:val="lightGray"/>
              </w:rPr>
              <w:t>d</w:t>
            </w:r>
            <w:r>
              <w:rPr>
                <w:rFonts w:ascii="Arial" w:hAnsi="Arial" w:cs="Arial"/>
                <w:b/>
                <w:bCs/>
                <w:spacing w:val="1"/>
                <w:w w:val="99"/>
                <w:sz w:val="18"/>
                <w:szCs w:val="18"/>
                <w:highlight w:val="lightGray"/>
              </w:rPr>
              <w:t xml:space="preserve"> </w:t>
            </w:r>
            <w:r>
              <w:rPr>
                <w:rFonts w:ascii="Arial" w:hAnsi="Arial" w:cs="Arial"/>
                <w:b/>
                <w:bCs/>
                <w:w w:val="99"/>
                <w:sz w:val="18"/>
                <w:szCs w:val="18"/>
                <w:highlight w:val="lightGray"/>
              </w:rPr>
              <w:t>to</w:t>
            </w:r>
            <w:r>
              <w:rPr>
                <w:rFonts w:ascii="Arial" w:hAnsi="Arial" w:cs="Arial"/>
                <w:b/>
                <w:bCs/>
                <w:spacing w:val="-1"/>
                <w:w w:val="99"/>
                <w:sz w:val="18"/>
                <w:szCs w:val="18"/>
                <w:highlight w:val="lightGray"/>
              </w:rPr>
              <w:t xml:space="preserve"> e</w:t>
            </w:r>
            <w:r>
              <w:rPr>
                <w:rFonts w:ascii="Arial" w:hAnsi="Arial" w:cs="Arial"/>
                <w:b/>
                <w:bCs/>
                <w:spacing w:val="1"/>
                <w:w w:val="99"/>
                <w:sz w:val="18"/>
                <w:szCs w:val="18"/>
                <w:highlight w:val="lightGray"/>
              </w:rPr>
              <w:t>ac</w:t>
            </w:r>
            <w:r>
              <w:rPr>
                <w:rFonts w:ascii="Arial" w:hAnsi="Arial" w:cs="Arial"/>
                <w:b/>
                <w:bCs/>
                <w:w w:val="99"/>
                <w:sz w:val="18"/>
                <w:szCs w:val="18"/>
                <w:highlight w:val="lightGray"/>
              </w:rPr>
              <w:t>h</w:t>
            </w:r>
            <w:r>
              <w:rPr>
                <w:rFonts w:ascii="Arial" w:hAnsi="Arial" w:cs="Arial"/>
                <w:b/>
                <w:bCs/>
                <w:spacing w:val="1"/>
                <w:w w:val="99"/>
                <w:sz w:val="18"/>
                <w:szCs w:val="18"/>
                <w:highlight w:val="lightGray"/>
              </w:rPr>
              <w:t xml:space="preserve"> c</w:t>
            </w:r>
            <w:r>
              <w:rPr>
                <w:rFonts w:ascii="Arial" w:hAnsi="Arial" w:cs="Arial"/>
                <w:b/>
                <w:bCs/>
                <w:spacing w:val="-2"/>
                <w:w w:val="99"/>
                <w:sz w:val="18"/>
                <w:szCs w:val="18"/>
                <w:highlight w:val="lightGray"/>
              </w:rPr>
              <w:t>l</w:t>
            </w:r>
            <w:r>
              <w:rPr>
                <w:rFonts w:ascii="Arial" w:hAnsi="Arial" w:cs="Arial"/>
                <w:b/>
                <w:bCs/>
                <w:spacing w:val="1"/>
                <w:w w:val="99"/>
                <w:sz w:val="18"/>
                <w:szCs w:val="18"/>
                <w:highlight w:val="lightGray"/>
              </w:rPr>
              <w:t>as</w:t>
            </w:r>
            <w:r>
              <w:rPr>
                <w:rFonts w:ascii="Arial" w:hAnsi="Arial" w:cs="Arial"/>
                <w:b/>
                <w:bCs/>
                <w:w w:val="99"/>
                <w:sz w:val="18"/>
                <w:szCs w:val="18"/>
                <w:highlight w:val="lightGray"/>
              </w:rPr>
              <w:t>s</w:t>
            </w:r>
            <w:r>
              <w:rPr>
                <w:rFonts w:ascii="Arial" w:hAnsi="Arial" w:cs="Arial"/>
                <w:b/>
                <w:bCs/>
                <w:spacing w:val="1"/>
                <w:w w:val="99"/>
                <w:sz w:val="18"/>
                <w:szCs w:val="18"/>
                <w:highlight w:val="lightGray"/>
              </w:rPr>
              <w:t xml:space="preserve"> </w:t>
            </w:r>
            <w:r>
              <w:rPr>
                <w:rFonts w:ascii="Arial" w:hAnsi="Arial" w:cs="Arial"/>
                <w:b/>
                <w:bCs/>
                <w:w w:val="99"/>
                <w:sz w:val="18"/>
                <w:szCs w:val="18"/>
                <w:highlight w:val="lightGray"/>
              </w:rPr>
              <w:t>fr</w:t>
            </w:r>
            <w:r>
              <w:rPr>
                <w:rFonts w:ascii="Arial" w:hAnsi="Arial" w:cs="Arial"/>
                <w:b/>
                <w:bCs/>
                <w:spacing w:val="-2"/>
                <w:w w:val="99"/>
                <w:sz w:val="18"/>
                <w:szCs w:val="18"/>
                <w:highlight w:val="lightGray"/>
              </w:rPr>
              <w:t>o</w:t>
            </w:r>
            <w:r>
              <w:rPr>
                <w:rFonts w:ascii="Arial" w:hAnsi="Arial" w:cs="Arial"/>
                <w:b/>
                <w:bCs/>
                <w:w w:val="99"/>
                <w:sz w:val="18"/>
                <w:szCs w:val="18"/>
                <w:highlight w:val="lightGray"/>
              </w:rPr>
              <w:t>m</w:t>
            </w:r>
            <w:r>
              <w:rPr>
                <w:rFonts w:ascii="Arial" w:hAnsi="Arial" w:cs="Arial"/>
                <w:b/>
                <w:bCs/>
                <w:spacing w:val="2"/>
                <w:w w:val="99"/>
                <w:sz w:val="18"/>
                <w:szCs w:val="18"/>
                <w:highlight w:val="lightGray"/>
              </w:rPr>
              <w:t xml:space="preserve"> </w:t>
            </w:r>
            <w:r>
              <w:rPr>
                <w:rFonts w:ascii="Arial" w:hAnsi="Arial" w:cs="Arial"/>
                <w:b/>
                <w:bCs/>
                <w:spacing w:val="-3"/>
                <w:w w:val="99"/>
                <w:sz w:val="18"/>
                <w:szCs w:val="18"/>
                <w:highlight w:val="lightGray"/>
              </w:rPr>
              <w:t>A</w:t>
            </w:r>
            <w:r>
              <w:rPr>
                <w:rFonts w:ascii="Arial" w:hAnsi="Arial" w:cs="Arial"/>
                <w:b/>
                <w:bCs/>
                <w:spacing w:val="1"/>
                <w:w w:val="99"/>
                <w:sz w:val="18"/>
                <w:szCs w:val="18"/>
                <w:highlight w:val="lightGray"/>
              </w:rPr>
              <w:t>ccoun</w:t>
            </w:r>
            <w:r>
              <w:rPr>
                <w:rFonts w:ascii="Arial" w:hAnsi="Arial" w:cs="Arial"/>
                <w:b/>
                <w:bCs/>
                <w:w w:val="99"/>
                <w:sz w:val="18"/>
                <w:szCs w:val="18"/>
                <w:highlight w:val="lightGray"/>
              </w:rPr>
              <w:t>t</w:t>
            </w:r>
            <w:r>
              <w:rPr>
                <w:rFonts w:ascii="Arial" w:hAnsi="Arial" w:cs="Arial"/>
                <w:b/>
                <w:bCs/>
                <w:spacing w:val="1"/>
                <w:w w:val="99"/>
                <w:sz w:val="18"/>
                <w:szCs w:val="18"/>
                <w:highlight w:val="lightGray"/>
              </w:rPr>
              <w:t xml:space="preserve"> </w:t>
            </w:r>
            <w:r>
              <w:rPr>
                <w:rFonts w:ascii="Arial" w:hAnsi="Arial" w:cs="Arial"/>
                <w:b/>
                <w:bCs/>
                <w:spacing w:val="-1"/>
                <w:w w:val="99"/>
                <w:sz w:val="18"/>
                <w:szCs w:val="18"/>
                <w:highlight w:val="lightGray"/>
              </w:rPr>
              <w:t>1</w:t>
            </w:r>
            <w:r>
              <w:rPr>
                <w:rFonts w:ascii="Arial" w:hAnsi="Arial" w:cs="Arial"/>
                <w:b/>
                <w:bCs/>
                <w:spacing w:val="1"/>
                <w:w w:val="99"/>
                <w:sz w:val="18"/>
                <w:szCs w:val="18"/>
                <w:highlight w:val="lightGray"/>
              </w:rPr>
              <w:t>5</w:t>
            </w:r>
            <w:r>
              <w:rPr>
                <w:rFonts w:ascii="Arial" w:hAnsi="Arial" w:cs="Arial"/>
                <w:b/>
                <w:bCs/>
                <w:spacing w:val="-1"/>
                <w:w w:val="99"/>
                <w:sz w:val="18"/>
                <w:szCs w:val="18"/>
                <w:highlight w:val="lightGray"/>
              </w:rPr>
              <w:t>8</w:t>
            </w:r>
            <w:r>
              <w:rPr>
                <w:rFonts w:ascii="Arial" w:hAnsi="Arial" w:cs="Arial"/>
                <w:b/>
                <w:bCs/>
                <w:w w:val="99"/>
                <w:sz w:val="18"/>
                <w:szCs w:val="18"/>
                <w:highlight w:val="lightGray"/>
              </w:rPr>
              <w:t xml:space="preserve">9 </w:t>
            </w:r>
            <w:r>
              <w:rPr>
                <w:rFonts w:ascii="Arial" w:hAnsi="Arial" w:cs="Arial"/>
                <w:b/>
                <w:bCs/>
                <w:sz w:val="18"/>
                <w:szCs w:val="18"/>
                <w:highlight w:val="lightGray"/>
              </w:rPr>
              <w:t xml:space="preserve">                                                                   </w:t>
            </w:r>
            <w:r>
              <w:rPr>
                <w:rFonts w:ascii="Arial" w:hAnsi="Arial" w:cs="Arial"/>
                <w:b/>
                <w:bCs/>
                <w:spacing w:val="-25"/>
                <w:sz w:val="18"/>
                <w:szCs w:val="18"/>
                <w:highlight w:val="lightGray"/>
              </w:rPr>
              <w:t xml:space="preserve"> </w:t>
            </w:r>
          </w:p>
        </w:tc>
        <w:tc>
          <w:tcPr>
            <w:tcW w:w="985" w:type="dxa"/>
            <w:tcBorders>
              <w:top w:val="single" w:sz="4" w:space="0" w:color="000000"/>
              <w:left w:val="single" w:sz="4" w:space="0" w:color="000000"/>
              <w:bottom w:val="single" w:sz="4" w:space="0" w:color="000000"/>
              <w:right w:val="single" w:sz="4" w:space="0" w:color="000000"/>
            </w:tcBorders>
          </w:tcPr>
          <w:p w:rsidR="000A0957" w:rsidRDefault="000A0957">
            <w:pPr>
              <w:autoSpaceDE w:val="0"/>
              <w:autoSpaceDN w:val="0"/>
              <w:adjustRightInd w:val="0"/>
              <w:spacing w:after="0" w:line="240" w:lineRule="auto"/>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0A0957" w:rsidRDefault="000A0957">
            <w:pPr>
              <w:autoSpaceDE w:val="0"/>
              <w:autoSpaceDN w:val="0"/>
              <w:adjustRightInd w:val="0"/>
              <w:spacing w:before="17" w:after="0" w:line="240" w:lineRule="auto"/>
              <w:ind w:left="479" w:right="-74"/>
              <w:rPr>
                <w:rFonts w:ascii="Times New Roman" w:hAnsi="Times New Roman" w:cs="Times New Roman"/>
                <w:sz w:val="24"/>
                <w:szCs w:val="24"/>
              </w:rPr>
            </w:pPr>
            <w:r>
              <w:rPr>
                <w:rFonts w:ascii="Arial" w:hAnsi="Arial" w:cs="Arial"/>
                <w:b/>
                <w:bCs/>
                <w:w w:val="99"/>
                <w:sz w:val="18"/>
                <w:szCs w:val="18"/>
                <w:highlight w:val="lightGray"/>
              </w:rPr>
              <w:t>(</w:t>
            </w:r>
            <w:r>
              <w:rPr>
                <w:rFonts w:ascii="Arial" w:hAnsi="Arial" w:cs="Arial"/>
                <w:b/>
                <w:bCs/>
                <w:spacing w:val="1"/>
                <w:w w:val="99"/>
                <w:sz w:val="18"/>
                <w:szCs w:val="18"/>
                <w:highlight w:val="lightGray"/>
              </w:rPr>
              <w:t>8</w:t>
            </w:r>
            <w:r>
              <w:rPr>
                <w:rFonts w:ascii="Arial" w:hAnsi="Arial" w:cs="Arial"/>
                <w:b/>
                <w:bCs/>
                <w:w w:val="99"/>
                <w:sz w:val="18"/>
                <w:szCs w:val="18"/>
                <w:highlight w:val="lightGray"/>
              </w:rPr>
              <w:t>,</w:t>
            </w:r>
            <w:r>
              <w:rPr>
                <w:rFonts w:ascii="Arial" w:hAnsi="Arial" w:cs="Arial"/>
                <w:b/>
                <w:bCs/>
                <w:spacing w:val="1"/>
                <w:w w:val="99"/>
                <w:sz w:val="18"/>
                <w:szCs w:val="18"/>
                <w:highlight w:val="lightGray"/>
              </w:rPr>
              <w:t>133</w:t>
            </w:r>
            <w:r>
              <w:rPr>
                <w:rFonts w:ascii="Arial" w:hAnsi="Arial" w:cs="Arial"/>
                <w:b/>
                <w:bCs/>
                <w:w w:val="99"/>
                <w:sz w:val="18"/>
                <w:szCs w:val="18"/>
                <w:highlight w:val="lightGray"/>
              </w:rPr>
              <w:t xml:space="preserve">) </w:t>
            </w:r>
            <w:r>
              <w:rPr>
                <w:rFonts w:ascii="Arial" w:hAnsi="Arial" w:cs="Arial"/>
                <w:b/>
                <w:bCs/>
                <w:sz w:val="18"/>
                <w:szCs w:val="18"/>
                <w:highlight w:val="lightGray"/>
              </w:rPr>
              <w:t xml:space="preserve">        </w:t>
            </w:r>
            <w:r>
              <w:rPr>
                <w:rFonts w:ascii="Arial" w:hAnsi="Arial" w:cs="Arial"/>
                <w:b/>
                <w:bCs/>
                <w:spacing w:val="-23"/>
                <w:sz w:val="18"/>
                <w:szCs w:val="18"/>
                <w:highlight w:val="lightGray"/>
              </w:rPr>
              <w:t xml:space="preserve"> </w:t>
            </w:r>
          </w:p>
        </w:tc>
      </w:tr>
      <w:tr w:rsidR="000A0957" w:rsidTr="00404C9A">
        <w:trPr>
          <w:trHeight w:hRule="exact" w:val="256"/>
          <w:jc w:val="center"/>
        </w:trPr>
        <w:tc>
          <w:tcPr>
            <w:tcW w:w="7047" w:type="dxa"/>
            <w:tcBorders>
              <w:top w:val="single" w:sz="4" w:space="0" w:color="000000"/>
              <w:left w:val="single" w:sz="4" w:space="0" w:color="000000"/>
              <w:bottom w:val="single" w:sz="4" w:space="0" w:color="000000"/>
              <w:right w:val="single" w:sz="4" w:space="0" w:color="000000"/>
            </w:tcBorders>
          </w:tcPr>
          <w:p w:rsidR="000A0957" w:rsidRDefault="000A0957">
            <w:pPr>
              <w:autoSpaceDE w:val="0"/>
              <w:autoSpaceDN w:val="0"/>
              <w:adjustRightInd w:val="0"/>
              <w:spacing w:after="0" w:line="240" w:lineRule="auto"/>
              <w:rPr>
                <w:rFonts w:ascii="Times New Roman" w:hAnsi="Times New Roman" w:cs="Times New Roman"/>
                <w:sz w:val="24"/>
                <w:szCs w:val="24"/>
              </w:rPr>
            </w:pPr>
          </w:p>
        </w:tc>
        <w:tc>
          <w:tcPr>
            <w:tcW w:w="985" w:type="dxa"/>
            <w:tcBorders>
              <w:top w:val="single" w:sz="4" w:space="0" w:color="000000"/>
              <w:left w:val="single" w:sz="4" w:space="0" w:color="000000"/>
              <w:bottom w:val="single" w:sz="4" w:space="0" w:color="000000"/>
              <w:right w:val="single" w:sz="4" w:space="0" w:color="000000"/>
            </w:tcBorders>
          </w:tcPr>
          <w:p w:rsidR="000A0957" w:rsidRDefault="000A0957">
            <w:pPr>
              <w:autoSpaceDE w:val="0"/>
              <w:autoSpaceDN w:val="0"/>
              <w:adjustRightInd w:val="0"/>
              <w:spacing w:after="0" w:line="240" w:lineRule="auto"/>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0A0957" w:rsidRDefault="000A0957">
            <w:pPr>
              <w:autoSpaceDE w:val="0"/>
              <w:autoSpaceDN w:val="0"/>
              <w:adjustRightInd w:val="0"/>
              <w:spacing w:after="0" w:line="240" w:lineRule="auto"/>
              <w:rPr>
                <w:rFonts w:ascii="Times New Roman" w:hAnsi="Times New Roman" w:cs="Times New Roman"/>
                <w:sz w:val="24"/>
                <w:szCs w:val="24"/>
              </w:rPr>
            </w:pPr>
          </w:p>
        </w:tc>
      </w:tr>
      <w:tr w:rsidR="000A0957" w:rsidTr="00404C9A">
        <w:trPr>
          <w:trHeight w:hRule="exact" w:val="256"/>
          <w:jc w:val="center"/>
        </w:trPr>
        <w:tc>
          <w:tcPr>
            <w:tcW w:w="7047" w:type="dxa"/>
            <w:tcBorders>
              <w:top w:val="single" w:sz="4" w:space="0" w:color="000000"/>
              <w:left w:val="single" w:sz="4" w:space="0" w:color="000000"/>
              <w:bottom w:val="single" w:sz="4" w:space="0" w:color="000000"/>
              <w:right w:val="single" w:sz="4" w:space="0" w:color="000000"/>
            </w:tcBorders>
          </w:tcPr>
          <w:p w:rsidR="000A0957" w:rsidRDefault="000A0957">
            <w:pPr>
              <w:autoSpaceDE w:val="0"/>
              <w:autoSpaceDN w:val="0"/>
              <w:adjustRightInd w:val="0"/>
              <w:spacing w:before="46" w:after="0" w:line="206" w:lineRule="exact"/>
              <w:ind w:left="102" w:right="-20"/>
              <w:rPr>
                <w:rFonts w:ascii="Times New Roman" w:hAnsi="Times New Roman" w:cs="Times New Roman"/>
                <w:sz w:val="24"/>
                <w:szCs w:val="24"/>
              </w:rPr>
            </w:pPr>
            <w:r>
              <w:rPr>
                <w:rFonts w:ascii="Arial" w:hAnsi="Arial" w:cs="Arial"/>
                <w:sz w:val="18"/>
                <w:szCs w:val="18"/>
              </w:rPr>
              <w:t>A</w:t>
            </w:r>
            <w:r>
              <w:rPr>
                <w:rFonts w:ascii="Arial" w:hAnsi="Arial" w:cs="Arial"/>
                <w:spacing w:val="1"/>
                <w:sz w:val="18"/>
                <w:szCs w:val="18"/>
              </w:rPr>
              <w:t>cc</w:t>
            </w:r>
            <w:r>
              <w:rPr>
                <w:rFonts w:ascii="Arial" w:hAnsi="Arial" w:cs="Arial"/>
                <w:spacing w:val="-1"/>
                <w:sz w:val="18"/>
                <w:szCs w:val="18"/>
              </w:rPr>
              <w:t>o</w:t>
            </w:r>
            <w:r>
              <w:rPr>
                <w:rFonts w:ascii="Arial" w:hAnsi="Arial" w:cs="Arial"/>
                <w:spacing w:val="1"/>
                <w:sz w:val="18"/>
                <w:szCs w:val="18"/>
              </w:rPr>
              <w:t>un</w:t>
            </w:r>
            <w:r>
              <w:rPr>
                <w:rFonts w:ascii="Arial" w:hAnsi="Arial" w:cs="Arial"/>
                <w:sz w:val="18"/>
                <w:szCs w:val="18"/>
              </w:rPr>
              <w:t>t</w:t>
            </w:r>
            <w:r>
              <w:rPr>
                <w:rFonts w:ascii="Arial" w:hAnsi="Arial" w:cs="Arial"/>
                <w:spacing w:val="-1"/>
                <w:sz w:val="18"/>
                <w:szCs w:val="18"/>
              </w:rPr>
              <w:t>i</w:t>
            </w:r>
            <w:r>
              <w:rPr>
                <w:rFonts w:ascii="Arial" w:hAnsi="Arial" w:cs="Arial"/>
                <w:spacing w:val="1"/>
                <w:sz w:val="18"/>
                <w:szCs w:val="18"/>
              </w:rPr>
              <w:t>n</w:t>
            </w:r>
            <w:r>
              <w:rPr>
                <w:rFonts w:ascii="Arial" w:hAnsi="Arial" w:cs="Arial"/>
                <w:sz w:val="18"/>
                <w:szCs w:val="18"/>
              </w:rPr>
              <w:t>g</w:t>
            </w:r>
            <w:r>
              <w:rPr>
                <w:rFonts w:ascii="Arial" w:hAnsi="Arial" w:cs="Arial"/>
                <w:spacing w:val="-8"/>
                <w:sz w:val="18"/>
                <w:szCs w:val="18"/>
              </w:rPr>
              <w:t xml:space="preserve"> </w:t>
            </w:r>
            <w:r>
              <w:rPr>
                <w:rFonts w:ascii="Arial" w:hAnsi="Arial" w:cs="Arial"/>
                <w:sz w:val="18"/>
                <w:szCs w:val="18"/>
              </w:rPr>
              <w:t>C</w:t>
            </w:r>
            <w:r>
              <w:rPr>
                <w:rFonts w:ascii="Arial" w:hAnsi="Arial" w:cs="Arial"/>
                <w:spacing w:val="1"/>
                <w:sz w:val="18"/>
                <w:szCs w:val="18"/>
              </w:rPr>
              <w:t>h</w:t>
            </w:r>
            <w:r>
              <w:rPr>
                <w:rFonts w:ascii="Arial" w:hAnsi="Arial" w:cs="Arial"/>
                <w:spacing w:val="-1"/>
                <w:sz w:val="18"/>
                <w:szCs w:val="18"/>
              </w:rPr>
              <w:t>a</w:t>
            </w:r>
            <w:r>
              <w:rPr>
                <w:rFonts w:ascii="Arial" w:hAnsi="Arial" w:cs="Arial"/>
                <w:spacing w:val="1"/>
                <w:sz w:val="18"/>
                <w:szCs w:val="18"/>
              </w:rPr>
              <w:t>ng</w:t>
            </w:r>
            <w:r>
              <w:rPr>
                <w:rFonts w:ascii="Arial" w:hAnsi="Arial" w:cs="Arial"/>
                <w:spacing w:val="-1"/>
                <w:sz w:val="18"/>
                <w:szCs w:val="18"/>
              </w:rPr>
              <w:t>e</w:t>
            </w:r>
            <w:r>
              <w:rPr>
                <w:rFonts w:ascii="Arial" w:hAnsi="Arial" w:cs="Arial"/>
                <w:sz w:val="18"/>
                <w:szCs w:val="18"/>
              </w:rPr>
              <w:t>s</w:t>
            </w:r>
            <w:r>
              <w:rPr>
                <w:rFonts w:ascii="Arial" w:hAnsi="Arial" w:cs="Arial"/>
                <w:spacing w:val="-5"/>
                <w:sz w:val="18"/>
                <w:szCs w:val="18"/>
              </w:rPr>
              <w:t xml:space="preserve"> </w:t>
            </w:r>
            <w:r>
              <w:rPr>
                <w:rFonts w:ascii="Arial" w:hAnsi="Arial" w:cs="Arial"/>
                <w:sz w:val="18"/>
                <w:szCs w:val="18"/>
              </w:rPr>
              <w:t>U</w:t>
            </w:r>
            <w:r>
              <w:rPr>
                <w:rFonts w:ascii="Arial" w:hAnsi="Arial" w:cs="Arial"/>
                <w:spacing w:val="1"/>
                <w:sz w:val="18"/>
                <w:szCs w:val="18"/>
              </w:rPr>
              <w:t>n</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r</w:t>
            </w:r>
            <w:r>
              <w:rPr>
                <w:rFonts w:ascii="Arial" w:hAnsi="Arial" w:cs="Arial"/>
                <w:spacing w:val="-4"/>
                <w:sz w:val="18"/>
                <w:szCs w:val="18"/>
              </w:rPr>
              <w:t xml:space="preserve"> </w:t>
            </w:r>
            <w:r>
              <w:rPr>
                <w:rFonts w:ascii="Arial" w:hAnsi="Arial" w:cs="Arial"/>
                <w:spacing w:val="-3"/>
                <w:sz w:val="18"/>
                <w:szCs w:val="18"/>
              </w:rPr>
              <w:t>C</w:t>
            </w:r>
            <w:r>
              <w:rPr>
                <w:rFonts w:ascii="Arial" w:hAnsi="Arial" w:cs="Arial"/>
                <w:spacing w:val="-1"/>
                <w:sz w:val="18"/>
                <w:szCs w:val="18"/>
              </w:rPr>
              <w:t>G</w:t>
            </w:r>
            <w:r>
              <w:rPr>
                <w:rFonts w:ascii="Arial" w:hAnsi="Arial" w:cs="Arial"/>
                <w:sz w:val="18"/>
                <w:szCs w:val="18"/>
              </w:rPr>
              <w:t>AAP</w:t>
            </w:r>
            <w:r>
              <w:rPr>
                <w:rFonts w:ascii="Arial" w:hAnsi="Arial" w:cs="Arial"/>
                <w:spacing w:val="-5"/>
                <w:sz w:val="18"/>
                <w:szCs w:val="18"/>
              </w:rPr>
              <w:t xml:space="preserve"> </w:t>
            </w:r>
            <w:r>
              <w:rPr>
                <w:rFonts w:ascii="Arial" w:hAnsi="Arial" w:cs="Arial"/>
                <w:sz w:val="18"/>
                <w:szCs w:val="18"/>
              </w:rPr>
              <w:t>B</w:t>
            </w:r>
            <w:r>
              <w:rPr>
                <w:rFonts w:ascii="Arial" w:hAnsi="Arial" w:cs="Arial"/>
                <w:spacing w:val="1"/>
                <w:sz w:val="18"/>
                <w:szCs w:val="18"/>
              </w:rPr>
              <w:t>alan</w:t>
            </w:r>
            <w:r>
              <w:rPr>
                <w:rFonts w:ascii="Arial" w:hAnsi="Arial" w:cs="Arial"/>
                <w:spacing w:val="-1"/>
                <w:sz w:val="18"/>
                <w:szCs w:val="18"/>
              </w:rPr>
              <w:t>c</w:t>
            </w:r>
            <w:r>
              <w:rPr>
                <w:rFonts w:ascii="Arial" w:hAnsi="Arial" w:cs="Arial"/>
                <w:sz w:val="18"/>
                <w:szCs w:val="18"/>
              </w:rPr>
              <w:t>e</w:t>
            </w:r>
            <w:r>
              <w:rPr>
                <w:rFonts w:ascii="Arial" w:hAnsi="Arial" w:cs="Arial"/>
                <w:spacing w:val="-5"/>
                <w:sz w:val="18"/>
                <w:szCs w:val="18"/>
              </w:rPr>
              <w:t xml:space="preserve"> </w:t>
            </w:r>
            <w:r>
              <w:rPr>
                <w:rFonts w:ascii="Arial" w:hAnsi="Arial" w:cs="Arial"/>
                <w:sz w:val="18"/>
                <w:szCs w:val="18"/>
              </w:rPr>
              <w:t>+ R</w:t>
            </w:r>
            <w:r>
              <w:rPr>
                <w:rFonts w:ascii="Arial" w:hAnsi="Arial" w:cs="Arial"/>
                <w:spacing w:val="1"/>
                <w:sz w:val="18"/>
                <w:szCs w:val="18"/>
              </w:rPr>
              <w:t>e</w:t>
            </w:r>
            <w:r>
              <w:rPr>
                <w:rFonts w:ascii="Arial" w:hAnsi="Arial" w:cs="Arial"/>
                <w:spacing w:val="-2"/>
                <w:sz w:val="18"/>
                <w:szCs w:val="18"/>
              </w:rPr>
              <w:t>t</w:t>
            </w:r>
            <w:r>
              <w:rPr>
                <w:rFonts w:ascii="Arial" w:hAnsi="Arial" w:cs="Arial"/>
                <w:spacing w:val="1"/>
                <w:sz w:val="18"/>
                <w:szCs w:val="18"/>
              </w:rPr>
              <w:t>u</w:t>
            </w:r>
            <w:r>
              <w:rPr>
                <w:rFonts w:ascii="Arial" w:hAnsi="Arial" w:cs="Arial"/>
                <w:sz w:val="18"/>
                <w:szCs w:val="18"/>
              </w:rPr>
              <w:t>rn</w:t>
            </w:r>
            <w:r>
              <w:rPr>
                <w:rFonts w:ascii="Arial" w:hAnsi="Arial" w:cs="Arial"/>
                <w:spacing w:val="-4"/>
                <w:sz w:val="18"/>
                <w:szCs w:val="18"/>
              </w:rPr>
              <w:t xml:space="preserve"> </w:t>
            </w:r>
            <w:r>
              <w:rPr>
                <w:rFonts w:ascii="Arial" w:hAnsi="Arial" w:cs="Arial"/>
                <w:sz w:val="18"/>
                <w:szCs w:val="18"/>
              </w:rPr>
              <w:t>C</w:t>
            </w:r>
            <w:r>
              <w:rPr>
                <w:rFonts w:ascii="Arial" w:hAnsi="Arial" w:cs="Arial"/>
                <w:spacing w:val="-1"/>
                <w:sz w:val="18"/>
                <w:szCs w:val="18"/>
              </w:rPr>
              <w:t>om</w:t>
            </w:r>
            <w:r>
              <w:rPr>
                <w:rFonts w:ascii="Arial" w:hAnsi="Arial" w:cs="Arial"/>
                <w:spacing w:val="1"/>
                <w:sz w:val="18"/>
                <w:szCs w:val="18"/>
              </w:rPr>
              <w:t>pone</w:t>
            </w:r>
            <w:r>
              <w:rPr>
                <w:rFonts w:ascii="Arial" w:hAnsi="Arial" w:cs="Arial"/>
                <w:spacing w:val="-1"/>
                <w:sz w:val="18"/>
                <w:szCs w:val="18"/>
              </w:rPr>
              <w:t>n</w:t>
            </w:r>
            <w:r>
              <w:rPr>
                <w:rFonts w:ascii="Arial" w:hAnsi="Arial" w:cs="Arial"/>
                <w:sz w:val="18"/>
                <w:szCs w:val="18"/>
              </w:rPr>
              <w:t>t</w:t>
            </w:r>
          </w:p>
        </w:tc>
        <w:tc>
          <w:tcPr>
            <w:tcW w:w="985" w:type="dxa"/>
            <w:tcBorders>
              <w:top w:val="single" w:sz="4" w:space="0" w:color="000000"/>
              <w:left w:val="single" w:sz="4" w:space="0" w:color="000000"/>
              <w:bottom w:val="single" w:sz="4" w:space="0" w:color="000000"/>
              <w:right w:val="single" w:sz="4" w:space="0" w:color="000000"/>
            </w:tcBorders>
          </w:tcPr>
          <w:p w:rsidR="000A0957" w:rsidRDefault="000A0957">
            <w:pPr>
              <w:autoSpaceDE w:val="0"/>
              <w:autoSpaceDN w:val="0"/>
              <w:adjustRightInd w:val="0"/>
              <w:spacing w:before="22" w:after="0" w:line="240" w:lineRule="auto"/>
              <w:ind w:left="280" w:right="-20"/>
              <w:rPr>
                <w:rFonts w:ascii="Times New Roman" w:hAnsi="Times New Roman" w:cs="Times New Roman"/>
                <w:sz w:val="24"/>
                <w:szCs w:val="24"/>
              </w:rPr>
            </w:pPr>
            <w:r>
              <w:rPr>
                <w:rFonts w:ascii="Arial" w:hAnsi="Arial" w:cs="Arial"/>
                <w:spacing w:val="1"/>
                <w:sz w:val="18"/>
                <w:szCs w:val="18"/>
              </w:rPr>
              <w:t>157</w:t>
            </w:r>
            <w:r>
              <w:rPr>
                <w:rFonts w:ascii="Arial" w:hAnsi="Arial" w:cs="Arial"/>
                <w:sz w:val="18"/>
                <w:szCs w:val="18"/>
              </w:rPr>
              <w:t>6</w:t>
            </w:r>
          </w:p>
        </w:tc>
        <w:tc>
          <w:tcPr>
            <w:tcW w:w="1559" w:type="dxa"/>
            <w:tcBorders>
              <w:top w:val="single" w:sz="4" w:space="0" w:color="000000"/>
              <w:left w:val="single" w:sz="4" w:space="0" w:color="000000"/>
              <w:bottom w:val="single" w:sz="4" w:space="0" w:color="000000"/>
              <w:right w:val="single" w:sz="4" w:space="0" w:color="000000"/>
            </w:tcBorders>
          </w:tcPr>
          <w:p w:rsidR="000A0957" w:rsidRDefault="000A0957">
            <w:pPr>
              <w:autoSpaceDE w:val="0"/>
              <w:autoSpaceDN w:val="0"/>
              <w:adjustRightInd w:val="0"/>
              <w:spacing w:before="22" w:after="0" w:line="240" w:lineRule="auto"/>
              <w:ind w:left="429" w:right="-20"/>
              <w:rPr>
                <w:rFonts w:ascii="Times New Roman" w:hAnsi="Times New Roman" w:cs="Times New Roman"/>
                <w:sz w:val="24"/>
                <w:szCs w:val="24"/>
              </w:rPr>
            </w:pPr>
            <w:r>
              <w:rPr>
                <w:rFonts w:ascii="Arial" w:hAnsi="Arial" w:cs="Arial"/>
                <w:sz w:val="18"/>
                <w:szCs w:val="18"/>
              </w:rPr>
              <w:t>(</w:t>
            </w:r>
            <w:r>
              <w:rPr>
                <w:rFonts w:ascii="Arial" w:hAnsi="Arial" w:cs="Arial"/>
                <w:spacing w:val="1"/>
                <w:sz w:val="18"/>
                <w:szCs w:val="18"/>
              </w:rPr>
              <w:t>39</w:t>
            </w:r>
            <w:r>
              <w:rPr>
                <w:rFonts w:ascii="Arial" w:hAnsi="Arial" w:cs="Arial"/>
                <w:sz w:val="18"/>
                <w:szCs w:val="18"/>
              </w:rPr>
              <w:t>,</w:t>
            </w:r>
            <w:r>
              <w:rPr>
                <w:rFonts w:ascii="Arial" w:hAnsi="Arial" w:cs="Arial"/>
                <w:spacing w:val="1"/>
                <w:sz w:val="18"/>
                <w:szCs w:val="18"/>
              </w:rPr>
              <w:t>2</w:t>
            </w:r>
            <w:r>
              <w:rPr>
                <w:rFonts w:ascii="Arial" w:hAnsi="Arial" w:cs="Arial"/>
                <w:spacing w:val="-1"/>
                <w:sz w:val="18"/>
                <w:szCs w:val="18"/>
              </w:rPr>
              <w:t>7</w:t>
            </w:r>
            <w:r>
              <w:rPr>
                <w:rFonts w:ascii="Arial" w:hAnsi="Arial" w:cs="Arial"/>
                <w:spacing w:val="1"/>
                <w:sz w:val="18"/>
                <w:szCs w:val="18"/>
              </w:rPr>
              <w:t>2</w:t>
            </w:r>
            <w:r>
              <w:rPr>
                <w:rFonts w:ascii="Arial" w:hAnsi="Arial" w:cs="Arial"/>
                <w:sz w:val="18"/>
                <w:szCs w:val="18"/>
              </w:rPr>
              <w:t>)</w:t>
            </w:r>
          </w:p>
        </w:tc>
      </w:tr>
      <w:tr w:rsidR="000A0957" w:rsidTr="00404C9A">
        <w:trPr>
          <w:trHeight w:hRule="exact" w:val="258"/>
          <w:jc w:val="center"/>
        </w:trPr>
        <w:tc>
          <w:tcPr>
            <w:tcW w:w="7047" w:type="dxa"/>
            <w:tcBorders>
              <w:top w:val="single" w:sz="4" w:space="0" w:color="000000"/>
              <w:left w:val="single" w:sz="4" w:space="0" w:color="000000"/>
              <w:bottom w:val="single" w:sz="4" w:space="0" w:color="000000"/>
              <w:right w:val="single" w:sz="4" w:space="0" w:color="000000"/>
            </w:tcBorders>
          </w:tcPr>
          <w:p w:rsidR="000A0957" w:rsidRDefault="000A0957">
            <w:pPr>
              <w:autoSpaceDE w:val="0"/>
              <w:autoSpaceDN w:val="0"/>
              <w:adjustRightInd w:val="0"/>
              <w:spacing w:before="43" w:after="0" w:line="240" w:lineRule="auto"/>
              <w:ind w:left="-1" w:right="-1479"/>
              <w:rPr>
                <w:rFonts w:ascii="Times New Roman" w:hAnsi="Times New Roman" w:cs="Times New Roman"/>
                <w:sz w:val="24"/>
                <w:szCs w:val="24"/>
              </w:rPr>
            </w:pPr>
            <w:r>
              <w:rPr>
                <w:rFonts w:ascii="Arial" w:hAnsi="Arial" w:cs="Arial"/>
                <w:b/>
                <w:bCs/>
                <w:w w:val="99"/>
                <w:sz w:val="18"/>
                <w:szCs w:val="18"/>
                <w:highlight w:val="lightGray"/>
              </w:rPr>
              <w:t xml:space="preserve"> </w:t>
            </w:r>
            <w:r>
              <w:rPr>
                <w:rFonts w:ascii="Arial" w:hAnsi="Arial" w:cs="Arial"/>
                <w:b/>
                <w:bCs/>
                <w:spacing w:val="3"/>
                <w:sz w:val="18"/>
                <w:szCs w:val="18"/>
                <w:highlight w:val="lightGray"/>
              </w:rPr>
              <w:t xml:space="preserve"> </w:t>
            </w:r>
            <w:r>
              <w:rPr>
                <w:rFonts w:ascii="Arial" w:hAnsi="Arial" w:cs="Arial"/>
                <w:b/>
                <w:bCs/>
                <w:spacing w:val="1"/>
                <w:w w:val="99"/>
                <w:sz w:val="18"/>
                <w:szCs w:val="18"/>
                <w:highlight w:val="lightGray"/>
              </w:rPr>
              <w:t>To</w:t>
            </w:r>
            <w:r>
              <w:rPr>
                <w:rFonts w:ascii="Arial" w:hAnsi="Arial" w:cs="Arial"/>
                <w:b/>
                <w:bCs/>
                <w:w w:val="99"/>
                <w:sz w:val="18"/>
                <w:szCs w:val="18"/>
                <w:highlight w:val="lightGray"/>
              </w:rPr>
              <w:t>t</w:t>
            </w:r>
            <w:r>
              <w:rPr>
                <w:rFonts w:ascii="Arial" w:hAnsi="Arial" w:cs="Arial"/>
                <w:b/>
                <w:bCs/>
                <w:spacing w:val="1"/>
                <w:w w:val="99"/>
                <w:sz w:val="18"/>
                <w:szCs w:val="18"/>
                <w:highlight w:val="lightGray"/>
              </w:rPr>
              <w:t>a</w:t>
            </w:r>
            <w:r>
              <w:rPr>
                <w:rFonts w:ascii="Arial" w:hAnsi="Arial" w:cs="Arial"/>
                <w:b/>
                <w:bCs/>
                <w:w w:val="99"/>
                <w:sz w:val="18"/>
                <w:szCs w:val="18"/>
                <w:highlight w:val="lightGray"/>
              </w:rPr>
              <w:t>l</w:t>
            </w:r>
            <w:r>
              <w:rPr>
                <w:rFonts w:ascii="Arial" w:hAnsi="Arial" w:cs="Arial"/>
                <w:b/>
                <w:bCs/>
                <w:spacing w:val="1"/>
                <w:w w:val="99"/>
                <w:sz w:val="18"/>
                <w:szCs w:val="18"/>
                <w:highlight w:val="lightGray"/>
              </w:rPr>
              <w:t xml:space="preserve"> </w:t>
            </w:r>
            <w:r>
              <w:rPr>
                <w:rFonts w:ascii="Arial" w:hAnsi="Arial" w:cs="Arial"/>
                <w:b/>
                <w:bCs/>
                <w:w w:val="99"/>
                <w:sz w:val="18"/>
                <w:szCs w:val="18"/>
                <w:highlight w:val="lightGray"/>
              </w:rPr>
              <w:t>B</w:t>
            </w:r>
            <w:r>
              <w:rPr>
                <w:rFonts w:ascii="Arial" w:hAnsi="Arial" w:cs="Arial"/>
                <w:b/>
                <w:bCs/>
                <w:spacing w:val="1"/>
                <w:w w:val="99"/>
                <w:sz w:val="18"/>
                <w:szCs w:val="18"/>
                <w:highlight w:val="lightGray"/>
              </w:rPr>
              <w:t>a</w:t>
            </w:r>
            <w:r>
              <w:rPr>
                <w:rFonts w:ascii="Arial" w:hAnsi="Arial" w:cs="Arial"/>
                <w:b/>
                <w:bCs/>
                <w:spacing w:val="-2"/>
                <w:w w:val="99"/>
                <w:sz w:val="18"/>
                <w:szCs w:val="18"/>
                <w:highlight w:val="lightGray"/>
              </w:rPr>
              <w:t>l</w:t>
            </w:r>
            <w:r>
              <w:rPr>
                <w:rFonts w:ascii="Arial" w:hAnsi="Arial" w:cs="Arial"/>
                <w:b/>
                <w:bCs/>
                <w:spacing w:val="1"/>
                <w:w w:val="99"/>
                <w:sz w:val="18"/>
                <w:szCs w:val="18"/>
                <w:highlight w:val="lightGray"/>
              </w:rPr>
              <w:t>anc</w:t>
            </w:r>
            <w:r>
              <w:rPr>
                <w:rFonts w:ascii="Arial" w:hAnsi="Arial" w:cs="Arial"/>
                <w:b/>
                <w:bCs/>
                <w:w w:val="99"/>
                <w:sz w:val="18"/>
                <w:szCs w:val="18"/>
                <w:highlight w:val="lightGray"/>
              </w:rPr>
              <w:t>e</w:t>
            </w:r>
            <w:r>
              <w:rPr>
                <w:rFonts w:ascii="Arial" w:hAnsi="Arial" w:cs="Arial"/>
                <w:b/>
                <w:bCs/>
                <w:spacing w:val="1"/>
                <w:w w:val="99"/>
                <w:sz w:val="18"/>
                <w:szCs w:val="18"/>
                <w:highlight w:val="lightGray"/>
              </w:rPr>
              <w:t xml:space="preserve"> </w:t>
            </w:r>
            <w:r>
              <w:rPr>
                <w:rFonts w:ascii="Arial" w:hAnsi="Arial" w:cs="Arial"/>
                <w:b/>
                <w:bCs/>
                <w:spacing w:val="-3"/>
                <w:w w:val="99"/>
                <w:sz w:val="18"/>
                <w:szCs w:val="18"/>
                <w:highlight w:val="lightGray"/>
              </w:rPr>
              <w:t>A</w:t>
            </w:r>
            <w:r>
              <w:rPr>
                <w:rFonts w:ascii="Arial" w:hAnsi="Arial" w:cs="Arial"/>
                <w:b/>
                <w:bCs/>
                <w:w w:val="99"/>
                <w:sz w:val="18"/>
                <w:szCs w:val="18"/>
                <w:highlight w:val="lightGray"/>
              </w:rPr>
              <w:t>ll</w:t>
            </w:r>
            <w:r>
              <w:rPr>
                <w:rFonts w:ascii="Arial" w:hAnsi="Arial" w:cs="Arial"/>
                <w:b/>
                <w:bCs/>
                <w:spacing w:val="1"/>
                <w:w w:val="99"/>
                <w:sz w:val="18"/>
                <w:szCs w:val="18"/>
                <w:highlight w:val="lightGray"/>
              </w:rPr>
              <w:t>oca</w:t>
            </w:r>
            <w:r>
              <w:rPr>
                <w:rFonts w:ascii="Arial" w:hAnsi="Arial" w:cs="Arial"/>
                <w:b/>
                <w:bCs/>
                <w:spacing w:val="-2"/>
                <w:w w:val="99"/>
                <w:sz w:val="18"/>
                <w:szCs w:val="18"/>
                <w:highlight w:val="lightGray"/>
              </w:rPr>
              <w:t>t</w:t>
            </w:r>
            <w:r>
              <w:rPr>
                <w:rFonts w:ascii="Arial" w:hAnsi="Arial" w:cs="Arial"/>
                <w:b/>
                <w:bCs/>
                <w:spacing w:val="1"/>
                <w:w w:val="99"/>
                <w:sz w:val="18"/>
                <w:szCs w:val="18"/>
                <w:highlight w:val="lightGray"/>
              </w:rPr>
              <w:t>e</w:t>
            </w:r>
            <w:r>
              <w:rPr>
                <w:rFonts w:ascii="Arial" w:hAnsi="Arial" w:cs="Arial"/>
                <w:b/>
                <w:bCs/>
                <w:w w:val="99"/>
                <w:sz w:val="18"/>
                <w:szCs w:val="18"/>
                <w:highlight w:val="lightGray"/>
              </w:rPr>
              <w:t>d</w:t>
            </w:r>
            <w:r>
              <w:rPr>
                <w:rFonts w:ascii="Arial" w:hAnsi="Arial" w:cs="Arial"/>
                <w:b/>
                <w:bCs/>
                <w:spacing w:val="1"/>
                <w:w w:val="99"/>
                <w:sz w:val="18"/>
                <w:szCs w:val="18"/>
                <w:highlight w:val="lightGray"/>
              </w:rPr>
              <w:t xml:space="preserve"> </w:t>
            </w:r>
            <w:r>
              <w:rPr>
                <w:rFonts w:ascii="Arial" w:hAnsi="Arial" w:cs="Arial"/>
                <w:b/>
                <w:bCs/>
                <w:w w:val="99"/>
                <w:sz w:val="18"/>
                <w:szCs w:val="18"/>
                <w:highlight w:val="lightGray"/>
              </w:rPr>
              <w:t>to</w:t>
            </w:r>
            <w:r>
              <w:rPr>
                <w:rFonts w:ascii="Arial" w:hAnsi="Arial" w:cs="Arial"/>
                <w:b/>
                <w:bCs/>
                <w:spacing w:val="-1"/>
                <w:w w:val="99"/>
                <w:sz w:val="18"/>
                <w:szCs w:val="18"/>
                <w:highlight w:val="lightGray"/>
              </w:rPr>
              <w:t xml:space="preserve"> e</w:t>
            </w:r>
            <w:r>
              <w:rPr>
                <w:rFonts w:ascii="Arial" w:hAnsi="Arial" w:cs="Arial"/>
                <w:b/>
                <w:bCs/>
                <w:spacing w:val="1"/>
                <w:w w:val="99"/>
                <w:sz w:val="18"/>
                <w:szCs w:val="18"/>
                <w:highlight w:val="lightGray"/>
              </w:rPr>
              <w:t>ac</w:t>
            </w:r>
            <w:r>
              <w:rPr>
                <w:rFonts w:ascii="Arial" w:hAnsi="Arial" w:cs="Arial"/>
                <w:b/>
                <w:bCs/>
                <w:w w:val="99"/>
                <w:sz w:val="18"/>
                <w:szCs w:val="18"/>
                <w:highlight w:val="lightGray"/>
              </w:rPr>
              <w:t>h</w:t>
            </w:r>
            <w:r>
              <w:rPr>
                <w:rFonts w:ascii="Arial" w:hAnsi="Arial" w:cs="Arial"/>
                <w:b/>
                <w:bCs/>
                <w:spacing w:val="1"/>
                <w:w w:val="99"/>
                <w:sz w:val="18"/>
                <w:szCs w:val="18"/>
                <w:highlight w:val="lightGray"/>
              </w:rPr>
              <w:t xml:space="preserve"> c</w:t>
            </w:r>
            <w:r>
              <w:rPr>
                <w:rFonts w:ascii="Arial" w:hAnsi="Arial" w:cs="Arial"/>
                <w:b/>
                <w:bCs/>
                <w:spacing w:val="-2"/>
                <w:w w:val="99"/>
                <w:sz w:val="18"/>
                <w:szCs w:val="18"/>
                <w:highlight w:val="lightGray"/>
              </w:rPr>
              <w:t>l</w:t>
            </w:r>
            <w:r>
              <w:rPr>
                <w:rFonts w:ascii="Arial" w:hAnsi="Arial" w:cs="Arial"/>
                <w:b/>
                <w:bCs/>
                <w:spacing w:val="1"/>
                <w:w w:val="99"/>
                <w:sz w:val="18"/>
                <w:szCs w:val="18"/>
                <w:highlight w:val="lightGray"/>
              </w:rPr>
              <w:t>as</w:t>
            </w:r>
            <w:r>
              <w:rPr>
                <w:rFonts w:ascii="Arial" w:hAnsi="Arial" w:cs="Arial"/>
                <w:b/>
                <w:bCs/>
                <w:w w:val="99"/>
                <w:sz w:val="18"/>
                <w:szCs w:val="18"/>
                <w:highlight w:val="lightGray"/>
              </w:rPr>
              <w:t>s</w:t>
            </w:r>
            <w:r>
              <w:rPr>
                <w:rFonts w:ascii="Arial" w:hAnsi="Arial" w:cs="Arial"/>
                <w:b/>
                <w:bCs/>
                <w:spacing w:val="1"/>
                <w:w w:val="99"/>
                <w:sz w:val="18"/>
                <w:szCs w:val="18"/>
                <w:highlight w:val="lightGray"/>
              </w:rPr>
              <w:t xml:space="preserve"> </w:t>
            </w:r>
            <w:r>
              <w:rPr>
                <w:rFonts w:ascii="Arial" w:hAnsi="Arial" w:cs="Arial"/>
                <w:b/>
                <w:bCs/>
                <w:spacing w:val="-2"/>
                <w:w w:val="99"/>
                <w:sz w:val="18"/>
                <w:szCs w:val="18"/>
                <w:highlight w:val="lightGray"/>
              </w:rPr>
              <w:t>f</w:t>
            </w:r>
            <w:r>
              <w:rPr>
                <w:rFonts w:ascii="Arial" w:hAnsi="Arial" w:cs="Arial"/>
                <w:b/>
                <w:bCs/>
                <w:spacing w:val="1"/>
                <w:w w:val="99"/>
                <w:sz w:val="18"/>
                <w:szCs w:val="18"/>
                <w:highlight w:val="lightGray"/>
              </w:rPr>
              <w:t>o</w:t>
            </w:r>
            <w:r>
              <w:rPr>
                <w:rFonts w:ascii="Arial" w:hAnsi="Arial" w:cs="Arial"/>
                <w:b/>
                <w:bCs/>
                <w:w w:val="99"/>
                <w:sz w:val="18"/>
                <w:szCs w:val="18"/>
                <w:highlight w:val="lightGray"/>
              </w:rPr>
              <w:t xml:space="preserve">r </w:t>
            </w:r>
            <w:r>
              <w:rPr>
                <w:rFonts w:ascii="Arial" w:hAnsi="Arial" w:cs="Arial"/>
                <w:b/>
                <w:bCs/>
                <w:spacing w:val="-3"/>
                <w:w w:val="99"/>
                <w:sz w:val="18"/>
                <w:szCs w:val="18"/>
                <w:highlight w:val="lightGray"/>
              </w:rPr>
              <w:t>A</w:t>
            </w:r>
            <w:r>
              <w:rPr>
                <w:rFonts w:ascii="Arial" w:hAnsi="Arial" w:cs="Arial"/>
                <w:b/>
                <w:bCs/>
                <w:spacing w:val="1"/>
                <w:w w:val="99"/>
                <w:sz w:val="18"/>
                <w:szCs w:val="18"/>
                <w:highlight w:val="lightGray"/>
              </w:rPr>
              <w:t>ccoun</w:t>
            </w:r>
            <w:r>
              <w:rPr>
                <w:rFonts w:ascii="Arial" w:hAnsi="Arial" w:cs="Arial"/>
                <w:b/>
                <w:bCs/>
                <w:w w:val="99"/>
                <w:sz w:val="18"/>
                <w:szCs w:val="18"/>
                <w:highlight w:val="lightGray"/>
              </w:rPr>
              <w:t>ts</w:t>
            </w:r>
            <w:r>
              <w:rPr>
                <w:rFonts w:ascii="Arial" w:hAnsi="Arial" w:cs="Arial"/>
                <w:b/>
                <w:bCs/>
                <w:spacing w:val="1"/>
                <w:w w:val="99"/>
                <w:sz w:val="18"/>
                <w:szCs w:val="18"/>
                <w:highlight w:val="lightGray"/>
              </w:rPr>
              <w:t xml:space="preserve"> </w:t>
            </w:r>
            <w:r>
              <w:rPr>
                <w:rFonts w:ascii="Arial" w:hAnsi="Arial" w:cs="Arial"/>
                <w:b/>
                <w:bCs/>
                <w:spacing w:val="-1"/>
                <w:w w:val="99"/>
                <w:sz w:val="18"/>
                <w:szCs w:val="18"/>
                <w:highlight w:val="lightGray"/>
              </w:rPr>
              <w:t>1</w:t>
            </w:r>
            <w:r>
              <w:rPr>
                <w:rFonts w:ascii="Arial" w:hAnsi="Arial" w:cs="Arial"/>
                <w:b/>
                <w:bCs/>
                <w:spacing w:val="1"/>
                <w:w w:val="99"/>
                <w:sz w:val="18"/>
                <w:szCs w:val="18"/>
                <w:highlight w:val="lightGray"/>
              </w:rPr>
              <w:t>57</w:t>
            </w:r>
            <w:r>
              <w:rPr>
                <w:rFonts w:ascii="Arial" w:hAnsi="Arial" w:cs="Arial"/>
                <w:b/>
                <w:bCs/>
                <w:w w:val="99"/>
                <w:sz w:val="18"/>
                <w:szCs w:val="18"/>
                <w:highlight w:val="lightGray"/>
              </w:rPr>
              <w:t>5</w:t>
            </w:r>
            <w:r>
              <w:rPr>
                <w:rFonts w:ascii="Arial" w:hAnsi="Arial" w:cs="Arial"/>
                <w:b/>
                <w:bCs/>
                <w:spacing w:val="-1"/>
                <w:w w:val="99"/>
                <w:sz w:val="18"/>
                <w:szCs w:val="18"/>
                <w:highlight w:val="lightGray"/>
              </w:rPr>
              <w:t xml:space="preserve"> </w:t>
            </w:r>
            <w:r>
              <w:rPr>
                <w:rFonts w:ascii="Arial" w:hAnsi="Arial" w:cs="Arial"/>
                <w:b/>
                <w:bCs/>
                <w:spacing w:val="1"/>
                <w:w w:val="99"/>
                <w:sz w:val="18"/>
                <w:szCs w:val="18"/>
                <w:highlight w:val="lightGray"/>
              </w:rPr>
              <w:t>an</w:t>
            </w:r>
            <w:r>
              <w:rPr>
                <w:rFonts w:ascii="Arial" w:hAnsi="Arial" w:cs="Arial"/>
                <w:b/>
                <w:bCs/>
                <w:w w:val="99"/>
                <w:sz w:val="18"/>
                <w:szCs w:val="18"/>
                <w:highlight w:val="lightGray"/>
              </w:rPr>
              <w:t>d</w:t>
            </w:r>
            <w:r>
              <w:rPr>
                <w:rFonts w:ascii="Arial" w:hAnsi="Arial" w:cs="Arial"/>
                <w:b/>
                <w:bCs/>
                <w:spacing w:val="1"/>
                <w:w w:val="99"/>
                <w:sz w:val="18"/>
                <w:szCs w:val="18"/>
                <w:highlight w:val="lightGray"/>
              </w:rPr>
              <w:t xml:space="preserve"> </w:t>
            </w:r>
            <w:r>
              <w:rPr>
                <w:rFonts w:ascii="Arial" w:hAnsi="Arial" w:cs="Arial"/>
                <w:b/>
                <w:bCs/>
                <w:spacing w:val="-1"/>
                <w:w w:val="99"/>
                <w:sz w:val="18"/>
                <w:szCs w:val="18"/>
                <w:highlight w:val="lightGray"/>
              </w:rPr>
              <w:t>1</w:t>
            </w:r>
            <w:r>
              <w:rPr>
                <w:rFonts w:ascii="Arial" w:hAnsi="Arial" w:cs="Arial"/>
                <w:b/>
                <w:bCs/>
                <w:spacing w:val="1"/>
                <w:w w:val="99"/>
                <w:sz w:val="18"/>
                <w:szCs w:val="18"/>
                <w:highlight w:val="lightGray"/>
              </w:rPr>
              <w:t>57</w:t>
            </w:r>
            <w:r>
              <w:rPr>
                <w:rFonts w:ascii="Arial" w:hAnsi="Arial" w:cs="Arial"/>
                <w:b/>
                <w:bCs/>
                <w:w w:val="99"/>
                <w:sz w:val="18"/>
                <w:szCs w:val="18"/>
                <w:highlight w:val="lightGray"/>
              </w:rPr>
              <w:t xml:space="preserve">6 </w:t>
            </w:r>
            <w:r>
              <w:rPr>
                <w:rFonts w:ascii="Arial" w:hAnsi="Arial" w:cs="Arial"/>
                <w:b/>
                <w:bCs/>
                <w:sz w:val="18"/>
                <w:szCs w:val="18"/>
                <w:highlight w:val="lightGray"/>
              </w:rPr>
              <w:t xml:space="preserve">                                                  </w:t>
            </w:r>
            <w:r>
              <w:rPr>
                <w:rFonts w:ascii="Arial" w:hAnsi="Arial" w:cs="Arial"/>
                <w:b/>
                <w:bCs/>
                <w:spacing w:val="13"/>
                <w:sz w:val="18"/>
                <w:szCs w:val="18"/>
                <w:highlight w:val="lightGray"/>
              </w:rPr>
              <w:t xml:space="preserve"> </w:t>
            </w:r>
          </w:p>
        </w:tc>
        <w:tc>
          <w:tcPr>
            <w:tcW w:w="985" w:type="dxa"/>
            <w:tcBorders>
              <w:top w:val="single" w:sz="4" w:space="0" w:color="000000"/>
              <w:left w:val="single" w:sz="4" w:space="0" w:color="000000"/>
              <w:bottom w:val="single" w:sz="4" w:space="0" w:color="000000"/>
              <w:right w:val="single" w:sz="4" w:space="0" w:color="000000"/>
            </w:tcBorders>
          </w:tcPr>
          <w:p w:rsidR="000A0957" w:rsidRDefault="000A0957">
            <w:pPr>
              <w:autoSpaceDE w:val="0"/>
              <w:autoSpaceDN w:val="0"/>
              <w:adjustRightInd w:val="0"/>
              <w:spacing w:after="0" w:line="240" w:lineRule="auto"/>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0A0957" w:rsidRDefault="000A0957">
            <w:pPr>
              <w:autoSpaceDE w:val="0"/>
              <w:autoSpaceDN w:val="0"/>
              <w:adjustRightInd w:val="0"/>
              <w:spacing w:before="19" w:after="0" w:line="240" w:lineRule="auto"/>
              <w:ind w:left="429" w:right="-74"/>
              <w:rPr>
                <w:rFonts w:ascii="Times New Roman" w:hAnsi="Times New Roman" w:cs="Times New Roman"/>
                <w:sz w:val="24"/>
                <w:szCs w:val="24"/>
              </w:rPr>
            </w:pPr>
            <w:r>
              <w:rPr>
                <w:rFonts w:ascii="Arial" w:hAnsi="Arial" w:cs="Arial"/>
                <w:b/>
                <w:bCs/>
                <w:w w:val="99"/>
                <w:sz w:val="18"/>
                <w:szCs w:val="18"/>
                <w:highlight w:val="lightGray"/>
              </w:rPr>
              <w:t>(</w:t>
            </w:r>
            <w:r>
              <w:rPr>
                <w:rFonts w:ascii="Arial" w:hAnsi="Arial" w:cs="Arial"/>
                <w:b/>
                <w:bCs/>
                <w:spacing w:val="1"/>
                <w:w w:val="99"/>
                <w:sz w:val="18"/>
                <w:szCs w:val="18"/>
                <w:highlight w:val="lightGray"/>
              </w:rPr>
              <w:t>39</w:t>
            </w:r>
            <w:r>
              <w:rPr>
                <w:rFonts w:ascii="Arial" w:hAnsi="Arial" w:cs="Arial"/>
                <w:b/>
                <w:bCs/>
                <w:w w:val="99"/>
                <w:sz w:val="18"/>
                <w:szCs w:val="18"/>
                <w:highlight w:val="lightGray"/>
              </w:rPr>
              <w:t>,</w:t>
            </w:r>
            <w:r>
              <w:rPr>
                <w:rFonts w:ascii="Arial" w:hAnsi="Arial" w:cs="Arial"/>
                <w:b/>
                <w:bCs/>
                <w:spacing w:val="1"/>
                <w:w w:val="99"/>
                <w:sz w:val="18"/>
                <w:szCs w:val="18"/>
                <w:highlight w:val="lightGray"/>
              </w:rPr>
              <w:t>2</w:t>
            </w:r>
            <w:r>
              <w:rPr>
                <w:rFonts w:ascii="Arial" w:hAnsi="Arial" w:cs="Arial"/>
                <w:b/>
                <w:bCs/>
                <w:spacing w:val="-1"/>
                <w:w w:val="99"/>
                <w:sz w:val="18"/>
                <w:szCs w:val="18"/>
                <w:highlight w:val="lightGray"/>
              </w:rPr>
              <w:t>7</w:t>
            </w:r>
            <w:r>
              <w:rPr>
                <w:rFonts w:ascii="Arial" w:hAnsi="Arial" w:cs="Arial"/>
                <w:b/>
                <w:bCs/>
                <w:spacing w:val="1"/>
                <w:w w:val="99"/>
                <w:sz w:val="18"/>
                <w:szCs w:val="18"/>
                <w:highlight w:val="lightGray"/>
              </w:rPr>
              <w:t>2</w:t>
            </w:r>
            <w:r>
              <w:rPr>
                <w:rFonts w:ascii="Arial" w:hAnsi="Arial" w:cs="Arial"/>
                <w:b/>
                <w:bCs/>
                <w:w w:val="99"/>
                <w:sz w:val="18"/>
                <w:szCs w:val="18"/>
                <w:highlight w:val="lightGray"/>
              </w:rPr>
              <w:t xml:space="preserve">) </w:t>
            </w:r>
            <w:r>
              <w:rPr>
                <w:rFonts w:ascii="Arial" w:hAnsi="Arial" w:cs="Arial"/>
                <w:b/>
                <w:bCs/>
                <w:sz w:val="18"/>
                <w:szCs w:val="18"/>
                <w:highlight w:val="lightGray"/>
              </w:rPr>
              <w:t xml:space="preserve">       </w:t>
            </w:r>
            <w:r>
              <w:rPr>
                <w:rFonts w:ascii="Arial" w:hAnsi="Arial" w:cs="Arial"/>
                <w:b/>
                <w:bCs/>
                <w:spacing w:val="-20"/>
                <w:sz w:val="18"/>
                <w:szCs w:val="18"/>
                <w:highlight w:val="lightGray"/>
              </w:rPr>
              <w:t xml:space="preserve"> </w:t>
            </w:r>
          </w:p>
        </w:tc>
      </w:tr>
    </w:tbl>
    <w:p w:rsidR="00264129" w:rsidRDefault="00330335" w:rsidP="00330335">
      <w:pPr>
        <w:autoSpaceDE w:val="0"/>
        <w:autoSpaceDN w:val="0"/>
        <w:adjustRightInd w:val="0"/>
        <w:spacing w:after="0" w:line="240" w:lineRule="auto"/>
        <w:rPr>
          <w:rFonts w:ascii="Arial" w:hAnsi="Arial" w:cs="Arial"/>
          <w:bCs/>
          <w:color w:val="000000"/>
          <w:sz w:val="24"/>
          <w:szCs w:val="24"/>
        </w:rPr>
      </w:pPr>
      <w:r w:rsidRPr="00330335">
        <w:rPr>
          <w:rFonts w:ascii="Arial" w:hAnsi="Arial" w:cs="Arial"/>
          <w:bCs/>
          <w:color w:val="000000"/>
          <w:sz w:val="24"/>
          <w:szCs w:val="24"/>
        </w:rPr>
        <w:lastRenderedPageBreak/>
        <w:t xml:space="preserve">OEB staff </w:t>
      </w:r>
      <w:r w:rsidR="00A31A75">
        <w:rPr>
          <w:rFonts w:ascii="Arial" w:hAnsi="Arial" w:cs="Arial"/>
          <w:bCs/>
          <w:color w:val="000000"/>
          <w:sz w:val="24"/>
          <w:szCs w:val="24"/>
        </w:rPr>
        <w:t xml:space="preserve"> </w:t>
      </w:r>
      <w:r w:rsidRPr="00330335">
        <w:rPr>
          <w:rFonts w:ascii="Arial" w:hAnsi="Arial" w:cs="Arial"/>
          <w:bCs/>
          <w:color w:val="000000"/>
          <w:sz w:val="24"/>
          <w:szCs w:val="24"/>
        </w:rPr>
        <w:t xml:space="preserve">is unable to reconcile columns </w:t>
      </w:r>
      <w:r w:rsidR="008D2C3D">
        <w:rPr>
          <w:rFonts w:ascii="Arial" w:hAnsi="Arial" w:cs="Arial"/>
          <w:bCs/>
          <w:color w:val="000000"/>
          <w:sz w:val="24"/>
          <w:szCs w:val="24"/>
        </w:rPr>
        <w:t>AU</w:t>
      </w:r>
      <w:r w:rsidRPr="00330335">
        <w:rPr>
          <w:rFonts w:ascii="Arial" w:hAnsi="Arial" w:cs="Arial"/>
          <w:bCs/>
          <w:color w:val="000000"/>
          <w:sz w:val="24"/>
          <w:szCs w:val="24"/>
        </w:rPr>
        <w:t xml:space="preserve"> and A</w:t>
      </w:r>
      <w:r w:rsidR="008D2C3D">
        <w:rPr>
          <w:rFonts w:ascii="Arial" w:hAnsi="Arial" w:cs="Arial"/>
          <w:bCs/>
          <w:color w:val="000000"/>
          <w:sz w:val="24"/>
          <w:szCs w:val="24"/>
        </w:rPr>
        <w:t>Z</w:t>
      </w:r>
      <w:r w:rsidRPr="00330335">
        <w:rPr>
          <w:rFonts w:ascii="Arial" w:hAnsi="Arial" w:cs="Arial"/>
          <w:bCs/>
          <w:color w:val="000000"/>
          <w:sz w:val="24"/>
          <w:szCs w:val="24"/>
        </w:rPr>
        <w:t xml:space="preserve"> (i.e. </w:t>
      </w:r>
      <w:r w:rsidR="008D2C3D">
        <w:rPr>
          <w:rFonts w:ascii="Arial" w:hAnsi="Arial" w:cs="Arial"/>
          <w:bCs/>
          <w:color w:val="000000"/>
          <w:sz w:val="24"/>
          <w:szCs w:val="24"/>
        </w:rPr>
        <w:t>OEB</w:t>
      </w:r>
      <w:r w:rsidRPr="00330335">
        <w:rPr>
          <w:rFonts w:ascii="Arial" w:hAnsi="Arial" w:cs="Arial"/>
          <w:bCs/>
          <w:color w:val="000000"/>
          <w:sz w:val="24"/>
          <w:szCs w:val="24"/>
        </w:rPr>
        <w:t>-</w:t>
      </w:r>
      <w:r w:rsidR="008D2C3D">
        <w:rPr>
          <w:rFonts w:ascii="Arial" w:hAnsi="Arial" w:cs="Arial"/>
          <w:bCs/>
          <w:color w:val="000000"/>
          <w:sz w:val="24"/>
          <w:szCs w:val="24"/>
        </w:rPr>
        <w:t>Approved D</w:t>
      </w:r>
      <w:r w:rsidRPr="00330335">
        <w:rPr>
          <w:rFonts w:ascii="Arial" w:hAnsi="Arial" w:cs="Arial"/>
          <w:bCs/>
          <w:color w:val="000000"/>
          <w:sz w:val="24"/>
          <w:szCs w:val="24"/>
        </w:rPr>
        <w:t xml:space="preserve">isposition during 2014 for both </w:t>
      </w:r>
      <w:r w:rsidR="008D2C3D">
        <w:rPr>
          <w:rFonts w:ascii="Arial" w:hAnsi="Arial" w:cs="Arial"/>
          <w:bCs/>
          <w:color w:val="000000"/>
          <w:sz w:val="24"/>
          <w:szCs w:val="24"/>
        </w:rPr>
        <w:t>principal</w:t>
      </w:r>
      <w:r w:rsidRPr="00330335">
        <w:rPr>
          <w:rFonts w:ascii="Arial" w:hAnsi="Arial" w:cs="Arial"/>
          <w:bCs/>
          <w:color w:val="000000"/>
          <w:sz w:val="24"/>
          <w:szCs w:val="24"/>
        </w:rPr>
        <w:t xml:space="preserve"> and interest) to </w:t>
      </w:r>
      <w:r w:rsidR="008D2C3D">
        <w:rPr>
          <w:rFonts w:ascii="Arial" w:hAnsi="Arial" w:cs="Arial"/>
          <w:bCs/>
          <w:color w:val="000000"/>
          <w:sz w:val="24"/>
          <w:szCs w:val="24"/>
        </w:rPr>
        <w:t xml:space="preserve">Cooperative </w:t>
      </w:r>
      <w:r w:rsidRPr="00330335">
        <w:rPr>
          <w:rFonts w:ascii="Arial" w:hAnsi="Arial" w:cs="Arial"/>
          <w:bCs/>
          <w:color w:val="000000"/>
          <w:sz w:val="24"/>
          <w:szCs w:val="24"/>
        </w:rPr>
        <w:t>Hydro</w:t>
      </w:r>
      <w:r w:rsidR="008D2C3D">
        <w:rPr>
          <w:rFonts w:ascii="Arial" w:hAnsi="Arial" w:cs="Arial"/>
          <w:bCs/>
          <w:color w:val="000000"/>
          <w:sz w:val="24"/>
          <w:szCs w:val="24"/>
        </w:rPr>
        <w:t xml:space="preserve"> Embrun</w:t>
      </w:r>
      <w:r w:rsidRPr="00330335">
        <w:rPr>
          <w:rFonts w:ascii="Arial" w:hAnsi="Arial" w:cs="Arial"/>
          <w:bCs/>
          <w:color w:val="000000"/>
          <w:sz w:val="24"/>
          <w:szCs w:val="24"/>
        </w:rPr>
        <w:t>’s 2014 cost of service proceeding balances approved for disposition.</w:t>
      </w:r>
      <w:r w:rsidR="00E5035E">
        <w:rPr>
          <w:rFonts w:ascii="Arial" w:hAnsi="Arial" w:cs="Arial"/>
          <w:bCs/>
          <w:color w:val="000000"/>
          <w:sz w:val="24"/>
          <w:szCs w:val="24"/>
        </w:rPr>
        <w:t xml:space="preserve">  </w:t>
      </w:r>
    </w:p>
    <w:p w:rsidR="004A50FB" w:rsidRPr="00330335" w:rsidRDefault="004A50FB" w:rsidP="00330335">
      <w:pPr>
        <w:autoSpaceDE w:val="0"/>
        <w:autoSpaceDN w:val="0"/>
        <w:adjustRightInd w:val="0"/>
        <w:spacing w:after="0" w:line="240" w:lineRule="auto"/>
        <w:rPr>
          <w:rFonts w:ascii="Arial" w:hAnsi="Arial" w:cs="Arial"/>
          <w:bCs/>
          <w:color w:val="000000"/>
          <w:sz w:val="24"/>
          <w:szCs w:val="24"/>
        </w:rPr>
      </w:pPr>
    </w:p>
    <w:p w:rsidR="0054341E" w:rsidRPr="00404C9A" w:rsidRDefault="004A50FB" w:rsidP="00E5035E">
      <w:pPr>
        <w:pStyle w:val="ListParagraph"/>
        <w:numPr>
          <w:ilvl w:val="0"/>
          <w:numId w:val="23"/>
        </w:numPr>
        <w:autoSpaceDE w:val="0"/>
        <w:autoSpaceDN w:val="0"/>
        <w:adjustRightInd w:val="0"/>
        <w:spacing w:after="0" w:line="240" w:lineRule="auto"/>
        <w:ind w:left="540" w:hanging="540"/>
        <w:rPr>
          <w:rFonts w:ascii="Arial" w:eastAsia="Times New Roman" w:hAnsi="Arial" w:cs="Arial"/>
          <w:sz w:val="24"/>
          <w:szCs w:val="24"/>
          <w:lang w:val="en-US"/>
        </w:rPr>
      </w:pPr>
      <w:r w:rsidRPr="004A50FB">
        <w:rPr>
          <w:rFonts w:ascii="Arial" w:hAnsi="Arial" w:cs="Arial"/>
          <w:sz w:val="24"/>
          <w:szCs w:val="24"/>
        </w:rPr>
        <w:t>Please confirm the balances approved for disposition in 2014 are the same as those entered in the continuity schedule for the current proceeding. If any changes are required, please confirm and OEB staff will update the Rate Generator Model.</w:t>
      </w:r>
    </w:p>
    <w:p w:rsidR="004515ED" w:rsidRDefault="004515ED" w:rsidP="004515ED">
      <w:pPr>
        <w:spacing w:after="0" w:line="240" w:lineRule="auto"/>
        <w:rPr>
          <w:rFonts w:ascii="Arial" w:hAnsi="Arial" w:cs="Arial"/>
          <w:color w:val="FF0000"/>
          <w:sz w:val="24"/>
          <w:szCs w:val="24"/>
        </w:rPr>
      </w:pPr>
    </w:p>
    <w:p w:rsidR="004515ED" w:rsidRPr="004515ED" w:rsidRDefault="004515ED" w:rsidP="004515ED">
      <w:pPr>
        <w:spacing w:after="0" w:line="240" w:lineRule="auto"/>
        <w:rPr>
          <w:rFonts w:ascii="Arial" w:hAnsi="Arial" w:cs="Arial"/>
          <w:color w:val="FF0000"/>
          <w:sz w:val="24"/>
          <w:szCs w:val="24"/>
        </w:rPr>
      </w:pPr>
      <w:r w:rsidRPr="004515ED">
        <w:rPr>
          <w:rFonts w:ascii="Arial" w:hAnsi="Arial" w:cs="Arial"/>
          <w:color w:val="FF0000"/>
          <w:sz w:val="24"/>
          <w:szCs w:val="24"/>
        </w:rPr>
        <w:t>Response</w:t>
      </w:r>
      <w:r w:rsidR="00461A93">
        <w:rPr>
          <w:rFonts w:ascii="Arial" w:hAnsi="Arial" w:cs="Arial"/>
          <w:color w:val="FF0000"/>
          <w:sz w:val="24"/>
          <w:szCs w:val="24"/>
        </w:rPr>
        <w:t xml:space="preserve"> </w:t>
      </w:r>
      <w:r w:rsidR="00461A93" w:rsidRPr="00461A93">
        <w:rPr>
          <w:rFonts w:ascii="Arial" w:hAnsi="Arial" w:cs="Arial"/>
          <w:b/>
          <w:color w:val="FF0000"/>
          <w:sz w:val="24"/>
          <w:szCs w:val="24"/>
          <w:u w:val="single"/>
        </w:rPr>
        <w:t>from BDO</w:t>
      </w:r>
      <w:r w:rsidRPr="004515ED">
        <w:rPr>
          <w:rFonts w:ascii="Arial" w:hAnsi="Arial" w:cs="Arial"/>
          <w:color w:val="FF0000"/>
          <w:sz w:val="24"/>
          <w:szCs w:val="24"/>
        </w:rPr>
        <w:t>:</w:t>
      </w:r>
    </w:p>
    <w:p w:rsidR="0046342F" w:rsidRDefault="0046342F" w:rsidP="00161D75">
      <w:pPr>
        <w:spacing w:after="0" w:line="240" w:lineRule="auto"/>
        <w:rPr>
          <w:rFonts w:ascii="Arial" w:hAnsi="Arial" w:cs="Arial"/>
          <w:color w:val="FF0000"/>
          <w:sz w:val="24"/>
          <w:szCs w:val="24"/>
        </w:rPr>
      </w:pPr>
    </w:p>
    <w:p w:rsidR="00F9242B" w:rsidRDefault="00461A93" w:rsidP="00F9242B">
      <w:pPr>
        <w:spacing w:after="0" w:line="240" w:lineRule="auto"/>
        <w:rPr>
          <w:rFonts w:ascii="Arial" w:hAnsi="Arial" w:cs="Arial"/>
          <w:color w:val="FF0000"/>
          <w:sz w:val="24"/>
          <w:szCs w:val="24"/>
        </w:rPr>
      </w:pPr>
      <w:r>
        <w:rPr>
          <w:rFonts w:ascii="Arial" w:hAnsi="Arial" w:cs="Arial"/>
          <w:color w:val="FF0000"/>
          <w:sz w:val="24"/>
          <w:szCs w:val="24"/>
        </w:rPr>
        <w:t xml:space="preserve">In previous applications, CHEI’s auditors missed the footnote which stated that a utility should include accounts 1595 as part of Group 1 for review and disposition if the recovery period had been completed. CHEI incorrectly included balances event if the recovery period was not complete. </w:t>
      </w:r>
    </w:p>
    <w:p w:rsidR="00461A93" w:rsidRDefault="00461A93" w:rsidP="00F9242B">
      <w:pPr>
        <w:spacing w:after="0" w:line="240" w:lineRule="auto"/>
        <w:rPr>
          <w:rFonts w:ascii="Arial" w:hAnsi="Arial" w:cs="Arial"/>
          <w:color w:val="FF0000"/>
          <w:sz w:val="24"/>
          <w:szCs w:val="24"/>
        </w:rPr>
      </w:pPr>
    </w:p>
    <w:p w:rsidR="0046342F" w:rsidRDefault="00605D03" w:rsidP="004515ED">
      <w:pPr>
        <w:autoSpaceDE w:val="0"/>
        <w:autoSpaceDN w:val="0"/>
        <w:adjustRightInd w:val="0"/>
        <w:spacing w:after="0" w:line="240" w:lineRule="auto"/>
        <w:rPr>
          <w:rFonts w:ascii="Arial" w:hAnsi="Arial" w:cs="Arial"/>
          <w:color w:val="FF0000"/>
          <w:sz w:val="24"/>
          <w:szCs w:val="24"/>
        </w:rPr>
      </w:pPr>
      <w:r>
        <w:rPr>
          <w:rFonts w:ascii="Arial" w:hAnsi="Arial" w:cs="Arial"/>
          <w:color w:val="FF0000"/>
          <w:sz w:val="24"/>
          <w:szCs w:val="24"/>
        </w:rPr>
        <w:t xml:space="preserve">The following </w:t>
      </w:r>
      <w:r w:rsidR="0046342F">
        <w:rPr>
          <w:rFonts w:ascii="Arial" w:hAnsi="Arial" w:cs="Arial"/>
          <w:color w:val="FF0000"/>
          <w:sz w:val="24"/>
          <w:szCs w:val="24"/>
        </w:rPr>
        <w:t>Group 1 accounts</w:t>
      </w:r>
      <w:r>
        <w:rPr>
          <w:rFonts w:ascii="Arial" w:hAnsi="Arial" w:cs="Arial"/>
          <w:color w:val="FF0000"/>
          <w:sz w:val="24"/>
          <w:szCs w:val="24"/>
        </w:rPr>
        <w:t xml:space="preserve"> were included in columns AU and AZ of</w:t>
      </w:r>
      <w:r w:rsidR="0046342F">
        <w:rPr>
          <w:rFonts w:ascii="Arial" w:hAnsi="Arial" w:cs="Arial"/>
          <w:color w:val="FF0000"/>
          <w:sz w:val="24"/>
          <w:szCs w:val="24"/>
        </w:rPr>
        <w:t xml:space="preserve"> the continuity schedule:</w:t>
      </w:r>
    </w:p>
    <w:p w:rsidR="0046342F" w:rsidRDefault="0046342F" w:rsidP="004515ED">
      <w:pPr>
        <w:autoSpaceDE w:val="0"/>
        <w:autoSpaceDN w:val="0"/>
        <w:adjustRightInd w:val="0"/>
        <w:spacing w:after="0" w:line="240" w:lineRule="auto"/>
        <w:rPr>
          <w:rFonts w:ascii="Arial" w:hAnsi="Arial" w:cs="Arial"/>
          <w:color w:val="FF0000"/>
          <w:sz w:val="24"/>
          <w:szCs w:val="24"/>
        </w:rPr>
      </w:pPr>
      <w:r>
        <w:rPr>
          <w:rFonts w:ascii="Arial" w:hAnsi="Arial" w:cs="Arial"/>
          <w:color w:val="FF0000"/>
          <w:sz w:val="24"/>
          <w:szCs w:val="24"/>
        </w:rPr>
        <w:t>1550 $21,141 represents the $20,011 and $1,130</w:t>
      </w:r>
    </w:p>
    <w:p w:rsidR="0046342F" w:rsidRDefault="0046342F" w:rsidP="004515ED">
      <w:pPr>
        <w:autoSpaceDE w:val="0"/>
        <w:autoSpaceDN w:val="0"/>
        <w:adjustRightInd w:val="0"/>
        <w:spacing w:after="0" w:line="240" w:lineRule="auto"/>
        <w:rPr>
          <w:rFonts w:ascii="Arial" w:hAnsi="Arial" w:cs="Arial"/>
          <w:color w:val="FF0000"/>
          <w:sz w:val="24"/>
          <w:szCs w:val="24"/>
        </w:rPr>
      </w:pPr>
      <w:r>
        <w:rPr>
          <w:rFonts w:ascii="Arial" w:hAnsi="Arial" w:cs="Arial"/>
          <w:color w:val="FF0000"/>
          <w:sz w:val="24"/>
          <w:szCs w:val="24"/>
        </w:rPr>
        <w:t>1580 ($23,233) represents the ($22,037) and the ($1,195)</w:t>
      </w:r>
    </w:p>
    <w:p w:rsidR="0046342F" w:rsidRDefault="0046342F" w:rsidP="004515ED">
      <w:pPr>
        <w:autoSpaceDE w:val="0"/>
        <w:autoSpaceDN w:val="0"/>
        <w:adjustRightInd w:val="0"/>
        <w:spacing w:after="0" w:line="240" w:lineRule="auto"/>
        <w:rPr>
          <w:rFonts w:ascii="Arial" w:hAnsi="Arial" w:cs="Arial"/>
          <w:color w:val="FF0000"/>
          <w:sz w:val="24"/>
          <w:szCs w:val="24"/>
        </w:rPr>
      </w:pPr>
      <w:r>
        <w:rPr>
          <w:rFonts w:ascii="Arial" w:hAnsi="Arial" w:cs="Arial"/>
          <w:color w:val="FF0000"/>
          <w:sz w:val="24"/>
          <w:szCs w:val="24"/>
        </w:rPr>
        <w:t xml:space="preserve">1584 </w:t>
      </w:r>
      <w:r w:rsidR="00527142">
        <w:rPr>
          <w:rFonts w:ascii="Arial" w:hAnsi="Arial" w:cs="Arial"/>
          <w:color w:val="FF0000"/>
          <w:sz w:val="24"/>
          <w:szCs w:val="24"/>
        </w:rPr>
        <w:t>($2,598</w:t>
      </w:r>
      <w:r>
        <w:rPr>
          <w:rFonts w:ascii="Arial" w:hAnsi="Arial" w:cs="Arial"/>
          <w:color w:val="FF0000"/>
          <w:sz w:val="24"/>
          <w:szCs w:val="24"/>
        </w:rPr>
        <w:t>) represents the ($</w:t>
      </w:r>
      <w:r w:rsidR="00527142">
        <w:rPr>
          <w:rFonts w:ascii="Arial" w:hAnsi="Arial" w:cs="Arial"/>
          <w:color w:val="FF0000"/>
          <w:sz w:val="24"/>
          <w:szCs w:val="24"/>
        </w:rPr>
        <w:t>2,281</w:t>
      </w:r>
      <w:r>
        <w:rPr>
          <w:rFonts w:ascii="Arial" w:hAnsi="Arial" w:cs="Arial"/>
          <w:color w:val="FF0000"/>
          <w:sz w:val="24"/>
          <w:szCs w:val="24"/>
        </w:rPr>
        <w:t>) and the ($</w:t>
      </w:r>
      <w:r w:rsidR="00527142">
        <w:rPr>
          <w:rFonts w:ascii="Arial" w:hAnsi="Arial" w:cs="Arial"/>
          <w:color w:val="FF0000"/>
          <w:sz w:val="24"/>
          <w:szCs w:val="24"/>
        </w:rPr>
        <w:t>317</w:t>
      </w:r>
      <w:r>
        <w:rPr>
          <w:rFonts w:ascii="Arial" w:hAnsi="Arial" w:cs="Arial"/>
          <w:color w:val="FF0000"/>
          <w:sz w:val="24"/>
          <w:szCs w:val="24"/>
        </w:rPr>
        <w:t>)</w:t>
      </w:r>
    </w:p>
    <w:p w:rsidR="00527142" w:rsidRDefault="00527142" w:rsidP="004515ED">
      <w:pPr>
        <w:autoSpaceDE w:val="0"/>
        <w:autoSpaceDN w:val="0"/>
        <w:adjustRightInd w:val="0"/>
        <w:spacing w:after="0" w:line="240" w:lineRule="auto"/>
        <w:rPr>
          <w:rFonts w:ascii="Arial" w:hAnsi="Arial" w:cs="Arial"/>
          <w:color w:val="FF0000"/>
          <w:sz w:val="24"/>
          <w:szCs w:val="24"/>
        </w:rPr>
      </w:pPr>
      <w:r>
        <w:rPr>
          <w:rFonts w:ascii="Arial" w:hAnsi="Arial" w:cs="Arial"/>
          <w:color w:val="FF0000"/>
          <w:sz w:val="24"/>
          <w:szCs w:val="24"/>
        </w:rPr>
        <w:t>1586 $2,056 represents the $2,611 and the ($554)</w:t>
      </w:r>
    </w:p>
    <w:p w:rsidR="00527142" w:rsidRDefault="00527142" w:rsidP="004515ED">
      <w:pPr>
        <w:autoSpaceDE w:val="0"/>
        <w:autoSpaceDN w:val="0"/>
        <w:adjustRightInd w:val="0"/>
        <w:spacing w:after="0" w:line="240" w:lineRule="auto"/>
        <w:rPr>
          <w:rFonts w:ascii="Arial" w:hAnsi="Arial" w:cs="Arial"/>
          <w:color w:val="FF0000"/>
          <w:sz w:val="24"/>
          <w:szCs w:val="24"/>
        </w:rPr>
      </w:pPr>
      <w:r>
        <w:rPr>
          <w:rFonts w:ascii="Arial" w:hAnsi="Arial" w:cs="Arial"/>
          <w:color w:val="FF0000"/>
          <w:sz w:val="24"/>
          <w:szCs w:val="24"/>
        </w:rPr>
        <w:t>1588 ($21,435) represents the ($21,230) and the ($203)</w:t>
      </w:r>
    </w:p>
    <w:p w:rsidR="00527142" w:rsidRDefault="00527142" w:rsidP="004515ED">
      <w:pPr>
        <w:autoSpaceDE w:val="0"/>
        <w:autoSpaceDN w:val="0"/>
        <w:adjustRightInd w:val="0"/>
        <w:spacing w:after="0" w:line="240" w:lineRule="auto"/>
        <w:rPr>
          <w:rFonts w:ascii="Arial" w:hAnsi="Arial" w:cs="Arial"/>
          <w:color w:val="FF0000"/>
          <w:sz w:val="24"/>
          <w:szCs w:val="24"/>
        </w:rPr>
      </w:pPr>
      <w:r>
        <w:rPr>
          <w:rFonts w:ascii="Arial" w:hAnsi="Arial" w:cs="Arial"/>
          <w:color w:val="FF0000"/>
          <w:sz w:val="24"/>
          <w:szCs w:val="24"/>
        </w:rPr>
        <w:t>1589 ($8,133) represents the ($8,803) and the $670</w:t>
      </w:r>
    </w:p>
    <w:p w:rsidR="00E83F08" w:rsidRDefault="00E83F08" w:rsidP="004515ED">
      <w:pPr>
        <w:autoSpaceDE w:val="0"/>
        <w:autoSpaceDN w:val="0"/>
        <w:adjustRightInd w:val="0"/>
        <w:spacing w:after="0" w:line="240" w:lineRule="auto"/>
        <w:rPr>
          <w:rFonts w:ascii="Arial" w:hAnsi="Arial" w:cs="Arial"/>
          <w:color w:val="FF0000"/>
          <w:sz w:val="24"/>
          <w:szCs w:val="24"/>
        </w:rPr>
      </w:pPr>
      <w:r>
        <w:rPr>
          <w:rFonts w:ascii="Arial" w:hAnsi="Arial" w:cs="Arial"/>
          <w:color w:val="FF0000"/>
          <w:sz w:val="24"/>
          <w:szCs w:val="24"/>
        </w:rPr>
        <w:t>Sum of above = $32,202 and sum in continuity schedule for these accounts is $32,198 (difference of $3).</w:t>
      </w:r>
    </w:p>
    <w:p w:rsidR="00F9242B" w:rsidRDefault="00F9242B" w:rsidP="004515ED">
      <w:pPr>
        <w:autoSpaceDE w:val="0"/>
        <w:autoSpaceDN w:val="0"/>
        <w:adjustRightInd w:val="0"/>
        <w:spacing w:after="0" w:line="240" w:lineRule="auto"/>
        <w:rPr>
          <w:rFonts w:ascii="Arial" w:hAnsi="Arial" w:cs="Arial"/>
          <w:color w:val="FF0000"/>
          <w:sz w:val="24"/>
          <w:szCs w:val="24"/>
        </w:rPr>
      </w:pPr>
    </w:p>
    <w:p w:rsidR="00E83F08" w:rsidRDefault="00E83F08" w:rsidP="004515ED">
      <w:pPr>
        <w:autoSpaceDE w:val="0"/>
        <w:autoSpaceDN w:val="0"/>
        <w:adjustRightInd w:val="0"/>
        <w:spacing w:after="0" w:line="240" w:lineRule="auto"/>
        <w:rPr>
          <w:rFonts w:ascii="Arial" w:hAnsi="Arial" w:cs="Arial"/>
          <w:color w:val="FF0000"/>
          <w:sz w:val="24"/>
          <w:szCs w:val="24"/>
        </w:rPr>
      </w:pPr>
      <w:r>
        <w:rPr>
          <w:rFonts w:ascii="Arial" w:hAnsi="Arial" w:cs="Arial"/>
          <w:color w:val="FF0000"/>
          <w:sz w:val="24"/>
          <w:szCs w:val="24"/>
        </w:rPr>
        <w:t xml:space="preserve">1595 ($111,894) </w:t>
      </w:r>
      <w:r w:rsidR="0086073C">
        <w:rPr>
          <w:rFonts w:ascii="Arial" w:hAnsi="Arial" w:cs="Arial"/>
          <w:color w:val="FF0000"/>
          <w:sz w:val="24"/>
          <w:szCs w:val="24"/>
        </w:rPr>
        <w:t xml:space="preserve">was </w:t>
      </w:r>
      <w:r>
        <w:rPr>
          <w:rFonts w:ascii="Arial" w:hAnsi="Arial" w:cs="Arial"/>
          <w:color w:val="FF0000"/>
          <w:sz w:val="24"/>
          <w:szCs w:val="24"/>
        </w:rPr>
        <w:t xml:space="preserve">not </w:t>
      </w:r>
      <w:r w:rsidR="0086073C">
        <w:rPr>
          <w:rFonts w:ascii="Arial" w:hAnsi="Arial" w:cs="Arial"/>
          <w:color w:val="FF0000"/>
          <w:sz w:val="24"/>
          <w:szCs w:val="24"/>
        </w:rPr>
        <w:t xml:space="preserve">included </w:t>
      </w:r>
      <w:r>
        <w:rPr>
          <w:rFonts w:ascii="Arial" w:hAnsi="Arial" w:cs="Arial"/>
          <w:color w:val="FF0000"/>
          <w:sz w:val="24"/>
          <w:szCs w:val="24"/>
        </w:rPr>
        <w:t xml:space="preserve">since </w:t>
      </w:r>
      <w:r w:rsidR="0086073C">
        <w:rPr>
          <w:rFonts w:ascii="Arial" w:hAnsi="Arial" w:cs="Arial"/>
          <w:color w:val="FF0000"/>
          <w:sz w:val="24"/>
          <w:szCs w:val="24"/>
        </w:rPr>
        <w:t xml:space="preserve">the amount was already in the </w:t>
      </w:r>
      <w:r>
        <w:rPr>
          <w:rFonts w:ascii="Arial" w:hAnsi="Arial" w:cs="Arial"/>
          <w:color w:val="FF0000"/>
          <w:sz w:val="24"/>
          <w:szCs w:val="24"/>
        </w:rPr>
        <w:t xml:space="preserve">accounts </w:t>
      </w:r>
      <w:r w:rsidR="00F9242B">
        <w:rPr>
          <w:rFonts w:ascii="Arial" w:hAnsi="Arial" w:cs="Arial"/>
          <w:color w:val="FF0000"/>
          <w:sz w:val="24"/>
          <w:szCs w:val="24"/>
        </w:rPr>
        <w:t>1595</w:t>
      </w:r>
      <w:r>
        <w:rPr>
          <w:rFonts w:ascii="Arial" w:hAnsi="Arial" w:cs="Arial"/>
          <w:color w:val="FF0000"/>
          <w:sz w:val="24"/>
          <w:szCs w:val="24"/>
        </w:rPr>
        <w:t>.</w:t>
      </w:r>
      <w:r w:rsidR="00F9242B">
        <w:rPr>
          <w:rFonts w:ascii="Arial" w:hAnsi="Arial" w:cs="Arial"/>
          <w:color w:val="FF0000"/>
          <w:sz w:val="24"/>
          <w:szCs w:val="24"/>
        </w:rPr>
        <w:t xml:space="preserve"> Nothing should had been put</w:t>
      </w:r>
      <w:r w:rsidR="003418D0">
        <w:rPr>
          <w:rFonts w:ascii="Arial" w:hAnsi="Arial" w:cs="Arial"/>
          <w:color w:val="FF0000"/>
          <w:sz w:val="24"/>
          <w:szCs w:val="24"/>
        </w:rPr>
        <w:t xml:space="preserve"> on line 1595 in 2013 since the recovery period was not completed.</w:t>
      </w:r>
      <w:r w:rsidR="00F9242B">
        <w:rPr>
          <w:rFonts w:ascii="Arial" w:hAnsi="Arial" w:cs="Arial"/>
          <w:color w:val="FF0000"/>
          <w:sz w:val="24"/>
          <w:szCs w:val="24"/>
        </w:rPr>
        <w:t xml:space="preserve"> The rate rider associated with this amount created a debit in account 1595 for which there was </w:t>
      </w:r>
      <w:r w:rsidR="003418D0">
        <w:rPr>
          <w:rFonts w:ascii="Arial" w:hAnsi="Arial" w:cs="Arial"/>
          <w:color w:val="FF0000"/>
          <w:sz w:val="24"/>
          <w:szCs w:val="24"/>
        </w:rPr>
        <w:t xml:space="preserve">no credit amount already in this account to offset.  The 111,894 should not have beenallowed for disposition in 2014.  The recovery period for 1595 are now all completed and there is 114,404 remaining in this account which most of it is because of the disposition of 111,894 in 2014. </w:t>
      </w:r>
    </w:p>
    <w:p w:rsidR="0086073C" w:rsidRDefault="0086073C" w:rsidP="004515ED">
      <w:pPr>
        <w:autoSpaceDE w:val="0"/>
        <w:autoSpaceDN w:val="0"/>
        <w:adjustRightInd w:val="0"/>
        <w:spacing w:after="0" w:line="240" w:lineRule="auto"/>
        <w:rPr>
          <w:rFonts w:ascii="Arial" w:hAnsi="Arial" w:cs="Arial"/>
          <w:color w:val="FF0000"/>
          <w:sz w:val="24"/>
          <w:szCs w:val="24"/>
        </w:rPr>
      </w:pPr>
    </w:p>
    <w:p w:rsidR="0086073C" w:rsidRPr="00161D75" w:rsidRDefault="0086073C" w:rsidP="0086073C">
      <w:pPr>
        <w:spacing w:after="0" w:line="240" w:lineRule="auto"/>
        <w:rPr>
          <w:rFonts w:ascii="Arial" w:hAnsi="Arial" w:cs="Arial"/>
          <w:color w:val="FF0000"/>
          <w:sz w:val="24"/>
          <w:szCs w:val="24"/>
        </w:rPr>
      </w:pPr>
      <w:r>
        <w:rPr>
          <w:rFonts w:ascii="Arial" w:hAnsi="Arial" w:cs="Arial"/>
          <w:color w:val="FF0000"/>
          <w:sz w:val="24"/>
          <w:szCs w:val="24"/>
        </w:rPr>
        <w:t xml:space="preserve">The LRAM variance account of $1,948 was added to this continuity schedule since it had not been recorded in the Cooperative Hydro Embrun’s books but was highlighted as an amount that should have been included in the schedule (from the </w:t>
      </w:r>
    </w:p>
    <w:p w:rsidR="0086073C" w:rsidRDefault="0086073C" w:rsidP="0086073C">
      <w:pPr>
        <w:autoSpaceDE w:val="0"/>
        <w:autoSpaceDN w:val="0"/>
        <w:adjustRightInd w:val="0"/>
        <w:spacing w:after="0" w:line="240" w:lineRule="auto"/>
        <w:rPr>
          <w:rFonts w:ascii="Arial" w:hAnsi="Arial" w:cs="Arial"/>
          <w:color w:val="FF0000"/>
          <w:sz w:val="24"/>
          <w:szCs w:val="24"/>
        </w:rPr>
      </w:pPr>
      <w:r w:rsidRPr="00161D75">
        <w:rPr>
          <w:rFonts w:ascii="Arial" w:hAnsi="Arial" w:cs="Arial"/>
          <w:color w:val="FF0000"/>
          <w:sz w:val="24"/>
          <w:szCs w:val="24"/>
        </w:rPr>
        <w:t>EB-2013-0122 disposition dated December 23, 2013 (page 12 of document</w:t>
      </w:r>
      <w:r>
        <w:rPr>
          <w:rFonts w:ascii="Arial" w:hAnsi="Arial" w:cs="Arial"/>
          <w:color w:val="FF0000"/>
          <w:sz w:val="24"/>
          <w:szCs w:val="24"/>
        </w:rPr>
        <w:t>)).</w:t>
      </w:r>
    </w:p>
    <w:p w:rsidR="00404C9A" w:rsidRPr="00404C9A" w:rsidRDefault="00404C9A" w:rsidP="00404C9A">
      <w:pPr>
        <w:pStyle w:val="ListParagraph"/>
        <w:numPr>
          <w:ilvl w:val="0"/>
          <w:numId w:val="23"/>
        </w:numPr>
        <w:autoSpaceDE w:val="0"/>
        <w:autoSpaceDN w:val="0"/>
        <w:adjustRightInd w:val="0"/>
        <w:spacing w:after="0" w:line="240" w:lineRule="auto"/>
        <w:ind w:left="540" w:hanging="540"/>
        <w:rPr>
          <w:rFonts w:ascii="Arial" w:eastAsia="Times New Roman" w:hAnsi="Arial" w:cs="Arial"/>
          <w:sz w:val="24"/>
          <w:szCs w:val="24"/>
          <w:lang w:val="en-US"/>
        </w:rPr>
      </w:pPr>
      <w:r>
        <w:rPr>
          <w:rFonts w:ascii="Arial" w:eastAsia="Times New Roman" w:hAnsi="Arial" w:cs="Arial"/>
          <w:sz w:val="24"/>
          <w:szCs w:val="24"/>
          <w:lang w:val="en-US"/>
        </w:rPr>
        <w:t>Please provide explanation for the OEB-approved disposition during 2014 in the amount of -$31,729 in account 1595 (201</w:t>
      </w:r>
      <w:r w:rsidR="003A6110">
        <w:rPr>
          <w:rFonts w:ascii="Arial" w:eastAsia="Times New Roman" w:hAnsi="Arial" w:cs="Arial"/>
          <w:sz w:val="24"/>
          <w:szCs w:val="24"/>
          <w:lang w:val="en-US"/>
        </w:rPr>
        <w:t>2</w:t>
      </w:r>
      <w:r>
        <w:rPr>
          <w:rFonts w:ascii="Arial" w:eastAsia="Times New Roman" w:hAnsi="Arial" w:cs="Arial"/>
          <w:sz w:val="24"/>
          <w:szCs w:val="24"/>
          <w:lang w:val="en-US"/>
        </w:rPr>
        <w:t>).</w:t>
      </w:r>
    </w:p>
    <w:p w:rsidR="004515ED" w:rsidRDefault="004515ED" w:rsidP="004515ED">
      <w:pPr>
        <w:spacing w:after="0" w:line="240" w:lineRule="auto"/>
        <w:rPr>
          <w:rFonts w:ascii="Arial" w:hAnsi="Arial" w:cs="Arial"/>
          <w:color w:val="FF0000"/>
          <w:sz w:val="24"/>
          <w:szCs w:val="24"/>
        </w:rPr>
      </w:pPr>
    </w:p>
    <w:p w:rsidR="00461A93" w:rsidRDefault="00461A93" w:rsidP="00161D75">
      <w:pPr>
        <w:spacing w:after="0" w:line="240" w:lineRule="auto"/>
        <w:rPr>
          <w:rFonts w:ascii="Arial" w:hAnsi="Arial" w:cs="Arial"/>
          <w:color w:val="FF0000"/>
          <w:sz w:val="24"/>
          <w:szCs w:val="24"/>
        </w:rPr>
      </w:pPr>
      <w:r w:rsidRPr="004515ED">
        <w:rPr>
          <w:rFonts w:ascii="Arial" w:hAnsi="Arial" w:cs="Arial"/>
          <w:color w:val="FF0000"/>
          <w:sz w:val="24"/>
          <w:szCs w:val="24"/>
        </w:rPr>
        <w:t>Response</w:t>
      </w:r>
      <w:r>
        <w:rPr>
          <w:rFonts w:ascii="Arial" w:hAnsi="Arial" w:cs="Arial"/>
          <w:color w:val="FF0000"/>
          <w:sz w:val="24"/>
          <w:szCs w:val="24"/>
        </w:rPr>
        <w:t xml:space="preserve"> </w:t>
      </w:r>
      <w:r w:rsidRPr="00461A93">
        <w:rPr>
          <w:rFonts w:ascii="Arial" w:hAnsi="Arial" w:cs="Arial"/>
          <w:b/>
          <w:color w:val="FF0000"/>
          <w:sz w:val="24"/>
          <w:szCs w:val="24"/>
          <w:u w:val="single"/>
        </w:rPr>
        <w:t>from BDO</w:t>
      </w:r>
      <w:r>
        <w:rPr>
          <w:rFonts w:ascii="Arial" w:hAnsi="Arial" w:cs="Arial"/>
          <w:color w:val="FF0000"/>
          <w:sz w:val="24"/>
          <w:szCs w:val="24"/>
        </w:rPr>
        <w:t xml:space="preserve"> </w:t>
      </w:r>
    </w:p>
    <w:p w:rsidR="00461A93" w:rsidRDefault="00461A93" w:rsidP="00161D75">
      <w:pPr>
        <w:spacing w:after="0" w:line="240" w:lineRule="auto"/>
        <w:rPr>
          <w:rFonts w:ascii="Arial" w:hAnsi="Arial" w:cs="Arial"/>
          <w:color w:val="FF0000"/>
          <w:sz w:val="24"/>
          <w:szCs w:val="24"/>
        </w:rPr>
      </w:pPr>
    </w:p>
    <w:p w:rsidR="00161D75" w:rsidRPr="00161D75" w:rsidRDefault="00E83F08" w:rsidP="00161D75">
      <w:pPr>
        <w:spacing w:after="0" w:line="240" w:lineRule="auto"/>
        <w:rPr>
          <w:rFonts w:ascii="Arial" w:hAnsi="Arial" w:cs="Arial"/>
          <w:color w:val="FF0000"/>
          <w:sz w:val="24"/>
          <w:szCs w:val="24"/>
        </w:rPr>
      </w:pPr>
      <w:r>
        <w:rPr>
          <w:rFonts w:ascii="Arial" w:hAnsi="Arial" w:cs="Arial"/>
          <w:color w:val="FF0000"/>
          <w:sz w:val="24"/>
          <w:szCs w:val="24"/>
        </w:rPr>
        <w:t>$31,729 plus the $469 = $32,198</w:t>
      </w:r>
      <w:r w:rsidR="00B96597">
        <w:rPr>
          <w:rFonts w:ascii="Arial" w:hAnsi="Arial" w:cs="Arial"/>
          <w:color w:val="FF0000"/>
          <w:sz w:val="24"/>
          <w:szCs w:val="24"/>
        </w:rPr>
        <w:t>.</w:t>
      </w:r>
      <w:r>
        <w:rPr>
          <w:rFonts w:ascii="Arial" w:hAnsi="Arial" w:cs="Arial"/>
          <w:color w:val="FF0000"/>
          <w:sz w:val="24"/>
          <w:szCs w:val="24"/>
        </w:rPr>
        <w:t xml:space="preserve"> </w:t>
      </w:r>
      <w:r w:rsidR="00B96597">
        <w:rPr>
          <w:rFonts w:ascii="Arial" w:hAnsi="Arial" w:cs="Arial"/>
          <w:color w:val="FF0000"/>
          <w:sz w:val="24"/>
          <w:szCs w:val="24"/>
        </w:rPr>
        <w:t>This amount represent the portion of the disposition of Group 1 account as described in question a) above</w:t>
      </w:r>
      <w:r>
        <w:rPr>
          <w:rFonts w:ascii="Arial" w:hAnsi="Arial" w:cs="Arial"/>
          <w:color w:val="FF0000"/>
          <w:sz w:val="24"/>
          <w:szCs w:val="24"/>
        </w:rPr>
        <w:t>.</w:t>
      </w:r>
    </w:p>
    <w:p w:rsidR="00461A93" w:rsidRDefault="00461A93" w:rsidP="00D97AA2">
      <w:pPr>
        <w:spacing w:after="0" w:line="240" w:lineRule="auto"/>
        <w:rPr>
          <w:rFonts w:ascii="Arial" w:hAnsi="Arial" w:cs="Arial"/>
          <w:b/>
          <w:bCs/>
          <w:sz w:val="24"/>
          <w:szCs w:val="24"/>
        </w:rPr>
      </w:pPr>
    </w:p>
    <w:p w:rsidR="00D97AA2" w:rsidRPr="00461A93" w:rsidRDefault="00D97AA2" w:rsidP="00D97AA2">
      <w:pPr>
        <w:spacing w:after="0" w:line="240" w:lineRule="auto"/>
        <w:rPr>
          <w:rFonts w:ascii="Arial" w:hAnsi="Arial" w:cs="Arial"/>
          <w:b/>
          <w:bCs/>
          <w:sz w:val="24"/>
          <w:szCs w:val="24"/>
        </w:rPr>
      </w:pPr>
      <w:r w:rsidRPr="00461A93">
        <w:rPr>
          <w:rFonts w:ascii="Arial" w:hAnsi="Arial" w:cs="Arial"/>
          <w:b/>
          <w:bCs/>
          <w:sz w:val="24"/>
          <w:szCs w:val="24"/>
        </w:rPr>
        <w:t>Interrogatory #</w:t>
      </w:r>
      <w:r w:rsidR="00904AB0" w:rsidRPr="00461A93">
        <w:rPr>
          <w:rFonts w:ascii="Arial" w:hAnsi="Arial" w:cs="Arial"/>
          <w:b/>
          <w:bCs/>
          <w:sz w:val="24"/>
          <w:szCs w:val="24"/>
        </w:rPr>
        <w:t>6</w:t>
      </w:r>
    </w:p>
    <w:p w:rsidR="00D97AA2" w:rsidRPr="00461A93" w:rsidRDefault="00D97AA2" w:rsidP="00D97AA2">
      <w:pPr>
        <w:spacing w:after="0" w:line="240" w:lineRule="auto"/>
        <w:rPr>
          <w:rFonts w:ascii="Arial" w:hAnsi="Arial" w:cs="Arial"/>
          <w:b/>
          <w:bCs/>
          <w:sz w:val="24"/>
          <w:szCs w:val="24"/>
        </w:rPr>
      </w:pPr>
      <w:r w:rsidRPr="00461A93">
        <w:rPr>
          <w:rFonts w:ascii="Arial" w:hAnsi="Arial" w:cs="Arial"/>
          <w:b/>
          <w:bCs/>
          <w:sz w:val="24"/>
          <w:szCs w:val="24"/>
        </w:rPr>
        <w:t>Ref: A portion of Sheet 3 “Continuity Schedule”</w:t>
      </w:r>
    </w:p>
    <w:p w:rsidR="00D97AA2" w:rsidRPr="00461A93" w:rsidRDefault="00D97AA2" w:rsidP="00D97AA2">
      <w:pPr>
        <w:spacing w:after="0" w:line="240" w:lineRule="auto"/>
        <w:rPr>
          <w:rFonts w:ascii="Arial" w:hAnsi="Arial" w:cs="Arial"/>
          <w:b/>
          <w:bCs/>
          <w:sz w:val="24"/>
          <w:szCs w:val="24"/>
        </w:rPr>
      </w:pPr>
    </w:p>
    <w:p w:rsidR="00D97AA2" w:rsidRPr="00461A93" w:rsidRDefault="00D97AA2" w:rsidP="00D97AA2">
      <w:pPr>
        <w:jc w:val="center"/>
        <w:rPr>
          <w:rFonts w:ascii="Arial" w:hAnsi="Arial" w:cs="Arial"/>
          <w:b/>
          <w:bCs/>
          <w:color w:val="FF0000"/>
          <w:sz w:val="24"/>
          <w:szCs w:val="24"/>
        </w:rPr>
      </w:pPr>
      <w:r w:rsidRPr="00461A93">
        <w:rPr>
          <w:noProof/>
          <w:lang w:eastAsia="en-CA"/>
        </w:rPr>
        <w:drawing>
          <wp:inline distT="0" distB="0" distL="0" distR="0">
            <wp:extent cx="2731008" cy="5510784"/>
            <wp:effectExtent l="19050" t="19050" r="12700" b="139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54828" cy="5558849"/>
                    </a:xfrm>
                    <a:prstGeom prst="rect">
                      <a:avLst/>
                    </a:prstGeom>
                    <a:noFill/>
                    <a:ln>
                      <a:solidFill>
                        <a:schemeClr val="accent1"/>
                      </a:solidFill>
                    </a:ln>
                  </pic:spPr>
                </pic:pic>
              </a:graphicData>
            </a:graphic>
          </wp:inline>
        </w:drawing>
      </w:r>
    </w:p>
    <w:p w:rsidR="00D97AA2" w:rsidRPr="00461A93" w:rsidRDefault="00D97AA2" w:rsidP="00D97AA2">
      <w:pPr>
        <w:rPr>
          <w:rFonts w:ascii="Arial" w:hAnsi="Arial" w:cs="Arial"/>
          <w:b/>
          <w:bCs/>
          <w:color w:val="FF0000"/>
          <w:sz w:val="24"/>
          <w:szCs w:val="24"/>
        </w:rPr>
      </w:pPr>
    </w:p>
    <w:p w:rsidR="00D97AA2" w:rsidRPr="00461A93" w:rsidRDefault="00D97AA2" w:rsidP="00D97AA2">
      <w:pPr>
        <w:pStyle w:val="ListParagraph"/>
        <w:numPr>
          <w:ilvl w:val="0"/>
          <w:numId w:val="26"/>
        </w:numPr>
        <w:spacing w:after="0" w:line="240" w:lineRule="auto"/>
        <w:ind w:left="540" w:hanging="540"/>
        <w:rPr>
          <w:rFonts w:ascii="Arial" w:hAnsi="Arial" w:cs="Arial"/>
          <w:sz w:val="24"/>
          <w:szCs w:val="24"/>
        </w:rPr>
      </w:pPr>
      <w:r w:rsidRPr="00461A93">
        <w:rPr>
          <w:rFonts w:ascii="Arial" w:hAnsi="Arial" w:cs="Arial"/>
          <w:sz w:val="24"/>
          <w:szCs w:val="24"/>
        </w:rPr>
        <w:t>Account 1580 - Variance WMS – Sub-account CBR Class A ($73,327)</w:t>
      </w:r>
    </w:p>
    <w:p w:rsidR="00D97AA2" w:rsidRPr="00461A93" w:rsidRDefault="00D97AA2" w:rsidP="00D97AA2">
      <w:pPr>
        <w:spacing w:after="0" w:line="240" w:lineRule="auto"/>
        <w:ind w:firstLine="540"/>
        <w:rPr>
          <w:rFonts w:ascii="Arial" w:hAnsi="Arial" w:cs="Arial"/>
          <w:sz w:val="24"/>
          <w:szCs w:val="24"/>
        </w:rPr>
      </w:pPr>
      <w:r w:rsidRPr="00461A93">
        <w:rPr>
          <w:rFonts w:ascii="Arial" w:hAnsi="Arial" w:cs="Arial"/>
          <w:sz w:val="24"/>
          <w:szCs w:val="24"/>
        </w:rPr>
        <w:t>Account 1580 - Variance WMS – Sub-account CBR Class B ($73,327)</w:t>
      </w:r>
    </w:p>
    <w:p w:rsidR="00D97AA2" w:rsidRPr="00461A93" w:rsidRDefault="00D97AA2" w:rsidP="00D97AA2">
      <w:pPr>
        <w:spacing w:after="0" w:line="240" w:lineRule="auto"/>
        <w:rPr>
          <w:rFonts w:ascii="Arial" w:hAnsi="Arial" w:cs="Arial"/>
          <w:sz w:val="24"/>
          <w:szCs w:val="24"/>
        </w:rPr>
      </w:pPr>
    </w:p>
    <w:p w:rsidR="00D97AA2" w:rsidRPr="00461A93" w:rsidRDefault="00D97AA2" w:rsidP="007F658F">
      <w:pPr>
        <w:autoSpaceDE w:val="0"/>
        <w:autoSpaceDN w:val="0"/>
        <w:adjustRightInd w:val="0"/>
        <w:spacing w:after="0" w:line="240" w:lineRule="auto"/>
        <w:ind w:left="540"/>
        <w:rPr>
          <w:rFonts w:ascii="Arial" w:hAnsi="Arial" w:cs="Arial"/>
          <w:sz w:val="24"/>
          <w:szCs w:val="24"/>
        </w:rPr>
      </w:pPr>
      <w:r w:rsidRPr="00461A93">
        <w:rPr>
          <w:rFonts w:ascii="Arial" w:hAnsi="Arial" w:cs="Arial"/>
          <w:sz w:val="24"/>
          <w:szCs w:val="24"/>
        </w:rPr>
        <w:t>Cooperative Hydro Embrun stated that the balances in account 1580 was</w:t>
      </w:r>
      <w:r w:rsidR="0056484A" w:rsidRPr="00461A93">
        <w:rPr>
          <w:rFonts w:ascii="Arial" w:hAnsi="Arial" w:cs="Arial"/>
          <w:sz w:val="24"/>
          <w:szCs w:val="24"/>
        </w:rPr>
        <w:t xml:space="preserve"> incorrectly unpopulated.  The b</w:t>
      </w:r>
      <w:r w:rsidRPr="00461A93">
        <w:rPr>
          <w:rFonts w:ascii="Arial" w:hAnsi="Arial" w:cs="Arial"/>
          <w:sz w:val="24"/>
          <w:szCs w:val="24"/>
        </w:rPr>
        <w:t xml:space="preserve">alance should be under </w:t>
      </w:r>
      <w:r w:rsidR="003D600C" w:rsidRPr="00461A93">
        <w:rPr>
          <w:rFonts w:ascii="Arial" w:hAnsi="Arial" w:cs="Arial"/>
          <w:sz w:val="24"/>
          <w:szCs w:val="24"/>
        </w:rPr>
        <w:t>C</w:t>
      </w:r>
      <w:r w:rsidRPr="00461A93">
        <w:rPr>
          <w:rFonts w:ascii="Arial" w:hAnsi="Arial" w:cs="Arial"/>
          <w:sz w:val="24"/>
          <w:szCs w:val="24"/>
        </w:rPr>
        <w:t xml:space="preserve">lass B as Cooperative Hydro Embrun does not have any Class A customers.  Please file a RRR data revision request online with the OEB’s e-Filing services.  </w:t>
      </w:r>
    </w:p>
    <w:p w:rsidR="004515ED" w:rsidRPr="00461A93" w:rsidRDefault="004515ED" w:rsidP="007F658F">
      <w:pPr>
        <w:autoSpaceDE w:val="0"/>
        <w:autoSpaceDN w:val="0"/>
        <w:adjustRightInd w:val="0"/>
        <w:spacing w:after="0" w:line="240" w:lineRule="auto"/>
        <w:ind w:left="540"/>
        <w:rPr>
          <w:rFonts w:ascii="Arial" w:hAnsi="Arial" w:cs="Arial"/>
          <w:sz w:val="24"/>
          <w:szCs w:val="24"/>
        </w:rPr>
      </w:pPr>
    </w:p>
    <w:p w:rsidR="00AE6125" w:rsidRPr="00461A93" w:rsidRDefault="00AE6125" w:rsidP="007F658F">
      <w:pPr>
        <w:autoSpaceDE w:val="0"/>
        <w:autoSpaceDN w:val="0"/>
        <w:adjustRightInd w:val="0"/>
        <w:spacing w:after="0" w:line="240" w:lineRule="auto"/>
        <w:ind w:left="540"/>
        <w:rPr>
          <w:rFonts w:ascii="Arial" w:hAnsi="Arial" w:cs="Arial"/>
          <w:sz w:val="24"/>
          <w:szCs w:val="24"/>
          <w:lang w:val="fr-CA"/>
        </w:rPr>
      </w:pPr>
    </w:p>
    <w:p w:rsidR="00AE6125" w:rsidRPr="00461A93" w:rsidRDefault="00AE6125" w:rsidP="007F658F">
      <w:pPr>
        <w:autoSpaceDE w:val="0"/>
        <w:autoSpaceDN w:val="0"/>
        <w:adjustRightInd w:val="0"/>
        <w:spacing w:after="0" w:line="240" w:lineRule="auto"/>
        <w:ind w:left="540"/>
        <w:rPr>
          <w:rFonts w:ascii="Arial" w:hAnsi="Arial" w:cs="Arial"/>
          <w:sz w:val="24"/>
          <w:szCs w:val="24"/>
          <w:lang w:val="fr-CA"/>
        </w:rPr>
      </w:pPr>
    </w:p>
    <w:p w:rsidR="00AE6125" w:rsidRPr="00461A93" w:rsidRDefault="00AE6125" w:rsidP="009501CB">
      <w:pPr>
        <w:autoSpaceDE w:val="0"/>
        <w:autoSpaceDN w:val="0"/>
        <w:adjustRightInd w:val="0"/>
        <w:spacing w:after="0" w:line="240" w:lineRule="auto"/>
        <w:ind w:left="540" w:hanging="540"/>
        <w:jc w:val="center"/>
        <w:rPr>
          <w:rFonts w:ascii="Arial" w:hAnsi="Arial" w:cs="Arial"/>
          <w:sz w:val="24"/>
          <w:szCs w:val="24"/>
        </w:rPr>
      </w:pPr>
      <w:r w:rsidRPr="00461A93">
        <w:rPr>
          <w:noProof/>
          <w:lang w:eastAsia="en-CA"/>
        </w:rPr>
        <w:drawing>
          <wp:inline distT="0" distB="0" distL="0" distR="0" wp14:anchorId="0A4D5A98" wp14:editId="12DBBFC5">
            <wp:extent cx="5985165" cy="1243584"/>
            <wp:effectExtent l="19050" t="19050" r="15875" b="139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6189912" cy="1286126"/>
                    </a:xfrm>
                    <a:prstGeom prst="rect">
                      <a:avLst/>
                    </a:prstGeom>
                    <a:ln>
                      <a:solidFill>
                        <a:schemeClr val="accent1"/>
                      </a:solidFill>
                    </a:ln>
                  </pic:spPr>
                </pic:pic>
              </a:graphicData>
            </a:graphic>
          </wp:inline>
        </w:drawing>
      </w:r>
    </w:p>
    <w:p w:rsidR="000E0D7E" w:rsidRPr="00461A93" w:rsidRDefault="000E0D7E" w:rsidP="007F658F">
      <w:pPr>
        <w:autoSpaceDE w:val="0"/>
        <w:autoSpaceDN w:val="0"/>
        <w:adjustRightInd w:val="0"/>
        <w:spacing w:after="0" w:line="240" w:lineRule="auto"/>
        <w:ind w:left="540"/>
        <w:rPr>
          <w:rFonts w:ascii="Arial" w:hAnsi="Arial" w:cs="Arial"/>
          <w:sz w:val="24"/>
          <w:szCs w:val="24"/>
        </w:rPr>
      </w:pPr>
    </w:p>
    <w:p w:rsidR="000751FD" w:rsidRPr="00461A93" w:rsidRDefault="000751FD" w:rsidP="007F658F">
      <w:pPr>
        <w:autoSpaceDE w:val="0"/>
        <w:autoSpaceDN w:val="0"/>
        <w:adjustRightInd w:val="0"/>
        <w:spacing w:after="0" w:line="240" w:lineRule="auto"/>
        <w:ind w:left="540"/>
        <w:rPr>
          <w:rFonts w:ascii="Arial" w:hAnsi="Arial" w:cs="Arial"/>
          <w:sz w:val="24"/>
          <w:szCs w:val="24"/>
        </w:rPr>
      </w:pPr>
    </w:p>
    <w:p w:rsidR="000751FD" w:rsidRPr="00461A93" w:rsidRDefault="000751FD" w:rsidP="007F658F">
      <w:pPr>
        <w:autoSpaceDE w:val="0"/>
        <w:autoSpaceDN w:val="0"/>
        <w:adjustRightInd w:val="0"/>
        <w:spacing w:after="0" w:line="240" w:lineRule="auto"/>
        <w:ind w:left="540"/>
        <w:rPr>
          <w:rFonts w:ascii="Arial" w:hAnsi="Arial" w:cs="Arial"/>
          <w:sz w:val="24"/>
          <w:szCs w:val="24"/>
        </w:rPr>
      </w:pPr>
    </w:p>
    <w:p w:rsidR="00D97AA2" w:rsidRPr="00461A93" w:rsidRDefault="0056484A" w:rsidP="0056484A">
      <w:pPr>
        <w:pStyle w:val="ListParagraph"/>
        <w:numPr>
          <w:ilvl w:val="0"/>
          <w:numId w:val="26"/>
        </w:numPr>
        <w:autoSpaceDE w:val="0"/>
        <w:autoSpaceDN w:val="0"/>
        <w:adjustRightInd w:val="0"/>
        <w:spacing w:after="0" w:line="240" w:lineRule="auto"/>
        <w:ind w:left="540" w:hanging="540"/>
        <w:rPr>
          <w:rFonts w:ascii="Arial" w:hAnsi="Arial" w:cs="Arial"/>
          <w:sz w:val="24"/>
          <w:szCs w:val="24"/>
        </w:rPr>
      </w:pPr>
      <w:r w:rsidRPr="00461A93">
        <w:rPr>
          <w:rFonts w:ascii="Arial" w:hAnsi="Arial" w:cs="Arial"/>
          <w:sz w:val="24"/>
          <w:szCs w:val="24"/>
        </w:rPr>
        <w:t>OEB staff n</w:t>
      </w:r>
      <w:r w:rsidR="00C921A9" w:rsidRPr="00461A93">
        <w:rPr>
          <w:rFonts w:ascii="Arial" w:hAnsi="Arial" w:cs="Arial"/>
          <w:sz w:val="24"/>
          <w:szCs w:val="24"/>
        </w:rPr>
        <w:t>otes that Cooperative Hydro Emb</w:t>
      </w:r>
      <w:r w:rsidRPr="00461A93">
        <w:rPr>
          <w:rFonts w:ascii="Arial" w:hAnsi="Arial" w:cs="Arial"/>
          <w:sz w:val="24"/>
          <w:szCs w:val="24"/>
        </w:rPr>
        <w:t>r</w:t>
      </w:r>
      <w:r w:rsidR="00C921A9" w:rsidRPr="00461A93">
        <w:rPr>
          <w:rFonts w:ascii="Arial" w:hAnsi="Arial" w:cs="Arial"/>
          <w:sz w:val="24"/>
          <w:szCs w:val="24"/>
        </w:rPr>
        <w:t>u</w:t>
      </w:r>
      <w:r w:rsidRPr="00461A93">
        <w:rPr>
          <w:rFonts w:ascii="Arial" w:hAnsi="Arial" w:cs="Arial"/>
          <w:sz w:val="24"/>
          <w:szCs w:val="24"/>
        </w:rPr>
        <w:t>n did not provide the calculation and resulting rate rider</w:t>
      </w:r>
      <w:r w:rsidR="00AE6125" w:rsidRPr="00461A93">
        <w:rPr>
          <w:rFonts w:ascii="Arial" w:hAnsi="Arial" w:cs="Arial"/>
          <w:sz w:val="24"/>
          <w:szCs w:val="24"/>
        </w:rPr>
        <w:t>s</w:t>
      </w:r>
      <w:r w:rsidRPr="00461A93">
        <w:rPr>
          <w:rFonts w:ascii="Arial" w:hAnsi="Arial" w:cs="Arial"/>
          <w:sz w:val="24"/>
          <w:szCs w:val="24"/>
        </w:rPr>
        <w:t xml:space="preserve"> for </w:t>
      </w:r>
      <w:r w:rsidR="000751FD" w:rsidRPr="00461A93">
        <w:rPr>
          <w:rFonts w:ascii="Arial" w:hAnsi="Arial" w:cs="Arial"/>
          <w:sz w:val="24"/>
          <w:szCs w:val="24"/>
        </w:rPr>
        <w:t xml:space="preserve">Account 1580 – Sin-account CBR </w:t>
      </w:r>
      <w:r w:rsidRPr="00461A93">
        <w:rPr>
          <w:rFonts w:ascii="Arial" w:hAnsi="Arial" w:cs="Arial"/>
          <w:sz w:val="24"/>
          <w:szCs w:val="24"/>
        </w:rPr>
        <w:t xml:space="preserve">Class B customers.  The rate riders need to be </w:t>
      </w:r>
      <w:r w:rsidR="0060031B" w:rsidRPr="00461A93">
        <w:rPr>
          <w:rFonts w:ascii="Arial" w:hAnsi="Arial" w:cs="Arial"/>
          <w:sz w:val="24"/>
          <w:szCs w:val="24"/>
        </w:rPr>
        <w:t xml:space="preserve">calculated separately from IRM model and </w:t>
      </w:r>
      <w:r w:rsidRPr="00461A93">
        <w:rPr>
          <w:rFonts w:ascii="Arial" w:hAnsi="Arial" w:cs="Arial"/>
          <w:sz w:val="24"/>
          <w:szCs w:val="24"/>
        </w:rPr>
        <w:t xml:space="preserve">added into Sheet 18 “Additional Rates” for each applicable rate class. </w:t>
      </w:r>
      <w:r w:rsidR="003E65BC" w:rsidRPr="00461A93">
        <w:rPr>
          <w:rFonts w:ascii="Arial" w:hAnsi="Arial" w:cs="Arial"/>
          <w:sz w:val="24"/>
          <w:szCs w:val="24"/>
        </w:rPr>
        <w:t xml:space="preserve">  Please provide the ra</w:t>
      </w:r>
      <w:r w:rsidR="000868EB" w:rsidRPr="00461A93">
        <w:rPr>
          <w:rFonts w:ascii="Arial" w:hAnsi="Arial" w:cs="Arial"/>
          <w:sz w:val="24"/>
          <w:szCs w:val="24"/>
        </w:rPr>
        <w:t>te riders for Class B customers and staff will update the</w:t>
      </w:r>
      <w:r w:rsidR="00A34315" w:rsidRPr="00461A93">
        <w:rPr>
          <w:rFonts w:ascii="Arial" w:hAnsi="Arial" w:cs="Arial"/>
          <w:sz w:val="24"/>
          <w:szCs w:val="24"/>
        </w:rPr>
        <w:t xml:space="preserve"> Rate Generator</w:t>
      </w:r>
      <w:r w:rsidR="000868EB" w:rsidRPr="00461A93">
        <w:rPr>
          <w:rFonts w:ascii="Arial" w:hAnsi="Arial" w:cs="Arial"/>
          <w:sz w:val="24"/>
          <w:szCs w:val="24"/>
        </w:rPr>
        <w:t xml:space="preserve"> model.</w:t>
      </w:r>
    </w:p>
    <w:p w:rsidR="0046296B" w:rsidRPr="00461A93" w:rsidRDefault="0046296B" w:rsidP="0046296B">
      <w:pPr>
        <w:pStyle w:val="ListParagraph"/>
        <w:autoSpaceDE w:val="0"/>
        <w:autoSpaceDN w:val="0"/>
        <w:adjustRightInd w:val="0"/>
        <w:spacing w:after="0" w:line="240" w:lineRule="auto"/>
        <w:ind w:left="540"/>
        <w:rPr>
          <w:rFonts w:ascii="Arial" w:hAnsi="Arial" w:cs="Arial"/>
          <w:sz w:val="24"/>
          <w:szCs w:val="24"/>
        </w:rPr>
      </w:pPr>
    </w:p>
    <w:p w:rsidR="004515ED" w:rsidRPr="004515ED" w:rsidRDefault="004515ED" w:rsidP="004515ED">
      <w:pPr>
        <w:spacing w:after="0" w:line="240" w:lineRule="auto"/>
        <w:rPr>
          <w:rFonts w:ascii="Arial" w:hAnsi="Arial" w:cs="Arial"/>
          <w:color w:val="FF0000"/>
          <w:sz w:val="24"/>
          <w:szCs w:val="24"/>
        </w:rPr>
      </w:pPr>
      <w:r w:rsidRPr="00461A93">
        <w:rPr>
          <w:rFonts w:ascii="Arial" w:hAnsi="Arial" w:cs="Arial"/>
          <w:color w:val="FF0000"/>
          <w:sz w:val="24"/>
          <w:szCs w:val="24"/>
        </w:rPr>
        <w:t>Response:</w:t>
      </w:r>
      <w:r w:rsidR="00461A93" w:rsidRPr="00461A93">
        <w:rPr>
          <w:rFonts w:ascii="Arial" w:hAnsi="Arial" w:cs="Arial"/>
          <w:color w:val="FF0000"/>
          <w:sz w:val="24"/>
          <w:szCs w:val="24"/>
        </w:rPr>
        <w:t xml:space="preserve"> </w:t>
      </w:r>
      <w:r w:rsidR="00461A93">
        <w:rPr>
          <w:rFonts w:ascii="Arial" w:hAnsi="Arial" w:cs="Arial"/>
          <w:color w:val="FF0000"/>
          <w:sz w:val="24"/>
          <w:szCs w:val="24"/>
        </w:rPr>
        <w:t xml:space="preserve">The accounting guidelines for treatment of CBR was not followed </w:t>
      </w:r>
      <w:r w:rsidR="00461A93" w:rsidRPr="00461A93">
        <w:rPr>
          <w:rFonts w:ascii="Arial" w:hAnsi="Arial" w:cs="Arial"/>
          <w:color w:val="FF0000"/>
          <w:sz w:val="24"/>
          <w:szCs w:val="24"/>
        </w:rPr>
        <w:t xml:space="preserve">and as such the utility updated its balances </w:t>
      </w:r>
      <w:r w:rsidR="00461A93">
        <w:rPr>
          <w:rFonts w:ascii="Arial" w:hAnsi="Arial" w:cs="Arial"/>
          <w:color w:val="FF0000"/>
          <w:sz w:val="24"/>
          <w:szCs w:val="24"/>
        </w:rPr>
        <w:t xml:space="preserve">for account 1580 and Sub-Account CBR Class B </w:t>
      </w:r>
      <w:r w:rsidR="00461A93" w:rsidRPr="00461A93">
        <w:rPr>
          <w:rFonts w:ascii="Arial" w:hAnsi="Arial" w:cs="Arial"/>
          <w:color w:val="FF0000"/>
          <w:sz w:val="24"/>
          <w:szCs w:val="24"/>
        </w:rPr>
        <w:t>in both the IRM model and its RRR 2.1.7</w:t>
      </w:r>
      <w:r w:rsidR="00461A93">
        <w:rPr>
          <w:rFonts w:ascii="Arial" w:hAnsi="Arial" w:cs="Arial"/>
          <w:color w:val="FF0000"/>
          <w:sz w:val="24"/>
          <w:szCs w:val="24"/>
        </w:rPr>
        <w:t xml:space="preserve">. </w:t>
      </w:r>
    </w:p>
    <w:p w:rsidR="00D97AA2" w:rsidRPr="0056484A" w:rsidRDefault="00D97AA2" w:rsidP="00A74252">
      <w:pPr>
        <w:spacing w:after="0" w:line="240" w:lineRule="auto"/>
        <w:rPr>
          <w:rFonts w:ascii="Arial" w:hAnsi="Arial" w:cs="Arial"/>
          <w:b/>
          <w:bCs/>
          <w:sz w:val="24"/>
          <w:szCs w:val="24"/>
        </w:rPr>
      </w:pPr>
    </w:p>
    <w:p w:rsidR="0056484A" w:rsidRDefault="0056484A" w:rsidP="00A74252">
      <w:pPr>
        <w:spacing w:after="0" w:line="240" w:lineRule="auto"/>
        <w:rPr>
          <w:rFonts w:ascii="Arial" w:hAnsi="Arial" w:cs="Arial"/>
          <w:b/>
          <w:bCs/>
          <w:sz w:val="24"/>
          <w:szCs w:val="24"/>
        </w:rPr>
      </w:pPr>
    </w:p>
    <w:p w:rsidR="00636CFC" w:rsidRDefault="00636CFC">
      <w:pPr>
        <w:rPr>
          <w:rFonts w:ascii="Arial" w:hAnsi="Arial" w:cs="Arial"/>
          <w:b/>
          <w:bCs/>
          <w:sz w:val="24"/>
          <w:szCs w:val="24"/>
        </w:rPr>
      </w:pPr>
      <w:r>
        <w:rPr>
          <w:rFonts w:ascii="Arial" w:hAnsi="Arial" w:cs="Arial"/>
          <w:b/>
          <w:bCs/>
          <w:sz w:val="24"/>
          <w:szCs w:val="24"/>
        </w:rPr>
        <w:br w:type="page"/>
      </w:r>
    </w:p>
    <w:p w:rsidR="00D97AA2" w:rsidRPr="00461A93" w:rsidRDefault="00DB574B" w:rsidP="00A74252">
      <w:pPr>
        <w:spacing w:after="0" w:line="240" w:lineRule="auto"/>
        <w:rPr>
          <w:rFonts w:ascii="Arial" w:hAnsi="Arial" w:cs="Arial"/>
          <w:b/>
          <w:bCs/>
          <w:sz w:val="24"/>
          <w:szCs w:val="24"/>
        </w:rPr>
      </w:pPr>
      <w:r w:rsidRPr="00461A93">
        <w:rPr>
          <w:rFonts w:ascii="Arial" w:hAnsi="Arial" w:cs="Arial"/>
          <w:b/>
          <w:bCs/>
          <w:sz w:val="24"/>
          <w:szCs w:val="24"/>
        </w:rPr>
        <w:t>Interrogatory #7</w:t>
      </w:r>
    </w:p>
    <w:p w:rsidR="00961842" w:rsidRDefault="00961842" w:rsidP="00A74252">
      <w:pPr>
        <w:spacing w:after="0" w:line="240" w:lineRule="auto"/>
        <w:rPr>
          <w:rFonts w:ascii="Arial" w:hAnsi="Arial" w:cs="Arial"/>
          <w:b/>
          <w:bCs/>
          <w:sz w:val="24"/>
          <w:szCs w:val="24"/>
        </w:rPr>
      </w:pPr>
      <w:r w:rsidRPr="00461A93">
        <w:rPr>
          <w:rFonts w:ascii="Arial" w:hAnsi="Arial" w:cs="Arial"/>
          <w:b/>
          <w:bCs/>
          <w:sz w:val="24"/>
          <w:szCs w:val="24"/>
        </w:rPr>
        <w:t>Ref: A portion of Sheet 3 “Continuity Schedule” is reproduced below</w:t>
      </w:r>
    </w:p>
    <w:p w:rsidR="00961842" w:rsidRDefault="00961842" w:rsidP="00A74252">
      <w:pPr>
        <w:spacing w:after="0" w:line="240" w:lineRule="auto"/>
        <w:rPr>
          <w:rFonts w:ascii="Arial" w:hAnsi="Arial" w:cs="Arial"/>
          <w:b/>
          <w:bCs/>
          <w:sz w:val="24"/>
          <w:szCs w:val="24"/>
        </w:rPr>
      </w:pPr>
    </w:p>
    <w:p w:rsidR="00961842" w:rsidRDefault="00961842" w:rsidP="00961842">
      <w:pPr>
        <w:spacing w:after="0" w:line="240" w:lineRule="auto"/>
        <w:jc w:val="center"/>
        <w:rPr>
          <w:rFonts w:ascii="Arial" w:hAnsi="Arial" w:cs="Arial"/>
          <w:b/>
          <w:bCs/>
          <w:sz w:val="24"/>
          <w:szCs w:val="24"/>
        </w:rPr>
      </w:pPr>
      <w:r w:rsidRPr="00961842">
        <w:rPr>
          <w:noProof/>
          <w:lang w:eastAsia="en-CA"/>
        </w:rPr>
        <w:drawing>
          <wp:inline distT="0" distB="0" distL="0" distR="0">
            <wp:extent cx="1463040" cy="3779520"/>
            <wp:effectExtent l="19050" t="19050" r="22860" b="1143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76873" cy="3815255"/>
                    </a:xfrm>
                    <a:prstGeom prst="rect">
                      <a:avLst/>
                    </a:prstGeom>
                    <a:noFill/>
                    <a:ln>
                      <a:solidFill>
                        <a:schemeClr val="accent1"/>
                      </a:solidFill>
                    </a:ln>
                  </pic:spPr>
                </pic:pic>
              </a:graphicData>
            </a:graphic>
          </wp:inline>
        </w:drawing>
      </w:r>
    </w:p>
    <w:p w:rsidR="00961842" w:rsidRDefault="00961842" w:rsidP="00961842">
      <w:pPr>
        <w:spacing w:after="0" w:line="240" w:lineRule="auto"/>
        <w:jc w:val="center"/>
        <w:rPr>
          <w:rFonts w:ascii="Arial" w:hAnsi="Arial" w:cs="Arial"/>
          <w:b/>
          <w:bCs/>
          <w:sz w:val="24"/>
          <w:szCs w:val="24"/>
        </w:rPr>
      </w:pPr>
    </w:p>
    <w:p w:rsidR="00961842" w:rsidRDefault="00961842" w:rsidP="00961842">
      <w:pPr>
        <w:spacing w:after="0" w:line="240" w:lineRule="auto"/>
        <w:jc w:val="center"/>
        <w:rPr>
          <w:rFonts w:ascii="Arial" w:hAnsi="Arial" w:cs="Arial"/>
          <w:b/>
          <w:bCs/>
          <w:sz w:val="24"/>
          <w:szCs w:val="24"/>
        </w:rPr>
      </w:pPr>
    </w:p>
    <w:p w:rsidR="00A3765D" w:rsidRPr="00A3765D" w:rsidRDefault="00A3765D" w:rsidP="001D4B54">
      <w:pPr>
        <w:rPr>
          <w:rFonts w:ascii="Arial" w:hAnsi="Arial" w:cs="Arial"/>
          <w:sz w:val="24"/>
          <w:szCs w:val="24"/>
        </w:rPr>
      </w:pPr>
      <w:r w:rsidRPr="00A3765D">
        <w:rPr>
          <w:rFonts w:ascii="Arial" w:hAnsi="Arial" w:cs="Arial"/>
          <w:sz w:val="24"/>
          <w:szCs w:val="24"/>
        </w:rPr>
        <w:t>OEB staff notes that Cooperative Hydro Embrun has not calculated projected interest on its Group 1 balances for the period from Jan</w:t>
      </w:r>
      <w:r w:rsidR="00BC3992">
        <w:rPr>
          <w:rFonts w:ascii="Arial" w:hAnsi="Arial" w:cs="Arial"/>
          <w:sz w:val="24"/>
          <w:szCs w:val="24"/>
        </w:rPr>
        <w:t>uary</w:t>
      </w:r>
      <w:r w:rsidRPr="00A3765D">
        <w:rPr>
          <w:rFonts w:ascii="Arial" w:hAnsi="Arial" w:cs="Arial"/>
          <w:sz w:val="24"/>
          <w:szCs w:val="24"/>
        </w:rPr>
        <w:t xml:space="preserve"> 1, 2016 to December 31, 2016.</w:t>
      </w:r>
    </w:p>
    <w:p w:rsidR="00A3765D" w:rsidRPr="00A3765D" w:rsidRDefault="00A3765D" w:rsidP="00A3765D">
      <w:pPr>
        <w:pStyle w:val="ListParagraph"/>
        <w:numPr>
          <w:ilvl w:val="0"/>
          <w:numId w:val="29"/>
        </w:numPr>
        <w:tabs>
          <w:tab w:val="left" w:pos="540"/>
        </w:tabs>
        <w:spacing w:after="0" w:line="240" w:lineRule="auto"/>
        <w:ind w:left="540" w:hanging="540"/>
        <w:rPr>
          <w:rFonts w:ascii="Arial" w:hAnsi="Arial" w:cs="Arial"/>
          <w:sz w:val="24"/>
          <w:szCs w:val="24"/>
        </w:rPr>
      </w:pPr>
      <w:r w:rsidRPr="00A3765D">
        <w:rPr>
          <w:rFonts w:ascii="Arial" w:hAnsi="Arial" w:cs="Arial"/>
          <w:sz w:val="24"/>
          <w:szCs w:val="24"/>
        </w:rPr>
        <w:t xml:space="preserve">Please calculate </w:t>
      </w:r>
      <w:r w:rsidR="001D4B54">
        <w:rPr>
          <w:rFonts w:ascii="Arial" w:hAnsi="Arial" w:cs="Arial"/>
          <w:sz w:val="24"/>
          <w:szCs w:val="24"/>
        </w:rPr>
        <w:t>carrying charges for the period</w:t>
      </w:r>
      <w:r w:rsidRPr="00A3765D">
        <w:rPr>
          <w:rFonts w:ascii="Arial" w:hAnsi="Arial" w:cs="Arial"/>
          <w:sz w:val="24"/>
          <w:szCs w:val="24"/>
        </w:rPr>
        <w:t xml:space="preserve"> noted above, and provide these amounts for each account. Board staff will update the model accordingly.</w:t>
      </w:r>
    </w:p>
    <w:p w:rsidR="00961842" w:rsidRPr="00A3765D" w:rsidRDefault="00961842" w:rsidP="00961842">
      <w:pPr>
        <w:spacing w:after="0" w:line="240" w:lineRule="auto"/>
        <w:rPr>
          <w:rFonts w:ascii="Arial" w:hAnsi="Arial" w:cs="Arial"/>
          <w:b/>
          <w:bCs/>
          <w:sz w:val="24"/>
          <w:szCs w:val="24"/>
        </w:rPr>
      </w:pPr>
    </w:p>
    <w:p w:rsidR="00161D75" w:rsidRPr="00161D75" w:rsidRDefault="00161D75" w:rsidP="00161D75">
      <w:pPr>
        <w:rPr>
          <w:rFonts w:ascii="Arial" w:hAnsi="Arial" w:cs="Arial"/>
          <w:color w:val="FF0000"/>
          <w:sz w:val="24"/>
          <w:szCs w:val="24"/>
        </w:rPr>
      </w:pPr>
      <w:r w:rsidRPr="004515ED">
        <w:rPr>
          <w:rFonts w:ascii="Arial" w:hAnsi="Arial" w:cs="Arial"/>
          <w:color w:val="FF0000"/>
          <w:sz w:val="24"/>
          <w:szCs w:val="24"/>
        </w:rPr>
        <w:t>Response:</w:t>
      </w:r>
      <w:r w:rsidR="00282D6D">
        <w:rPr>
          <w:rFonts w:ascii="Arial" w:hAnsi="Arial" w:cs="Arial"/>
          <w:color w:val="FF0000"/>
          <w:sz w:val="24"/>
          <w:szCs w:val="24"/>
        </w:rPr>
        <w:t xml:space="preserve"> </w:t>
      </w:r>
      <w:bookmarkStart w:id="0" w:name="_GoBack"/>
      <w:bookmarkEnd w:id="0"/>
      <w:r w:rsidRPr="00161D75">
        <w:rPr>
          <w:rFonts w:ascii="Arial" w:hAnsi="Arial" w:cs="Arial"/>
          <w:color w:val="FF0000"/>
          <w:sz w:val="24"/>
          <w:szCs w:val="24"/>
        </w:rPr>
        <w:t>Interest for 2016 added – see revised column BQ</w:t>
      </w:r>
      <w:r>
        <w:rPr>
          <w:rFonts w:ascii="Arial" w:hAnsi="Arial" w:cs="Arial"/>
          <w:color w:val="FF0000"/>
          <w:sz w:val="24"/>
          <w:szCs w:val="24"/>
        </w:rPr>
        <w:t xml:space="preserve"> of the Continuity schedule</w:t>
      </w:r>
    </w:p>
    <w:p w:rsidR="00623E0A" w:rsidRPr="00161D75" w:rsidRDefault="00623E0A">
      <w:pPr>
        <w:rPr>
          <w:rFonts w:ascii="Arial" w:hAnsi="Arial" w:cs="Arial"/>
          <w:b/>
          <w:bCs/>
          <w:sz w:val="24"/>
          <w:szCs w:val="24"/>
        </w:rPr>
      </w:pPr>
    </w:p>
    <w:p w:rsidR="0046296B" w:rsidRPr="00161D75" w:rsidRDefault="0046296B">
      <w:pPr>
        <w:rPr>
          <w:rFonts w:ascii="Arial" w:hAnsi="Arial" w:cs="Arial"/>
          <w:b/>
          <w:bCs/>
          <w:sz w:val="24"/>
          <w:szCs w:val="24"/>
          <w:lang w:val="en-US"/>
        </w:rPr>
      </w:pPr>
    </w:p>
    <w:p w:rsidR="00636CFC" w:rsidRPr="00161D75" w:rsidRDefault="00636CFC">
      <w:pPr>
        <w:rPr>
          <w:rFonts w:ascii="Arial" w:hAnsi="Arial" w:cs="Arial"/>
          <w:b/>
          <w:bCs/>
          <w:sz w:val="24"/>
          <w:szCs w:val="24"/>
          <w:lang w:val="en-US"/>
        </w:rPr>
      </w:pPr>
      <w:r w:rsidRPr="00161D75">
        <w:rPr>
          <w:rFonts w:ascii="Arial" w:hAnsi="Arial" w:cs="Arial"/>
          <w:b/>
          <w:bCs/>
          <w:sz w:val="24"/>
          <w:szCs w:val="24"/>
          <w:lang w:val="en-US"/>
        </w:rPr>
        <w:br w:type="page"/>
      </w:r>
    </w:p>
    <w:p w:rsidR="00F32AAD" w:rsidRPr="001A1114" w:rsidRDefault="00DB574B" w:rsidP="00A74252">
      <w:pPr>
        <w:spacing w:after="0" w:line="240" w:lineRule="auto"/>
        <w:rPr>
          <w:rFonts w:ascii="Arial" w:hAnsi="Arial" w:cs="Arial"/>
          <w:b/>
          <w:bCs/>
          <w:sz w:val="24"/>
          <w:szCs w:val="24"/>
        </w:rPr>
      </w:pPr>
      <w:r>
        <w:rPr>
          <w:rFonts w:ascii="Arial" w:hAnsi="Arial" w:cs="Arial"/>
          <w:b/>
          <w:bCs/>
          <w:sz w:val="24"/>
          <w:szCs w:val="24"/>
        </w:rPr>
        <w:t>Interrogatory #8</w:t>
      </w:r>
    </w:p>
    <w:p w:rsidR="00002B9E" w:rsidRPr="001A1114" w:rsidRDefault="00002B9E" w:rsidP="00A74252">
      <w:pPr>
        <w:spacing w:after="0" w:line="240" w:lineRule="auto"/>
        <w:rPr>
          <w:rFonts w:ascii="Arial" w:hAnsi="Arial" w:cs="Arial"/>
          <w:b/>
          <w:bCs/>
          <w:sz w:val="24"/>
          <w:szCs w:val="24"/>
        </w:rPr>
      </w:pPr>
      <w:r w:rsidRPr="001A1114">
        <w:rPr>
          <w:rFonts w:ascii="Arial" w:hAnsi="Arial" w:cs="Arial"/>
          <w:b/>
          <w:bCs/>
          <w:sz w:val="24"/>
          <w:szCs w:val="24"/>
        </w:rPr>
        <w:t xml:space="preserve">Ref: A portion of </w:t>
      </w:r>
      <w:r w:rsidR="00D97AA2">
        <w:rPr>
          <w:rFonts w:ascii="Arial" w:hAnsi="Arial" w:cs="Arial"/>
          <w:b/>
          <w:bCs/>
          <w:sz w:val="24"/>
          <w:szCs w:val="24"/>
        </w:rPr>
        <w:t>Sheet</w:t>
      </w:r>
      <w:r w:rsidRPr="001A1114">
        <w:rPr>
          <w:rFonts w:ascii="Arial" w:hAnsi="Arial" w:cs="Arial"/>
          <w:b/>
          <w:bCs/>
          <w:sz w:val="24"/>
          <w:szCs w:val="24"/>
        </w:rPr>
        <w:t xml:space="preserve"> 4 “Billing Det. For Def-Var” is reproduced below</w:t>
      </w:r>
    </w:p>
    <w:p w:rsidR="00002B9E" w:rsidRPr="00002B9E" w:rsidRDefault="00002B9E" w:rsidP="00A74252">
      <w:pPr>
        <w:spacing w:after="0" w:line="240" w:lineRule="auto"/>
        <w:rPr>
          <w:rFonts w:ascii="Arial" w:hAnsi="Arial" w:cs="Arial"/>
          <w:bCs/>
          <w:sz w:val="24"/>
          <w:szCs w:val="24"/>
        </w:rPr>
      </w:pPr>
    </w:p>
    <w:p w:rsidR="00D6768A" w:rsidRDefault="00D6768A" w:rsidP="00D6768A">
      <w:pPr>
        <w:spacing w:after="100" w:afterAutospacing="1"/>
        <w:jc w:val="center"/>
        <w:rPr>
          <w:rFonts w:ascii="Arial" w:hAnsi="Arial" w:cs="Arial"/>
          <w:b/>
          <w:bCs/>
          <w:color w:val="FF0000"/>
          <w:sz w:val="24"/>
          <w:szCs w:val="24"/>
        </w:rPr>
      </w:pPr>
      <w:r w:rsidRPr="00D6768A">
        <w:rPr>
          <w:noProof/>
          <w:lang w:eastAsia="en-CA"/>
        </w:rPr>
        <w:drawing>
          <wp:inline distT="0" distB="0" distL="0" distR="0" wp14:anchorId="3FFC11A2" wp14:editId="443D40A7">
            <wp:extent cx="5943600" cy="1513019"/>
            <wp:effectExtent l="19050" t="19050" r="19050" b="1143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1513019"/>
                    </a:xfrm>
                    <a:prstGeom prst="rect">
                      <a:avLst/>
                    </a:prstGeom>
                    <a:noFill/>
                    <a:ln>
                      <a:solidFill>
                        <a:schemeClr val="accent1"/>
                      </a:solidFill>
                    </a:ln>
                  </pic:spPr>
                </pic:pic>
              </a:graphicData>
            </a:graphic>
          </wp:inline>
        </w:drawing>
      </w:r>
    </w:p>
    <w:p w:rsidR="00C034B7" w:rsidRDefault="00C034B7" w:rsidP="00D6768A">
      <w:pPr>
        <w:spacing w:after="100" w:afterAutospacing="1"/>
        <w:jc w:val="center"/>
        <w:rPr>
          <w:rFonts w:ascii="Arial" w:hAnsi="Arial" w:cs="Arial"/>
          <w:b/>
          <w:bCs/>
          <w:color w:val="FF0000"/>
          <w:sz w:val="24"/>
          <w:szCs w:val="24"/>
        </w:rPr>
      </w:pPr>
    </w:p>
    <w:p w:rsidR="00002B9E" w:rsidRDefault="000E0792" w:rsidP="001A1114">
      <w:pPr>
        <w:pStyle w:val="ListParagraph"/>
        <w:numPr>
          <w:ilvl w:val="0"/>
          <w:numId w:val="24"/>
        </w:numPr>
        <w:ind w:left="540" w:hanging="540"/>
        <w:rPr>
          <w:rFonts w:ascii="Arial" w:hAnsi="Arial" w:cs="Arial"/>
          <w:sz w:val="24"/>
          <w:szCs w:val="24"/>
        </w:rPr>
      </w:pPr>
      <w:r>
        <w:rPr>
          <w:rFonts w:ascii="Arial" w:hAnsi="Arial" w:cs="Arial"/>
          <w:sz w:val="24"/>
          <w:szCs w:val="24"/>
        </w:rPr>
        <w:t>As Cooperative Hydro Embrun is proposing to dispose balances in account 1595 (2010) and 1595 (2012), please provide the above required recovery</w:t>
      </w:r>
      <w:r w:rsidR="009E3F2F">
        <w:rPr>
          <w:rFonts w:ascii="Arial" w:hAnsi="Arial" w:cs="Arial"/>
          <w:sz w:val="24"/>
          <w:szCs w:val="24"/>
        </w:rPr>
        <w:t xml:space="preserve"> share proportion figures in Sheet</w:t>
      </w:r>
      <w:r>
        <w:rPr>
          <w:rFonts w:ascii="Arial" w:hAnsi="Arial" w:cs="Arial"/>
          <w:sz w:val="24"/>
          <w:szCs w:val="24"/>
        </w:rPr>
        <w:t xml:space="preserve"> 4.  </w:t>
      </w:r>
      <w:r w:rsidR="00002B9E" w:rsidRPr="001A1114">
        <w:rPr>
          <w:rFonts w:ascii="Arial" w:hAnsi="Arial" w:cs="Arial"/>
          <w:sz w:val="24"/>
          <w:szCs w:val="24"/>
        </w:rPr>
        <w:t>OEB staff will update the model using the figures provided.</w:t>
      </w:r>
    </w:p>
    <w:p w:rsidR="004515ED" w:rsidRDefault="004515ED" w:rsidP="001A1114">
      <w:pPr>
        <w:pStyle w:val="ListParagraph"/>
        <w:numPr>
          <w:ilvl w:val="0"/>
          <w:numId w:val="24"/>
        </w:numPr>
        <w:ind w:left="540" w:hanging="540"/>
        <w:rPr>
          <w:rFonts w:ascii="Arial" w:hAnsi="Arial" w:cs="Arial"/>
          <w:sz w:val="24"/>
          <w:szCs w:val="24"/>
        </w:rPr>
      </w:pPr>
    </w:p>
    <w:p w:rsidR="004515ED" w:rsidRDefault="004515ED" w:rsidP="004515ED">
      <w:pPr>
        <w:spacing w:after="0" w:line="240" w:lineRule="auto"/>
        <w:rPr>
          <w:rFonts w:ascii="Arial" w:hAnsi="Arial" w:cs="Arial"/>
          <w:color w:val="FF0000"/>
          <w:sz w:val="24"/>
          <w:szCs w:val="24"/>
        </w:rPr>
      </w:pPr>
      <w:r w:rsidRPr="004515ED">
        <w:rPr>
          <w:rFonts w:ascii="Arial" w:hAnsi="Arial" w:cs="Arial"/>
          <w:color w:val="FF0000"/>
          <w:sz w:val="24"/>
          <w:szCs w:val="24"/>
        </w:rPr>
        <w:t>Response:</w:t>
      </w:r>
      <w:r w:rsidR="00636CFC">
        <w:rPr>
          <w:rFonts w:ascii="Arial" w:hAnsi="Arial" w:cs="Arial"/>
          <w:color w:val="FF0000"/>
          <w:sz w:val="24"/>
          <w:szCs w:val="24"/>
        </w:rPr>
        <w:t xml:space="preserve"> Tab 4 of the attached IRM model has been updated to reflect the following changes.</w:t>
      </w:r>
    </w:p>
    <w:p w:rsidR="00636CFC" w:rsidRDefault="00636CFC" w:rsidP="004515ED">
      <w:pPr>
        <w:spacing w:after="0" w:line="240" w:lineRule="auto"/>
        <w:rPr>
          <w:rFonts w:ascii="Arial" w:hAnsi="Arial" w:cs="Arial"/>
          <w:color w:val="FF0000"/>
          <w:sz w:val="24"/>
          <w:szCs w:val="24"/>
        </w:rPr>
      </w:pPr>
    </w:p>
    <w:tbl>
      <w:tblPr>
        <w:tblW w:w="47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5"/>
        <w:gridCol w:w="692"/>
        <w:gridCol w:w="1522"/>
        <w:gridCol w:w="1413"/>
      </w:tblGrid>
      <w:tr w:rsidR="00636CFC" w:rsidRPr="00636CFC" w:rsidTr="00636CFC">
        <w:trPr>
          <w:trHeight w:val="139"/>
          <w:jc w:val="center"/>
        </w:trPr>
        <w:tc>
          <w:tcPr>
            <w:tcW w:w="2965" w:type="pct"/>
            <w:shd w:val="clear" w:color="auto" w:fill="auto"/>
            <w:noWrap/>
            <w:vAlign w:val="center"/>
            <w:hideMark/>
          </w:tcPr>
          <w:p w:rsidR="00636CFC" w:rsidRPr="00636CFC" w:rsidRDefault="00636CFC" w:rsidP="00636CFC">
            <w:pPr>
              <w:spacing w:after="0" w:line="240" w:lineRule="auto"/>
              <w:rPr>
                <w:rFonts w:ascii="Times New Roman" w:eastAsia="Times New Roman" w:hAnsi="Times New Roman" w:cs="Times New Roman"/>
                <w:sz w:val="16"/>
                <w:szCs w:val="24"/>
                <w:lang w:eastAsia="en-CA"/>
              </w:rPr>
            </w:pPr>
          </w:p>
        </w:tc>
        <w:tc>
          <w:tcPr>
            <w:tcW w:w="388" w:type="pct"/>
            <w:shd w:val="clear" w:color="auto" w:fill="auto"/>
            <w:noWrap/>
            <w:vAlign w:val="center"/>
            <w:hideMark/>
          </w:tcPr>
          <w:p w:rsidR="00636CFC" w:rsidRPr="00636CFC" w:rsidRDefault="00636CFC" w:rsidP="00636CFC">
            <w:pPr>
              <w:spacing w:after="0" w:line="240" w:lineRule="auto"/>
              <w:jc w:val="center"/>
              <w:rPr>
                <w:rFonts w:ascii="Times New Roman" w:eastAsia="Times New Roman" w:hAnsi="Times New Roman" w:cs="Times New Roman"/>
                <w:sz w:val="16"/>
                <w:szCs w:val="20"/>
                <w:lang w:eastAsia="en-CA"/>
              </w:rPr>
            </w:pPr>
          </w:p>
        </w:tc>
        <w:tc>
          <w:tcPr>
            <w:tcW w:w="854" w:type="pct"/>
            <w:vMerge w:val="restart"/>
            <w:shd w:val="clear" w:color="000000" w:fill="FFFFFF"/>
            <w:vAlign w:val="center"/>
            <w:hideMark/>
          </w:tcPr>
          <w:p w:rsidR="00636CFC" w:rsidRPr="00636CFC" w:rsidRDefault="00636CFC" w:rsidP="00636CFC">
            <w:pPr>
              <w:spacing w:after="0" w:line="240" w:lineRule="auto"/>
              <w:jc w:val="center"/>
              <w:rPr>
                <w:rFonts w:ascii="Arial" w:eastAsia="Times New Roman" w:hAnsi="Arial" w:cs="Arial"/>
                <w:b/>
                <w:bCs/>
                <w:sz w:val="16"/>
                <w:szCs w:val="20"/>
                <w:lang w:eastAsia="en-CA"/>
              </w:rPr>
            </w:pPr>
            <w:r w:rsidRPr="00636CFC">
              <w:rPr>
                <w:rFonts w:ascii="Arial" w:eastAsia="Times New Roman" w:hAnsi="Arial" w:cs="Arial"/>
                <w:b/>
                <w:bCs/>
                <w:sz w:val="16"/>
                <w:szCs w:val="20"/>
                <w:lang w:eastAsia="en-CA"/>
              </w:rPr>
              <w:t xml:space="preserve">1595 Recovery Proportion (2010) </w:t>
            </w:r>
            <w:r w:rsidRPr="00636CFC">
              <w:rPr>
                <w:rFonts w:ascii="Arial" w:eastAsia="Times New Roman" w:hAnsi="Arial" w:cs="Arial"/>
                <w:b/>
                <w:bCs/>
                <w:sz w:val="16"/>
                <w:szCs w:val="20"/>
                <w:vertAlign w:val="superscript"/>
                <w:lang w:eastAsia="en-CA"/>
              </w:rPr>
              <w:t>1</w:t>
            </w:r>
          </w:p>
        </w:tc>
        <w:tc>
          <w:tcPr>
            <w:tcW w:w="793" w:type="pct"/>
            <w:vMerge w:val="restart"/>
            <w:shd w:val="clear" w:color="000000" w:fill="FFFFFF"/>
            <w:vAlign w:val="center"/>
            <w:hideMark/>
          </w:tcPr>
          <w:p w:rsidR="00636CFC" w:rsidRPr="00636CFC" w:rsidRDefault="00636CFC" w:rsidP="00636CFC">
            <w:pPr>
              <w:spacing w:after="0" w:line="240" w:lineRule="auto"/>
              <w:jc w:val="center"/>
              <w:rPr>
                <w:rFonts w:ascii="Arial" w:eastAsia="Times New Roman" w:hAnsi="Arial" w:cs="Arial"/>
                <w:b/>
                <w:bCs/>
                <w:sz w:val="16"/>
                <w:szCs w:val="20"/>
                <w:lang w:eastAsia="en-CA"/>
              </w:rPr>
            </w:pPr>
            <w:r w:rsidRPr="00636CFC">
              <w:rPr>
                <w:rFonts w:ascii="Arial" w:eastAsia="Times New Roman" w:hAnsi="Arial" w:cs="Arial"/>
                <w:b/>
                <w:bCs/>
                <w:sz w:val="16"/>
                <w:szCs w:val="20"/>
                <w:lang w:eastAsia="en-CA"/>
              </w:rPr>
              <w:t xml:space="preserve">1595 Recovery Proportion (2012) </w:t>
            </w:r>
            <w:r w:rsidRPr="00636CFC">
              <w:rPr>
                <w:rFonts w:ascii="Arial" w:eastAsia="Times New Roman" w:hAnsi="Arial" w:cs="Arial"/>
                <w:b/>
                <w:bCs/>
                <w:sz w:val="16"/>
                <w:szCs w:val="20"/>
                <w:vertAlign w:val="superscript"/>
                <w:lang w:eastAsia="en-CA"/>
              </w:rPr>
              <w:t>1</w:t>
            </w:r>
          </w:p>
        </w:tc>
      </w:tr>
      <w:tr w:rsidR="00636CFC" w:rsidRPr="00636CFC" w:rsidTr="00636CFC">
        <w:trPr>
          <w:trHeight w:val="189"/>
          <w:jc w:val="center"/>
        </w:trPr>
        <w:tc>
          <w:tcPr>
            <w:tcW w:w="2965" w:type="pct"/>
            <w:shd w:val="clear" w:color="auto" w:fill="auto"/>
            <w:noWrap/>
            <w:vAlign w:val="center"/>
            <w:hideMark/>
          </w:tcPr>
          <w:p w:rsidR="00636CFC" w:rsidRPr="00636CFC" w:rsidRDefault="00636CFC" w:rsidP="00636CFC">
            <w:pPr>
              <w:spacing w:after="0" w:line="240" w:lineRule="auto"/>
              <w:rPr>
                <w:rFonts w:ascii="Arial" w:eastAsia="Times New Roman" w:hAnsi="Arial" w:cs="Arial"/>
                <w:b/>
                <w:bCs/>
                <w:sz w:val="16"/>
                <w:szCs w:val="20"/>
                <w:lang w:eastAsia="en-CA"/>
              </w:rPr>
            </w:pPr>
            <w:r w:rsidRPr="00636CFC">
              <w:rPr>
                <w:rFonts w:ascii="Arial" w:eastAsia="Times New Roman" w:hAnsi="Arial" w:cs="Arial"/>
                <w:b/>
                <w:bCs/>
                <w:sz w:val="16"/>
                <w:szCs w:val="20"/>
                <w:lang w:eastAsia="en-CA"/>
              </w:rPr>
              <w:t>Rate Class</w:t>
            </w:r>
          </w:p>
        </w:tc>
        <w:tc>
          <w:tcPr>
            <w:tcW w:w="388" w:type="pct"/>
            <w:shd w:val="clear" w:color="auto" w:fill="auto"/>
            <w:noWrap/>
            <w:vAlign w:val="center"/>
            <w:hideMark/>
          </w:tcPr>
          <w:p w:rsidR="00636CFC" w:rsidRPr="00636CFC" w:rsidRDefault="00636CFC" w:rsidP="00636CFC">
            <w:pPr>
              <w:spacing w:after="0" w:line="240" w:lineRule="auto"/>
              <w:jc w:val="center"/>
              <w:rPr>
                <w:rFonts w:ascii="Arial" w:eastAsia="Times New Roman" w:hAnsi="Arial" w:cs="Arial"/>
                <w:b/>
                <w:bCs/>
                <w:sz w:val="16"/>
                <w:szCs w:val="20"/>
                <w:lang w:eastAsia="en-CA"/>
              </w:rPr>
            </w:pPr>
            <w:r w:rsidRPr="00636CFC">
              <w:rPr>
                <w:rFonts w:ascii="Arial" w:eastAsia="Times New Roman" w:hAnsi="Arial" w:cs="Arial"/>
                <w:b/>
                <w:bCs/>
                <w:sz w:val="16"/>
                <w:szCs w:val="20"/>
                <w:lang w:eastAsia="en-CA"/>
              </w:rPr>
              <w:t>Unit</w:t>
            </w:r>
          </w:p>
        </w:tc>
        <w:tc>
          <w:tcPr>
            <w:tcW w:w="854" w:type="pct"/>
            <w:vMerge/>
            <w:vAlign w:val="center"/>
            <w:hideMark/>
          </w:tcPr>
          <w:p w:rsidR="00636CFC" w:rsidRPr="00636CFC" w:rsidRDefault="00636CFC" w:rsidP="00636CFC">
            <w:pPr>
              <w:spacing w:after="0" w:line="240" w:lineRule="auto"/>
              <w:jc w:val="center"/>
              <w:rPr>
                <w:rFonts w:ascii="Arial" w:eastAsia="Times New Roman" w:hAnsi="Arial" w:cs="Arial"/>
                <w:b/>
                <w:bCs/>
                <w:sz w:val="16"/>
                <w:szCs w:val="20"/>
                <w:lang w:eastAsia="en-CA"/>
              </w:rPr>
            </w:pPr>
          </w:p>
        </w:tc>
        <w:tc>
          <w:tcPr>
            <w:tcW w:w="793" w:type="pct"/>
            <w:vMerge/>
            <w:vAlign w:val="center"/>
            <w:hideMark/>
          </w:tcPr>
          <w:p w:rsidR="00636CFC" w:rsidRPr="00636CFC" w:rsidRDefault="00636CFC" w:rsidP="00636CFC">
            <w:pPr>
              <w:spacing w:after="0" w:line="240" w:lineRule="auto"/>
              <w:jc w:val="center"/>
              <w:rPr>
                <w:rFonts w:ascii="Arial" w:eastAsia="Times New Roman" w:hAnsi="Arial" w:cs="Arial"/>
                <w:b/>
                <w:bCs/>
                <w:sz w:val="16"/>
                <w:szCs w:val="20"/>
                <w:lang w:eastAsia="en-CA"/>
              </w:rPr>
            </w:pPr>
          </w:p>
        </w:tc>
      </w:tr>
      <w:tr w:rsidR="00636CFC" w:rsidRPr="00636CFC" w:rsidTr="00636CFC">
        <w:trPr>
          <w:trHeight w:val="96"/>
          <w:jc w:val="center"/>
        </w:trPr>
        <w:tc>
          <w:tcPr>
            <w:tcW w:w="2965" w:type="pct"/>
            <w:shd w:val="clear" w:color="auto" w:fill="auto"/>
            <w:vAlign w:val="center"/>
            <w:hideMark/>
          </w:tcPr>
          <w:p w:rsidR="00636CFC" w:rsidRPr="00636CFC" w:rsidRDefault="00636CFC" w:rsidP="00636CFC">
            <w:pPr>
              <w:spacing w:after="0" w:line="240" w:lineRule="auto"/>
              <w:rPr>
                <w:rFonts w:ascii="Calibri" w:eastAsia="Times New Roman" w:hAnsi="Calibri" w:cs="Times New Roman"/>
                <w:color w:val="000000"/>
                <w:sz w:val="16"/>
                <w:lang w:eastAsia="en-CA"/>
              </w:rPr>
            </w:pPr>
            <w:r w:rsidRPr="00636CFC">
              <w:rPr>
                <w:rFonts w:ascii="Calibri" w:eastAsia="Times New Roman" w:hAnsi="Calibri" w:cs="Times New Roman"/>
                <w:color w:val="000000"/>
                <w:sz w:val="16"/>
                <w:lang w:eastAsia="en-CA"/>
              </w:rPr>
              <w:t>RESIDENTIAL SERVICE CLASSIFICATION</w:t>
            </w:r>
          </w:p>
        </w:tc>
        <w:tc>
          <w:tcPr>
            <w:tcW w:w="388" w:type="pct"/>
            <w:shd w:val="clear" w:color="000000" w:fill="DCE6F1"/>
            <w:noWrap/>
            <w:vAlign w:val="center"/>
            <w:hideMark/>
          </w:tcPr>
          <w:p w:rsidR="00636CFC" w:rsidRPr="00636CFC" w:rsidRDefault="00636CFC" w:rsidP="00636CFC">
            <w:pPr>
              <w:spacing w:after="0" w:line="240" w:lineRule="auto"/>
              <w:jc w:val="center"/>
              <w:rPr>
                <w:rFonts w:ascii="Calibri" w:eastAsia="Times New Roman" w:hAnsi="Calibri" w:cs="Times New Roman"/>
                <w:color w:val="000000"/>
                <w:sz w:val="16"/>
                <w:lang w:eastAsia="en-CA"/>
              </w:rPr>
            </w:pPr>
            <w:r w:rsidRPr="00636CFC">
              <w:rPr>
                <w:rFonts w:ascii="Calibri" w:eastAsia="Times New Roman" w:hAnsi="Calibri" w:cs="Times New Roman"/>
                <w:color w:val="000000"/>
                <w:sz w:val="16"/>
                <w:lang w:eastAsia="en-CA"/>
              </w:rPr>
              <w:t>kWh</w:t>
            </w:r>
          </w:p>
        </w:tc>
        <w:tc>
          <w:tcPr>
            <w:tcW w:w="854" w:type="pct"/>
            <w:shd w:val="clear" w:color="000000" w:fill="EBF1DE"/>
            <w:noWrap/>
            <w:vAlign w:val="center"/>
            <w:hideMark/>
          </w:tcPr>
          <w:p w:rsidR="00636CFC" w:rsidRPr="00636CFC" w:rsidRDefault="00636CFC" w:rsidP="00636CFC">
            <w:pPr>
              <w:spacing w:after="0" w:line="240" w:lineRule="auto"/>
              <w:jc w:val="center"/>
              <w:rPr>
                <w:rFonts w:ascii="Calibri" w:eastAsia="Times New Roman" w:hAnsi="Calibri" w:cs="Times New Roman"/>
                <w:color w:val="000000"/>
                <w:sz w:val="16"/>
                <w:lang w:eastAsia="en-CA"/>
              </w:rPr>
            </w:pPr>
            <w:r w:rsidRPr="00636CFC">
              <w:rPr>
                <w:rFonts w:ascii="Calibri" w:eastAsia="Times New Roman" w:hAnsi="Calibri" w:cs="Times New Roman"/>
                <w:color w:val="000000"/>
                <w:sz w:val="16"/>
                <w:lang w:eastAsia="en-CA"/>
              </w:rPr>
              <w:t>69%</w:t>
            </w:r>
          </w:p>
        </w:tc>
        <w:tc>
          <w:tcPr>
            <w:tcW w:w="793" w:type="pct"/>
            <w:shd w:val="clear" w:color="000000" w:fill="EBF1DE"/>
            <w:noWrap/>
            <w:vAlign w:val="center"/>
            <w:hideMark/>
          </w:tcPr>
          <w:p w:rsidR="00636CFC" w:rsidRPr="00636CFC" w:rsidRDefault="00636CFC" w:rsidP="00636CFC">
            <w:pPr>
              <w:spacing w:after="0" w:line="240" w:lineRule="auto"/>
              <w:jc w:val="center"/>
              <w:rPr>
                <w:rFonts w:ascii="Calibri" w:eastAsia="Times New Roman" w:hAnsi="Calibri" w:cs="Times New Roman"/>
                <w:color w:val="000000"/>
                <w:sz w:val="16"/>
                <w:lang w:eastAsia="en-CA"/>
              </w:rPr>
            </w:pPr>
            <w:r w:rsidRPr="00636CFC">
              <w:rPr>
                <w:rFonts w:ascii="Calibri" w:eastAsia="Times New Roman" w:hAnsi="Calibri" w:cs="Times New Roman"/>
                <w:color w:val="000000"/>
                <w:sz w:val="16"/>
                <w:lang w:eastAsia="en-CA"/>
              </w:rPr>
              <w:t>68%</w:t>
            </w:r>
          </w:p>
        </w:tc>
      </w:tr>
      <w:tr w:rsidR="00636CFC" w:rsidRPr="00636CFC" w:rsidTr="00636CFC">
        <w:trPr>
          <w:trHeight w:val="96"/>
          <w:jc w:val="center"/>
        </w:trPr>
        <w:tc>
          <w:tcPr>
            <w:tcW w:w="2965" w:type="pct"/>
            <w:shd w:val="clear" w:color="auto" w:fill="auto"/>
            <w:vAlign w:val="center"/>
            <w:hideMark/>
          </w:tcPr>
          <w:p w:rsidR="00636CFC" w:rsidRPr="00636CFC" w:rsidRDefault="00636CFC" w:rsidP="00636CFC">
            <w:pPr>
              <w:spacing w:after="0" w:line="240" w:lineRule="auto"/>
              <w:rPr>
                <w:rFonts w:ascii="Calibri" w:eastAsia="Times New Roman" w:hAnsi="Calibri" w:cs="Times New Roman"/>
                <w:color w:val="000000"/>
                <w:sz w:val="16"/>
                <w:lang w:eastAsia="en-CA"/>
              </w:rPr>
            </w:pPr>
            <w:r w:rsidRPr="00636CFC">
              <w:rPr>
                <w:rFonts w:ascii="Calibri" w:eastAsia="Times New Roman" w:hAnsi="Calibri" w:cs="Times New Roman"/>
                <w:color w:val="000000"/>
                <w:sz w:val="16"/>
                <w:lang w:eastAsia="en-CA"/>
              </w:rPr>
              <w:t>GENERAL SERVICE LESS THAN 50 kW SERVICE CLASSIFICATION</w:t>
            </w:r>
          </w:p>
        </w:tc>
        <w:tc>
          <w:tcPr>
            <w:tcW w:w="388" w:type="pct"/>
            <w:shd w:val="clear" w:color="000000" w:fill="DCE6F1"/>
            <w:noWrap/>
            <w:vAlign w:val="center"/>
            <w:hideMark/>
          </w:tcPr>
          <w:p w:rsidR="00636CFC" w:rsidRPr="00636CFC" w:rsidRDefault="00636CFC" w:rsidP="00636CFC">
            <w:pPr>
              <w:spacing w:after="0" w:line="240" w:lineRule="auto"/>
              <w:jc w:val="center"/>
              <w:rPr>
                <w:rFonts w:ascii="Calibri" w:eastAsia="Times New Roman" w:hAnsi="Calibri" w:cs="Times New Roman"/>
                <w:color w:val="000000"/>
                <w:sz w:val="16"/>
                <w:lang w:eastAsia="en-CA"/>
              </w:rPr>
            </w:pPr>
            <w:r w:rsidRPr="00636CFC">
              <w:rPr>
                <w:rFonts w:ascii="Calibri" w:eastAsia="Times New Roman" w:hAnsi="Calibri" w:cs="Times New Roman"/>
                <w:color w:val="000000"/>
                <w:sz w:val="16"/>
                <w:lang w:eastAsia="en-CA"/>
              </w:rPr>
              <w:t>kWh</w:t>
            </w:r>
          </w:p>
        </w:tc>
        <w:tc>
          <w:tcPr>
            <w:tcW w:w="854" w:type="pct"/>
            <w:shd w:val="clear" w:color="000000" w:fill="EBF1DE"/>
            <w:noWrap/>
            <w:vAlign w:val="center"/>
            <w:hideMark/>
          </w:tcPr>
          <w:p w:rsidR="00636CFC" w:rsidRPr="00636CFC" w:rsidRDefault="00636CFC" w:rsidP="00636CFC">
            <w:pPr>
              <w:spacing w:after="0" w:line="240" w:lineRule="auto"/>
              <w:jc w:val="center"/>
              <w:rPr>
                <w:rFonts w:ascii="Calibri" w:eastAsia="Times New Roman" w:hAnsi="Calibri" w:cs="Times New Roman"/>
                <w:color w:val="000000"/>
                <w:sz w:val="16"/>
                <w:lang w:eastAsia="en-CA"/>
              </w:rPr>
            </w:pPr>
            <w:r w:rsidRPr="00636CFC">
              <w:rPr>
                <w:rFonts w:ascii="Calibri" w:eastAsia="Times New Roman" w:hAnsi="Calibri" w:cs="Times New Roman"/>
                <w:color w:val="000000"/>
                <w:sz w:val="16"/>
                <w:lang w:eastAsia="en-CA"/>
              </w:rPr>
              <w:t>15%</w:t>
            </w:r>
          </w:p>
        </w:tc>
        <w:tc>
          <w:tcPr>
            <w:tcW w:w="793" w:type="pct"/>
            <w:shd w:val="clear" w:color="000000" w:fill="EBF1DE"/>
            <w:noWrap/>
            <w:vAlign w:val="center"/>
            <w:hideMark/>
          </w:tcPr>
          <w:p w:rsidR="00636CFC" w:rsidRPr="00636CFC" w:rsidRDefault="00636CFC" w:rsidP="00636CFC">
            <w:pPr>
              <w:spacing w:after="0" w:line="240" w:lineRule="auto"/>
              <w:jc w:val="center"/>
              <w:rPr>
                <w:rFonts w:ascii="Calibri" w:eastAsia="Times New Roman" w:hAnsi="Calibri" w:cs="Times New Roman"/>
                <w:color w:val="000000"/>
                <w:sz w:val="16"/>
                <w:lang w:eastAsia="en-CA"/>
              </w:rPr>
            </w:pPr>
            <w:r w:rsidRPr="00636CFC">
              <w:rPr>
                <w:rFonts w:ascii="Calibri" w:eastAsia="Times New Roman" w:hAnsi="Calibri" w:cs="Times New Roman"/>
                <w:color w:val="000000"/>
                <w:sz w:val="16"/>
                <w:lang w:eastAsia="en-CA"/>
              </w:rPr>
              <w:t>16%</w:t>
            </w:r>
          </w:p>
        </w:tc>
      </w:tr>
      <w:tr w:rsidR="00636CFC" w:rsidRPr="00636CFC" w:rsidTr="00636CFC">
        <w:trPr>
          <w:trHeight w:val="96"/>
          <w:jc w:val="center"/>
        </w:trPr>
        <w:tc>
          <w:tcPr>
            <w:tcW w:w="2965" w:type="pct"/>
            <w:shd w:val="clear" w:color="auto" w:fill="auto"/>
            <w:vAlign w:val="center"/>
            <w:hideMark/>
          </w:tcPr>
          <w:p w:rsidR="00636CFC" w:rsidRPr="00636CFC" w:rsidRDefault="00636CFC" w:rsidP="00636CFC">
            <w:pPr>
              <w:spacing w:after="0" w:line="240" w:lineRule="auto"/>
              <w:rPr>
                <w:rFonts w:ascii="Calibri" w:eastAsia="Times New Roman" w:hAnsi="Calibri" w:cs="Times New Roman"/>
                <w:color w:val="000000"/>
                <w:sz w:val="16"/>
                <w:lang w:eastAsia="en-CA"/>
              </w:rPr>
            </w:pPr>
            <w:r w:rsidRPr="00636CFC">
              <w:rPr>
                <w:rFonts w:ascii="Calibri" w:eastAsia="Times New Roman" w:hAnsi="Calibri" w:cs="Times New Roman"/>
                <w:color w:val="000000"/>
                <w:sz w:val="16"/>
                <w:lang w:eastAsia="en-CA"/>
              </w:rPr>
              <w:t>GENERAL SERVICE 50 TO 4,999 KW SERVICE CLASSIFICATION</w:t>
            </w:r>
          </w:p>
        </w:tc>
        <w:tc>
          <w:tcPr>
            <w:tcW w:w="388" w:type="pct"/>
            <w:shd w:val="clear" w:color="000000" w:fill="DCE6F1"/>
            <w:noWrap/>
            <w:vAlign w:val="center"/>
            <w:hideMark/>
          </w:tcPr>
          <w:p w:rsidR="00636CFC" w:rsidRPr="00636CFC" w:rsidRDefault="00636CFC" w:rsidP="00636CFC">
            <w:pPr>
              <w:spacing w:after="0" w:line="240" w:lineRule="auto"/>
              <w:jc w:val="center"/>
              <w:rPr>
                <w:rFonts w:ascii="Calibri" w:eastAsia="Times New Roman" w:hAnsi="Calibri" w:cs="Times New Roman"/>
                <w:color w:val="000000"/>
                <w:sz w:val="16"/>
                <w:lang w:eastAsia="en-CA"/>
              </w:rPr>
            </w:pPr>
            <w:r w:rsidRPr="00636CFC">
              <w:rPr>
                <w:rFonts w:ascii="Calibri" w:eastAsia="Times New Roman" w:hAnsi="Calibri" w:cs="Times New Roman"/>
                <w:color w:val="000000"/>
                <w:sz w:val="16"/>
                <w:lang w:eastAsia="en-CA"/>
              </w:rPr>
              <w:t>kW</w:t>
            </w:r>
          </w:p>
        </w:tc>
        <w:tc>
          <w:tcPr>
            <w:tcW w:w="854" w:type="pct"/>
            <w:shd w:val="clear" w:color="000000" w:fill="EBF1DE"/>
            <w:noWrap/>
            <w:vAlign w:val="center"/>
            <w:hideMark/>
          </w:tcPr>
          <w:p w:rsidR="00636CFC" w:rsidRPr="00636CFC" w:rsidRDefault="00636CFC" w:rsidP="00636CFC">
            <w:pPr>
              <w:spacing w:after="0" w:line="240" w:lineRule="auto"/>
              <w:jc w:val="center"/>
              <w:rPr>
                <w:rFonts w:ascii="Calibri" w:eastAsia="Times New Roman" w:hAnsi="Calibri" w:cs="Times New Roman"/>
                <w:color w:val="000000"/>
                <w:sz w:val="16"/>
                <w:lang w:eastAsia="en-CA"/>
              </w:rPr>
            </w:pPr>
            <w:r w:rsidRPr="00636CFC">
              <w:rPr>
                <w:rFonts w:ascii="Calibri" w:eastAsia="Times New Roman" w:hAnsi="Calibri" w:cs="Times New Roman"/>
                <w:color w:val="000000"/>
                <w:sz w:val="16"/>
                <w:lang w:eastAsia="en-CA"/>
              </w:rPr>
              <w:t>14%</w:t>
            </w:r>
          </w:p>
        </w:tc>
        <w:tc>
          <w:tcPr>
            <w:tcW w:w="793" w:type="pct"/>
            <w:shd w:val="clear" w:color="000000" w:fill="EBF1DE"/>
            <w:noWrap/>
            <w:vAlign w:val="center"/>
            <w:hideMark/>
          </w:tcPr>
          <w:p w:rsidR="00636CFC" w:rsidRPr="00636CFC" w:rsidRDefault="00636CFC" w:rsidP="00636CFC">
            <w:pPr>
              <w:spacing w:after="0" w:line="240" w:lineRule="auto"/>
              <w:jc w:val="center"/>
              <w:rPr>
                <w:rFonts w:ascii="Calibri" w:eastAsia="Times New Roman" w:hAnsi="Calibri" w:cs="Times New Roman"/>
                <w:color w:val="000000"/>
                <w:sz w:val="16"/>
                <w:lang w:eastAsia="en-CA"/>
              </w:rPr>
            </w:pPr>
            <w:r w:rsidRPr="00636CFC">
              <w:rPr>
                <w:rFonts w:ascii="Calibri" w:eastAsia="Times New Roman" w:hAnsi="Calibri" w:cs="Times New Roman"/>
                <w:color w:val="000000"/>
                <w:sz w:val="16"/>
                <w:lang w:eastAsia="en-CA"/>
              </w:rPr>
              <w:t>14%</w:t>
            </w:r>
          </w:p>
        </w:tc>
      </w:tr>
      <w:tr w:rsidR="00636CFC" w:rsidRPr="00636CFC" w:rsidTr="00636CFC">
        <w:trPr>
          <w:trHeight w:val="96"/>
          <w:jc w:val="center"/>
        </w:trPr>
        <w:tc>
          <w:tcPr>
            <w:tcW w:w="2965" w:type="pct"/>
            <w:shd w:val="clear" w:color="auto" w:fill="auto"/>
            <w:vAlign w:val="center"/>
            <w:hideMark/>
          </w:tcPr>
          <w:p w:rsidR="00636CFC" w:rsidRPr="00636CFC" w:rsidRDefault="00636CFC" w:rsidP="00636CFC">
            <w:pPr>
              <w:spacing w:after="0" w:line="240" w:lineRule="auto"/>
              <w:rPr>
                <w:rFonts w:ascii="Calibri" w:eastAsia="Times New Roman" w:hAnsi="Calibri" w:cs="Times New Roman"/>
                <w:color w:val="000000"/>
                <w:sz w:val="16"/>
                <w:lang w:eastAsia="en-CA"/>
              </w:rPr>
            </w:pPr>
            <w:r w:rsidRPr="00636CFC">
              <w:rPr>
                <w:rFonts w:ascii="Calibri" w:eastAsia="Times New Roman" w:hAnsi="Calibri" w:cs="Times New Roman"/>
                <w:color w:val="000000"/>
                <w:sz w:val="16"/>
                <w:lang w:eastAsia="en-CA"/>
              </w:rPr>
              <w:t>UNMETERED SCATTERED LOAD SERVICE CLASSIFICATION</w:t>
            </w:r>
          </w:p>
        </w:tc>
        <w:tc>
          <w:tcPr>
            <w:tcW w:w="388" w:type="pct"/>
            <w:shd w:val="clear" w:color="000000" w:fill="DCE6F1"/>
            <w:noWrap/>
            <w:vAlign w:val="center"/>
            <w:hideMark/>
          </w:tcPr>
          <w:p w:rsidR="00636CFC" w:rsidRPr="00636CFC" w:rsidRDefault="00636CFC" w:rsidP="00636CFC">
            <w:pPr>
              <w:spacing w:after="0" w:line="240" w:lineRule="auto"/>
              <w:jc w:val="center"/>
              <w:rPr>
                <w:rFonts w:ascii="Calibri" w:eastAsia="Times New Roman" w:hAnsi="Calibri" w:cs="Times New Roman"/>
                <w:color w:val="000000"/>
                <w:sz w:val="16"/>
                <w:lang w:eastAsia="en-CA"/>
              </w:rPr>
            </w:pPr>
            <w:r w:rsidRPr="00636CFC">
              <w:rPr>
                <w:rFonts w:ascii="Calibri" w:eastAsia="Times New Roman" w:hAnsi="Calibri" w:cs="Times New Roman"/>
                <w:color w:val="000000"/>
                <w:sz w:val="16"/>
                <w:lang w:eastAsia="en-CA"/>
              </w:rPr>
              <w:t>kWh</w:t>
            </w:r>
          </w:p>
        </w:tc>
        <w:tc>
          <w:tcPr>
            <w:tcW w:w="854" w:type="pct"/>
            <w:shd w:val="clear" w:color="000000" w:fill="EBF1DE"/>
            <w:noWrap/>
            <w:vAlign w:val="center"/>
            <w:hideMark/>
          </w:tcPr>
          <w:p w:rsidR="00636CFC" w:rsidRPr="00636CFC" w:rsidRDefault="00636CFC" w:rsidP="00636CFC">
            <w:pPr>
              <w:spacing w:after="0" w:line="240" w:lineRule="auto"/>
              <w:jc w:val="center"/>
              <w:rPr>
                <w:rFonts w:ascii="Calibri" w:eastAsia="Times New Roman" w:hAnsi="Calibri" w:cs="Times New Roman"/>
                <w:color w:val="000000"/>
                <w:sz w:val="16"/>
                <w:lang w:eastAsia="en-CA"/>
              </w:rPr>
            </w:pPr>
            <w:r w:rsidRPr="00636CFC">
              <w:rPr>
                <w:rFonts w:ascii="Calibri" w:eastAsia="Times New Roman" w:hAnsi="Calibri" w:cs="Times New Roman"/>
                <w:color w:val="000000"/>
                <w:sz w:val="16"/>
                <w:lang w:eastAsia="en-CA"/>
              </w:rPr>
              <w:t>0%</w:t>
            </w:r>
          </w:p>
        </w:tc>
        <w:tc>
          <w:tcPr>
            <w:tcW w:w="793" w:type="pct"/>
            <w:shd w:val="clear" w:color="000000" w:fill="EBF1DE"/>
            <w:noWrap/>
            <w:vAlign w:val="center"/>
            <w:hideMark/>
          </w:tcPr>
          <w:p w:rsidR="00636CFC" w:rsidRPr="00636CFC" w:rsidRDefault="00636CFC" w:rsidP="00636CFC">
            <w:pPr>
              <w:spacing w:after="0" w:line="240" w:lineRule="auto"/>
              <w:jc w:val="center"/>
              <w:rPr>
                <w:rFonts w:ascii="Calibri" w:eastAsia="Times New Roman" w:hAnsi="Calibri" w:cs="Times New Roman"/>
                <w:color w:val="000000"/>
                <w:sz w:val="16"/>
                <w:lang w:eastAsia="en-CA"/>
              </w:rPr>
            </w:pPr>
            <w:r w:rsidRPr="00636CFC">
              <w:rPr>
                <w:rFonts w:ascii="Calibri" w:eastAsia="Times New Roman" w:hAnsi="Calibri" w:cs="Times New Roman"/>
                <w:color w:val="000000"/>
                <w:sz w:val="16"/>
                <w:lang w:eastAsia="en-CA"/>
              </w:rPr>
              <w:t>0%</w:t>
            </w:r>
          </w:p>
        </w:tc>
      </w:tr>
      <w:tr w:rsidR="00636CFC" w:rsidRPr="00636CFC" w:rsidTr="00636CFC">
        <w:trPr>
          <w:trHeight w:val="96"/>
          <w:jc w:val="center"/>
        </w:trPr>
        <w:tc>
          <w:tcPr>
            <w:tcW w:w="2965" w:type="pct"/>
            <w:shd w:val="clear" w:color="auto" w:fill="auto"/>
            <w:vAlign w:val="center"/>
            <w:hideMark/>
          </w:tcPr>
          <w:p w:rsidR="00636CFC" w:rsidRPr="00636CFC" w:rsidRDefault="00636CFC" w:rsidP="00636CFC">
            <w:pPr>
              <w:spacing w:after="0" w:line="240" w:lineRule="auto"/>
              <w:rPr>
                <w:rFonts w:ascii="Calibri" w:eastAsia="Times New Roman" w:hAnsi="Calibri" w:cs="Times New Roman"/>
                <w:color w:val="000000"/>
                <w:sz w:val="16"/>
                <w:lang w:eastAsia="en-CA"/>
              </w:rPr>
            </w:pPr>
            <w:r w:rsidRPr="00636CFC">
              <w:rPr>
                <w:rFonts w:ascii="Calibri" w:eastAsia="Times New Roman" w:hAnsi="Calibri" w:cs="Times New Roman"/>
                <w:color w:val="000000"/>
                <w:sz w:val="16"/>
                <w:lang w:eastAsia="en-CA"/>
              </w:rPr>
              <w:t>STREET LIGHTING SERVICE CLASSIFICATION</w:t>
            </w:r>
          </w:p>
        </w:tc>
        <w:tc>
          <w:tcPr>
            <w:tcW w:w="388" w:type="pct"/>
            <w:shd w:val="clear" w:color="000000" w:fill="DCE6F1"/>
            <w:noWrap/>
            <w:vAlign w:val="center"/>
            <w:hideMark/>
          </w:tcPr>
          <w:p w:rsidR="00636CFC" w:rsidRPr="00636CFC" w:rsidRDefault="00636CFC" w:rsidP="00636CFC">
            <w:pPr>
              <w:spacing w:after="0" w:line="240" w:lineRule="auto"/>
              <w:jc w:val="center"/>
              <w:rPr>
                <w:rFonts w:ascii="Calibri" w:eastAsia="Times New Roman" w:hAnsi="Calibri" w:cs="Times New Roman"/>
                <w:color w:val="000000"/>
                <w:sz w:val="16"/>
                <w:lang w:eastAsia="en-CA"/>
              </w:rPr>
            </w:pPr>
            <w:r w:rsidRPr="00636CFC">
              <w:rPr>
                <w:rFonts w:ascii="Calibri" w:eastAsia="Times New Roman" w:hAnsi="Calibri" w:cs="Times New Roman"/>
                <w:color w:val="000000"/>
                <w:sz w:val="16"/>
                <w:lang w:eastAsia="en-CA"/>
              </w:rPr>
              <w:t>kW</w:t>
            </w:r>
          </w:p>
        </w:tc>
        <w:tc>
          <w:tcPr>
            <w:tcW w:w="854" w:type="pct"/>
            <w:shd w:val="clear" w:color="000000" w:fill="EBF1DE"/>
            <w:noWrap/>
            <w:vAlign w:val="center"/>
            <w:hideMark/>
          </w:tcPr>
          <w:p w:rsidR="00636CFC" w:rsidRPr="00636CFC" w:rsidRDefault="00636CFC" w:rsidP="00636CFC">
            <w:pPr>
              <w:spacing w:after="0" w:line="240" w:lineRule="auto"/>
              <w:jc w:val="center"/>
              <w:rPr>
                <w:rFonts w:ascii="Calibri" w:eastAsia="Times New Roman" w:hAnsi="Calibri" w:cs="Times New Roman"/>
                <w:color w:val="000000"/>
                <w:sz w:val="16"/>
                <w:lang w:eastAsia="en-CA"/>
              </w:rPr>
            </w:pPr>
            <w:r w:rsidRPr="00636CFC">
              <w:rPr>
                <w:rFonts w:ascii="Calibri" w:eastAsia="Times New Roman" w:hAnsi="Calibri" w:cs="Times New Roman"/>
                <w:color w:val="000000"/>
                <w:sz w:val="16"/>
                <w:lang w:eastAsia="en-CA"/>
              </w:rPr>
              <w:t>1%</w:t>
            </w:r>
          </w:p>
        </w:tc>
        <w:tc>
          <w:tcPr>
            <w:tcW w:w="793" w:type="pct"/>
            <w:shd w:val="clear" w:color="000000" w:fill="EBF1DE"/>
            <w:noWrap/>
            <w:vAlign w:val="center"/>
            <w:hideMark/>
          </w:tcPr>
          <w:p w:rsidR="00636CFC" w:rsidRPr="00636CFC" w:rsidRDefault="00636CFC" w:rsidP="00636CFC">
            <w:pPr>
              <w:spacing w:after="0" w:line="240" w:lineRule="auto"/>
              <w:jc w:val="center"/>
              <w:rPr>
                <w:rFonts w:ascii="Calibri" w:eastAsia="Times New Roman" w:hAnsi="Calibri" w:cs="Times New Roman"/>
                <w:color w:val="000000"/>
                <w:sz w:val="16"/>
                <w:lang w:eastAsia="en-CA"/>
              </w:rPr>
            </w:pPr>
            <w:r w:rsidRPr="00636CFC">
              <w:rPr>
                <w:rFonts w:ascii="Calibri" w:eastAsia="Times New Roman" w:hAnsi="Calibri" w:cs="Times New Roman"/>
                <w:color w:val="000000"/>
                <w:sz w:val="16"/>
                <w:lang w:eastAsia="en-CA"/>
              </w:rPr>
              <w:t>1%</w:t>
            </w:r>
          </w:p>
        </w:tc>
      </w:tr>
      <w:tr w:rsidR="00636CFC" w:rsidRPr="00636CFC" w:rsidTr="00636CFC">
        <w:trPr>
          <w:trHeight w:val="92"/>
          <w:jc w:val="center"/>
        </w:trPr>
        <w:tc>
          <w:tcPr>
            <w:tcW w:w="2965" w:type="pct"/>
            <w:shd w:val="clear" w:color="auto" w:fill="auto"/>
            <w:noWrap/>
            <w:vAlign w:val="center"/>
            <w:hideMark/>
          </w:tcPr>
          <w:p w:rsidR="00636CFC" w:rsidRPr="00636CFC" w:rsidRDefault="00636CFC" w:rsidP="00636CFC">
            <w:pPr>
              <w:spacing w:after="0" w:line="240" w:lineRule="auto"/>
              <w:rPr>
                <w:rFonts w:ascii="Calibri" w:eastAsia="Times New Roman" w:hAnsi="Calibri" w:cs="Times New Roman"/>
                <w:color w:val="000000"/>
                <w:sz w:val="16"/>
                <w:lang w:eastAsia="en-CA"/>
              </w:rPr>
            </w:pPr>
          </w:p>
        </w:tc>
        <w:tc>
          <w:tcPr>
            <w:tcW w:w="388" w:type="pct"/>
            <w:shd w:val="clear" w:color="auto" w:fill="auto"/>
            <w:noWrap/>
            <w:vAlign w:val="center"/>
            <w:hideMark/>
          </w:tcPr>
          <w:p w:rsidR="00636CFC" w:rsidRPr="00636CFC" w:rsidRDefault="00636CFC" w:rsidP="00636CFC">
            <w:pPr>
              <w:spacing w:after="0" w:line="240" w:lineRule="auto"/>
              <w:jc w:val="center"/>
              <w:rPr>
                <w:rFonts w:ascii="Calibri" w:eastAsia="Times New Roman" w:hAnsi="Calibri" w:cs="Times New Roman"/>
                <w:b/>
                <w:bCs/>
                <w:color w:val="FF0000"/>
                <w:sz w:val="16"/>
                <w:lang w:eastAsia="en-CA"/>
              </w:rPr>
            </w:pPr>
            <w:r w:rsidRPr="00636CFC">
              <w:rPr>
                <w:rFonts w:ascii="Calibri" w:eastAsia="Times New Roman" w:hAnsi="Calibri" w:cs="Times New Roman"/>
                <w:b/>
                <w:bCs/>
                <w:color w:val="FF0000"/>
                <w:sz w:val="16"/>
                <w:lang w:eastAsia="en-CA"/>
              </w:rPr>
              <w:t>Total</w:t>
            </w:r>
          </w:p>
        </w:tc>
        <w:tc>
          <w:tcPr>
            <w:tcW w:w="854" w:type="pct"/>
            <w:shd w:val="clear" w:color="auto" w:fill="auto"/>
            <w:noWrap/>
            <w:vAlign w:val="center"/>
            <w:hideMark/>
          </w:tcPr>
          <w:p w:rsidR="00636CFC" w:rsidRPr="00636CFC" w:rsidRDefault="00636CFC" w:rsidP="00636CFC">
            <w:pPr>
              <w:spacing w:after="0" w:line="240" w:lineRule="auto"/>
              <w:jc w:val="center"/>
              <w:rPr>
                <w:rFonts w:ascii="Calibri" w:eastAsia="Times New Roman" w:hAnsi="Calibri" w:cs="Times New Roman"/>
                <w:color w:val="000000"/>
                <w:sz w:val="16"/>
                <w:lang w:eastAsia="en-CA"/>
              </w:rPr>
            </w:pPr>
            <w:r w:rsidRPr="00636CFC">
              <w:rPr>
                <w:rFonts w:ascii="Calibri" w:eastAsia="Times New Roman" w:hAnsi="Calibri" w:cs="Times New Roman"/>
                <w:color w:val="000000"/>
                <w:sz w:val="16"/>
                <w:lang w:eastAsia="en-CA"/>
              </w:rPr>
              <w:t>100%</w:t>
            </w:r>
          </w:p>
        </w:tc>
        <w:tc>
          <w:tcPr>
            <w:tcW w:w="793" w:type="pct"/>
            <w:shd w:val="clear" w:color="auto" w:fill="auto"/>
            <w:noWrap/>
            <w:vAlign w:val="center"/>
            <w:hideMark/>
          </w:tcPr>
          <w:p w:rsidR="00636CFC" w:rsidRPr="00636CFC" w:rsidRDefault="00636CFC" w:rsidP="00636CFC">
            <w:pPr>
              <w:spacing w:after="0" w:line="240" w:lineRule="auto"/>
              <w:jc w:val="center"/>
              <w:rPr>
                <w:rFonts w:ascii="Calibri" w:eastAsia="Times New Roman" w:hAnsi="Calibri" w:cs="Times New Roman"/>
                <w:color w:val="000000"/>
                <w:sz w:val="16"/>
                <w:lang w:eastAsia="en-CA"/>
              </w:rPr>
            </w:pPr>
            <w:r w:rsidRPr="00636CFC">
              <w:rPr>
                <w:rFonts w:ascii="Calibri" w:eastAsia="Times New Roman" w:hAnsi="Calibri" w:cs="Times New Roman"/>
                <w:color w:val="000000"/>
                <w:sz w:val="16"/>
                <w:lang w:eastAsia="en-CA"/>
              </w:rPr>
              <w:t>100%</w:t>
            </w:r>
          </w:p>
        </w:tc>
      </w:tr>
    </w:tbl>
    <w:p w:rsidR="00636CFC" w:rsidRPr="004515ED" w:rsidRDefault="00636CFC" w:rsidP="004515ED">
      <w:pPr>
        <w:spacing w:after="0" w:line="240" w:lineRule="auto"/>
        <w:rPr>
          <w:rFonts w:ascii="Arial" w:hAnsi="Arial" w:cs="Arial"/>
          <w:color w:val="FF0000"/>
          <w:sz w:val="24"/>
          <w:szCs w:val="24"/>
        </w:rPr>
      </w:pPr>
    </w:p>
    <w:p w:rsidR="009E3F2F" w:rsidRDefault="009E3F2F" w:rsidP="009E3F2F">
      <w:pPr>
        <w:pStyle w:val="ListParagraph"/>
        <w:ind w:left="540"/>
        <w:rPr>
          <w:rFonts w:ascii="Arial" w:hAnsi="Arial" w:cs="Arial"/>
          <w:sz w:val="24"/>
          <w:szCs w:val="24"/>
        </w:rPr>
      </w:pPr>
    </w:p>
    <w:p w:rsidR="009E3F2F" w:rsidRDefault="00625205" w:rsidP="009E3F2F">
      <w:pPr>
        <w:pStyle w:val="ListParagraph"/>
        <w:numPr>
          <w:ilvl w:val="0"/>
          <w:numId w:val="24"/>
        </w:numPr>
        <w:ind w:left="540" w:hanging="540"/>
        <w:rPr>
          <w:rFonts w:ascii="Arial" w:hAnsi="Arial" w:cs="Arial"/>
          <w:sz w:val="24"/>
          <w:szCs w:val="24"/>
        </w:rPr>
      </w:pPr>
      <w:r>
        <w:rPr>
          <w:rFonts w:ascii="Arial" w:hAnsi="Arial" w:cs="Arial"/>
          <w:sz w:val="24"/>
          <w:szCs w:val="24"/>
        </w:rPr>
        <w:t xml:space="preserve">OEB staff notes that </w:t>
      </w:r>
      <w:r w:rsidR="00751D43">
        <w:rPr>
          <w:rFonts w:ascii="Arial" w:hAnsi="Arial" w:cs="Arial"/>
          <w:sz w:val="24"/>
          <w:szCs w:val="24"/>
        </w:rPr>
        <w:t>Cooperative Hydro Embrun did not enter any data in Sheet 4 in account 1595, as result of this</w:t>
      </w:r>
      <w:r>
        <w:rPr>
          <w:rFonts w:ascii="Arial" w:hAnsi="Arial" w:cs="Arial"/>
          <w:sz w:val="24"/>
          <w:szCs w:val="24"/>
        </w:rPr>
        <w:t>, Sheet</w:t>
      </w:r>
      <w:r w:rsidR="00CC2D19">
        <w:rPr>
          <w:rFonts w:ascii="Arial" w:hAnsi="Arial" w:cs="Arial"/>
          <w:sz w:val="24"/>
          <w:szCs w:val="24"/>
        </w:rPr>
        <w:t xml:space="preserve">s </w:t>
      </w:r>
      <w:r w:rsidR="00E85299">
        <w:rPr>
          <w:rFonts w:ascii="Arial" w:hAnsi="Arial" w:cs="Arial"/>
          <w:sz w:val="24"/>
          <w:szCs w:val="24"/>
        </w:rPr>
        <w:t xml:space="preserve"> 5</w:t>
      </w:r>
      <w:r>
        <w:rPr>
          <w:rFonts w:ascii="Arial" w:hAnsi="Arial" w:cs="Arial"/>
          <w:sz w:val="24"/>
          <w:szCs w:val="24"/>
        </w:rPr>
        <w:t xml:space="preserve"> </w:t>
      </w:r>
      <w:r w:rsidR="00CC2D19">
        <w:rPr>
          <w:rFonts w:ascii="Arial" w:hAnsi="Arial" w:cs="Arial"/>
          <w:sz w:val="24"/>
          <w:szCs w:val="24"/>
        </w:rPr>
        <w:t>&amp; 7 are</w:t>
      </w:r>
      <w:r w:rsidR="009E3F2F">
        <w:rPr>
          <w:rFonts w:ascii="Arial" w:hAnsi="Arial" w:cs="Arial"/>
          <w:sz w:val="24"/>
          <w:szCs w:val="24"/>
        </w:rPr>
        <w:t xml:space="preserve"> </w:t>
      </w:r>
      <w:r>
        <w:rPr>
          <w:rFonts w:ascii="Arial" w:hAnsi="Arial" w:cs="Arial"/>
          <w:sz w:val="24"/>
          <w:szCs w:val="24"/>
        </w:rPr>
        <w:t>un</w:t>
      </w:r>
      <w:r w:rsidR="009E3F2F">
        <w:rPr>
          <w:rFonts w:ascii="Arial" w:hAnsi="Arial" w:cs="Arial"/>
          <w:sz w:val="24"/>
          <w:szCs w:val="24"/>
        </w:rPr>
        <w:t>populated.</w:t>
      </w:r>
    </w:p>
    <w:p w:rsidR="004515ED" w:rsidRPr="004515ED" w:rsidRDefault="004515ED" w:rsidP="004515ED">
      <w:pPr>
        <w:pStyle w:val="ListParagraph"/>
        <w:rPr>
          <w:rFonts w:ascii="Arial" w:hAnsi="Arial" w:cs="Arial"/>
          <w:sz w:val="24"/>
          <w:szCs w:val="24"/>
        </w:rPr>
      </w:pPr>
    </w:p>
    <w:p w:rsidR="004515ED" w:rsidRPr="004515ED" w:rsidRDefault="004515ED" w:rsidP="004515ED">
      <w:pPr>
        <w:spacing w:after="0" w:line="240" w:lineRule="auto"/>
        <w:rPr>
          <w:rFonts w:ascii="Arial" w:hAnsi="Arial" w:cs="Arial"/>
          <w:color w:val="FF0000"/>
          <w:sz w:val="24"/>
          <w:szCs w:val="24"/>
        </w:rPr>
      </w:pPr>
      <w:r w:rsidRPr="004515ED">
        <w:rPr>
          <w:rFonts w:ascii="Arial" w:hAnsi="Arial" w:cs="Arial"/>
          <w:color w:val="FF0000"/>
          <w:sz w:val="24"/>
          <w:szCs w:val="24"/>
        </w:rPr>
        <w:t>Response:</w:t>
      </w:r>
      <w:r w:rsidR="00636CFC">
        <w:rPr>
          <w:rFonts w:ascii="Arial" w:hAnsi="Arial" w:cs="Arial"/>
          <w:color w:val="FF0000"/>
          <w:sz w:val="24"/>
          <w:szCs w:val="24"/>
        </w:rPr>
        <w:t xml:space="preserve"> See response above</w:t>
      </w:r>
    </w:p>
    <w:p w:rsidR="004515ED" w:rsidRPr="004515ED" w:rsidRDefault="004515ED" w:rsidP="004515ED">
      <w:pPr>
        <w:rPr>
          <w:rFonts w:ascii="Arial" w:hAnsi="Arial" w:cs="Arial"/>
          <w:sz w:val="24"/>
          <w:szCs w:val="24"/>
        </w:rPr>
      </w:pPr>
    </w:p>
    <w:p w:rsidR="0046296B" w:rsidRDefault="0046296B">
      <w:pPr>
        <w:rPr>
          <w:rFonts w:ascii="Arial" w:hAnsi="Arial" w:cs="Arial"/>
          <w:b/>
          <w:bCs/>
          <w:sz w:val="24"/>
          <w:szCs w:val="24"/>
        </w:rPr>
      </w:pPr>
      <w:r>
        <w:rPr>
          <w:rFonts w:ascii="Arial" w:hAnsi="Arial" w:cs="Arial"/>
          <w:b/>
          <w:bCs/>
          <w:sz w:val="24"/>
          <w:szCs w:val="24"/>
        </w:rPr>
        <w:br w:type="page"/>
      </w:r>
    </w:p>
    <w:p w:rsidR="001E488B" w:rsidRDefault="001E488B" w:rsidP="001E488B">
      <w:pPr>
        <w:spacing w:after="0" w:line="240" w:lineRule="auto"/>
        <w:rPr>
          <w:rFonts w:ascii="Arial" w:hAnsi="Arial" w:cs="Arial"/>
          <w:b/>
          <w:bCs/>
          <w:sz w:val="24"/>
          <w:szCs w:val="24"/>
        </w:rPr>
      </w:pPr>
      <w:r>
        <w:rPr>
          <w:rFonts w:ascii="Arial" w:hAnsi="Arial" w:cs="Arial"/>
          <w:b/>
          <w:bCs/>
          <w:sz w:val="24"/>
          <w:szCs w:val="24"/>
        </w:rPr>
        <w:t>Interrogatory #9</w:t>
      </w:r>
    </w:p>
    <w:p w:rsidR="0059699C" w:rsidRDefault="0059699C" w:rsidP="001E488B">
      <w:pPr>
        <w:spacing w:after="0" w:line="240" w:lineRule="auto"/>
        <w:rPr>
          <w:rFonts w:ascii="Arial" w:hAnsi="Arial" w:cs="Arial"/>
          <w:b/>
          <w:bCs/>
          <w:sz w:val="24"/>
          <w:szCs w:val="24"/>
        </w:rPr>
      </w:pPr>
      <w:r w:rsidRPr="0059699C">
        <w:rPr>
          <w:rFonts w:ascii="Arial" w:hAnsi="Arial" w:cs="Arial"/>
          <w:b/>
          <w:bCs/>
          <w:sz w:val="24"/>
          <w:szCs w:val="24"/>
        </w:rPr>
        <w:t>Ref: A portion of Sheet 20</w:t>
      </w:r>
      <w:r w:rsidR="004306E4">
        <w:rPr>
          <w:rFonts w:ascii="Arial" w:hAnsi="Arial" w:cs="Arial"/>
          <w:b/>
          <w:bCs/>
          <w:sz w:val="24"/>
          <w:szCs w:val="24"/>
        </w:rPr>
        <w:t xml:space="preserve"> “Bill Impact</w:t>
      </w:r>
      <w:r w:rsidR="005D5072">
        <w:rPr>
          <w:rFonts w:ascii="Arial" w:hAnsi="Arial" w:cs="Arial"/>
          <w:b/>
          <w:bCs/>
          <w:sz w:val="24"/>
          <w:szCs w:val="24"/>
        </w:rPr>
        <w:t>s</w:t>
      </w:r>
      <w:r w:rsidR="004306E4">
        <w:rPr>
          <w:rFonts w:ascii="Arial" w:hAnsi="Arial" w:cs="Arial"/>
          <w:b/>
          <w:bCs/>
          <w:sz w:val="24"/>
          <w:szCs w:val="24"/>
        </w:rPr>
        <w:t>”</w:t>
      </w:r>
      <w:r w:rsidRPr="0059699C">
        <w:rPr>
          <w:rFonts w:ascii="Arial" w:hAnsi="Arial" w:cs="Arial"/>
          <w:b/>
          <w:bCs/>
          <w:sz w:val="24"/>
          <w:szCs w:val="24"/>
        </w:rPr>
        <w:t xml:space="preserve"> is reproduced below</w:t>
      </w:r>
    </w:p>
    <w:p w:rsidR="001E488B" w:rsidRPr="0059699C" w:rsidRDefault="001E488B" w:rsidP="001E488B">
      <w:pPr>
        <w:spacing w:after="0" w:line="240" w:lineRule="auto"/>
        <w:rPr>
          <w:rFonts w:ascii="Arial" w:hAnsi="Arial" w:cs="Arial"/>
          <w:b/>
          <w:bCs/>
          <w:sz w:val="24"/>
          <w:szCs w:val="24"/>
        </w:rPr>
      </w:pPr>
    </w:p>
    <w:p w:rsidR="0059699C" w:rsidRPr="00AF4025" w:rsidRDefault="0010346C" w:rsidP="0059699C">
      <w:pPr>
        <w:jc w:val="center"/>
        <w:rPr>
          <w:rFonts w:ascii="Arial" w:hAnsi="Arial" w:cs="Arial"/>
          <w:b/>
          <w:bCs/>
          <w:sz w:val="24"/>
          <w:szCs w:val="24"/>
          <w:u w:val="single"/>
        </w:rPr>
      </w:pPr>
      <w:r w:rsidRPr="0010346C">
        <w:rPr>
          <w:noProof/>
          <w:lang w:eastAsia="en-CA"/>
        </w:rPr>
        <w:drawing>
          <wp:inline distT="0" distB="0" distL="0" distR="0">
            <wp:extent cx="1011936" cy="2379547"/>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2176" cy="2380110"/>
                    </a:xfrm>
                    <a:prstGeom prst="rect">
                      <a:avLst/>
                    </a:prstGeom>
                    <a:noFill/>
                    <a:ln>
                      <a:noFill/>
                    </a:ln>
                  </pic:spPr>
                </pic:pic>
              </a:graphicData>
            </a:graphic>
          </wp:inline>
        </w:drawing>
      </w:r>
    </w:p>
    <w:p w:rsidR="0059699C" w:rsidRPr="007146B5" w:rsidRDefault="0059699C" w:rsidP="007146B5">
      <w:pPr>
        <w:rPr>
          <w:rFonts w:ascii="Arial" w:hAnsi="Arial" w:cs="Arial"/>
          <w:bCs/>
          <w:sz w:val="24"/>
          <w:szCs w:val="24"/>
        </w:rPr>
      </w:pPr>
      <w:r w:rsidRPr="007146B5">
        <w:rPr>
          <w:rFonts w:ascii="Arial" w:hAnsi="Arial" w:cs="Arial"/>
          <w:bCs/>
          <w:sz w:val="24"/>
          <w:szCs w:val="24"/>
        </w:rPr>
        <w:t>OEB staff notes that in order for the bill impacts tables to populate the current and proposed Retail Transmission Rates for the Residential, GS &lt;50 kW, Unmetered Scattered Load rate classes, the drop down button “N/A”</w:t>
      </w:r>
      <w:r w:rsidR="00A31A75" w:rsidRPr="007146B5">
        <w:rPr>
          <w:rFonts w:ascii="Arial" w:hAnsi="Arial" w:cs="Arial"/>
          <w:bCs/>
          <w:sz w:val="24"/>
          <w:szCs w:val="24"/>
        </w:rPr>
        <w:t xml:space="preserve"> </w:t>
      </w:r>
      <w:r w:rsidRPr="007146B5">
        <w:rPr>
          <w:rFonts w:ascii="Arial" w:hAnsi="Arial" w:cs="Arial"/>
          <w:bCs/>
          <w:sz w:val="24"/>
          <w:szCs w:val="24"/>
        </w:rPr>
        <w:t xml:space="preserve">needs to be selected in column “M” in table 1. </w:t>
      </w:r>
    </w:p>
    <w:p w:rsidR="0059699C" w:rsidRPr="004515ED" w:rsidRDefault="0059699C" w:rsidP="0059699C">
      <w:pPr>
        <w:pStyle w:val="ListParagraph"/>
        <w:numPr>
          <w:ilvl w:val="0"/>
          <w:numId w:val="33"/>
        </w:numPr>
        <w:tabs>
          <w:tab w:val="left" w:pos="540"/>
        </w:tabs>
        <w:ind w:left="540" w:hanging="540"/>
        <w:rPr>
          <w:rFonts w:ascii="Arial" w:hAnsi="Arial" w:cs="Arial"/>
          <w:b/>
          <w:bCs/>
          <w:sz w:val="24"/>
          <w:szCs w:val="24"/>
        </w:rPr>
      </w:pPr>
      <w:r w:rsidRPr="00445F70">
        <w:rPr>
          <w:rFonts w:ascii="Arial" w:hAnsi="Arial" w:cs="Arial"/>
          <w:bCs/>
          <w:sz w:val="24"/>
          <w:szCs w:val="24"/>
        </w:rPr>
        <w:t xml:space="preserve">Please confirm </w:t>
      </w:r>
      <w:r w:rsidR="001E488B" w:rsidRPr="00445F70">
        <w:rPr>
          <w:rFonts w:ascii="Arial" w:hAnsi="Arial" w:cs="Arial"/>
          <w:bCs/>
          <w:sz w:val="24"/>
          <w:szCs w:val="24"/>
        </w:rPr>
        <w:t xml:space="preserve">and staff will make </w:t>
      </w:r>
      <w:r w:rsidRPr="00445F70">
        <w:rPr>
          <w:rFonts w:ascii="Arial" w:hAnsi="Arial" w:cs="Arial"/>
          <w:bCs/>
          <w:sz w:val="24"/>
          <w:szCs w:val="24"/>
        </w:rPr>
        <w:t>the change</w:t>
      </w:r>
      <w:r w:rsidR="00906839" w:rsidRPr="00445F70">
        <w:rPr>
          <w:rFonts w:ascii="Arial" w:hAnsi="Arial" w:cs="Arial"/>
          <w:bCs/>
          <w:sz w:val="24"/>
          <w:szCs w:val="24"/>
        </w:rPr>
        <w:t>s</w:t>
      </w:r>
      <w:r w:rsidRPr="00445F70">
        <w:rPr>
          <w:rFonts w:ascii="Arial" w:hAnsi="Arial" w:cs="Arial"/>
          <w:bCs/>
          <w:sz w:val="24"/>
          <w:szCs w:val="24"/>
        </w:rPr>
        <w:t>.</w:t>
      </w:r>
    </w:p>
    <w:p w:rsidR="004515ED" w:rsidRPr="004515ED" w:rsidRDefault="004515ED" w:rsidP="004515ED">
      <w:pPr>
        <w:spacing w:after="0" w:line="240" w:lineRule="auto"/>
        <w:rPr>
          <w:rFonts w:ascii="Arial" w:hAnsi="Arial" w:cs="Arial"/>
          <w:color w:val="FF0000"/>
          <w:sz w:val="24"/>
          <w:szCs w:val="24"/>
        </w:rPr>
      </w:pPr>
      <w:r w:rsidRPr="004515ED">
        <w:rPr>
          <w:rFonts w:ascii="Arial" w:hAnsi="Arial" w:cs="Arial"/>
          <w:color w:val="FF0000"/>
          <w:sz w:val="24"/>
          <w:szCs w:val="24"/>
        </w:rPr>
        <w:t>Response:</w:t>
      </w:r>
      <w:r w:rsidR="00636CFC">
        <w:rPr>
          <w:rFonts w:ascii="Arial" w:hAnsi="Arial" w:cs="Arial"/>
          <w:color w:val="FF0000"/>
          <w:sz w:val="24"/>
          <w:szCs w:val="24"/>
        </w:rPr>
        <w:t xml:space="preserve"> Confirmed. Please make the changes as indicated above.</w:t>
      </w:r>
    </w:p>
    <w:p w:rsidR="004515ED" w:rsidRPr="004515ED" w:rsidRDefault="004515ED" w:rsidP="004515ED">
      <w:pPr>
        <w:tabs>
          <w:tab w:val="left" w:pos="540"/>
        </w:tabs>
        <w:rPr>
          <w:rFonts w:ascii="Arial" w:hAnsi="Arial" w:cs="Arial"/>
          <w:b/>
          <w:bCs/>
          <w:sz w:val="24"/>
          <w:szCs w:val="24"/>
        </w:rPr>
      </w:pPr>
    </w:p>
    <w:p w:rsidR="0059699C" w:rsidRPr="00AF4025" w:rsidRDefault="0059699C" w:rsidP="0059699C">
      <w:pPr>
        <w:pStyle w:val="ListParagraph"/>
        <w:rPr>
          <w:rFonts w:ascii="Arial" w:hAnsi="Arial" w:cs="Arial"/>
          <w:b/>
          <w:bCs/>
          <w:sz w:val="24"/>
          <w:szCs w:val="24"/>
        </w:rPr>
      </w:pPr>
    </w:p>
    <w:sectPr w:rsidR="0059699C" w:rsidRPr="00AF4025" w:rsidSect="00A31A73">
      <w:footerReference w:type="default" r:id="rId15"/>
      <w:pgSz w:w="12240" w:h="15840" w:code="1"/>
      <w:pgMar w:top="1440" w:right="1440" w:bottom="576" w:left="144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0918" w:rsidRDefault="00BD0918" w:rsidP="00966B13">
      <w:pPr>
        <w:spacing w:after="0" w:line="240" w:lineRule="auto"/>
      </w:pPr>
      <w:r>
        <w:separator/>
      </w:r>
    </w:p>
  </w:endnote>
  <w:endnote w:type="continuationSeparator" w:id="0">
    <w:p w:rsidR="00BD0918" w:rsidRDefault="00BD0918" w:rsidP="00966B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6B13" w:rsidRDefault="00966B13">
    <w:pPr>
      <w:pStyle w:val="Footer"/>
      <w:jc w:val="center"/>
    </w:pPr>
  </w:p>
  <w:p w:rsidR="00074087" w:rsidRPr="00074087" w:rsidRDefault="00074087" w:rsidP="00074087">
    <w:pPr>
      <w:pStyle w:val="Header"/>
      <w:jc w:val="center"/>
      <w:rPr>
        <w:rFonts w:ascii="Arial" w:hAnsi="Arial" w:cs="Arial"/>
        <w:b/>
        <w:sz w:val="20"/>
        <w:szCs w:val="20"/>
      </w:rPr>
    </w:pPr>
    <w:r w:rsidRPr="00074087">
      <w:rPr>
        <w:rFonts w:ascii="Arial" w:hAnsi="Arial" w:cs="Arial"/>
        <w:b/>
        <w:sz w:val="20"/>
        <w:szCs w:val="20"/>
      </w:rPr>
      <w:t xml:space="preserve">Page </w:t>
    </w:r>
    <w:r w:rsidRPr="00074087">
      <w:rPr>
        <w:rFonts w:ascii="Arial" w:hAnsi="Arial" w:cs="Arial"/>
        <w:b/>
        <w:sz w:val="20"/>
        <w:szCs w:val="20"/>
      </w:rPr>
      <w:fldChar w:fldCharType="begin"/>
    </w:r>
    <w:r w:rsidRPr="00074087">
      <w:rPr>
        <w:rFonts w:ascii="Arial" w:hAnsi="Arial" w:cs="Arial"/>
        <w:b/>
        <w:sz w:val="20"/>
        <w:szCs w:val="20"/>
      </w:rPr>
      <w:instrText xml:space="preserve"> PAGE  \* Arabic  \* MERGEFORMAT </w:instrText>
    </w:r>
    <w:r w:rsidRPr="00074087">
      <w:rPr>
        <w:rFonts w:ascii="Arial" w:hAnsi="Arial" w:cs="Arial"/>
        <w:b/>
        <w:sz w:val="20"/>
        <w:szCs w:val="20"/>
      </w:rPr>
      <w:fldChar w:fldCharType="separate"/>
    </w:r>
    <w:r w:rsidR="00282D6D">
      <w:rPr>
        <w:rFonts w:ascii="Arial" w:hAnsi="Arial" w:cs="Arial"/>
        <w:b/>
        <w:noProof/>
        <w:sz w:val="20"/>
        <w:szCs w:val="20"/>
      </w:rPr>
      <w:t>9</w:t>
    </w:r>
    <w:r w:rsidRPr="00074087">
      <w:rPr>
        <w:rFonts w:ascii="Arial" w:hAnsi="Arial" w:cs="Arial"/>
        <w:b/>
        <w:sz w:val="20"/>
        <w:szCs w:val="20"/>
      </w:rPr>
      <w:fldChar w:fldCharType="end"/>
    </w:r>
    <w:r w:rsidRPr="00074087">
      <w:rPr>
        <w:rFonts w:ascii="Arial" w:hAnsi="Arial" w:cs="Arial"/>
        <w:b/>
        <w:sz w:val="20"/>
        <w:szCs w:val="20"/>
      </w:rPr>
      <w:t xml:space="preserve"> of </w:t>
    </w:r>
    <w:r w:rsidRPr="00074087">
      <w:rPr>
        <w:rFonts w:ascii="Arial" w:hAnsi="Arial" w:cs="Arial"/>
        <w:b/>
        <w:sz w:val="20"/>
        <w:szCs w:val="20"/>
      </w:rPr>
      <w:fldChar w:fldCharType="begin"/>
    </w:r>
    <w:r w:rsidRPr="00074087">
      <w:rPr>
        <w:rFonts w:ascii="Arial" w:hAnsi="Arial" w:cs="Arial"/>
        <w:b/>
        <w:sz w:val="20"/>
        <w:szCs w:val="20"/>
      </w:rPr>
      <w:instrText xml:space="preserve"> NUMPAGES  \* Arabic  \* MERGEFORMAT </w:instrText>
    </w:r>
    <w:r w:rsidRPr="00074087">
      <w:rPr>
        <w:rFonts w:ascii="Arial" w:hAnsi="Arial" w:cs="Arial"/>
        <w:b/>
        <w:sz w:val="20"/>
        <w:szCs w:val="20"/>
      </w:rPr>
      <w:fldChar w:fldCharType="separate"/>
    </w:r>
    <w:r w:rsidR="00282D6D">
      <w:rPr>
        <w:rFonts w:ascii="Arial" w:hAnsi="Arial" w:cs="Arial"/>
        <w:b/>
        <w:noProof/>
        <w:sz w:val="20"/>
        <w:szCs w:val="20"/>
      </w:rPr>
      <w:t>9</w:t>
    </w:r>
    <w:r w:rsidRPr="00074087">
      <w:rPr>
        <w:rFonts w:ascii="Arial" w:hAnsi="Arial" w:cs="Arial"/>
        <w:b/>
        <w:sz w:val="20"/>
        <w:szCs w:val="20"/>
      </w:rPr>
      <w:fldChar w:fldCharType="end"/>
    </w:r>
  </w:p>
  <w:p w:rsidR="00966B13" w:rsidRDefault="00966B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0918" w:rsidRDefault="00BD0918" w:rsidP="00966B13">
      <w:pPr>
        <w:spacing w:after="0" w:line="240" w:lineRule="auto"/>
      </w:pPr>
      <w:r>
        <w:separator/>
      </w:r>
    </w:p>
  </w:footnote>
  <w:footnote w:type="continuationSeparator" w:id="0">
    <w:p w:rsidR="00BD0918" w:rsidRDefault="00BD0918" w:rsidP="00966B1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544C79F2"/>
    <w:lvl w:ilvl="0">
      <w:start w:val="1"/>
      <w:numFmt w:val="decimal"/>
      <w:pStyle w:val="ListNumber"/>
      <w:lvlText w:val="%1."/>
      <w:lvlJc w:val="left"/>
      <w:pPr>
        <w:tabs>
          <w:tab w:val="num" w:pos="454"/>
        </w:tabs>
        <w:ind w:left="454" w:hanging="454"/>
      </w:pPr>
      <w:rPr>
        <w:b/>
      </w:rPr>
    </w:lvl>
  </w:abstractNum>
  <w:abstractNum w:abstractNumId="1" w15:restartNumberingAfterBreak="0">
    <w:nsid w:val="024E2016"/>
    <w:multiLevelType w:val="hybridMultilevel"/>
    <w:tmpl w:val="9706527A"/>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47F2D57"/>
    <w:multiLevelType w:val="hybridMultilevel"/>
    <w:tmpl w:val="51268798"/>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C0540D0"/>
    <w:multiLevelType w:val="hybridMultilevel"/>
    <w:tmpl w:val="8A0A450A"/>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0CAB3882"/>
    <w:multiLevelType w:val="hybridMultilevel"/>
    <w:tmpl w:val="9E385068"/>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00B1865"/>
    <w:multiLevelType w:val="hybridMultilevel"/>
    <w:tmpl w:val="A7863ADC"/>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0DE4534"/>
    <w:multiLevelType w:val="hybridMultilevel"/>
    <w:tmpl w:val="1D583740"/>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7" w15:restartNumberingAfterBreak="0">
    <w:nsid w:val="13A54A43"/>
    <w:multiLevelType w:val="hybridMultilevel"/>
    <w:tmpl w:val="47469CD6"/>
    <w:lvl w:ilvl="0" w:tplc="D31696D8">
      <w:start w:val="1"/>
      <w:numFmt w:val="lowerLetter"/>
      <w:lvlText w:val="%1)"/>
      <w:lvlJc w:val="left"/>
      <w:pPr>
        <w:ind w:left="720" w:hanging="360"/>
      </w:pPr>
      <w:rPr>
        <w:rFonts w:ascii="Arial" w:hAnsi="Arial" w:cs="Arial" w:hint="default"/>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1C354912"/>
    <w:multiLevelType w:val="hybridMultilevel"/>
    <w:tmpl w:val="B3A42684"/>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1CC84927"/>
    <w:multiLevelType w:val="hybridMultilevel"/>
    <w:tmpl w:val="BD90C356"/>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1FAB0C58"/>
    <w:multiLevelType w:val="hybridMultilevel"/>
    <w:tmpl w:val="8A74F2EC"/>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20602C1E"/>
    <w:multiLevelType w:val="hybridMultilevel"/>
    <w:tmpl w:val="1A688C8E"/>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226E0214"/>
    <w:multiLevelType w:val="hybridMultilevel"/>
    <w:tmpl w:val="6E68EE2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24256965"/>
    <w:multiLevelType w:val="hybridMultilevel"/>
    <w:tmpl w:val="101C6C7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244941F2"/>
    <w:multiLevelType w:val="hybridMultilevel"/>
    <w:tmpl w:val="D02CB1F4"/>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2E3016D7"/>
    <w:multiLevelType w:val="hybridMultilevel"/>
    <w:tmpl w:val="BDCA7A76"/>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37B02A10"/>
    <w:multiLevelType w:val="hybridMultilevel"/>
    <w:tmpl w:val="D66C97C6"/>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391E60A7"/>
    <w:multiLevelType w:val="hybridMultilevel"/>
    <w:tmpl w:val="B6988D1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39EB21D2"/>
    <w:multiLevelType w:val="hybridMultilevel"/>
    <w:tmpl w:val="A8647E7A"/>
    <w:lvl w:ilvl="0" w:tplc="04BCDF14">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3BDB10F8"/>
    <w:multiLevelType w:val="hybridMultilevel"/>
    <w:tmpl w:val="80EC6BB4"/>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3DAF123C"/>
    <w:multiLevelType w:val="hybridMultilevel"/>
    <w:tmpl w:val="C0A06FDA"/>
    <w:lvl w:ilvl="0" w:tplc="10090017">
      <w:start w:val="1"/>
      <w:numFmt w:val="lowerLetter"/>
      <w:lvlText w:val="%1)"/>
      <w:lvlJc w:val="left"/>
      <w:pPr>
        <w:ind w:left="1572" w:hanging="360"/>
      </w:pPr>
      <w:rPr>
        <w:rFonts w:hint="default"/>
      </w:rPr>
    </w:lvl>
    <w:lvl w:ilvl="1" w:tplc="10090019" w:tentative="1">
      <w:start w:val="1"/>
      <w:numFmt w:val="lowerLetter"/>
      <w:lvlText w:val="%2."/>
      <w:lvlJc w:val="left"/>
      <w:pPr>
        <w:ind w:left="2292" w:hanging="360"/>
      </w:pPr>
    </w:lvl>
    <w:lvl w:ilvl="2" w:tplc="1009001B" w:tentative="1">
      <w:start w:val="1"/>
      <w:numFmt w:val="lowerRoman"/>
      <w:lvlText w:val="%3."/>
      <w:lvlJc w:val="right"/>
      <w:pPr>
        <w:ind w:left="3012" w:hanging="180"/>
      </w:pPr>
    </w:lvl>
    <w:lvl w:ilvl="3" w:tplc="1009000F" w:tentative="1">
      <w:start w:val="1"/>
      <w:numFmt w:val="decimal"/>
      <w:lvlText w:val="%4."/>
      <w:lvlJc w:val="left"/>
      <w:pPr>
        <w:ind w:left="3732" w:hanging="360"/>
      </w:pPr>
    </w:lvl>
    <w:lvl w:ilvl="4" w:tplc="10090019" w:tentative="1">
      <w:start w:val="1"/>
      <w:numFmt w:val="lowerLetter"/>
      <w:lvlText w:val="%5."/>
      <w:lvlJc w:val="left"/>
      <w:pPr>
        <w:ind w:left="4452" w:hanging="360"/>
      </w:pPr>
    </w:lvl>
    <w:lvl w:ilvl="5" w:tplc="1009001B" w:tentative="1">
      <w:start w:val="1"/>
      <w:numFmt w:val="lowerRoman"/>
      <w:lvlText w:val="%6."/>
      <w:lvlJc w:val="right"/>
      <w:pPr>
        <w:ind w:left="5172" w:hanging="180"/>
      </w:pPr>
    </w:lvl>
    <w:lvl w:ilvl="6" w:tplc="1009000F" w:tentative="1">
      <w:start w:val="1"/>
      <w:numFmt w:val="decimal"/>
      <w:lvlText w:val="%7."/>
      <w:lvlJc w:val="left"/>
      <w:pPr>
        <w:ind w:left="5892" w:hanging="360"/>
      </w:pPr>
    </w:lvl>
    <w:lvl w:ilvl="7" w:tplc="10090019" w:tentative="1">
      <w:start w:val="1"/>
      <w:numFmt w:val="lowerLetter"/>
      <w:lvlText w:val="%8."/>
      <w:lvlJc w:val="left"/>
      <w:pPr>
        <w:ind w:left="6612" w:hanging="360"/>
      </w:pPr>
    </w:lvl>
    <w:lvl w:ilvl="8" w:tplc="1009001B" w:tentative="1">
      <w:start w:val="1"/>
      <w:numFmt w:val="lowerRoman"/>
      <w:lvlText w:val="%9."/>
      <w:lvlJc w:val="right"/>
      <w:pPr>
        <w:ind w:left="7332" w:hanging="180"/>
      </w:pPr>
    </w:lvl>
  </w:abstractNum>
  <w:abstractNum w:abstractNumId="21" w15:restartNumberingAfterBreak="0">
    <w:nsid w:val="3F10058A"/>
    <w:multiLevelType w:val="hybridMultilevel"/>
    <w:tmpl w:val="AD288434"/>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460B4FC6"/>
    <w:multiLevelType w:val="hybridMultilevel"/>
    <w:tmpl w:val="A4F6E5C6"/>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4D132531"/>
    <w:multiLevelType w:val="hybridMultilevel"/>
    <w:tmpl w:val="A5C8582A"/>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4D1D1DBE"/>
    <w:multiLevelType w:val="hybridMultilevel"/>
    <w:tmpl w:val="95F41A0C"/>
    <w:lvl w:ilvl="0" w:tplc="9F0E6080">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5072692D"/>
    <w:multiLevelType w:val="hybridMultilevel"/>
    <w:tmpl w:val="5D0857E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546C0941"/>
    <w:multiLevelType w:val="hybridMultilevel"/>
    <w:tmpl w:val="C8A62CAC"/>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57435F6E"/>
    <w:multiLevelType w:val="hybridMultilevel"/>
    <w:tmpl w:val="CA30229C"/>
    <w:lvl w:ilvl="0" w:tplc="4A7E1B66">
      <w:start w:val="1"/>
      <w:numFmt w:val="lowerLetter"/>
      <w:lvlText w:val="%1)"/>
      <w:lvlJc w:val="left"/>
      <w:pPr>
        <w:ind w:left="927" w:hanging="360"/>
      </w:pPr>
      <w:rPr>
        <w:rFonts w:hint="default"/>
      </w:rPr>
    </w:lvl>
    <w:lvl w:ilvl="1" w:tplc="10090019">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28" w15:restartNumberingAfterBreak="0">
    <w:nsid w:val="58655DAE"/>
    <w:multiLevelType w:val="hybridMultilevel"/>
    <w:tmpl w:val="DD22EDC2"/>
    <w:lvl w:ilvl="0" w:tplc="1009000F">
      <w:start w:val="4"/>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5DC93611"/>
    <w:multiLevelType w:val="hybridMultilevel"/>
    <w:tmpl w:val="7D42CCE2"/>
    <w:lvl w:ilvl="0" w:tplc="AC22138C">
      <w:start w:val="1"/>
      <w:numFmt w:val="lowerLetter"/>
      <w:lvlText w:val="%1)"/>
      <w:lvlJc w:val="left"/>
      <w:pPr>
        <w:ind w:left="720" w:hanging="360"/>
      </w:pPr>
      <w:rPr>
        <w:rFonts w:ascii="Arial" w:eastAsiaTheme="minorHAnsi" w:hAnsi="Arial" w:cs="Arial"/>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68A311D3"/>
    <w:multiLevelType w:val="hybridMultilevel"/>
    <w:tmpl w:val="5D96DB32"/>
    <w:lvl w:ilvl="0" w:tplc="10090017">
      <w:start w:val="1"/>
      <w:numFmt w:val="lowerLetter"/>
      <w:lvlText w:val="%1)"/>
      <w:lvlJc w:val="left"/>
      <w:pPr>
        <w:tabs>
          <w:tab w:val="num" w:pos="720"/>
        </w:tabs>
        <w:ind w:left="720" w:hanging="360"/>
      </w:pPr>
      <w:rPr>
        <w:rFonts w:cs="Times New Roman"/>
      </w:rPr>
    </w:lvl>
    <w:lvl w:ilvl="1" w:tplc="1009000F">
      <w:start w:val="1"/>
      <w:numFmt w:val="decimal"/>
      <w:lvlText w:val="%2."/>
      <w:lvlJc w:val="left"/>
      <w:pPr>
        <w:tabs>
          <w:tab w:val="num" w:pos="1440"/>
        </w:tabs>
        <w:ind w:left="1440" w:hanging="360"/>
      </w:pPr>
      <w:rPr>
        <w:rFonts w:cs="Times New Roman"/>
      </w:rPr>
    </w:lvl>
    <w:lvl w:ilvl="2" w:tplc="1009001B" w:tentative="1">
      <w:start w:val="1"/>
      <w:numFmt w:val="lowerRoman"/>
      <w:lvlText w:val="%3."/>
      <w:lvlJc w:val="right"/>
      <w:pPr>
        <w:tabs>
          <w:tab w:val="num" w:pos="2160"/>
        </w:tabs>
        <w:ind w:left="2160" w:hanging="180"/>
      </w:pPr>
      <w:rPr>
        <w:rFonts w:cs="Times New Roman"/>
      </w:rPr>
    </w:lvl>
    <w:lvl w:ilvl="3" w:tplc="1009000F" w:tentative="1">
      <w:start w:val="1"/>
      <w:numFmt w:val="decimal"/>
      <w:lvlText w:val="%4."/>
      <w:lvlJc w:val="left"/>
      <w:pPr>
        <w:tabs>
          <w:tab w:val="num" w:pos="2880"/>
        </w:tabs>
        <w:ind w:left="2880" w:hanging="360"/>
      </w:pPr>
      <w:rPr>
        <w:rFonts w:cs="Times New Roman"/>
      </w:rPr>
    </w:lvl>
    <w:lvl w:ilvl="4" w:tplc="10090019" w:tentative="1">
      <w:start w:val="1"/>
      <w:numFmt w:val="lowerLetter"/>
      <w:lvlText w:val="%5."/>
      <w:lvlJc w:val="left"/>
      <w:pPr>
        <w:tabs>
          <w:tab w:val="num" w:pos="3600"/>
        </w:tabs>
        <w:ind w:left="3600" w:hanging="360"/>
      </w:pPr>
      <w:rPr>
        <w:rFonts w:cs="Times New Roman"/>
      </w:rPr>
    </w:lvl>
    <w:lvl w:ilvl="5" w:tplc="1009001B" w:tentative="1">
      <w:start w:val="1"/>
      <w:numFmt w:val="lowerRoman"/>
      <w:lvlText w:val="%6."/>
      <w:lvlJc w:val="right"/>
      <w:pPr>
        <w:tabs>
          <w:tab w:val="num" w:pos="4320"/>
        </w:tabs>
        <w:ind w:left="4320" w:hanging="180"/>
      </w:pPr>
      <w:rPr>
        <w:rFonts w:cs="Times New Roman"/>
      </w:rPr>
    </w:lvl>
    <w:lvl w:ilvl="6" w:tplc="1009000F" w:tentative="1">
      <w:start w:val="1"/>
      <w:numFmt w:val="decimal"/>
      <w:lvlText w:val="%7."/>
      <w:lvlJc w:val="left"/>
      <w:pPr>
        <w:tabs>
          <w:tab w:val="num" w:pos="5040"/>
        </w:tabs>
        <w:ind w:left="5040" w:hanging="360"/>
      </w:pPr>
      <w:rPr>
        <w:rFonts w:cs="Times New Roman"/>
      </w:rPr>
    </w:lvl>
    <w:lvl w:ilvl="7" w:tplc="10090019" w:tentative="1">
      <w:start w:val="1"/>
      <w:numFmt w:val="lowerLetter"/>
      <w:lvlText w:val="%8."/>
      <w:lvlJc w:val="left"/>
      <w:pPr>
        <w:tabs>
          <w:tab w:val="num" w:pos="5760"/>
        </w:tabs>
        <w:ind w:left="5760" w:hanging="360"/>
      </w:pPr>
      <w:rPr>
        <w:rFonts w:cs="Times New Roman"/>
      </w:rPr>
    </w:lvl>
    <w:lvl w:ilvl="8" w:tplc="10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6C78101A"/>
    <w:multiLevelType w:val="hybridMultilevel"/>
    <w:tmpl w:val="4F3C07FC"/>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737E6D78"/>
    <w:multiLevelType w:val="hybridMultilevel"/>
    <w:tmpl w:val="752EE404"/>
    <w:lvl w:ilvl="0" w:tplc="E3167C4E">
      <w:start w:val="1"/>
      <w:numFmt w:val="decimal"/>
      <w:lvlText w:val="%1."/>
      <w:lvlJc w:val="left"/>
      <w:pPr>
        <w:ind w:left="360" w:hanging="360"/>
      </w:pPr>
      <w:rPr>
        <w:b/>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3" w15:restartNumberingAfterBreak="0">
    <w:nsid w:val="77456D2F"/>
    <w:multiLevelType w:val="hybridMultilevel"/>
    <w:tmpl w:val="D130BDF6"/>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3"/>
  </w:num>
  <w:num w:numId="2">
    <w:abstractNumId w:val="0"/>
    <w:lvlOverride w:ilvl="0">
      <w:startOverride w:val="1"/>
    </w:lvlOverride>
  </w:num>
  <w:num w:numId="3">
    <w:abstractNumId w:val="19"/>
  </w:num>
  <w:num w:numId="4">
    <w:abstractNumId w:val="15"/>
  </w:num>
  <w:num w:numId="5">
    <w:abstractNumId w:val="27"/>
  </w:num>
  <w:num w:numId="6">
    <w:abstractNumId w:val="20"/>
  </w:num>
  <w:num w:numId="7">
    <w:abstractNumId w:val="29"/>
  </w:num>
  <w:num w:numId="8">
    <w:abstractNumId w:val="13"/>
  </w:num>
  <w:num w:numId="9">
    <w:abstractNumId w:val="17"/>
  </w:num>
  <w:num w:numId="10">
    <w:abstractNumId w:val="28"/>
  </w:num>
  <w:num w:numId="11">
    <w:abstractNumId w:val="24"/>
  </w:num>
  <w:num w:numId="12">
    <w:abstractNumId w:val="31"/>
  </w:num>
  <w:num w:numId="13">
    <w:abstractNumId w:val="14"/>
  </w:num>
  <w:num w:numId="14">
    <w:abstractNumId w:val="18"/>
  </w:num>
  <w:num w:numId="15">
    <w:abstractNumId w:val="33"/>
  </w:num>
  <w:num w:numId="16">
    <w:abstractNumId w:val="6"/>
  </w:num>
  <w:num w:numId="17">
    <w:abstractNumId w:val="9"/>
  </w:num>
  <w:num w:numId="18">
    <w:abstractNumId w:val="4"/>
  </w:num>
  <w:num w:numId="19">
    <w:abstractNumId w:val="8"/>
  </w:num>
  <w:num w:numId="20">
    <w:abstractNumId w:val="26"/>
  </w:num>
  <w:num w:numId="21">
    <w:abstractNumId w:val="11"/>
  </w:num>
  <w:num w:numId="22">
    <w:abstractNumId w:val="32"/>
  </w:num>
  <w:num w:numId="23">
    <w:abstractNumId w:val="5"/>
  </w:num>
  <w:num w:numId="24">
    <w:abstractNumId w:val="12"/>
  </w:num>
  <w:num w:numId="25">
    <w:abstractNumId w:val="21"/>
  </w:num>
  <w:num w:numId="26">
    <w:abstractNumId w:val="10"/>
  </w:num>
  <w:num w:numId="27">
    <w:abstractNumId w:val="25"/>
  </w:num>
  <w:num w:numId="28">
    <w:abstractNumId w:val="30"/>
  </w:num>
  <w:num w:numId="29">
    <w:abstractNumId w:val="2"/>
  </w:num>
  <w:num w:numId="30">
    <w:abstractNumId w:val="7"/>
  </w:num>
  <w:num w:numId="31">
    <w:abstractNumId w:val="1"/>
  </w:num>
  <w:num w:numId="32">
    <w:abstractNumId w:val="23"/>
  </w:num>
  <w:num w:numId="33">
    <w:abstractNumId w:val="22"/>
  </w:num>
  <w:num w:numId="34">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8DD"/>
    <w:rsid w:val="00000D84"/>
    <w:rsid w:val="00001CC0"/>
    <w:rsid w:val="00002B9E"/>
    <w:rsid w:val="0000537B"/>
    <w:rsid w:val="000157F3"/>
    <w:rsid w:val="00021487"/>
    <w:rsid w:val="0003311B"/>
    <w:rsid w:val="00037ECF"/>
    <w:rsid w:val="00040964"/>
    <w:rsid w:val="00042149"/>
    <w:rsid w:val="00051302"/>
    <w:rsid w:val="000551AB"/>
    <w:rsid w:val="000655ED"/>
    <w:rsid w:val="00070A6E"/>
    <w:rsid w:val="00073A87"/>
    <w:rsid w:val="00074087"/>
    <w:rsid w:val="000751FD"/>
    <w:rsid w:val="000868EB"/>
    <w:rsid w:val="0009042E"/>
    <w:rsid w:val="000A0957"/>
    <w:rsid w:val="000A0D92"/>
    <w:rsid w:val="000A1B49"/>
    <w:rsid w:val="000A6DBE"/>
    <w:rsid w:val="000B4006"/>
    <w:rsid w:val="000B4636"/>
    <w:rsid w:val="000D6258"/>
    <w:rsid w:val="000E0792"/>
    <w:rsid w:val="000E0D7E"/>
    <w:rsid w:val="000E3D4D"/>
    <w:rsid w:val="000F4BD6"/>
    <w:rsid w:val="00102FB6"/>
    <w:rsid w:val="0010346C"/>
    <w:rsid w:val="00104950"/>
    <w:rsid w:val="0011258A"/>
    <w:rsid w:val="0011627C"/>
    <w:rsid w:val="00120BD2"/>
    <w:rsid w:val="001249AD"/>
    <w:rsid w:val="0012739E"/>
    <w:rsid w:val="001425AD"/>
    <w:rsid w:val="001441A7"/>
    <w:rsid w:val="00153E1B"/>
    <w:rsid w:val="00157F20"/>
    <w:rsid w:val="00161D75"/>
    <w:rsid w:val="00172965"/>
    <w:rsid w:val="00183451"/>
    <w:rsid w:val="00190F62"/>
    <w:rsid w:val="00192650"/>
    <w:rsid w:val="00195D48"/>
    <w:rsid w:val="001A1114"/>
    <w:rsid w:val="001B202E"/>
    <w:rsid w:val="001B4FBD"/>
    <w:rsid w:val="001D347D"/>
    <w:rsid w:val="001D3947"/>
    <w:rsid w:val="001D4012"/>
    <w:rsid w:val="001D4B54"/>
    <w:rsid w:val="001E2B9B"/>
    <w:rsid w:val="001E488B"/>
    <w:rsid w:val="001F63EC"/>
    <w:rsid w:val="001F7168"/>
    <w:rsid w:val="0020223C"/>
    <w:rsid w:val="00202BED"/>
    <w:rsid w:val="0020501A"/>
    <w:rsid w:val="00206505"/>
    <w:rsid w:val="00211BCA"/>
    <w:rsid w:val="00222AE8"/>
    <w:rsid w:val="00231295"/>
    <w:rsid w:val="002400E5"/>
    <w:rsid w:val="0024187C"/>
    <w:rsid w:val="0024383D"/>
    <w:rsid w:val="00253E50"/>
    <w:rsid w:val="00255013"/>
    <w:rsid w:val="00255C5D"/>
    <w:rsid w:val="00264129"/>
    <w:rsid w:val="00270C2D"/>
    <w:rsid w:val="00282D6D"/>
    <w:rsid w:val="002849D5"/>
    <w:rsid w:val="0029148F"/>
    <w:rsid w:val="002A1C95"/>
    <w:rsid w:val="002A2BA4"/>
    <w:rsid w:val="002B1D2F"/>
    <w:rsid w:val="002B366A"/>
    <w:rsid w:val="002C1099"/>
    <w:rsid w:val="002E045D"/>
    <w:rsid w:val="002E7242"/>
    <w:rsid w:val="002F0701"/>
    <w:rsid w:val="002F1C83"/>
    <w:rsid w:val="002F405A"/>
    <w:rsid w:val="003009D0"/>
    <w:rsid w:val="0031422A"/>
    <w:rsid w:val="00315B99"/>
    <w:rsid w:val="0032535B"/>
    <w:rsid w:val="00325B04"/>
    <w:rsid w:val="00326D25"/>
    <w:rsid w:val="00330335"/>
    <w:rsid w:val="003322F4"/>
    <w:rsid w:val="0033657D"/>
    <w:rsid w:val="00340EFE"/>
    <w:rsid w:val="003418D0"/>
    <w:rsid w:val="003423F5"/>
    <w:rsid w:val="00342841"/>
    <w:rsid w:val="00346286"/>
    <w:rsid w:val="003801A9"/>
    <w:rsid w:val="0038295A"/>
    <w:rsid w:val="003836EE"/>
    <w:rsid w:val="003847DC"/>
    <w:rsid w:val="00391B5E"/>
    <w:rsid w:val="00392995"/>
    <w:rsid w:val="00395894"/>
    <w:rsid w:val="003A0AE3"/>
    <w:rsid w:val="003A6110"/>
    <w:rsid w:val="003A6E65"/>
    <w:rsid w:val="003B032B"/>
    <w:rsid w:val="003B5B09"/>
    <w:rsid w:val="003D55F7"/>
    <w:rsid w:val="003D600C"/>
    <w:rsid w:val="003E14A5"/>
    <w:rsid w:val="003E5F35"/>
    <w:rsid w:val="003E65BC"/>
    <w:rsid w:val="003F4A15"/>
    <w:rsid w:val="003F68EC"/>
    <w:rsid w:val="00402E1F"/>
    <w:rsid w:val="00404C9A"/>
    <w:rsid w:val="00405DCA"/>
    <w:rsid w:val="00411508"/>
    <w:rsid w:val="00412DC6"/>
    <w:rsid w:val="004131BA"/>
    <w:rsid w:val="0041782B"/>
    <w:rsid w:val="00421EFE"/>
    <w:rsid w:val="00426EEF"/>
    <w:rsid w:val="004306E4"/>
    <w:rsid w:val="00432A9C"/>
    <w:rsid w:val="0044202D"/>
    <w:rsid w:val="00445F70"/>
    <w:rsid w:val="00447591"/>
    <w:rsid w:val="00451557"/>
    <w:rsid w:val="004515ED"/>
    <w:rsid w:val="0045237D"/>
    <w:rsid w:val="00461A93"/>
    <w:rsid w:val="0046296B"/>
    <w:rsid w:val="0046342F"/>
    <w:rsid w:val="00463F48"/>
    <w:rsid w:val="00467064"/>
    <w:rsid w:val="004737DA"/>
    <w:rsid w:val="004853AC"/>
    <w:rsid w:val="004A08CA"/>
    <w:rsid w:val="004A10F6"/>
    <w:rsid w:val="004A50FB"/>
    <w:rsid w:val="004B7B1B"/>
    <w:rsid w:val="004C3280"/>
    <w:rsid w:val="004C4103"/>
    <w:rsid w:val="004D18DD"/>
    <w:rsid w:val="004D509F"/>
    <w:rsid w:val="004E2A7B"/>
    <w:rsid w:val="004E495B"/>
    <w:rsid w:val="004F1B23"/>
    <w:rsid w:val="004F2385"/>
    <w:rsid w:val="004F56C2"/>
    <w:rsid w:val="00504C01"/>
    <w:rsid w:val="0050521C"/>
    <w:rsid w:val="00505F89"/>
    <w:rsid w:val="00510E3E"/>
    <w:rsid w:val="00511664"/>
    <w:rsid w:val="00522DF7"/>
    <w:rsid w:val="00522F88"/>
    <w:rsid w:val="00527142"/>
    <w:rsid w:val="005336EF"/>
    <w:rsid w:val="0054341E"/>
    <w:rsid w:val="0054644C"/>
    <w:rsid w:val="005524E0"/>
    <w:rsid w:val="00557F93"/>
    <w:rsid w:val="0056484A"/>
    <w:rsid w:val="00565D2F"/>
    <w:rsid w:val="0057438A"/>
    <w:rsid w:val="00575277"/>
    <w:rsid w:val="00585426"/>
    <w:rsid w:val="0059699C"/>
    <w:rsid w:val="005A3B91"/>
    <w:rsid w:val="005B0A17"/>
    <w:rsid w:val="005B24C3"/>
    <w:rsid w:val="005B3D07"/>
    <w:rsid w:val="005B54C0"/>
    <w:rsid w:val="005B59A7"/>
    <w:rsid w:val="005C1C97"/>
    <w:rsid w:val="005C3D31"/>
    <w:rsid w:val="005D4385"/>
    <w:rsid w:val="005D482D"/>
    <w:rsid w:val="005D5072"/>
    <w:rsid w:val="005F5C55"/>
    <w:rsid w:val="0060031B"/>
    <w:rsid w:val="006045B0"/>
    <w:rsid w:val="006057E4"/>
    <w:rsid w:val="00605D03"/>
    <w:rsid w:val="00612B91"/>
    <w:rsid w:val="00617A43"/>
    <w:rsid w:val="00623E0A"/>
    <w:rsid w:val="00625205"/>
    <w:rsid w:val="006350F2"/>
    <w:rsid w:val="00636117"/>
    <w:rsid w:val="00636CFC"/>
    <w:rsid w:val="00651C08"/>
    <w:rsid w:val="00653BF3"/>
    <w:rsid w:val="0065436E"/>
    <w:rsid w:val="00657567"/>
    <w:rsid w:val="0066106C"/>
    <w:rsid w:val="0066472A"/>
    <w:rsid w:val="00675EA3"/>
    <w:rsid w:val="00677A33"/>
    <w:rsid w:val="00686BE7"/>
    <w:rsid w:val="006960B8"/>
    <w:rsid w:val="006C4FE5"/>
    <w:rsid w:val="006D1037"/>
    <w:rsid w:val="006D329C"/>
    <w:rsid w:val="006E1F89"/>
    <w:rsid w:val="006E7033"/>
    <w:rsid w:val="006F0DC3"/>
    <w:rsid w:val="006F4C95"/>
    <w:rsid w:val="006F6EC0"/>
    <w:rsid w:val="00710315"/>
    <w:rsid w:val="007146B5"/>
    <w:rsid w:val="00716C2C"/>
    <w:rsid w:val="007202AC"/>
    <w:rsid w:val="00723FE1"/>
    <w:rsid w:val="00727A30"/>
    <w:rsid w:val="00746080"/>
    <w:rsid w:val="00751D43"/>
    <w:rsid w:val="00760967"/>
    <w:rsid w:val="007622CB"/>
    <w:rsid w:val="007647F2"/>
    <w:rsid w:val="00767BA4"/>
    <w:rsid w:val="00775CCE"/>
    <w:rsid w:val="007B16D5"/>
    <w:rsid w:val="007C39AB"/>
    <w:rsid w:val="007C414F"/>
    <w:rsid w:val="007C6EAD"/>
    <w:rsid w:val="007D1648"/>
    <w:rsid w:val="007D577C"/>
    <w:rsid w:val="007D6259"/>
    <w:rsid w:val="007E6D81"/>
    <w:rsid w:val="007E7858"/>
    <w:rsid w:val="007F2A9C"/>
    <w:rsid w:val="007F4FE1"/>
    <w:rsid w:val="007F658F"/>
    <w:rsid w:val="00802971"/>
    <w:rsid w:val="008155DD"/>
    <w:rsid w:val="00842D87"/>
    <w:rsid w:val="0084794B"/>
    <w:rsid w:val="00847F81"/>
    <w:rsid w:val="00855C50"/>
    <w:rsid w:val="0085644C"/>
    <w:rsid w:val="00857ADE"/>
    <w:rsid w:val="0086073C"/>
    <w:rsid w:val="0086295D"/>
    <w:rsid w:val="00862FE2"/>
    <w:rsid w:val="008668BB"/>
    <w:rsid w:val="008708E4"/>
    <w:rsid w:val="00870F4C"/>
    <w:rsid w:val="00873211"/>
    <w:rsid w:val="0087522E"/>
    <w:rsid w:val="00875AF5"/>
    <w:rsid w:val="00882181"/>
    <w:rsid w:val="008A6344"/>
    <w:rsid w:val="008C5FAA"/>
    <w:rsid w:val="008C7646"/>
    <w:rsid w:val="008D2C3D"/>
    <w:rsid w:val="008D7583"/>
    <w:rsid w:val="008E24E3"/>
    <w:rsid w:val="008F5D8E"/>
    <w:rsid w:val="00904AB0"/>
    <w:rsid w:val="00906839"/>
    <w:rsid w:val="0091118C"/>
    <w:rsid w:val="00913F22"/>
    <w:rsid w:val="009163FE"/>
    <w:rsid w:val="00921078"/>
    <w:rsid w:val="0092799D"/>
    <w:rsid w:val="00931B0F"/>
    <w:rsid w:val="009355DA"/>
    <w:rsid w:val="00942532"/>
    <w:rsid w:val="00944187"/>
    <w:rsid w:val="009501CB"/>
    <w:rsid w:val="009539BD"/>
    <w:rsid w:val="00961842"/>
    <w:rsid w:val="00966B13"/>
    <w:rsid w:val="00990216"/>
    <w:rsid w:val="00990C98"/>
    <w:rsid w:val="0099113A"/>
    <w:rsid w:val="009A08C8"/>
    <w:rsid w:val="009A111D"/>
    <w:rsid w:val="009A3D9D"/>
    <w:rsid w:val="009C0B5F"/>
    <w:rsid w:val="009C58A2"/>
    <w:rsid w:val="009E0607"/>
    <w:rsid w:val="009E14F1"/>
    <w:rsid w:val="009E1844"/>
    <w:rsid w:val="009E3F2F"/>
    <w:rsid w:val="009E60A2"/>
    <w:rsid w:val="009F7A8A"/>
    <w:rsid w:val="00A31A73"/>
    <w:rsid w:val="00A31A75"/>
    <w:rsid w:val="00A34315"/>
    <w:rsid w:val="00A3765D"/>
    <w:rsid w:val="00A4083D"/>
    <w:rsid w:val="00A51043"/>
    <w:rsid w:val="00A52341"/>
    <w:rsid w:val="00A571A8"/>
    <w:rsid w:val="00A673B4"/>
    <w:rsid w:val="00A73DED"/>
    <w:rsid w:val="00A74252"/>
    <w:rsid w:val="00A7606F"/>
    <w:rsid w:val="00A82228"/>
    <w:rsid w:val="00A828B4"/>
    <w:rsid w:val="00A84916"/>
    <w:rsid w:val="00A84B48"/>
    <w:rsid w:val="00A873D5"/>
    <w:rsid w:val="00A94C15"/>
    <w:rsid w:val="00AA06D9"/>
    <w:rsid w:val="00AA3C6B"/>
    <w:rsid w:val="00AA7CE5"/>
    <w:rsid w:val="00AB2781"/>
    <w:rsid w:val="00AC193F"/>
    <w:rsid w:val="00AD3E34"/>
    <w:rsid w:val="00AD661A"/>
    <w:rsid w:val="00AE6125"/>
    <w:rsid w:val="00AE73E9"/>
    <w:rsid w:val="00AF4025"/>
    <w:rsid w:val="00B04B62"/>
    <w:rsid w:val="00B04BDC"/>
    <w:rsid w:val="00B107E7"/>
    <w:rsid w:val="00B1665D"/>
    <w:rsid w:val="00B23583"/>
    <w:rsid w:val="00B25576"/>
    <w:rsid w:val="00B30E45"/>
    <w:rsid w:val="00B331DC"/>
    <w:rsid w:val="00B403B9"/>
    <w:rsid w:val="00B429D5"/>
    <w:rsid w:val="00B45867"/>
    <w:rsid w:val="00B541A6"/>
    <w:rsid w:val="00B54C9C"/>
    <w:rsid w:val="00B55A4C"/>
    <w:rsid w:val="00B74980"/>
    <w:rsid w:val="00B82DD9"/>
    <w:rsid w:val="00B82EFA"/>
    <w:rsid w:val="00B85876"/>
    <w:rsid w:val="00B86E76"/>
    <w:rsid w:val="00B92857"/>
    <w:rsid w:val="00B96597"/>
    <w:rsid w:val="00BA0469"/>
    <w:rsid w:val="00BA7950"/>
    <w:rsid w:val="00BB3257"/>
    <w:rsid w:val="00BB7A04"/>
    <w:rsid w:val="00BC14B3"/>
    <w:rsid w:val="00BC3992"/>
    <w:rsid w:val="00BD0918"/>
    <w:rsid w:val="00BE3198"/>
    <w:rsid w:val="00BE62F4"/>
    <w:rsid w:val="00BF3935"/>
    <w:rsid w:val="00C034B7"/>
    <w:rsid w:val="00C0791D"/>
    <w:rsid w:val="00C103F4"/>
    <w:rsid w:val="00C31EEE"/>
    <w:rsid w:val="00C331B3"/>
    <w:rsid w:val="00C5328B"/>
    <w:rsid w:val="00C647DF"/>
    <w:rsid w:val="00C7731F"/>
    <w:rsid w:val="00C921A9"/>
    <w:rsid w:val="00C961AB"/>
    <w:rsid w:val="00C97B7C"/>
    <w:rsid w:val="00CB5EB9"/>
    <w:rsid w:val="00CB7069"/>
    <w:rsid w:val="00CC2D19"/>
    <w:rsid w:val="00CC403F"/>
    <w:rsid w:val="00CC6A3D"/>
    <w:rsid w:val="00CC7720"/>
    <w:rsid w:val="00CD0B4A"/>
    <w:rsid w:val="00CD2A69"/>
    <w:rsid w:val="00CD2E45"/>
    <w:rsid w:val="00CD4A7A"/>
    <w:rsid w:val="00CD5879"/>
    <w:rsid w:val="00CE05CB"/>
    <w:rsid w:val="00CE2266"/>
    <w:rsid w:val="00CE4623"/>
    <w:rsid w:val="00CF1D6F"/>
    <w:rsid w:val="00CF43FB"/>
    <w:rsid w:val="00CF6457"/>
    <w:rsid w:val="00D0237C"/>
    <w:rsid w:val="00D03DC2"/>
    <w:rsid w:val="00D21607"/>
    <w:rsid w:val="00D26204"/>
    <w:rsid w:val="00D26DA1"/>
    <w:rsid w:val="00D331CE"/>
    <w:rsid w:val="00D35384"/>
    <w:rsid w:val="00D369E9"/>
    <w:rsid w:val="00D43968"/>
    <w:rsid w:val="00D43F19"/>
    <w:rsid w:val="00D53FAE"/>
    <w:rsid w:val="00D62977"/>
    <w:rsid w:val="00D6768A"/>
    <w:rsid w:val="00D724F9"/>
    <w:rsid w:val="00D82E9A"/>
    <w:rsid w:val="00D960B8"/>
    <w:rsid w:val="00D97AA2"/>
    <w:rsid w:val="00DA78DC"/>
    <w:rsid w:val="00DB1B8C"/>
    <w:rsid w:val="00DB287A"/>
    <w:rsid w:val="00DB574B"/>
    <w:rsid w:val="00DC389E"/>
    <w:rsid w:val="00DC4102"/>
    <w:rsid w:val="00DD5A6A"/>
    <w:rsid w:val="00DF052D"/>
    <w:rsid w:val="00E01345"/>
    <w:rsid w:val="00E062FA"/>
    <w:rsid w:val="00E12C43"/>
    <w:rsid w:val="00E330DD"/>
    <w:rsid w:val="00E46932"/>
    <w:rsid w:val="00E5035E"/>
    <w:rsid w:val="00E5201E"/>
    <w:rsid w:val="00E546B1"/>
    <w:rsid w:val="00E552A7"/>
    <w:rsid w:val="00E6069A"/>
    <w:rsid w:val="00E645BD"/>
    <w:rsid w:val="00E65DF0"/>
    <w:rsid w:val="00E762B8"/>
    <w:rsid w:val="00E818B6"/>
    <w:rsid w:val="00E83683"/>
    <w:rsid w:val="00E83F08"/>
    <w:rsid w:val="00E85299"/>
    <w:rsid w:val="00EA0919"/>
    <w:rsid w:val="00EA532C"/>
    <w:rsid w:val="00EB1E49"/>
    <w:rsid w:val="00EB4333"/>
    <w:rsid w:val="00EB563E"/>
    <w:rsid w:val="00EB66BD"/>
    <w:rsid w:val="00EC1EC2"/>
    <w:rsid w:val="00EC230C"/>
    <w:rsid w:val="00EC7A4C"/>
    <w:rsid w:val="00ED3FB5"/>
    <w:rsid w:val="00ED5288"/>
    <w:rsid w:val="00ED63B0"/>
    <w:rsid w:val="00EE068C"/>
    <w:rsid w:val="00EF01D2"/>
    <w:rsid w:val="00EF1047"/>
    <w:rsid w:val="00EF6A0A"/>
    <w:rsid w:val="00F01488"/>
    <w:rsid w:val="00F21E5C"/>
    <w:rsid w:val="00F27AD9"/>
    <w:rsid w:val="00F32AAD"/>
    <w:rsid w:val="00F37D39"/>
    <w:rsid w:val="00F41EE7"/>
    <w:rsid w:val="00F471F0"/>
    <w:rsid w:val="00F51CC7"/>
    <w:rsid w:val="00F53077"/>
    <w:rsid w:val="00F75A05"/>
    <w:rsid w:val="00F8262D"/>
    <w:rsid w:val="00F86010"/>
    <w:rsid w:val="00F87FE7"/>
    <w:rsid w:val="00F91439"/>
    <w:rsid w:val="00F9242B"/>
    <w:rsid w:val="00FA3C7F"/>
    <w:rsid w:val="00FB0D64"/>
    <w:rsid w:val="00FC78BB"/>
    <w:rsid w:val="00FD7D5A"/>
    <w:rsid w:val="00FE0EAD"/>
    <w:rsid w:val="00FF69E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388849-BBA0-480E-A425-02F0B392E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18DD"/>
    <w:pPr>
      <w:ind w:left="720"/>
      <w:contextualSpacing/>
    </w:pPr>
  </w:style>
  <w:style w:type="paragraph" w:styleId="BalloonText">
    <w:name w:val="Balloon Text"/>
    <w:basedOn w:val="Normal"/>
    <w:link w:val="BalloonTextChar"/>
    <w:uiPriority w:val="99"/>
    <w:semiHidden/>
    <w:unhideWhenUsed/>
    <w:rsid w:val="004D18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18DD"/>
    <w:rPr>
      <w:rFonts w:ascii="Tahoma" w:hAnsi="Tahoma" w:cs="Tahoma"/>
      <w:sz w:val="16"/>
      <w:szCs w:val="16"/>
    </w:rPr>
  </w:style>
  <w:style w:type="table" w:styleId="TableGrid">
    <w:name w:val="Table Grid"/>
    <w:basedOn w:val="TableNormal"/>
    <w:uiPriority w:val="59"/>
    <w:rsid w:val="007B16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66B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B13"/>
  </w:style>
  <w:style w:type="paragraph" w:styleId="Footer">
    <w:name w:val="footer"/>
    <w:basedOn w:val="Normal"/>
    <w:link w:val="FooterChar"/>
    <w:uiPriority w:val="99"/>
    <w:unhideWhenUsed/>
    <w:rsid w:val="00966B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B13"/>
  </w:style>
  <w:style w:type="character" w:customStyle="1" w:styleId="ListNumberChar">
    <w:name w:val="List Number Char"/>
    <w:basedOn w:val="DefaultParagraphFont"/>
    <w:link w:val="ListNumber"/>
    <w:locked/>
    <w:rsid w:val="002B1D2F"/>
    <w:rPr>
      <w:rFonts w:ascii="Arial" w:hAnsi="Arial" w:cs="Arial"/>
      <w:b/>
      <w:bCs/>
    </w:rPr>
  </w:style>
  <w:style w:type="paragraph" w:styleId="ListNumber">
    <w:name w:val="List Number"/>
    <w:basedOn w:val="Normal"/>
    <w:link w:val="ListNumberChar"/>
    <w:unhideWhenUsed/>
    <w:rsid w:val="002B1D2F"/>
    <w:pPr>
      <w:numPr>
        <w:numId w:val="2"/>
      </w:numPr>
      <w:spacing w:after="120" w:line="240" w:lineRule="auto"/>
    </w:pPr>
    <w:rPr>
      <w:rFonts w:ascii="Arial" w:hAnsi="Arial" w:cs="Arial"/>
      <w:b/>
      <w:bCs/>
    </w:rPr>
  </w:style>
  <w:style w:type="character" w:styleId="CommentReference">
    <w:name w:val="annotation reference"/>
    <w:basedOn w:val="DefaultParagraphFont"/>
    <w:uiPriority w:val="99"/>
    <w:semiHidden/>
    <w:unhideWhenUsed/>
    <w:rsid w:val="00802971"/>
    <w:rPr>
      <w:sz w:val="16"/>
      <w:szCs w:val="16"/>
    </w:rPr>
  </w:style>
  <w:style w:type="paragraph" w:styleId="CommentText">
    <w:name w:val="annotation text"/>
    <w:basedOn w:val="Normal"/>
    <w:link w:val="CommentTextChar"/>
    <w:uiPriority w:val="99"/>
    <w:semiHidden/>
    <w:unhideWhenUsed/>
    <w:rsid w:val="00802971"/>
    <w:pPr>
      <w:spacing w:line="240" w:lineRule="auto"/>
    </w:pPr>
    <w:rPr>
      <w:sz w:val="20"/>
      <w:szCs w:val="20"/>
    </w:rPr>
  </w:style>
  <w:style w:type="character" w:customStyle="1" w:styleId="CommentTextChar">
    <w:name w:val="Comment Text Char"/>
    <w:basedOn w:val="DefaultParagraphFont"/>
    <w:link w:val="CommentText"/>
    <w:uiPriority w:val="99"/>
    <w:semiHidden/>
    <w:rsid w:val="00802971"/>
    <w:rPr>
      <w:sz w:val="20"/>
      <w:szCs w:val="20"/>
    </w:rPr>
  </w:style>
  <w:style w:type="paragraph" w:styleId="NormalWeb">
    <w:name w:val="Normal (Web)"/>
    <w:basedOn w:val="Normal"/>
    <w:uiPriority w:val="99"/>
    <w:unhideWhenUsed/>
    <w:rsid w:val="00651C08"/>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fault">
    <w:name w:val="Default"/>
    <w:rsid w:val="00E6069A"/>
    <w:pPr>
      <w:autoSpaceDE w:val="0"/>
      <w:autoSpaceDN w:val="0"/>
      <w:adjustRightInd w:val="0"/>
      <w:spacing w:after="0" w:line="240" w:lineRule="auto"/>
    </w:pPr>
    <w:rPr>
      <w:rFonts w:ascii="Arial" w:hAnsi="Arial" w:cs="Arial"/>
      <w:color w:val="000000"/>
      <w:sz w:val="24"/>
      <w:szCs w:val="24"/>
    </w:rPr>
  </w:style>
  <w:style w:type="paragraph" w:styleId="CommentSubject">
    <w:name w:val="annotation subject"/>
    <w:basedOn w:val="CommentText"/>
    <w:next w:val="CommentText"/>
    <w:link w:val="CommentSubjectChar"/>
    <w:uiPriority w:val="99"/>
    <w:semiHidden/>
    <w:unhideWhenUsed/>
    <w:rsid w:val="00CD0B4A"/>
    <w:rPr>
      <w:b/>
      <w:bCs/>
    </w:rPr>
  </w:style>
  <w:style w:type="character" w:customStyle="1" w:styleId="CommentSubjectChar">
    <w:name w:val="Comment Subject Char"/>
    <w:basedOn w:val="CommentTextChar"/>
    <w:link w:val="CommentSubject"/>
    <w:uiPriority w:val="99"/>
    <w:semiHidden/>
    <w:rsid w:val="00CD0B4A"/>
    <w:rPr>
      <w:b/>
      <w:bCs/>
      <w:sz w:val="20"/>
      <w:szCs w:val="20"/>
    </w:rPr>
  </w:style>
  <w:style w:type="character" w:styleId="Emphasis">
    <w:name w:val="Emphasis"/>
    <w:basedOn w:val="DefaultParagraphFont"/>
    <w:uiPriority w:val="20"/>
    <w:qFormat/>
    <w:rsid w:val="004E2A7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446896">
      <w:bodyDiv w:val="1"/>
      <w:marLeft w:val="0"/>
      <w:marRight w:val="0"/>
      <w:marTop w:val="0"/>
      <w:marBottom w:val="0"/>
      <w:divBdr>
        <w:top w:val="none" w:sz="0" w:space="0" w:color="auto"/>
        <w:left w:val="none" w:sz="0" w:space="0" w:color="auto"/>
        <w:bottom w:val="none" w:sz="0" w:space="0" w:color="auto"/>
        <w:right w:val="none" w:sz="0" w:space="0" w:color="auto"/>
      </w:divBdr>
    </w:div>
    <w:div w:id="283774471">
      <w:bodyDiv w:val="1"/>
      <w:marLeft w:val="0"/>
      <w:marRight w:val="0"/>
      <w:marTop w:val="0"/>
      <w:marBottom w:val="0"/>
      <w:divBdr>
        <w:top w:val="none" w:sz="0" w:space="0" w:color="auto"/>
        <w:left w:val="none" w:sz="0" w:space="0" w:color="auto"/>
        <w:bottom w:val="none" w:sz="0" w:space="0" w:color="auto"/>
        <w:right w:val="none" w:sz="0" w:space="0" w:color="auto"/>
      </w:divBdr>
    </w:div>
    <w:div w:id="438375172">
      <w:bodyDiv w:val="1"/>
      <w:marLeft w:val="0"/>
      <w:marRight w:val="0"/>
      <w:marTop w:val="0"/>
      <w:marBottom w:val="0"/>
      <w:divBdr>
        <w:top w:val="none" w:sz="0" w:space="0" w:color="auto"/>
        <w:left w:val="none" w:sz="0" w:space="0" w:color="auto"/>
        <w:bottom w:val="none" w:sz="0" w:space="0" w:color="auto"/>
        <w:right w:val="none" w:sz="0" w:space="0" w:color="auto"/>
      </w:divBdr>
    </w:div>
    <w:div w:id="460268425">
      <w:bodyDiv w:val="1"/>
      <w:marLeft w:val="0"/>
      <w:marRight w:val="0"/>
      <w:marTop w:val="0"/>
      <w:marBottom w:val="0"/>
      <w:divBdr>
        <w:top w:val="none" w:sz="0" w:space="0" w:color="auto"/>
        <w:left w:val="none" w:sz="0" w:space="0" w:color="auto"/>
        <w:bottom w:val="none" w:sz="0" w:space="0" w:color="auto"/>
        <w:right w:val="none" w:sz="0" w:space="0" w:color="auto"/>
      </w:divBdr>
    </w:div>
    <w:div w:id="585265286">
      <w:bodyDiv w:val="1"/>
      <w:marLeft w:val="0"/>
      <w:marRight w:val="0"/>
      <w:marTop w:val="0"/>
      <w:marBottom w:val="0"/>
      <w:divBdr>
        <w:top w:val="none" w:sz="0" w:space="0" w:color="auto"/>
        <w:left w:val="none" w:sz="0" w:space="0" w:color="auto"/>
        <w:bottom w:val="none" w:sz="0" w:space="0" w:color="auto"/>
        <w:right w:val="none" w:sz="0" w:space="0" w:color="auto"/>
      </w:divBdr>
    </w:div>
    <w:div w:id="777335512">
      <w:bodyDiv w:val="1"/>
      <w:marLeft w:val="0"/>
      <w:marRight w:val="0"/>
      <w:marTop w:val="0"/>
      <w:marBottom w:val="0"/>
      <w:divBdr>
        <w:top w:val="none" w:sz="0" w:space="0" w:color="auto"/>
        <w:left w:val="none" w:sz="0" w:space="0" w:color="auto"/>
        <w:bottom w:val="none" w:sz="0" w:space="0" w:color="auto"/>
        <w:right w:val="none" w:sz="0" w:space="0" w:color="auto"/>
      </w:divBdr>
    </w:div>
    <w:div w:id="936476490">
      <w:bodyDiv w:val="1"/>
      <w:marLeft w:val="0"/>
      <w:marRight w:val="0"/>
      <w:marTop w:val="0"/>
      <w:marBottom w:val="0"/>
      <w:divBdr>
        <w:top w:val="none" w:sz="0" w:space="0" w:color="auto"/>
        <w:left w:val="none" w:sz="0" w:space="0" w:color="auto"/>
        <w:bottom w:val="none" w:sz="0" w:space="0" w:color="auto"/>
        <w:right w:val="none" w:sz="0" w:space="0" w:color="auto"/>
      </w:divBdr>
    </w:div>
    <w:div w:id="1107039825">
      <w:bodyDiv w:val="1"/>
      <w:marLeft w:val="0"/>
      <w:marRight w:val="0"/>
      <w:marTop w:val="0"/>
      <w:marBottom w:val="0"/>
      <w:divBdr>
        <w:top w:val="none" w:sz="0" w:space="0" w:color="auto"/>
        <w:left w:val="none" w:sz="0" w:space="0" w:color="auto"/>
        <w:bottom w:val="none" w:sz="0" w:space="0" w:color="auto"/>
        <w:right w:val="none" w:sz="0" w:space="0" w:color="auto"/>
      </w:divBdr>
    </w:div>
    <w:div w:id="1377580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AD5CBD-371C-4FAC-99D8-84A0D9D57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1397</Words>
  <Characters>7966</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OEB</Company>
  <LinksUpToDate>false</LinksUpToDate>
  <CharactersWithSpaces>9345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Georgette Vlahos</dc:creator>
  <cp:lastModifiedBy>Tandem Energy Services</cp:lastModifiedBy>
  <cp:revision>2</cp:revision>
  <cp:lastPrinted>2016-09-16T19:21:00Z</cp:lastPrinted>
  <dcterms:created xsi:type="dcterms:W3CDTF">2016-10-07T19:29:00Z</dcterms:created>
  <dcterms:modified xsi:type="dcterms:W3CDTF">2016-10-07T19:29:00Z</dcterms:modified>
</cp:coreProperties>
</file>