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CF2E1E" w:rsidRPr="00BB3F1E" w:rsidTr="00CF2E1E">
        <w:trPr>
          <w:cantSplit/>
          <w:jc w:val="center"/>
        </w:trPr>
        <w:tc>
          <w:tcPr>
            <w:tcW w:w="1170" w:type="dxa"/>
          </w:tcPr>
          <w:p w:rsidR="00CF2E1E" w:rsidRPr="00BB3F1E" w:rsidRDefault="00CF2E1E" w:rsidP="00CF2E1E">
            <w:pPr>
              <w:rPr>
                <w:rFonts w:ascii="Arial" w:hAnsi="Arial" w:cs="Arial"/>
              </w:rPr>
            </w:pPr>
            <w:proofErr w:type="spellStart"/>
            <w:r w:rsidRPr="00BB3F1E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BB3F1E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892947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</w:tc>
        <w:tc>
          <w:tcPr>
            <w:tcW w:w="6840" w:type="dxa"/>
          </w:tcPr>
          <w:p w:rsidR="00892947" w:rsidRPr="009E1093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426EA3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426EA3">
              <w:rPr>
                <w:rFonts w:ascii="Arial" w:hAnsi="Arial" w:cs="Arial"/>
                <w:b/>
                <w:bCs/>
              </w:rPr>
              <w:t>0186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426EA3" w:rsidRPr="009E1093" w:rsidRDefault="00426EA3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November 22, 2016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CF2E1E" w:rsidRPr="00BB3F1E" w:rsidRDefault="00CF2E1E" w:rsidP="0089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F2E1E" w:rsidRPr="00BB3F1E" w:rsidRDefault="00CF2E1E" w:rsidP="00CF2E1E">
            <w:pPr>
              <w:jc w:val="center"/>
              <w:rPr>
                <w:rFonts w:ascii="Arial" w:hAnsi="Arial" w:cs="Arial"/>
              </w:rPr>
            </w:pPr>
            <w:r w:rsidRPr="00BB3F1E"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2C6B18" w:rsidRPr="00BB3F1E" w:rsidTr="002C6B18">
        <w:trPr>
          <w:cantSplit/>
          <w:jc w:val="center"/>
        </w:trPr>
        <w:tc>
          <w:tcPr>
            <w:tcW w:w="1170" w:type="dxa"/>
          </w:tcPr>
          <w:p w:rsidR="002C6B18" w:rsidRPr="00BB3F1E" w:rsidRDefault="002C6B18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2C6B18" w:rsidRPr="00BB3F1E" w:rsidRDefault="002C6B18" w:rsidP="002C6B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2C6B18" w:rsidRPr="00BB3F1E" w:rsidRDefault="002C6B18">
            <w:pPr>
              <w:jc w:val="center"/>
              <w:rPr>
                <w:rFonts w:ascii="Arial" w:hAnsi="Arial" w:cs="Arial"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Default="00027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K1.1</w:t>
            </w:r>
          </w:p>
          <w:p w:rsidR="000273BE" w:rsidRDefault="000273BE">
            <w:pPr>
              <w:rPr>
                <w:rFonts w:ascii="Arial" w:hAnsi="Arial" w:cs="Arial"/>
                <w:b/>
              </w:rPr>
            </w:pPr>
          </w:p>
          <w:p w:rsidR="000273BE" w:rsidRDefault="000273BE">
            <w:pPr>
              <w:rPr>
                <w:rFonts w:ascii="Arial" w:hAnsi="Arial" w:cs="Arial"/>
                <w:b/>
              </w:rPr>
            </w:pPr>
          </w:p>
          <w:p w:rsidR="000273BE" w:rsidRDefault="00027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K1.2</w:t>
            </w:r>
          </w:p>
          <w:p w:rsidR="000273BE" w:rsidRDefault="000273BE">
            <w:pPr>
              <w:rPr>
                <w:rFonts w:ascii="Arial" w:hAnsi="Arial" w:cs="Arial"/>
                <w:b/>
              </w:rPr>
            </w:pPr>
          </w:p>
          <w:p w:rsidR="000273BE" w:rsidRDefault="000273BE">
            <w:pPr>
              <w:rPr>
                <w:rFonts w:ascii="Arial" w:hAnsi="Arial" w:cs="Arial"/>
                <w:b/>
              </w:rPr>
            </w:pPr>
          </w:p>
          <w:p w:rsidR="000273BE" w:rsidRDefault="00027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K1.3</w:t>
            </w:r>
          </w:p>
          <w:p w:rsidR="000273BE" w:rsidRDefault="000273BE">
            <w:pPr>
              <w:rPr>
                <w:rFonts w:ascii="Arial" w:hAnsi="Arial" w:cs="Arial"/>
                <w:b/>
              </w:rPr>
            </w:pPr>
          </w:p>
          <w:p w:rsidR="000273BE" w:rsidRDefault="000273BE">
            <w:pPr>
              <w:rPr>
                <w:rFonts w:ascii="Arial" w:hAnsi="Arial" w:cs="Arial"/>
                <w:b/>
              </w:rPr>
            </w:pPr>
          </w:p>
          <w:p w:rsidR="000273BE" w:rsidRDefault="000273BE">
            <w:pPr>
              <w:rPr>
                <w:rFonts w:ascii="Arial" w:hAnsi="Arial" w:cs="Arial"/>
                <w:b/>
              </w:rPr>
            </w:pPr>
          </w:p>
          <w:p w:rsidR="000273BE" w:rsidRDefault="00027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K1.4</w:t>
            </w:r>
          </w:p>
          <w:p w:rsidR="000273BE" w:rsidRDefault="000273BE">
            <w:pPr>
              <w:rPr>
                <w:rFonts w:ascii="Arial" w:hAnsi="Arial" w:cs="Arial"/>
                <w:b/>
              </w:rPr>
            </w:pPr>
          </w:p>
          <w:p w:rsidR="000273BE" w:rsidRDefault="000273BE">
            <w:pPr>
              <w:rPr>
                <w:rFonts w:ascii="Arial" w:hAnsi="Arial" w:cs="Arial"/>
                <w:b/>
              </w:rPr>
            </w:pPr>
          </w:p>
          <w:p w:rsidR="000273BE" w:rsidRDefault="00027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K1.5</w:t>
            </w:r>
          </w:p>
          <w:p w:rsidR="000273BE" w:rsidRDefault="000273BE">
            <w:pPr>
              <w:rPr>
                <w:rFonts w:ascii="Arial" w:hAnsi="Arial" w:cs="Arial"/>
                <w:b/>
              </w:rPr>
            </w:pPr>
          </w:p>
          <w:p w:rsidR="000273BE" w:rsidRDefault="000273BE">
            <w:pPr>
              <w:rPr>
                <w:rFonts w:ascii="Arial" w:hAnsi="Arial" w:cs="Arial"/>
                <w:b/>
              </w:rPr>
            </w:pPr>
          </w:p>
          <w:p w:rsidR="000273BE" w:rsidRPr="00BB3F1E" w:rsidRDefault="00027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K1.6</w:t>
            </w:r>
          </w:p>
        </w:tc>
        <w:tc>
          <w:tcPr>
            <w:tcW w:w="6840" w:type="dxa"/>
          </w:tcPr>
          <w:p w:rsidR="000273BE" w:rsidRPr="000273BE" w:rsidRDefault="000273BE">
            <w:pPr>
              <w:rPr>
                <w:rFonts w:ascii="Arial" w:hAnsi="Arial" w:cs="Arial"/>
                <w:b/>
              </w:rPr>
            </w:pPr>
            <w:r w:rsidRPr="000273BE">
              <w:rPr>
                <w:rFonts w:ascii="Arial" w:hAnsi="Arial" w:cs="Arial"/>
                <w:b/>
              </w:rPr>
              <w:t>EXCERPTS FROM THE EB-2016-0013 APPLICATION</w:t>
            </w:r>
          </w:p>
          <w:p w:rsidR="000273BE" w:rsidRPr="000273BE" w:rsidRDefault="000273BE" w:rsidP="000273BE">
            <w:pPr>
              <w:rPr>
                <w:rFonts w:ascii="Arial" w:hAnsi="Arial" w:cs="Arial"/>
                <w:b/>
              </w:rPr>
            </w:pPr>
          </w:p>
          <w:p w:rsidR="000273BE" w:rsidRPr="000273BE" w:rsidRDefault="000273BE" w:rsidP="000273BE">
            <w:pPr>
              <w:rPr>
                <w:rFonts w:ascii="Arial" w:hAnsi="Arial" w:cs="Arial"/>
                <w:b/>
              </w:rPr>
            </w:pPr>
          </w:p>
          <w:p w:rsidR="000273BE" w:rsidRPr="000273BE" w:rsidRDefault="000273BE" w:rsidP="000273BE">
            <w:pPr>
              <w:rPr>
                <w:rFonts w:ascii="Arial" w:hAnsi="Arial" w:cs="Arial"/>
                <w:b/>
              </w:rPr>
            </w:pPr>
            <w:r w:rsidRPr="000273BE">
              <w:rPr>
                <w:rFonts w:ascii="Arial" w:hAnsi="Arial" w:cs="Arial"/>
                <w:b/>
              </w:rPr>
              <w:t>IGUA TABLE, CHART ON CUMULATIVE PANHANDLE DESIGN DAY DEMAND GROWTH</w:t>
            </w:r>
          </w:p>
          <w:p w:rsidR="000273BE" w:rsidRPr="000273BE" w:rsidRDefault="000273BE" w:rsidP="000273BE">
            <w:pPr>
              <w:rPr>
                <w:rFonts w:ascii="Arial" w:hAnsi="Arial" w:cs="Arial"/>
                <w:b/>
              </w:rPr>
            </w:pPr>
          </w:p>
          <w:p w:rsidR="000273BE" w:rsidRPr="000273BE" w:rsidRDefault="000273BE" w:rsidP="000273BE">
            <w:pPr>
              <w:rPr>
                <w:rFonts w:ascii="Arial" w:hAnsi="Arial" w:cs="Arial"/>
                <w:b/>
              </w:rPr>
            </w:pPr>
            <w:r w:rsidRPr="000273BE">
              <w:rPr>
                <w:rFonts w:ascii="Arial" w:hAnsi="Arial" w:cs="Arial"/>
                <w:b/>
              </w:rPr>
              <w:t>BOMA CROSS-EXAMINATION COMPENDIUM FOR UNION PANEL 1</w:t>
            </w:r>
          </w:p>
          <w:p w:rsidR="000273BE" w:rsidRPr="000273BE" w:rsidRDefault="000273BE" w:rsidP="000273BE">
            <w:pPr>
              <w:rPr>
                <w:rFonts w:ascii="Arial" w:hAnsi="Arial" w:cs="Arial"/>
                <w:b/>
              </w:rPr>
            </w:pPr>
          </w:p>
          <w:p w:rsidR="000273BE" w:rsidRPr="000273BE" w:rsidRDefault="000273BE" w:rsidP="000273BE">
            <w:pPr>
              <w:rPr>
                <w:rFonts w:ascii="Arial" w:hAnsi="Arial" w:cs="Arial"/>
                <w:b/>
              </w:rPr>
            </w:pPr>
          </w:p>
          <w:p w:rsidR="000273BE" w:rsidRPr="000273BE" w:rsidRDefault="000273BE" w:rsidP="000273BE">
            <w:pPr>
              <w:rPr>
                <w:rFonts w:ascii="Arial" w:hAnsi="Arial" w:cs="Arial"/>
                <w:b/>
              </w:rPr>
            </w:pPr>
            <w:r w:rsidRPr="000273BE">
              <w:rPr>
                <w:rFonts w:ascii="Arial" w:hAnsi="Arial" w:cs="Arial"/>
                <w:b/>
              </w:rPr>
              <w:t>OPENING STATEMENT</w:t>
            </w:r>
          </w:p>
          <w:p w:rsidR="000273BE" w:rsidRPr="000273BE" w:rsidRDefault="000273BE" w:rsidP="000273BE">
            <w:pPr>
              <w:rPr>
                <w:rFonts w:ascii="Arial" w:hAnsi="Arial" w:cs="Arial"/>
                <w:b/>
              </w:rPr>
            </w:pPr>
          </w:p>
          <w:p w:rsidR="000273BE" w:rsidRPr="000273BE" w:rsidRDefault="000273BE" w:rsidP="000273BE">
            <w:pPr>
              <w:rPr>
                <w:rFonts w:ascii="Arial" w:hAnsi="Arial" w:cs="Arial"/>
                <w:b/>
              </w:rPr>
            </w:pPr>
          </w:p>
          <w:p w:rsidR="000273BE" w:rsidRPr="000273BE" w:rsidRDefault="000273BE" w:rsidP="000273BE">
            <w:pPr>
              <w:rPr>
                <w:rFonts w:ascii="Arial" w:hAnsi="Arial" w:cs="Arial"/>
                <w:b/>
              </w:rPr>
            </w:pPr>
            <w:r w:rsidRPr="000273BE">
              <w:rPr>
                <w:rFonts w:ascii="Arial" w:hAnsi="Arial" w:cs="Arial"/>
                <w:b/>
              </w:rPr>
              <w:t>EB-2013-0202 SETTLEMENT AGREEMENT</w:t>
            </w:r>
          </w:p>
          <w:p w:rsidR="000273BE" w:rsidRPr="000273BE" w:rsidRDefault="000273BE" w:rsidP="000273BE">
            <w:pPr>
              <w:rPr>
                <w:rFonts w:ascii="Arial" w:hAnsi="Arial" w:cs="Arial"/>
                <w:b/>
              </w:rPr>
            </w:pPr>
          </w:p>
          <w:p w:rsidR="000273BE" w:rsidRPr="000273BE" w:rsidRDefault="000273BE" w:rsidP="000273BE">
            <w:pPr>
              <w:rPr>
                <w:rFonts w:ascii="Arial" w:hAnsi="Arial" w:cs="Arial"/>
                <w:b/>
              </w:rPr>
            </w:pPr>
          </w:p>
          <w:p w:rsidR="0015033D" w:rsidRPr="000273BE" w:rsidRDefault="000273BE" w:rsidP="000273BE">
            <w:pPr>
              <w:rPr>
                <w:rFonts w:ascii="Arial" w:hAnsi="Arial" w:cs="Arial"/>
                <w:b/>
              </w:rPr>
            </w:pPr>
            <w:r w:rsidRPr="000273BE">
              <w:rPr>
                <w:rFonts w:ascii="Arial" w:hAnsi="Arial" w:cs="Arial"/>
                <w:b/>
              </w:rPr>
              <w:t>CROSS-EXAMINATION COMPENDIUM FOR VECC FOR UNION PANEL 2</w:t>
            </w:r>
          </w:p>
        </w:tc>
        <w:tc>
          <w:tcPr>
            <w:tcW w:w="1710" w:type="dxa"/>
          </w:tcPr>
          <w:p w:rsidR="000273BE" w:rsidRDefault="000273BE" w:rsidP="000273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Nov. 22/16</w:t>
            </w:r>
          </w:p>
          <w:p w:rsidR="000273BE" w:rsidRPr="000273BE" w:rsidRDefault="000273BE" w:rsidP="000273BE">
            <w:pPr>
              <w:rPr>
                <w:rFonts w:ascii="Arial" w:hAnsi="Arial" w:cs="Arial"/>
              </w:rPr>
            </w:pPr>
          </w:p>
          <w:p w:rsidR="000273BE" w:rsidRDefault="000273BE" w:rsidP="000273BE">
            <w:pPr>
              <w:rPr>
                <w:rFonts w:ascii="Arial" w:hAnsi="Arial" w:cs="Arial"/>
              </w:rPr>
            </w:pPr>
          </w:p>
          <w:p w:rsidR="000273BE" w:rsidRDefault="000273BE" w:rsidP="00027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Nov. 22/16</w:t>
            </w:r>
          </w:p>
          <w:p w:rsidR="000273BE" w:rsidRPr="000273BE" w:rsidRDefault="000273BE" w:rsidP="000273BE">
            <w:pPr>
              <w:rPr>
                <w:rFonts w:ascii="Arial" w:hAnsi="Arial" w:cs="Arial"/>
              </w:rPr>
            </w:pPr>
          </w:p>
          <w:p w:rsidR="000273BE" w:rsidRDefault="000273BE" w:rsidP="000273BE">
            <w:pPr>
              <w:rPr>
                <w:rFonts w:ascii="Arial" w:hAnsi="Arial" w:cs="Arial"/>
              </w:rPr>
            </w:pPr>
          </w:p>
          <w:p w:rsidR="000273BE" w:rsidRDefault="000273BE" w:rsidP="00027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Nov. 22/16</w:t>
            </w:r>
          </w:p>
          <w:p w:rsidR="000273BE" w:rsidRPr="000273BE" w:rsidRDefault="000273BE" w:rsidP="000273BE">
            <w:pPr>
              <w:rPr>
                <w:rFonts w:ascii="Arial" w:hAnsi="Arial" w:cs="Arial"/>
              </w:rPr>
            </w:pPr>
          </w:p>
          <w:p w:rsidR="000273BE" w:rsidRPr="000273BE" w:rsidRDefault="000273BE" w:rsidP="000273BE">
            <w:pPr>
              <w:rPr>
                <w:rFonts w:ascii="Arial" w:hAnsi="Arial" w:cs="Arial"/>
              </w:rPr>
            </w:pPr>
          </w:p>
          <w:p w:rsidR="000273BE" w:rsidRDefault="000273BE" w:rsidP="000273BE">
            <w:pPr>
              <w:rPr>
                <w:rFonts w:ascii="Arial" w:hAnsi="Arial" w:cs="Arial"/>
              </w:rPr>
            </w:pPr>
          </w:p>
          <w:p w:rsidR="000273BE" w:rsidRDefault="000273BE" w:rsidP="00027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Nov. 22/16</w:t>
            </w:r>
          </w:p>
          <w:p w:rsidR="000273BE" w:rsidRPr="000273BE" w:rsidRDefault="000273BE" w:rsidP="000273BE">
            <w:pPr>
              <w:rPr>
                <w:rFonts w:ascii="Arial" w:hAnsi="Arial" w:cs="Arial"/>
              </w:rPr>
            </w:pPr>
          </w:p>
          <w:p w:rsidR="000273BE" w:rsidRDefault="000273BE" w:rsidP="000273BE">
            <w:pPr>
              <w:rPr>
                <w:rFonts w:ascii="Arial" w:hAnsi="Arial" w:cs="Arial"/>
              </w:rPr>
            </w:pPr>
          </w:p>
          <w:p w:rsidR="000273BE" w:rsidRDefault="000273BE" w:rsidP="00027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Nov. 22/16</w:t>
            </w:r>
          </w:p>
          <w:p w:rsidR="000273BE" w:rsidRPr="000273BE" w:rsidRDefault="000273BE" w:rsidP="000273BE">
            <w:pPr>
              <w:rPr>
                <w:rFonts w:ascii="Arial" w:hAnsi="Arial" w:cs="Arial"/>
              </w:rPr>
            </w:pPr>
          </w:p>
          <w:p w:rsidR="000273BE" w:rsidRDefault="000273BE" w:rsidP="000273BE">
            <w:pPr>
              <w:rPr>
                <w:rFonts w:ascii="Arial" w:hAnsi="Arial" w:cs="Arial"/>
              </w:rPr>
            </w:pPr>
          </w:p>
          <w:p w:rsidR="0015033D" w:rsidRPr="000273BE" w:rsidRDefault="000273BE" w:rsidP="00027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Nov. 22/16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Default="0015033D">
            <w:pPr>
              <w:rPr>
                <w:rFonts w:ascii="Arial" w:hAnsi="Arial" w:cs="Arial"/>
                <w:b/>
              </w:rPr>
            </w:pPr>
          </w:p>
          <w:p w:rsidR="001938EA" w:rsidRDefault="001938EA">
            <w:pPr>
              <w:rPr>
                <w:rFonts w:ascii="Arial" w:hAnsi="Arial" w:cs="Arial"/>
                <w:b/>
              </w:rPr>
            </w:pPr>
          </w:p>
          <w:p w:rsidR="001938EA" w:rsidRDefault="001938EA">
            <w:pPr>
              <w:rPr>
                <w:rFonts w:ascii="Arial" w:hAnsi="Arial" w:cs="Arial"/>
                <w:b/>
              </w:rPr>
            </w:pPr>
          </w:p>
          <w:p w:rsidR="001938EA" w:rsidRDefault="001938EA">
            <w:pPr>
              <w:rPr>
                <w:rFonts w:ascii="Arial" w:hAnsi="Arial" w:cs="Arial"/>
                <w:b/>
              </w:rPr>
            </w:pPr>
          </w:p>
          <w:p w:rsidR="001938EA" w:rsidRDefault="001938EA">
            <w:pPr>
              <w:rPr>
                <w:rFonts w:ascii="Arial" w:hAnsi="Arial" w:cs="Arial"/>
                <w:b/>
              </w:rPr>
            </w:pPr>
          </w:p>
          <w:p w:rsidR="001938EA" w:rsidRDefault="001938EA">
            <w:pPr>
              <w:rPr>
                <w:rFonts w:ascii="Arial" w:hAnsi="Arial" w:cs="Arial"/>
                <w:b/>
              </w:rPr>
            </w:pPr>
          </w:p>
          <w:p w:rsidR="001938EA" w:rsidRDefault="001938EA">
            <w:pPr>
              <w:rPr>
                <w:rFonts w:ascii="Arial" w:hAnsi="Arial" w:cs="Arial"/>
                <w:b/>
              </w:rPr>
            </w:pPr>
          </w:p>
          <w:p w:rsidR="001938EA" w:rsidRPr="000273BE" w:rsidRDefault="001938EA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15033D" w:rsidRPr="000273B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938EA" w:rsidRPr="009E1093" w:rsidRDefault="001938EA" w:rsidP="001938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1938EA" w:rsidRDefault="001938EA" w:rsidP="001938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EB-2016-0186</w:t>
            </w:r>
          </w:p>
          <w:p w:rsidR="001938EA" w:rsidRDefault="001938EA" w:rsidP="001938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1938EA" w:rsidRDefault="001938EA" w:rsidP="001938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1938EA" w:rsidRPr="009E1093" w:rsidRDefault="001938EA" w:rsidP="001938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November 2</w:t>
            </w: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, 2016</w:t>
            </w:r>
          </w:p>
          <w:p w:rsidR="001938EA" w:rsidRPr="009E1093" w:rsidRDefault="001938EA" w:rsidP="001938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15033D" w:rsidRPr="00BB3F1E" w:rsidRDefault="0015033D" w:rsidP="001938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1938EA" w:rsidTr="002C6B18">
        <w:trPr>
          <w:cantSplit/>
          <w:trHeight w:val="403"/>
          <w:jc w:val="center"/>
        </w:trPr>
        <w:tc>
          <w:tcPr>
            <w:tcW w:w="1170" w:type="dxa"/>
          </w:tcPr>
          <w:p w:rsidR="001938EA" w:rsidRPr="001938EA" w:rsidRDefault="001938EA">
            <w:pPr>
              <w:rPr>
                <w:rFonts w:ascii="Arial" w:hAnsi="Arial" w:cs="Arial"/>
                <w:b/>
              </w:rPr>
            </w:pPr>
            <w:r w:rsidRPr="001938EA">
              <w:rPr>
                <w:rFonts w:ascii="Arial" w:hAnsi="Arial" w:cs="Arial"/>
                <w:b/>
              </w:rPr>
              <w:t>K2.1</w:t>
            </w:r>
          </w:p>
          <w:p w:rsidR="001938EA" w:rsidRPr="001938EA" w:rsidRDefault="001938EA" w:rsidP="001938EA">
            <w:pPr>
              <w:rPr>
                <w:rFonts w:ascii="Arial" w:hAnsi="Arial" w:cs="Arial"/>
                <w:b/>
              </w:rPr>
            </w:pPr>
          </w:p>
          <w:p w:rsidR="0015033D" w:rsidRPr="001938EA" w:rsidRDefault="001938EA" w:rsidP="001938EA">
            <w:pPr>
              <w:rPr>
                <w:rFonts w:ascii="Arial" w:hAnsi="Arial" w:cs="Arial"/>
                <w:b/>
              </w:rPr>
            </w:pPr>
            <w:r w:rsidRPr="001938EA">
              <w:rPr>
                <w:rFonts w:ascii="Arial" w:hAnsi="Arial" w:cs="Arial"/>
                <w:b/>
              </w:rPr>
              <w:t>K2.2</w:t>
            </w:r>
          </w:p>
          <w:p w:rsidR="001938EA" w:rsidRPr="001938EA" w:rsidRDefault="001938EA" w:rsidP="001938EA">
            <w:pPr>
              <w:rPr>
                <w:rFonts w:ascii="Arial" w:hAnsi="Arial" w:cs="Arial"/>
                <w:b/>
              </w:rPr>
            </w:pPr>
          </w:p>
          <w:p w:rsidR="001938EA" w:rsidRPr="001938EA" w:rsidRDefault="001938EA" w:rsidP="001938EA">
            <w:pPr>
              <w:rPr>
                <w:rFonts w:ascii="Arial" w:hAnsi="Arial" w:cs="Arial"/>
                <w:b/>
              </w:rPr>
            </w:pPr>
            <w:r w:rsidRPr="001938EA">
              <w:rPr>
                <w:rFonts w:ascii="Arial" w:hAnsi="Arial" w:cs="Arial"/>
                <w:b/>
              </w:rPr>
              <w:t>K2.3</w:t>
            </w:r>
          </w:p>
          <w:p w:rsidR="001938EA" w:rsidRPr="001938EA" w:rsidRDefault="001938EA" w:rsidP="001938EA">
            <w:pPr>
              <w:rPr>
                <w:rFonts w:ascii="Arial" w:hAnsi="Arial" w:cs="Arial"/>
                <w:b/>
              </w:rPr>
            </w:pPr>
          </w:p>
          <w:p w:rsidR="001938EA" w:rsidRPr="001938EA" w:rsidRDefault="001938EA" w:rsidP="001938EA">
            <w:pPr>
              <w:rPr>
                <w:rFonts w:ascii="Arial" w:hAnsi="Arial" w:cs="Arial"/>
                <w:b/>
              </w:rPr>
            </w:pPr>
          </w:p>
          <w:p w:rsidR="001938EA" w:rsidRPr="001938EA" w:rsidRDefault="001938EA" w:rsidP="001938EA">
            <w:pPr>
              <w:rPr>
                <w:rFonts w:ascii="Arial" w:hAnsi="Arial" w:cs="Arial"/>
                <w:b/>
              </w:rPr>
            </w:pPr>
          </w:p>
          <w:p w:rsidR="001938EA" w:rsidRPr="001938EA" w:rsidRDefault="001938EA" w:rsidP="001938EA">
            <w:pPr>
              <w:rPr>
                <w:rFonts w:ascii="Arial" w:hAnsi="Arial" w:cs="Arial"/>
                <w:b/>
              </w:rPr>
            </w:pPr>
            <w:r w:rsidRPr="001938EA">
              <w:rPr>
                <w:rFonts w:ascii="Arial" w:hAnsi="Arial" w:cs="Arial"/>
                <w:b/>
              </w:rPr>
              <w:t>K2.4</w:t>
            </w:r>
          </w:p>
        </w:tc>
        <w:tc>
          <w:tcPr>
            <w:tcW w:w="6840" w:type="dxa"/>
          </w:tcPr>
          <w:p w:rsidR="0015033D" w:rsidRPr="001938EA" w:rsidRDefault="001938EA">
            <w:pPr>
              <w:rPr>
                <w:rFonts w:ascii="Arial" w:hAnsi="Arial" w:cs="Arial"/>
                <w:b/>
              </w:rPr>
            </w:pPr>
            <w:r w:rsidRPr="001938EA">
              <w:rPr>
                <w:rFonts w:ascii="Arial" w:hAnsi="Arial" w:cs="Arial"/>
                <w:b/>
              </w:rPr>
              <w:t>PACKAGE OF CORRESPONDENCE FROM UNION GAS</w:t>
            </w:r>
          </w:p>
          <w:p w:rsidR="001938EA" w:rsidRPr="001938EA" w:rsidRDefault="001938EA">
            <w:pPr>
              <w:rPr>
                <w:rFonts w:ascii="Arial" w:hAnsi="Arial" w:cs="Arial"/>
                <w:b/>
              </w:rPr>
            </w:pPr>
          </w:p>
          <w:p w:rsidR="001938EA" w:rsidRPr="001938EA" w:rsidRDefault="001938EA">
            <w:pPr>
              <w:rPr>
                <w:rFonts w:ascii="Arial" w:hAnsi="Arial" w:cs="Arial"/>
                <w:b/>
              </w:rPr>
            </w:pPr>
            <w:r w:rsidRPr="001938EA">
              <w:rPr>
                <w:rFonts w:ascii="Arial" w:hAnsi="Arial" w:cs="Arial"/>
                <w:b/>
              </w:rPr>
              <w:t>FRPO COMPENDIUM DATED 19 NOVEMBER 2016</w:t>
            </w:r>
            <w:bookmarkStart w:id="0" w:name="_GoBack"/>
            <w:bookmarkEnd w:id="0"/>
          </w:p>
          <w:p w:rsidR="001938EA" w:rsidRPr="001938EA" w:rsidRDefault="001938EA" w:rsidP="001938EA">
            <w:pPr>
              <w:rPr>
                <w:rFonts w:ascii="Arial" w:hAnsi="Arial" w:cs="Arial"/>
                <w:b/>
              </w:rPr>
            </w:pPr>
          </w:p>
          <w:p w:rsidR="001938EA" w:rsidRPr="001938EA" w:rsidRDefault="001938EA" w:rsidP="001938EA">
            <w:pPr>
              <w:rPr>
                <w:rFonts w:ascii="Arial" w:hAnsi="Arial" w:cs="Arial"/>
                <w:b/>
              </w:rPr>
            </w:pPr>
            <w:r w:rsidRPr="001938EA">
              <w:rPr>
                <w:rFonts w:ascii="Arial" w:hAnsi="Arial" w:cs="Arial"/>
                <w:b/>
              </w:rPr>
              <w:t>MAP OF NEW PIPELINE INFRASTRUCTURE PROVIDING ACCESS TO SUPPLY AT DAWN AND NIAGARA/CHIPPAWA</w:t>
            </w:r>
          </w:p>
          <w:p w:rsidR="001938EA" w:rsidRPr="001938EA" w:rsidRDefault="001938EA" w:rsidP="001938EA">
            <w:pPr>
              <w:rPr>
                <w:rFonts w:ascii="Arial" w:hAnsi="Arial" w:cs="Arial"/>
                <w:b/>
              </w:rPr>
            </w:pPr>
          </w:p>
          <w:p w:rsidR="001938EA" w:rsidRPr="001938EA" w:rsidRDefault="001938EA" w:rsidP="001938EA">
            <w:pPr>
              <w:rPr>
                <w:rFonts w:ascii="Arial" w:hAnsi="Arial" w:cs="Arial"/>
                <w:b/>
              </w:rPr>
            </w:pPr>
            <w:r w:rsidRPr="001938EA">
              <w:rPr>
                <w:rFonts w:ascii="Arial" w:hAnsi="Arial" w:cs="Arial"/>
                <w:b/>
              </w:rPr>
              <w:t>SUMMARY OF CONTRACTED OJIBWAY DELIVERIES PREPARED BY MR. MONDROW</w:t>
            </w:r>
          </w:p>
        </w:tc>
        <w:tc>
          <w:tcPr>
            <w:tcW w:w="1710" w:type="dxa"/>
          </w:tcPr>
          <w:p w:rsidR="001938EA" w:rsidRPr="001938EA" w:rsidRDefault="001938EA" w:rsidP="0015033D">
            <w:pPr>
              <w:rPr>
                <w:rFonts w:ascii="Arial" w:hAnsi="Arial" w:cs="Arial"/>
                <w:b/>
              </w:rPr>
            </w:pPr>
            <w:r w:rsidRPr="001938EA">
              <w:rPr>
                <w:rFonts w:ascii="Arial" w:hAnsi="Arial" w:cs="Arial"/>
                <w:b/>
              </w:rPr>
              <w:t>Nov. 23/16</w:t>
            </w:r>
          </w:p>
          <w:p w:rsidR="001938EA" w:rsidRPr="001938EA" w:rsidRDefault="001938EA" w:rsidP="001938EA">
            <w:pPr>
              <w:rPr>
                <w:rFonts w:ascii="Arial" w:hAnsi="Arial" w:cs="Arial"/>
                <w:b/>
              </w:rPr>
            </w:pPr>
          </w:p>
          <w:p w:rsidR="001938EA" w:rsidRPr="001938EA" w:rsidRDefault="001938EA" w:rsidP="001938EA">
            <w:pPr>
              <w:rPr>
                <w:rFonts w:ascii="Arial" w:hAnsi="Arial" w:cs="Arial"/>
                <w:b/>
              </w:rPr>
            </w:pPr>
            <w:r w:rsidRPr="001938EA">
              <w:rPr>
                <w:rFonts w:ascii="Arial" w:hAnsi="Arial" w:cs="Arial"/>
                <w:b/>
              </w:rPr>
              <w:t>Nov. 23/16</w:t>
            </w:r>
          </w:p>
          <w:p w:rsidR="001938EA" w:rsidRPr="001938EA" w:rsidRDefault="001938EA" w:rsidP="001938EA">
            <w:pPr>
              <w:rPr>
                <w:rFonts w:ascii="Arial" w:hAnsi="Arial" w:cs="Arial"/>
                <w:b/>
              </w:rPr>
            </w:pPr>
          </w:p>
          <w:p w:rsidR="001938EA" w:rsidRPr="001938EA" w:rsidRDefault="001938EA" w:rsidP="001938EA">
            <w:pPr>
              <w:rPr>
                <w:rFonts w:ascii="Arial" w:hAnsi="Arial" w:cs="Arial"/>
                <w:b/>
              </w:rPr>
            </w:pPr>
            <w:r w:rsidRPr="001938EA">
              <w:rPr>
                <w:rFonts w:ascii="Arial" w:hAnsi="Arial" w:cs="Arial"/>
                <w:b/>
              </w:rPr>
              <w:t>Nov. 23/16</w:t>
            </w:r>
          </w:p>
          <w:p w:rsidR="001938EA" w:rsidRPr="001938EA" w:rsidRDefault="001938EA" w:rsidP="001938EA">
            <w:pPr>
              <w:rPr>
                <w:rFonts w:ascii="Arial" w:hAnsi="Arial" w:cs="Arial"/>
                <w:b/>
              </w:rPr>
            </w:pPr>
          </w:p>
          <w:p w:rsidR="001938EA" w:rsidRPr="001938EA" w:rsidRDefault="001938EA" w:rsidP="001938EA">
            <w:pPr>
              <w:rPr>
                <w:rFonts w:ascii="Arial" w:hAnsi="Arial" w:cs="Arial"/>
                <w:b/>
              </w:rPr>
            </w:pPr>
          </w:p>
          <w:p w:rsidR="001938EA" w:rsidRPr="001938EA" w:rsidRDefault="001938EA" w:rsidP="001938EA">
            <w:pPr>
              <w:rPr>
                <w:rFonts w:ascii="Arial" w:hAnsi="Arial" w:cs="Arial"/>
                <w:b/>
              </w:rPr>
            </w:pPr>
          </w:p>
          <w:p w:rsidR="0015033D" w:rsidRPr="001938EA" w:rsidRDefault="001938EA" w:rsidP="001938EA">
            <w:pPr>
              <w:rPr>
                <w:rFonts w:ascii="Arial" w:hAnsi="Arial" w:cs="Arial"/>
                <w:b/>
              </w:rPr>
            </w:pPr>
            <w:r w:rsidRPr="001938EA">
              <w:rPr>
                <w:rFonts w:ascii="Arial" w:hAnsi="Arial" w:cs="Arial"/>
                <w:b/>
              </w:rPr>
              <w:t>Nov. 23/16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1938EA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15033D"/>
    <w:sectPr w:rsidR="009E1093" w:rsidSect="0015033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273BE"/>
    <w:rsid w:val="00032F2C"/>
    <w:rsid w:val="000F330D"/>
    <w:rsid w:val="00117A3F"/>
    <w:rsid w:val="0015033D"/>
    <w:rsid w:val="001938EA"/>
    <w:rsid w:val="002215E7"/>
    <w:rsid w:val="0029565B"/>
    <w:rsid w:val="002C6B18"/>
    <w:rsid w:val="00365F35"/>
    <w:rsid w:val="003E4646"/>
    <w:rsid w:val="004073DA"/>
    <w:rsid w:val="00426EA3"/>
    <w:rsid w:val="005764A2"/>
    <w:rsid w:val="0059238E"/>
    <w:rsid w:val="005F2E03"/>
    <w:rsid w:val="006415F6"/>
    <w:rsid w:val="006A3DBD"/>
    <w:rsid w:val="006A5728"/>
    <w:rsid w:val="007111B8"/>
    <w:rsid w:val="007A1E69"/>
    <w:rsid w:val="007F3751"/>
    <w:rsid w:val="00892947"/>
    <w:rsid w:val="008D2681"/>
    <w:rsid w:val="009405A9"/>
    <w:rsid w:val="00950726"/>
    <w:rsid w:val="009E1093"/>
    <w:rsid w:val="00A97758"/>
    <w:rsid w:val="00B821D2"/>
    <w:rsid w:val="00BB3F1E"/>
    <w:rsid w:val="00BE5CA0"/>
    <w:rsid w:val="00C22962"/>
    <w:rsid w:val="00CF2E1E"/>
    <w:rsid w:val="00D407FF"/>
    <w:rsid w:val="00DF68AD"/>
    <w:rsid w:val="00E22AE6"/>
    <w:rsid w:val="00E801E7"/>
    <w:rsid w:val="00F11040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5</cp:revision>
  <cp:lastPrinted>2016-11-23T15:37:00Z</cp:lastPrinted>
  <dcterms:created xsi:type="dcterms:W3CDTF">2016-11-23T15:18:00Z</dcterms:created>
  <dcterms:modified xsi:type="dcterms:W3CDTF">2016-11-24T14:36:00Z</dcterms:modified>
</cp:coreProperties>
</file>