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  <w:gridCol w:w="1219"/>
      </w:tblGrid>
      <w:tr w:rsidR="000B4520" w:rsidRPr="00985633" w:rsidTr="00DC610C">
        <w:trPr>
          <w:trHeight w:val="416"/>
          <w:jc w:val="center"/>
        </w:trPr>
        <w:tc>
          <w:tcPr>
            <w:tcW w:w="13977" w:type="dxa"/>
            <w:gridSpan w:val="10"/>
            <w:vAlign w:val="center"/>
          </w:tcPr>
          <w:p w:rsidR="000B4520" w:rsidRPr="00101305" w:rsidRDefault="000B4520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0B4520" w:rsidRPr="00985633" w:rsidTr="00DC610C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0B4520" w:rsidRPr="00985633" w:rsidRDefault="000B4520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  Milton Hydro Distribution Inc.</w:t>
            </w:r>
          </w:p>
        </w:tc>
        <w:tc>
          <w:tcPr>
            <w:tcW w:w="7314" w:type="dxa"/>
            <w:gridSpan w:val="6"/>
            <w:shd w:val="clear" w:color="auto" w:fill="auto"/>
            <w:noWrap/>
            <w:vAlign w:val="center"/>
          </w:tcPr>
          <w:p w:rsidR="000B4520" w:rsidRDefault="000B4520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 April 19, 2017</w:t>
            </w:r>
          </w:p>
        </w:tc>
      </w:tr>
      <w:tr w:rsidR="000B4520" w:rsidRPr="00985633" w:rsidTr="00DC610C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0B4520" w:rsidRPr="00985633" w:rsidRDefault="000B4520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  <w:tc>
          <w:tcPr>
            <w:tcW w:w="1219" w:type="dxa"/>
            <w:shd w:val="clear" w:color="000000" w:fill="16365C"/>
          </w:tcPr>
          <w:p w:rsidR="000B4520" w:rsidRPr="00985633" w:rsidRDefault="000B4520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0B4520" w:rsidRPr="00985633" w:rsidRDefault="000B4520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0B4520" w:rsidRPr="00985633" w:rsidRDefault="000B4520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4520" w:rsidRPr="00985633" w:rsidRDefault="000B4520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0B4520" w:rsidRPr="00985633" w:rsidRDefault="000B4520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0B4520" w:rsidRPr="00985633" w:rsidRDefault="000B4520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0B4520" w:rsidRPr="00985633" w:rsidRDefault="000B4520" w:rsidP="00071271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&amp;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0B4520" w:rsidRPr="00985633" w:rsidRDefault="000B4520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0B4520" w:rsidRPr="00985633" w:rsidRDefault="000B4520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0B4520" w:rsidRPr="00985633" w:rsidRDefault="000B4520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Net Metering</w:t>
            </w: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CA" w:eastAsia="en-CA"/>
              </w:rPr>
              <w:t>Halton</w:t>
            </w:r>
            <w:proofErr w:type="spellEnd"/>
            <w:r>
              <w:rPr>
                <w:rFonts w:cs="Arial"/>
                <w:sz w:val="18"/>
                <w:szCs w:val="20"/>
                <w:lang w:val="en-CA" w:eastAsia="en-CA"/>
              </w:rPr>
              <w:t xml:space="preserve"> Hills Hydro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SAA Application will be filed no later than May 26,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DC610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DC610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DC610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DC610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vAlign w:val="center"/>
          </w:tcPr>
          <w:p w:rsidR="000B4520" w:rsidRPr="00990076" w:rsidRDefault="00DC610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CA" w:eastAsia="en-CA"/>
              </w:rPr>
              <w:t>Halton</w:t>
            </w:r>
            <w:proofErr w:type="spellEnd"/>
            <w:r>
              <w:rPr>
                <w:rFonts w:cs="Arial"/>
                <w:sz w:val="18"/>
                <w:szCs w:val="20"/>
                <w:lang w:val="en-CA" w:eastAsia="en-CA"/>
              </w:rPr>
              <w:t xml:space="preserve"> Hills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F32FE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4520" w:rsidRPr="00990076" w:rsidRDefault="000B4520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SAA Application filed May 18,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87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 &amp; 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vAlign w:val="center"/>
          </w:tcPr>
          <w:p w:rsidR="000B4520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Oakville Hydro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SAA Application will be filed no later than May 26,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F32FE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F32FE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F32FE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Oakville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912F9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912F9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912F9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CA" w:eastAsia="en-CA"/>
              </w:rPr>
              <w:t>Alectra</w:t>
            </w:r>
            <w:proofErr w:type="spellEnd"/>
            <w:r>
              <w:rPr>
                <w:rFonts w:cs="Arial"/>
                <w:sz w:val="18"/>
                <w:szCs w:val="20"/>
                <w:lang w:val="en-CA" w:eastAsia="en-CA"/>
              </w:rPr>
              <w:t xml:space="preserve"> Utilities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4520" w:rsidRPr="00990076" w:rsidRDefault="000B4520" w:rsidP="00F05CDF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SAA Application filed M</w:t>
            </w:r>
            <w:r>
              <w:rPr>
                <w:rFonts w:cs="Arial"/>
                <w:sz w:val="18"/>
                <w:szCs w:val="20"/>
                <w:lang w:val="en-CA" w:eastAsia="en-CA"/>
              </w:rPr>
              <w:t>arch 23</w:t>
            </w:r>
            <w:r>
              <w:rPr>
                <w:rFonts w:cs="Arial"/>
                <w:sz w:val="18"/>
                <w:szCs w:val="20"/>
                <w:lang w:val="en-CA" w:eastAsia="en-CA"/>
              </w:rPr>
              <w:t>,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8C135B" w:rsidRPr="00985633" w:rsidTr="00EC5007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8C135B" w:rsidRPr="00990076" w:rsidRDefault="008C135B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8C135B" w:rsidRPr="00990076" w:rsidRDefault="008C135B" w:rsidP="008C135B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No LTLT customers from </w:t>
            </w:r>
            <w:proofErr w:type="spellStart"/>
            <w:r>
              <w:rPr>
                <w:rFonts w:cs="Arial"/>
                <w:sz w:val="18"/>
                <w:szCs w:val="20"/>
                <w:lang w:val="en-CA" w:eastAsia="en-CA"/>
              </w:rPr>
              <w:t>Alectra</w:t>
            </w:r>
            <w:proofErr w:type="spellEnd"/>
            <w:r>
              <w:rPr>
                <w:rFonts w:cs="Arial"/>
                <w:sz w:val="18"/>
                <w:szCs w:val="20"/>
                <w:lang w:val="en-CA" w:eastAsia="en-CA"/>
              </w:rPr>
              <w:t xml:space="preserve"> Utilities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135B" w:rsidRPr="00990076" w:rsidRDefault="008C135B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8C135B" w:rsidRPr="00990076" w:rsidRDefault="008C135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ED4BCC" w:rsidRPr="00985633" w:rsidTr="006A3C1D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ED4BCC" w:rsidRPr="00990076" w:rsidRDefault="00ED4BCC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ED4BCC" w:rsidRPr="00990076" w:rsidRDefault="00ED4BCC" w:rsidP="00ED4BCC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No LTLT customers</w:t>
            </w:r>
            <w:r>
              <w:rPr>
                <w:rFonts w:cs="Arial"/>
                <w:sz w:val="18"/>
                <w:szCs w:val="20"/>
                <w:lang w:val="en-CA" w:eastAsia="en-CA"/>
              </w:rPr>
              <w:t xml:space="preserve"> to Burlington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4BCC" w:rsidRPr="00990076" w:rsidRDefault="00ED4BCC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ED4BCC" w:rsidRPr="00990076" w:rsidRDefault="00ED4BCC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0B4520" w:rsidRPr="00985633" w:rsidTr="00DC610C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0B4520" w:rsidRPr="00990076" w:rsidRDefault="000B4520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0B4520" w:rsidRPr="00990076" w:rsidRDefault="00ED4BCC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Burlington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520" w:rsidRPr="00990076" w:rsidRDefault="00ED4BCC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4520" w:rsidRPr="00990076" w:rsidRDefault="000B4520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D4BF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D4BF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bookmarkStart w:id="0" w:name="_GoBack"/>
            <w:bookmarkEnd w:id="0"/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vAlign w:val="center"/>
          </w:tcPr>
          <w:p w:rsidR="000B4520" w:rsidRPr="00990076" w:rsidRDefault="000B4520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71271"/>
    <w:rsid w:val="000B4520"/>
    <w:rsid w:val="000D4BF9"/>
    <w:rsid w:val="004043E3"/>
    <w:rsid w:val="00412DC6"/>
    <w:rsid w:val="00655C0B"/>
    <w:rsid w:val="00746080"/>
    <w:rsid w:val="00805F54"/>
    <w:rsid w:val="008C135B"/>
    <w:rsid w:val="00912F90"/>
    <w:rsid w:val="009B0F48"/>
    <w:rsid w:val="009E708B"/>
    <w:rsid w:val="00AA06D9"/>
    <w:rsid w:val="00B07BCF"/>
    <w:rsid w:val="00B25576"/>
    <w:rsid w:val="00BB69D6"/>
    <w:rsid w:val="00CD0547"/>
    <w:rsid w:val="00DC610C"/>
    <w:rsid w:val="00EA0919"/>
    <w:rsid w:val="00ED4BCC"/>
    <w:rsid w:val="00F05CDF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812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Cameron McKenzie</cp:lastModifiedBy>
  <cp:revision>6</cp:revision>
  <dcterms:created xsi:type="dcterms:W3CDTF">2017-05-19T15:17:00Z</dcterms:created>
  <dcterms:modified xsi:type="dcterms:W3CDTF">2017-05-19T15:51:00Z</dcterms:modified>
</cp:coreProperties>
</file>