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BFC" w:rsidRDefault="00636BFC" w:rsidP="00636BFC">
      <w:pPr>
        <w:pStyle w:val="Default"/>
        <w:spacing w:after="225" w:line="320" w:lineRule="atLeast"/>
        <w:ind w:left="5040" w:firstLine="1440"/>
        <w:rPr>
          <w:rFonts w:ascii="Neuzeit Gro T" w:hAnsi="Neuzeit Gro T" w:cs="Neuzeit Gro T"/>
          <w:color w:val="A30045"/>
          <w:sz w:val="26"/>
          <w:szCs w:val="26"/>
        </w:rPr>
      </w:pPr>
      <w:r>
        <w:rPr>
          <w:noProof/>
          <w:lang w:val="en-CA" w:eastAsia="en-CA"/>
        </w:rPr>
        <mc:AlternateContent>
          <mc:Choice Requires="wps">
            <w:drawing>
              <wp:anchor distT="0" distB="0" distL="114300" distR="114300" simplePos="0" relativeHeight="251660288" behindDoc="0" locked="0" layoutInCell="1" allowOverlap="1" wp14:anchorId="0310E1D2" wp14:editId="39B3E924">
                <wp:simplePos x="0" y="0"/>
                <wp:positionH relativeFrom="column">
                  <wp:posOffset>19050</wp:posOffset>
                </wp:positionH>
                <wp:positionV relativeFrom="paragraph">
                  <wp:posOffset>193675</wp:posOffset>
                </wp:positionV>
                <wp:extent cx="1343025" cy="806450"/>
                <wp:effectExtent l="0" t="317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806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6BFC" w:rsidRPr="00CD5645" w:rsidRDefault="00636BFC" w:rsidP="00636BFC">
                            <w:pPr>
                              <w:rPr>
                                <w:rFonts w:ascii="Arial Narrow" w:hAnsi="Arial Narrow"/>
                                <w:sz w:val="20"/>
                                <w:szCs w:val="20"/>
                              </w:rPr>
                            </w:pPr>
                            <w:r w:rsidRPr="00CD5645">
                              <w:rPr>
                                <w:rFonts w:ascii="Arial Narrow" w:hAnsi="Arial Narrow"/>
                                <w:sz w:val="20"/>
                                <w:szCs w:val="20"/>
                              </w:rPr>
                              <w:t>111 Horto</w:t>
                            </w:r>
                            <w:r>
                              <w:rPr>
                                <w:rFonts w:ascii="Arial Narrow" w:hAnsi="Arial Narrow"/>
                                <w:sz w:val="20"/>
                                <w:szCs w:val="20"/>
                              </w:rPr>
                              <w:t xml:space="preserve">n St. </w:t>
                            </w:r>
                            <w:r>
                              <w:rPr>
                                <w:rFonts w:ascii="Arial Narrow" w:hAnsi="Arial Narrow"/>
                                <w:sz w:val="20"/>
                                <w:szCs w:val="20"/>
                              </w:rPr>
                              <w:br/>
                              <w:t xml:space="preserve">P.O. Box 2700 </w:t>
                            </w:r>
                            <w:r>
                              <w:rPr>
                                <w:rFonts w:ascii="Arial Narrow" w:hAnsi="Arial Narrow"/>
                                <w:sz w:val="20"/>
                                <w:szCs w:val="20"/>
                              </w:rPr>
                              <w:br/>
                              <w:t xml:space="preserve">London, ON </w:t>
                            </w:r>
                            <w:r w:rsidRPr="00CD5645">
                              <w:rPr>
                                <w:rFonts w:ascii="Arial Narrow" w:hAnsi="Arial Narrow"/>
                                <w:sz w:val="20"/>
                                <w:szCs w:val="20"/>
                              </w:rPr>
                              <w:t>N6A 4H6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pt;margin-top:15.25pt;width:105.75pt;height: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" filled="f" stroked="f">
                <v:textbox>
                  <w:txbxContent>
                    <w:p w:rsidR="00636BFC" w:rsidRPr="00CD5645" w:rsidRDefault="00636BFC" w:rsidP="00636BFC">
                      <w:pPr>
                        <w:rPr>
                          <w:rFonts w:ascii="Arial Narrow" w:hAnsi="Arial Narrow"/>
                          <w:sz w:val="20"/>
                          <w:szCs w:val="20"/>
                        </w:rPr>
                      </w:pPr>
                      <w:r w:rsidRPr="00CD5645">
                        <w:rPr>
                          <w:rFonts w:ascii="Arial Narrow" w:hAnsi="Arial Narrow"/>
                          <w:sz w:val="20"/>
                          <w:szCs w:val="20"/>
                        </w:rPr>
                        <w:t>111 Horto</w:t>
                      </w:r>
                      <w:r>
                        <w:rPr>
                          <w:rFonts w:ascii="Arial Narrow" w:hAnsi="Arial Narrow"/>
                          <w:sz w:val="20"/>
                          <w:szCs w:val="20"/>
                        </w:rPr>
                        <w:t xml:space="preserve">n St. </w:t>
                      </w:r>
                      <w:r>
                        <w:rPr>
                          <w:rFonts w:ascii="Arial Narrow" w:hAnsi="Arial Narrow"/>
                          <w:sz w:val="20"/>
                          <w:szCs w:val="20"/>
                        </w:rPr>
                        <w:br/>
                        <w:t xml:space="preserve">P.O. Box 2700 </w:t>
                      </w:r>
                      <w:r>
                        <w:rPr>
                          <w:rFonts w:ascii="Arial Narrow" w:hAnsi="Arial Narrow"/>
                          <w:sz w:val="20"/>
                          <w:szCs w:val="20"/>
                        </w:rPr>
                        <w:br/>
                        <w:t xml:space="preserve">London, ON </w:t>
                      </w:r>
                      <w:r w:rsidRPr="00CD5645">
                        <w:rPr>
                          <w:rFonts w:ascii="Arial Narrow" w:hAnsi="Arial Narrow"/>
                          <w:sz w:val="20"/>
                          <w:szCs w:val="20"/>
                        </w:rPr>
                        <w:t>N6A 4H6</w:t>
                      </w:r>
                    </w:p>
                  </w:txbxContent>
                </v:textbox>
              </v:shape>
            </w:pict>
          </mc:Fallback>
        </mc:AlternateContent>
      </w:r>
      <w:r>
        <w:rPr>
          <w:noProof/>
          <w:lang w:val="en-CA" w:eastAsia="en-CA"/>
        </w:rPr>
        <w:drawing>
          <wp:anchor distT="0" distB="0" distL="114300" distR="114300" simplePos="0" relativeHeight="251659264" behindDoc="1" locked="0" layoutInCell="1" allowOverlap="1" wp14:anchorId="4603D83B" wp14:editId="1C8B2B39">
            <wp:simplePos x="0" y="0"/>
            <wp:positionH relativeFrom="column">
              <wp:posOffset>0</wp:posOffset>
            </wp:positionH>
            <wp:positionV relativeFrom="paragraph">
              <wp:posOffset>-6350</wp:posOffset>
            </wp:positionV>
            <wp:extent cx="581025" cy="1066800"/>
            <wp:effectExtent l="0" t="0" r="9525" b="0"/>
            <wp:wrapThrough wrapText="bothSides">
              <wp:wrapPolygon edited="0">
                <wp:start x="0" y="0"/>
                <wp:lineTo x="0" y="21214"/>
                <wp:lineTo x="21246" y="21214"/>
                <wp:lineTo x="2124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1025" cy="1066800"/>
                    </a:xfrm>
                    <a:prstGeom prst="rect">
                      <a:avLst/>
                    </a:prstGeom>
                    <a:noFill/>
                  </pic:spPr>
                </pic:pic>
              </a:graphicData>
            </a:graphic>
            <wp14:sizeRelH relativeFrom="page">
              <wp14:pctWidth>0</wp14:pctWidth>
            </wp14:sizeRelH>
            <wp14:sizeRelV relativeFrom="page">
              <wp14:pctHeight>0</wp14:pctHeight>
            </wp14:sizeRelV>
          </wp:anchor>
        </w:drawing>
      </w:r>
      <w:r>
        <w:rPr>
          <w:rFonts w:ascii="Neuzeit Gro T" w:hAnsi="Neuzeit Gro T" w:cs="Neuzeit Gro T"/>
          <w:color w:val="A30045"/>
          <w:sz w:val="26"/>
          <w:szCs w:val="26"/>
        </w:rPr>
        <w:t xml:space="preserve">                                      </w:t>
      </w:r>
    </w:p>
    <w:p w:rsidR="00636BFC" w:rsidRDefault="00636BFC" w:rsidP="00636BFC">
      <w:pPr>
        <w:pStyle w:val="Default"/>
        <w:spacing w:after="225" w:line="320" w:lineRule="atLeast"/>
        <w:rPr>
          <w:rFonts w:ascii="Neuzeit Gro T" w:hAnsi="Neuzeit Gro T" w:cs="Neuzeit Gro T"/>
          <w:color w:val="A30045"/>
          <w:sz w:val="26"/>
          <w:szCs w:val="26"/>
        </w:rPr>
      </w:pPr>
      <w:r>
        <w:rPr>
          <w:rFonts w:ascii="Neuzeit Gro T" w:hAnsi="Neuzeit Gro T" w:cs="Neuzeit Gro T"/>
          <w:color w:val="A30045"/>
          <w:sz w:val="26"/>
          <w:szCs w:val="26"/>
        </w:rPr>
        <w:t xml:space="preserve">                                              </w:t>
      </w:r>
    </w:p>
    <w:p w:rsidR="00636BFC" w:rsidRDefault="00636BFC" w:rsidP="00636BFC">
      <w:pPr>
        <w:pStyle w:val="Default"/>
        <w:rPr>
          <w:rFonts w:ascii="Neuzeit Gro T" w:hAnsi="Neuzeit Gro T" w:cs="Neuzeit Gro T"/>
          <w:color w:val="A30045"/>
          <w:sz w:val="26"/>
          <w:szCs w:val="26"/>
        </w:rPr>
      </w:pPr>
      <w:r>
        <w:rPr>
          <w:rFonts w:ascii="Neuzeit Gro T" w:hAnsi="Neuzeit Gro T" w:cs="Neuzeit Gro T"/>
          <w:color w:val="A30045"/>
          <w:sz w:val="26"/>
          <w:szCs w:val="26"/>
        </w:rPr>
        <w:t xml:space="preserve"> </w:t>
      </w:r>
    </w:p>
    <w:p w:rsidR="00636BFC" w:rsidRDefault="00636BFC" w:rsidP="00636BFC">
      <w:pPr>
        <w:pStyle w:val="Default"/>
        <w:rPr>
          <w:rFonts w:ascii="Neuzeit Gro T" w:hAnsi="Neuzeit Gro T" w:cs="Neuzeit Gro T"/>
          <w:color w:val="A30045"/>
          <w:sz w:val="26"/>
          <w:szCs w:val="26"/>
        </w:rPr>
      </w:pPr>
    </w:p>
    <w:p w:rsidR="00636BFC" w:rsidRDefault="00636BFC" w:rsidP="00636BFC">
      <w:pPr>
        <w:rPr>
          <w:rFonts w:ascii="Arial" w:hAnsi="Arial" w:cs="Arial"/>
        </w:rPr>
      </w:pPr>
      <w:bookmarkStart w:id="0" w:name="_GoBack"/>
      <w:bookmarkEnd w:id="0"/>
    </w:p>
    <w:p w:rsidR="00636BFC" w:rsidRDefault="00636BFC" w:rsidP="00636BFC">
      <w:pPr>
        <w:rPr>
          <w:rFonts w:ascii="Arial" w:hAnsi="Arial" w:cs="Arial"/>
        </w:rPr>
      </w:pPr>
      <w:r>
        <w:rPr>
          <w:rFonts w:ascii="Arial" w:hAnsi="Arial" w:cs="Arial"/>
        </w:rPr>
        <w:t>December 21, 2017</w:t>
      </w:r>
    </w:p>
    <w:p w:rsidR="00636BFC" w:rsidRDefault="00636BFC" w:rsidP="00636BFC">
      <w:pPr>
        <w:rPr>
          <w:rFonts w:ascii="Arial" w:hAnsi="Arial" w:cs="Arial"/>
        </w:rPr>
      </w:pPr>
    </w:p>
    <w:p w:rsidR="00636BFC" w:rsidRPr="00DE081D" w:rsidRDefault="00636BFC" w:rsidP="00636BFC">
      <w:pPr>
        <w:spacing w:line="240" w:lineRule="auto"/>
        <w:rPr>
          <w:rFonts w:ascii="Arial" w:hAnsi="Arial" w:cs="Arial"/>
          <w:b/>
        </w:rPr>
      </w:pPr>
      <w:r>
        <w:rPr>
          <w:rFonts w:ascii="Arial" w:hAnsi="Arial" w:cs="Arial"/>
          <w:b/>
        </w:rPr>
        <w:t>By</w:t>
      </w:r>
      <w:r w:rsidRPr="00DE081D">
        <w:rPr>
          <w:rFonts w:ascii="Arial" w:hAnsi="Arial" w:cs="Arial"/>
          <w:b/>
        </w:rPr>
        <w:t xml:space="preserve"> RESS, E-mail, and Courier</w:t>
      </w:r>
    </w:p>
    <w:p w:rsidR="00636BFC" w:rsidRPr="00DE081D" w:rsidRDefault="00636BFC" w:rsidP="00636BFC">
      <w:pPr>
        <w:autoSpaceDE w:val="0"/>
        <w:autoSpaceDN w:val="0"/>
        <w:adjustRightInd w:val="0"/>
        <w:spacing w:after="0" w:line="240" w:lineRule="auto"/>
        <w:rPr>
          <w:rFonts w:ascii="Arial" w:hAnsi="Arial" w:cs="Arial"/>
        </w:rPr>
      </w:pPr>
      <w:r w:rsidRPr="00DE081D">
        <w:rPr>
          <w:rFonts w:ascii="Arial" w:hAnsi="Arial" w:cs="Arial"/>
        </w:rPr>
        <w:t>Ontario Energy Board</w:t>
      </w:r>
    </w:p>
    <w:p w:rsidR="00636BFC" w:rsidRPr="00DE081D" w:rsidRDefault="00636BFC" w:rsidP="00636BFC">
      <w:pPr>
        <w:autoSpaceDE w:val="0"/>
        <w:autoSpaceDN w:val="0"/>
        <w:adjustRightInd w:val="0"/>
        <w:spacing w:after="0" w:line="240" w:lineRule="auto"/>
        <w:rPr>
          <w:rFonts w:ascii="Arial" w:hAnsi="Arial" w:cs="Arial"/>
        </w:rPr>
      </w:pPr>
      <w:r w:rsidRPr="00DE081D">
        <w:rPr>
          <w:rFonts w:ascii="Arial" w:hAnsi="Arial" w:cs="Arial"/>
        </w:rPr>
        <w:t>P.O. Box 2319</w:t>
      </w:r>
    </w:p>
    <w:p w:rsidR="00636BFC" w:rsidRPr="00DE081D" w:rsidRDefault="00636BFC" w:rsidP="00636BFC">
      <w:pPr>
        <w:autoSpaceDE w:val="0"/>
        <w:autoSpaceDN w:val="0"/>
        <w:adjustRightInd w:val="0"/>
        <w:spacing w:after="0" w:line="240" w:lineRule="auto"/>
        <w:rPr>
          <w:rFonts w:ascii="Arial" w:hAnsi="Arial" w:cs="Arial"/>
        </w:rPr>
      </w:pPr>
      <w:r w:rsidRPr="00DE081D">
        <w:rPr>
          <w:rFonts w:ascii="Arial" w:hAnsi="Arial" w:cs="Arial"/>
        </w:rPr>
        <w:t>27th Floor</w:t>
      </w:r>
    </w:p>
    <w:p w:rsidR="00636BFC" w:rsidRPr="00DE081D" w:rsidRDefault="00636BFC" w:rsidP="00636BFC">
      <w:pPr>
        <w:autoSpaceDE w:val="0"/>
        <w:autoSpaceDN w:val="0"/>
        <w:adjustRightInd w:val="0"/>
        <w:spacing w:after="0" w:line="240" w:lineRule="auto"/>
        <w:rPr>
          <w:rFonts w:ascii="Arial" w:hAnsi="Arial" w:cs="Arial"/>
        </w:rPr>
      </w:pPr>
      <w:r w:rsidRPr="00DE081D">
        <w:rPr>
          <w:rFonts w:ascii="Arial" w:hAnsi="Arial" w:cs="Arial"/>
        </w:rPr>
        <w:t>2300 Yonge Street</w:t>
      </w:r>
    </w:p>
    <w:p w:rsidR="00636BFC" w:rsidRPr="00DE081D" w:rsidRDefault="00636BFC" w:rsidP="00636BFC">
      <w:pPr>
        <w:autoSpaceDE w:val="0"/>
        <w:autoSpaceDN w:val="0"/>
        <w:adjustRightInd w:val="0"/>
        <w:spacing w:after="0" w:line="240" w:lineRule="auto"/>
        <w:rPr>
          <w:rFonts w:ascii="Arial" w:hAnsi="Arial" w:cs="Arial"/>
        </w:rPr>
      </w:pPr>
      <w:r w:rsidRPr="00DE081D">
        <w:rPr>
          <w:rFonts w:ascii="Arial" w:hAnsi="Arial" w:cs="Arial"/>
        </w:rPr>
        <w:t>Toronto, Ontario M4P 1E4</w:t>
      </w:r>
    </w:p>
    <w:p w:rsidR="00636BFC" w:rsidRPr="00DE081D" w:rsidRDefault="00636BFC" w:rsidP="00636BFC">
      <w:pPr>
        <w:autoSpaceDE w:val="0"/>
        <w:autoSpaceDN w:val="0"/>
        <w:adjustRightInd w:val="0"/>
        <w:spacing w:after="0" w:line="240" w:lineRule="auto"/>
        <w:rPr>
          <w:rFonts w:ascii="Arial" w:hAnsi="Arial" w:cs="Arial"/>
        </w:rPr>
      </w:pPr>
    </w:p>
    <w:p w:rsidR="00636BFC" w:rsidRPr="00DE081D" w:rsidRDefault="00636BFC" w:rsidP="00636BFC">
      <w:pPr>
        <w:autoSpaceDE w:val="0"/>
        <w:autoSpaceDN w:val="0"/>
        <w:adjustRightInd w:val="0"/>
        <w:spacing w:after="0" w:line="240" w:lineRule="auto"/>
        <w:rPr>
          <w:rFonts w:ascii="Arial" w:hAnsi="Arial" w:cs="Arial"/>
        </w:rPr>
      </w:pPr>
      <w:r w:rsidRPr="00DE081D">
        <w:rPr>
          <w:rFonts w:ascii="Arial" w:hAnsi="Arial" w:cs="Arial"/>
        </w:rPr>
        <w:t xml:space="preserve">Attention: Ms. Kirsten </w:t>
      </w:r>
      <w:proofErr w:type="spellStart"/>
      <w:r w:rsidRPr="00DE081D">
        <w:rPr>
          <w:rFonts w:ascii="Arial" w:hAnsi="Arial" w:cs="Arial"/>
        </w:rPr>
        <w:t>Walli</w:t>
      </w:r>
      <w:proofErr w:type="spellEnd"/>
      <w:r w:rsidRPr="00DE081D">
        <w:rPr>
          <w:rFonts w:ascii="Arial" w:hAnsi="Arial" w:cs="Arial"/>
        </w:rPr>
        <w:t>, Board Secretary</w:t>
      </w:r>
    </w:p>
    <w:p w:rsidR="00636BFC" w:rsidRPr="00DE081D" w:rsidRDefault="00636BFC" w:rsidP="00636BFC">
      <w:pPr>
        <w:autoSpaceDE w:val="0"/>
        <w:autoSpaceDN w:val="0"/>
        <w:adjustRightInd w:val="0"/>
        <w:spacing w:after="0" w:line="240" w:lineRule="auto"/>
        <w:rPr>
          <w:rFonts w:ascii="Arial" w:hAnsi="Arial" w:cs="Arial"/>
        </w:rPr>
      </w:pPr>
    </w:p>
    <w:p w:rsidR="00636BFC" w:rsidRPr="00DE081D" w:rsidRDefault="00636BFC" w:rsidP="00636BFC">
      <w:pPr>
        <w:autoSpaceDE w:val="0"/>
        <w:autoSpaceDN w:val="0"/>
        <w:adjustRightInd w:val="0"/>
        <w:spacing w:after="0" w:line="240" w:lineRule="auto"/>
        <w:rPr>
          <w:rFonts w:ascii="Arial" w:hAnsi="Arial" w:cs="Arial"/>
        </w:rPr>
      </w:pPr>
    </w:p>
    <w:p w:rsidR="00636BFC" w:rsidRPr="00DE081D" w:rsidRDefault="00636BFC" w:rsidP="00636BFC">
      <w:pPr>
        <w:autoSpaceDE w:val="0"/>
        <w:autoSpaceDN w:val="0"/>
        <w:adjustRightInd w:val="0"/>
        <w:spacing w:after="0" w:line="240" w:lineRule="auto"/>
        <w:rPr>
          <w:rFonts w:ascii="Arial" w:hAnsi="Arial" w:cs="Arial"/>
        </w:rPr>
      </w:pPr>
      <w:r w:rsidRPr="00DE081D">
        <w:rPr>
          <w:rFonts w:ascii="Arial" w:hAnsi="Arial" w:cs="Arial"/>
        </w:rPr>
        <w:t xml:space="preserve">Dear Ms. </w:t>
      </w:r>
      <w:proofErr w:type="spellStart"/>
      <w:r w:rsidRPr="00DE081D">
        <w:rPr>
          <w:rFonts w:ascii="Arial" w:hAnsi="Arial" w:cs="Arial"/>
        </w:rPr>
        <w:t>Walli</w:t>
      </w:r>
      <w:proofErr w:type="spellEnd"/>
      <w:r w:rsidRPr="00DE081D">
        <w:rPr>
          <w:rFonts w:ascii="Arial" w:hAnsi="Arial" w:cs="Arial"/>
        </w:rPr>
        <w:t>,</w:t>
      </w:r>
    </w:p>
    <w:p w:rsidR="00636BFC" w:rsidRPr="00DE081D" w:rsidRDefault="00636BFC" w:rsidP="00636BFC">
      <w:pPr>
        <w:autoSpaceDE w:val="0"/>
        <w:autoSpaceDN w:val="0"/>
        <w:adjustRightInd w:val="0"/>
        <w:spacing w:after="0" w:line="240" w:lineRule="auto"/>
        <w:rPr>
          <w:rFonts w:ascii="Arial" w:hAnsi="Arial" w:cs="Arial"/>
        </w:rPr>
      </w:pPr>
    </w:p>
    <w:p w:rsidR="00636BFC" w:rsidRDefault="00636BFC" w:rsidP="00636BFC">
      <w:pPr>
        <w:autoSpaceDE w:val="0"/>
        <w:autoSpaceDN w:val="0"/>
        <w:adjustRightInd w:val="0"/>
        <w:spacing w:after="0" w:line="240" w:lineRule="auto"/>
        <w:rPr>
          <w:rFonts w:ascii="Arial" w:hAnsi="Arial" w:cs="Arial"/>
          <w:b/>
          <w:bCs/>
        </w:rPr>
      </w:pPr>
      <w:r w:rsidRPr="00DE081D">
        <w:rPr>
          <w:rFonts w:ascii="Arial" w:hAnsi="Arial" w:cs="Arial"/>
          <w:b/>
          <w:bCs/>
        </w:rPr>
        <w:t xml:space="preserve">RE: London Hydro Inc. </w:t>
      </w:r>
    </w:p>
    <w:p w:rsidR="00636BFC" w:rsidRPr="00DE081D" w:rsidRDefault="00636BFC" w:rsidP="00636BFC">
      <w:pPr>
        <w:autoSpaceDE w:val="0"/>
        <w:autoSpaceDN w:val="0"/>
        <w:adjustRightInd w:val="0"/>
        <w:spacing w:after="0" w:line="240" w:lineRule="auto"/>
        <w:rPr>
          <w:rFonts w:ascii="Arial" w:hAnsi="Arial" w:cs="Arial"/>
          <w:b/>
          <w:bCs/>
        </w:rPr>
      </w:pPr>
      <w:r>
        <w:rPr>
          <w:rFonts w:ascii="Arial" w:hAnsi="Arial" w:cs="Arial"/>
          <w:b/>
          <w:bCs/>
          <w:color w:val="121212"/>
        </w:rPr>
        <w:t>2018 IRM4 Rate Application, LRAMVA Claim Withdrawal</w:t>
      </w:r>
    </w:p>
    <w:p w:rsidR="00636BFC" w:rsidRPr="00DE081D" w:rsidRDefault="00636BFC" w:rsidP="00636BFC">
      <w:pPr>
        <w:autoSpaceDE w:val="0"/>
        <w:autoSpaceDN w:val="0"/>
        <w:adjustRightInd w:val="0"/>
        <w:spacing w:after="0" w:line="240" w:lineRule="auto"/>
        <w:rPr>
          <w:rFonts w:ascii="Arial" w:hAnsi="Arial" w:cs="Arial"/>
          <w:b/>
          <w:bCs/>
          <w:color w:val="121212"/>
        </w:rPr>
      </w:pPr>
      <w:proofErr w:type="gramStart"/>
      <w:r w:rsidRPr="00DE081D">
        <w:rPr>
          <w:rFonts w:ascii="Arial" w:hAnsi="Arial" w:cs="Arial"/>
          <w:b/>
          <w:bCs/>
          <w:color w:val="121212"/>
        </w:rPr>
        <w:t>Board File No.</w:t>
      </w:r>
      <w:proofErr w:type="gramEnd"/>
      <w:r w:rsidRPr="00DE081D">
        <w:rPr>
          <w:rFonts w:ascii="Arial" w:hAnsi="Arial" w:cs="Arial"/>
          <w:b/>
          <w:bCs/>
          <w:color w:val="121212"/>
        </w:rPr>
        <w:t xml:space="preserve"> EB-201</w:t>
      </w:r>
      <w:r>
        <w:rPr>
          <w:rFonts w:ascii="Arial" w:hAnsi="Arial" w:cs="Arial"/>
          <w:b/>
          <w:bCs/>
          <w:color w:val="121212"/>
        </w:rPr>
        <w:t>7-0059</w:t>
      </w:r>
    </w:p>
    <w:p w:rsidR="00636BFC" w:rsidRPr="00DE081D" w:rsidRDefault="00636BFC" w:rsidP="00636BFC">
      <w:pPr>
        <w:autoSpaceDE w:val="0"/>
        <w:autoSpaceDN w:val="0"/>
        <w:adjustRightInd w:val="0"/>
        <w:spacing w:after="0" w:line="240" w:lineRule="auto"/>
        <w:rPr>
          <w:rFonts w:ascii="Arial" w:hAnsi="Arial" w:cs="Arial"/>
          <w:b/>
          <w:bCs/>
          <w:color w:val="121212"/>
        </w:rPr>
      </w:pPr>
    </w:p>
    <w:p w:rsidR="00636BFC" w:rsidRPr="00DE081D" w:rsidRDefault="00636BFC" w:rsidP="00636BFC">
      <w:pPr>
        <w:autoSpaceDE w:val="0"/>
        <w:autoSpaceDN w:val="0"/>
        <w:adjustRightInd w:val="0"/>
        <w:spacing w:after="0" w:line="240" w:lineRule="auto"/>
        <w:rPr>
          <w:rFonts w:ascii="Arial" w:hAnsi="Arial" w:cs="Arial"/>
        </w:rPr>
      </w:pPr>
      <w:r w:rsidRPr="00DE081D">
        <w:rPr>
          <w:rFonts w:ascii="Arial" w:hAnsi="Arial" w:cs="Arial"/>
        </w:rPr>
        <w:t xml:space="preserve">London Hydro Inc. </w:t>
      </w:r>
      <w:r>
        <w:rPr>
          <w:rFonts w:ascii="Arial" w:hAnsi="Arial" w:cs="Arial"/>
        </w:rPr>
        <w:t xml:space="preserve">filed its </w:t>
      </w:r>
      <w:r w:rsidRPr="00DE081D">
        <w:rPr>
          <w:rFonts w:ascii="Arial" w:hAnsi="Arial" w:cs="Arial"/>
        </w:rPr>
        <w:t xml:space="preserve">application for new rates under the Fourth Generation </w:t>
      </w:r>
      <w:r>
        <w:rPr>
          <w:rFonts w:ascii="Arial" w:hAnsi="Arial" w:cs="Arial"/>
        </w:rPr>
        <w:t xml:space="preserve">Incentive </w:t>
      </w:r>
      <w:r w:rsidRPr="00DE081D">
        <w:rPr>
          <w:rFonts w:ascii="Arial" w:hAnsi="Arial" w:cs="Arial"/>
        </w:rPr>
        <w:t>Regulation Mechanism (</w:t>
      </w:r>
      <w:r>
        <w:rPr>
          <w:rFonts w:ascii="Arial" w:hAnsi="Arial" w:cs="Arial"/>
        </w:rPr>
        <w:t>“</w:t>
      </w:r>
      <w:r w:rsidRPr="00DE081D">
        <w:rPr>
          <w:rFonts w:ascii="Arial" w:hAnsi="Arial" w:cs="Arial"/>
        </w:rPr>
        <w:t>IRM4</w:t>
      </w:r>
      <w:r>
        <w:rPr>
          <w:rFonts w:ascii="Arial" w:hAnsi="Arial" w:cs="Arial"/>
        </w:rPr>
        <w:t>”</w:t>
      </w:r>
      <w:r w:rsidRPr="00DE081D">
        <w:rPr>
          <w:rFonts w:ascii="Arial" w:hAnsi="Arial" w:cs="Arial"/>
        </w:rPr>
        <w:t xml:space="preserve">), effective May 1, </w:t>
      </w:r>
      <w:r>
        <w:rPr>
          <w:rFonts w:ascii="Arial" w:hAnsi="Arial" w:cs="Arial"/>
        </w:rPr>
        <w:t>2018, on October 4, 2017</w:t>
      </w:r>
      <w:r w:rsidRPr="00DE081D">
        <w:rPr>
          <w:rFonts w:ascii="Arial" w:hAnsi="Arial" w:cs="Arial"/>
        </w:rPr>
        <w:t>.</w:t>
      </w:r>
      <w:r>
        <w:rPr>
          <w:rFonts w:ascii="Arial" w:hAnsi="Arial" w:cs="Arial"/>
        </w:rPr>
        <w:t xml:space="preserve"> The application included a request to recover lost revenues from the 2016 CDM program activities.</w:t>
      </w:r>
    </w:p>
    <w:p w:rsidR="00636BFC" w:rsidRPr="00DE081D" w:rsidRDefault="00636BFC" w:rsidP="00636BFC">
      <w:pPr>
        <w:autoSpaceDE w:val="0"/>
        <w:autoSpaceDN w:val="0"/>
        <w:adjustRightInd w:val="0"/>
        <w:spacing w:after="0" w:line="240" w:lineRule="auto"/>
        <w:rPr>
          <w:rFonts w:ascii="Arial" w:hAnsi="Arial" w:cs="Arial"/>
        </w:rPr>
      </w:pPr>
    </w:p>
    <w:p w:rsidR="00636BFC" w:rsidRDefault="00636BFC" w:rsidP="00636BFC">
      <w:pPr>
        <w:autoSpaceDE w:val="0"/>
        <w:autoSpaceDN w:val="0"/>
        <w:adjustRightInd w:val="0"/>
        <w:spacing w:after="0" w:line="240" w:lineRule="auto"/>
        <w:rPr>
          <w:rFonts w:ascii="Arial" w:hAnsi="Arial" w:cs="Arial"/>
        </w:rPr>
      </w:pPr>
      <w:r>
        <w:rPr>
          <w:rFonts w:ascii="Arial" w:hAnsi="Arial" w:cs="Arial"/>
        </w:rPr>
        <w:t xml:space="preserve">As it became apparent that lost revenues from savings adjustments for a </w:t>
      </w:r>
      <w:proofErr w:type="gramStart"/>
      <w:r>
        <w:rPr>
          <w:rFonts w:ascii="Arial" w:hAnsi="Arial" w:cs="Arial"/>
        </w:rPr>
        <w:t>year</w:t>
      </w:r>
      <w:proofErr w:type="gramEnd"/>
      <w:r>
        <w:rPr>
          <w:rFonts w:ascii="Arial" w:hAnsi="Arial" w:cs="Arial"/>
        </w:rPr>
        <w:t xml:space="preserve"> in which the corresponding LRAMVA amounts have been approved by the OEB, cannot be claimed, London Hydro respectfully requests to rescind its claim for Year 2016 lost revenues.  London Hydro will request the disposition of LRAMVA related to Year 2016 when it will receive the 2017 final verified results from the IESO, with potentially significant savings adjustments</w:t>
      </w:r>
      <w:r w:rsidRPr="00DE081D">
        <w:rPr>
          <w:rFonts w:ascii="Arial" w:hAnsi="Arial" w:cs="Arial"/>
        </w:rPr>
        <w:t xml:space="preserve"> </w:t>
      </w:r>
      <w:r>
        <w:rPr>
          <w:rFonts w:ascii="Arial" w:hAnsi="Arial" w:cs="Arial"/>
        </w:rPr>
        <w:t>related to the 2016 programs.</w:t>
      </w:r>
    </w:p>
    <w:p w:rsidR="00636BFC" w:rsidRPr="00DE081D" w:rsidRDefault="00636BFC" w:rsidP="00636BFC">
      <w:pPr>
        <w:autoSpaceDE w:val="0"/>
        <w:autoSpaceDN w:val="0"/>
        <w:adjustRightInd w:val="0"/>
        <w:spacing w:after="0" w:line="240" w:lineRule="auto"/>
        <w:rPr>
          <w:rFonts w:ascii="Arial" w:hAnsi="Arial" w:cs="Arial"/>
        </w:rPr>
      </w:pPr>
    </w:p>
    <w:p w:rsidR="00636BFC" w:rsidRPr="00DE081D" w:rsidRDefault="00636BFC" w:rsidP="00636BFC">
      <w:pPr>
        <w:autoSpaceDE w:val="0"/>
        <w:autoSpaceDN w:val="0"/>
        <w:adjustRightInd w:val="0"/>
        <w:spacing w:after="0" w:line="240" w:lineRule="auto"/>
        <w:rPr>
          <w:rFonts w:ascii="Arial" w:hAnsi="Arial" w:cs="Arial"/>
        </w:rPr>
      </w:pPr>
      <w:r w:rsidRPr="00DE081D">
        <w:rPr>
          <w:rFonts w:ascii="Arial" w:hAnsi="Arial" w:cs="Arial"/>
        </w:rPr>
        <w:t xml:space="preserve">Should you have any questions or require further information, please contact the undersigned at (519) 661-5800 </w:t>
      </w:r>
      <w:proofErr w:type="spellStart"/>
      <w:r>
        <w:rPr>
          <w:rFonts w:ascii="Arial" w:hAnsi="Arial" w:cs="Arial"/>
        </w:rPr>
        <w:t>ext</w:t>
      </w:r>
      <w:proofErr w:type="spellEnd"/>
      <w:r>
        <w:rPr>
          <w:rFonts w:ascii="Arial" w:hAnsi="Arial" w:cs="Arial"/>
        </w:rPr>
        <w:t xml:space="preserve"> 5587 or via email at nagyj@londonhydro.com</w:t>
      </w:r>
      <w:r w:rsidRPr="009E53A4">
        <w:rPr>
          <w:rFonts w:ascii="Arial" w:hAnsi="Arial" w:cs="Arial"/>
        </w:rPr>
        <w:t>.</w:t>
      </w:r>
    </w:p>
    <w:p w:rsidR="00636BFC" w:rsidRPr="00DE081D" w:rsidRDefault="00636BFC" w:rsidP="00636BFC">
      <w:pPr>
        <w:autoSpaceDE w:val="0"/>
        <w:autoSpaceDN w:val="0"/>
        <w:adjustRightInd w:val="0"/>
        <w:spacing w:after="0" w:line="240" w:lineRule="auto"/>
        <w:rPr>
          <w:rFonts w:ascii="Arial" w:hAnsi="Arial" w:cs="Arial"/>
          <w:i/>
          <w:iCs/>
        </w:rPr>
      </w:pPr>
    </w:p>
    <w:p w:rsidR="00636BFC" w:rsidRPr="00DE081D" w:rsidRDefault="00636BFC" w:rsidP="00636BFC">
      <w:pPr>
        <w:autoSpaceDE w:val="0"/>
        <w:autoSpaceDN w:val="0"/>
        <w:adjustRightInd w:val="0"/>
        <w:spacing w:after="0" w:line="240" w:lineRule="auto"/>
        <w:rPr>
          <w:rFonts w:ascii="Arial" w:hAnsi="Arial" w:cs="Arial"/>
          <w:iCs/>
        </w:rPr>
      </w:pPr>
      <w:r w:rsidRPr="00DE081D">
        <w:rPr>
          <w:rFonts w:ascii="Arial" w:hAnsi="Arial" w:cs="Arial"/>
          <w:iCs/>
        </w:rPr>
        <w:t>Yours truly,</w:t>
      </w:r>
    </w:p>
    <w:p w:rsidR="00636BFC" w:rsidRPr="00DE081D" w:rsidRDefault="00636BFC" w:rsidP="00636BFC">
      <w:pPr>
        <w:autoSpaceDE w:val="0"/>
        <w:autoSpaceDN w:val="0"/>
        <w:adjustRightInd w:val="0"/>
        <w:spacing w:after="0" w:line="240" w:lineRule="auto"/>
        <w:rPr>
          <w:rFonts w:ascii="Arial" w:hAnsi="Arial" w:cs="Arial"/>
          <w:i/>
          <w:iCs/>
        </w:rPr>
      </w:pPr>
    </w:p>
    <w:p w:rsidR="00636BFC" w:rsidRPr="00DE081D" w:rsidRDefault="00636BFC" w:rsidP="00636BFC">
      <w:pPr>
        <w:autoSpaceDE w:val="0"/>
        <w:autoSpaceDN w:val="0"/>
        <w:adjustRightInd w:val="0"/>
        <w:spacing w:line="240" w:lineRule="auto"/>
        <w:rPr>
          <w:rFonts w:ascii="Arial" w:hAnsi="Arial" w:cs="Arial"/>
          <w:i/>
          <w:iCs/>
        </w:rPr>
      </w:pPr>
    </w:p>
    <w:p w:rsidR="00636BFC" w:rsidRPr="002D0E34" w:rsidRDefault="00636BFC" w:rsidP="00636BFC">
      <w:pPr>
        <w:spacing w:after="0"/>
        <w:rPr>
          <w:rFonts w:ascii="Arial" w:hAnsi="Arial" w:cs="Arial"/>
        </w:rPr>
      </w:pPr>
      <w:r w:rsidRPr="002D0E34">
        <w:rPr>
          <w:rFonts w:ascii="Arial" w:hAnsi="Arial" w:cs="Arial"/>
        </w:rPr>
        <w:t>Judith Nagy, CPA, CGA</w:t>
      </w:r>
    </w:p>
    <w:p w:rsidR="00636BFC" w:rsidRPr="002D0E34" w:rsidRDefault="00636BFC" w:rsidP="00636BFC">
      <w:pPr>
        <w:spacing w:after="0"/>
        <w:rPr>
          <w:rFonts w:ascii="Arial" w:hAnsi="Arial" w:cs="Arial"/>
        </w:rPr>
      </w:pPr>
      <w:r w:rsidRPr="002D0E34">
        <w:rPr>
          <w:rFonts w:ascii="Arial" w:hAnsi="Arial" w:cs="Arial"/>
        </w:rPr>
        <w:t>Supervising Regulatory Advisor, Finance and Regulatory Affairs</w:t>
      </w:r>
    </w:p>
    <w:p w:rsidR="00636BFC" w:rsidRPr="002D0E34" w:rsidRDefault="00636BFC" w:rsidP="00636BFC">
      <w:pPr>
        <w:rPr>
          <w:rFonts w:ascii="Arial" w:hAnsi="Arial" w:cs="Arial"/>
          <w:sz w:val="10"/>
          <w:szCs w:val="10"/>
        </w:rPr>
      </w:pPr>
    </w:p>
    <w:p w:rsidR="00636BFC" w:rsidRPr="002D0E34" w:rsidRDefault="00636BFC" w:rsidP="00636BFC">
      <w:pPr>
        <w:tabs>
          <w:tab w:val="left" w:pos="630"/>
        </w:tabs>
        <w:spacing w:after="0"/>
        <w:jc w:val="both"/>
        <w:rPr>
          <w:rFonts w:ascii="Arial" w:hAnsi="Arial" w:cs="Arial"/>
        </w:rPr>
      </w:pPr>
      <w:r w:rsidRPr="002D0E34">
        <w:rPr>
          <w:rFonts w:ascii="Arial" w:hAnsi="Arial" w:cs="Arial"/>
        </w:rPr>
        <w:t>cc:</w:t>
      </w:r>
      <w:r w:rsidRPr="002D0E34">
        <w:rPr>
          <w:rFonts w:ascii="Arial" w:hAnsi="Arial" w:cs="Arial"/>
        </w:rPr>
        <w:tab/>
        <w:t>Mr. David Arnold, Chief Financial Officer, Vice President of Finance, Corporate Secretary</w:t>
      </w:r>
    </w:p>
    <w:p w:rsidR="00A6433A" w:rsidRDefault="00636BFC" w:rsidP="00636BFC">
      <w:pPr>
        <w:tabs>
          <w:tab w:val="left" w:pos="630"/>
        </w:tabs>
        <w:spacing w:after="0"/>
        <w:jc w:val="both"/>
      </w:pPr>
      <w:r w:rsidRPr="002D0E34">
        <w:rPr>
          <w:rFonts w:ascii="Arial" w:hAnsi="Arial" w:cs="Arial"/>
        </w:rPr>
        <w:tab/>
        <w:t xml:space="preserve">Mr. Martin </w:t>
      </w:r>
      <w:proofErr w:type="spellStart"/>
      <w:r w:rsidRPr="002D0E34">
        <w:rPr>
          <w:rFonts w:ascii="Arial" w:hAnsi="Arial" w:cs="Arial"/>
        </w:rPr>
        <w:t>Benum</w:t>
      </w:r>
      <w:proofErr w:type="spellEnd"/>
      <w:r w:rsidRPr="002D0E34">
        <w:rPr>
          <w:rFonts w:ascii="Arial" w:hAnsi="Arial" w:cs="Arial"/>
        </w:rPr>
        <w:t>, Director of Regulatory Affairs</w:t>
      </w:r>
    </w:p>
    <w:sectPr w:rsidR="00A6433A" w:rsidSect="00636BFC">
      <w:pgSz w:w="12240" w:h="15840"/>
      <w:pgMar w:top="1350" w:right="1440" w:bottom="9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Myriad Condensed">
    <w:altName w:val="Myriad Condensed"/>
    <w:panose1 w:val="00000000000000000000"/>
    <w:charset w:val="00"/>
    <w:family w:val="swiss"/>
    <w:notTrueType/>
    <w:pitch w:val="default"/>
    <w:sig w:usb0="00000003" w:usb1="00000000" w:usb2="00000000" w:usb3="00000000" w:csb0="00000001" w:csb1="00000000"/>
  </w:font>
  <w:font w:name="Neuzeit Gro T">
    <w:altName w:val="Neuzeit Gro T"/>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BFC"/>
    <w:rsid w:val="005147A3"/>
    <w:rsid w:val="00636BFC"/>
    <w:rsid w:val="00A6433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BFC"/>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36BFC"/>
    <w:pPr>
      <w:widowControl w:val="0"/>
      <w:autoSpaceDE w:val="0"/>
      <w:autoSpaceDN w:val="0"/>
      <w:adjustRightInd w:val="0"/>
      <w:spacing w:after="0" w:line="240" w:lineRule="auto"/>
    </w:pPr>
    <w:rPr>
      <w:rFonts w:ascii="Myriad Condensed" w:eastAsia="Times New Roman" w:hAnsi="Myriad Condensed" w:cs="Myriad Condensed"/>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BFC"/>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36BFC"/>
    <w:pPr>
      <w:widowControl w:val="0"/>
      <w:autoSpaceDE w:val="0"/>
      <w:autoSpaceDN w:val="0"/>
      <w:adjustRightInd w:val="0"/>
      <w:spacing w:after="0" w:line="240" w:lineRule="auto"/>
    </w:pPr>
    <w:rPr>
      <w:rFonts w:ascii="Myriad Condensed" w:eastAsia="Times New Roman" w:hAnsi="Myriad Condensed" w:cs="Myriad Condensed"/>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230</Words>
  <Characters>1315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Nagy, Judith</dc:creator>
  <cp:lastModifiedBy>Nagy, Judith</cp:lastModifiedBy>
  <cp:revision>1</cp:revision>
  <dcterms:created xsi:type="dcterms:W3CDTF">2017-12-21T20:34:00Z</dcterms:created>
  <dcterms:modified xsi:type="dcterms:W3CDTF">2017-12-21T20:36:00Z</dcterms:modified>
</cp:coreProperties>
</file>