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4407" w14:textId="77777777" w:rsidR="003D71C5" w:rsidRPr="00931A4E" w:rsidRDefault="003D71C5" w:rsidP="003D71C5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Hearst Power Distribution Company Limited</w:t>
      </w:r>
    </w:p>
    <w:p w14:paraId="26C3A4CD" w14:textId="77777777" w:rsidR="003D71C5" w:rsidRPr="00931A4E" w:rsidRDefault="003D71C5" w:rsidP="003D71C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931A4E">
        <w:rPr>
          <w:rFonts w:ascii="Arial" w:hAnsi="Arial" w:cs="Arial"/>
          <w:sz w:val="22"/>
          <w:szCs w:val="22"/>
        </w:rPr>
        <w:t>OEB Staff Questions</w:t>
      </w:r>
    </w:p>
    <w:p w14:paraId="3A96014C" w14:textId="77777777" w:rsidR="003D71C5" w:rsidRPr="00931A4E" w:rsidRDefault="003D71C5" w:rsidP="003D71C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931A4E">
        <w:rPr>
          <w:rFonts w:ascii="Arial" w:hAnsi="Arial" w:cs="Arial"/>
          <w:sz w:val="22"/>
          <w:szCs w:val="22"/>
        </w:rPr>
        <w:t>EB-2018-0</w:t>
      </w:r>
      <w:r>
        <w:rPr>
          <w:rFonts w:ascii="Arial" w:hAnsi="Arial" w:cs="Arial"/>
          <w:sz w:val="22"/>
          <w:szCs w:val="22"/>
        </w:rPr>
        <w:t>038</w:t>
      </w:r>
    </w:p>
    <w:p w14:paraId="27BC9CA0" w14:textId="77777777" w:rsidR="003D71C5" w:rsidRPr="00931A4E" w:rsidRDefault="003D71C5" w:rsidP="003D71C5">
      <w:pPr>
        <w:pStyle w:val="Default"/>
        <w:rPr>
          <w:rFonts w:ascii="Arial" w:hAnsi="Arial" w:cs="Arial"/>
          <w:sz w:val="22"/>
          <w:szCs w:val="22"/>
        </w:rPr>
      </w:pPr>
    </w:p>
    <w:p w14:paraId="09D15BB4" w14:textId="77777777" w:rsidR="003D71C5" w:rsidRPr="00931A4E" w:rsidRDefault="003D71C5" w:rsidP="003D71C5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Hearst Power Distribution Company Limited (Hearst Power</w:t>
      </w:r>
      <w:r w:rsidRPr="00931A4E">
        <w:rPr>
          <w:rFonts w:ascii="Arial" w:hAnsi="Arial" w:cs="Arial"/>
          <w:b/>
          <w:bCs/>
          <w:sz w:val="28"/>
          <w:szCs w:val="28"/>
        </w:rPr>
        <w:t>)</w:t>
      </w:r>
    </w:p>
    <w:p w14:paraId="3FB7B6FF" w14:textId="77777777" w:rsidR="003D71C5" w:rsidRDefault="003D71C5" w:rsidP="003D71C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931A4E">
        <w:rPr>
          <w:rFonts w:ascii="Arial" w:hAnsi="Arial" w:cs="Arial"/>
          <w:b/>
          <w:bCs/>
          <w:sz w:val="28"/>
          <w:szCs w:val="28"/>
        </w:rPr>
        <w:t>EB-2018-0</w:t>
      </w:r>
      <w:r>
        <w:rPr>
          <w:rFonts w:ascii="Arial" w:hAnsi="Arial" w:cs="Arial"/>
          <w:b/>
          <w:bCs/>
          <w:sz w:val="28"/>
          <w:szCs w:val="28"/>
        </w:rPr>
        <w:t>038</w:t>
      </w:r>
    </w:p>
    <w:p w14:paraId="05F42DBB" w14:textId="77777777" w:rsidR="003D71C5" w:rsidRDefault="003D71C5" w:rsidP="003D71C5">
      <w:pPr>
        <w:rPr>
          <w:rFonts w:ascii="Arial" w:hAnsi="Arial" w:cs="Arial"/>
          <w:b/>
          <w:sz w:val="24"/>
          <w:szCs w:val="24"/>
        </w:rPr>
      </w:pPr>
    </w:p>
    <w:p w14:paraId="038B114A" w14:textId="77777777" w:rsidR="003D71C5" w:rsidRPr="003D71C5" w:rsidRDefault="003D71C5" w:rsidP="003D71C5">
      <w:pPr>
        <w:rPr>
          <w:rFonts w:ascii="Arial" w:hAnsi="Arial" w:cs="Arial"/>
          <w:b/>
          <w:sz w:val="24"/>
          <w:szCs w:val="24"/>
          <w:u w:val="single"/>
        </w:rPr>
      </w:pPr>
      <w:r w:rsidRPr="003D71C5">
        <w:rPr>
          <w:rFonts w:ascii="Arial" w:hAnsi="Arial" w:cs="Arial"/>
          <w:b/>
          <w:sz w:val="24"/>
          <w:szCs w:val="24"/>
          <w:u w:val="single"/>
        </w:rPr>
        <w:t>FOLLOW-UP</w:t>
      </w:r>
    </w:p>
    <w:p w14:paraId="0922F9C3" w14:textId="77777777" w:rsidR="003D71C5" w:rsidRDefault="003D71C5" w:rsidP="003D71C5">
      <w:pPr>
        <w:rPr>
          <w:rFonts w:ascii="Arial" w:hAnsi="Arial" w:cs="Arial"/>
          <w:b/>
          <w:sz w:val="24"/>
          <w:szCs w:val="24"/>
        </w:rPr>
      </w:pPr>
    </w:p>
    <w:p w14:paraId="1DD451F5" w14:textId="77777777" w:rsidR="003D71C5" w:rsidRDefault="003D71C5" w:rsidP="003D71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LRAMVA Questions</w:t>
      </w:r>
    </w:p>
    <w:p w14:paraId="7558EC9B" w14:textId="77777777" w:rsidR="003D71C5" w:rsidRDefault="003D71C5" w:rsidP="003D71C5">
      <w:pPr>
        <w:pStyle w:val="NoSpacing"/>
        <w:spacing w:line="276" w:lineRule="auto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Staff Questions – 12 to 16</w:t>
      </w:r>
    </w:p>
    <w:p w14:paraId="6F79F6E2" w14:textId="77777777" w:rsidR="003D71C5" w:rsidRDefault="003D71C5" w:rsidP="003D71C5">
      <w:pPr>
        <w:pStyle w:val="NoSpacing"/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3501309E" w14:textId="77777777" w:rsidR="003D71C5" w:rsidRPr="003D71C5" w:rsidRDefault="003D71C5" w:rsidP="003D71C5">
      <w:pPr>
        <w:rPr>
          <w:rFonts w:ascii="Arial" w:hAnsi="Arial" w:cs="Arial"/>
          <w:b/>
          <w:color w:val="FF0000"/>
          <w:sz w:val="24"/>
          <w:szCs w:val="24"/>
        </w:rPr>
      </w:pPr>
      <w:r w:rsidRPr="003D71C5">
        <w:rPr>
          <w:rFonts w:ascii="Arial" w:hAnsi="Arial" w:cs="Arial"/>
          <w:b/>
          <w:color w:val="FF0000"/>
          <w:sz w:val="24"/>
          <w:szCs w:val="24"/>
        </w:rPr>
        <w:t>Hearst Power:</w:t>
      </w:r>
    </w:p>
    <w:p w14:paraId="09B2E243" w14:textId="2AA1E33C" w:rsidR="003D71C5" w:rsidRPr="003D71C5" w:rsidRDefault="003D71C5" w:rsidP="003D71C5">
      <w:pPr>
        <w:rPr>
          <w:rFonts w:ascii="Arial" w:eastAsia="Times New Roman" w:hAnsi="Arial" w:cs="Arial"/>
          <w:color w:val="FF0000"/>
          <w:sz w:val="24"/>
          <w:lang w:val="en-US"/>
        </w:rPr>
      </w:pPr>
      <w:r w:rsidRPr="003D71C5">
        <w:rPr>
          <w:rFonts w:ascii="Arial" w:eastAsia="Times New Roman" w:hAnsi="Arial" w:cs="Arial"/>
          <w:bCs/>
          <w:color w:val="FF0000"/>
          <w:sz w:val="24"/>
          <w:lang w:val="en-US"/>
        </w:rPr>
        <w:t xml:space="preserve">In addition to the response already provided, Hearst Power would like to state that </w:t>
      </w:r>
      <w:r w:rsidRPr="003D71C5">
        <w:rPr>
          <w:rFonts w:ascii="Arial" w:eastAsia="Times New Roman" w:hAnsi="Arial" w:cs="Arial"/>
          <w:bCs/>
          <w:color w:val="FF0000"/>
          <w:sz w:val="24"/>
        </w:rPr>
        <w:t>the disposition of the LRAM</w:t>
      </w:r>
      <w:r w:rsidR="004669F7">
        <w:rPr>
          <w:rFonts w:ascii="Arial" w:eastAsia="Times New Roman" w:hAnsi="Arial" w:cs="Arial"/>
          <w:bCs/>
          <w:color w:val="FF0000"/>
          <w:sz w:val="24"/>
        </w:rPr>
        <w:t>VA</w:t>
      </w:r>
      <w:r w:rsidRPr="003D71C5">
        <w:rPr>
          <w:rFonts w:ascii="Arial" w:eastAsia="Times New Roman" w:hAnsi="Arial" w:cs="Arial"/>
          <w:bCs/>
          <w:color w:val="FF0000"/>
          <w:sz w:val="24"/>
        </w:rPr>
        <w:t xml:space="preserve"> variance account in the amount of $52,314 would temporary and unnecessarily increase residential rates; therefore, we do not wish to proceed with such disposition at this time.</w:t>
      </w:r>
      <w:bookmarkStart w:id="0" w:name="_GoBack"/>
      <w:bookmarkEnd w:id="0"/>
    </w:p>
    <w:p w14:paraId="2E9ED50B" w14:textId="77777777" w:rsidR="00E207D9" w:rsidRDefault="00E207D9">
      <w:pPr>
        <w:rPr>
          <w:lang w:val="en-US"/>
        </w:rPr>
      </w:pPr>
    </w:p>
    <w:p w14:paraId="1E5FE363" w14:textId="77777777" w:rsidR="003D71C5" w:rsidRPr="003D71C5" w:rsidRDefault="003D71C5">
      <w:pPr>
        <w:rPr>
          <w:lang w:val="en-US"/>
        </w:rPr>
      </w:pPr>
    </w:p>
    <w:sectPr w:rsidR="003D71C5" w:rsidRPr="003D71C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25F1" w14:textId="77777777" w:rsidR="003D71C5" w:rsidRDefault="003D71C5" w:rsidP="003D71C5">
      <w:r>
        <w:separator/>
      </w:r>
    </w:p>
  </w:endnote>
  <w:endnote w:type="continuationSeparator" w:id="0">
    <w:p w14:paraId="1744A059" w14:textId="77777777" w:rsidR="003D71C5" w:rsidRDefault="003D71C5" w:rsidP="003D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83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15556" w14:textId="77777777" w:rsidR="003D71C5" w:rsidRDefault="003D71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376D3" w14:textId="77777777" w:rsidR="003D71C5" w:rsidRDefault="003D7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FF04" w14:textId="77777777" w:rsidR="003D71C5" w:rsidRDefault="003D71C5" w:rsidP="003D71C5">
      <w:r>
        <w:separator/>
      </w:r>
    </w:p>
  </w:footnote>
  <w:footnote w:type="continuationSeparator" w:id="0">
    <w:p w14:paraId="1E3876AD" w14:textId="77777777" w:rsidR="003D71C5" w:rsidRDefault="003D71C5" w:rsidP="003D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D8A"/>
    <w:multiLevelType w:val="hybridMultilevel"/>
    <w:tmpl w:val="4FA0FD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C5"/>
    <w:rsid w:val="003D71C5"/>
    <w:rsid w:val="004669F7"/>
    <w:rsid w:val="00E2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73C9"/>
  <w15:chartTrackingRefBased/>
  <w15:docId w15:val="{4324A65B-DE0D-4AFA-8A75-2A0BF1D3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1C5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1C5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D71C5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3D71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C5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D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C5"/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 Richard</dc:creator>
  <cp:keywords/>
  <dc:description/>
  <cp:lastModifiedBy>Jessy Richard</cp:lastModifiedBy>
  <cp:revision>2</cp:revision>
  <dcterms:created xsi:type="dcterms:W3CDTF">2019-01-21T15:11:00Z</dcterms:created>
  <dcterms:modified xsi:type="dcterms:W3CDTF">2019-01-21T15:21:00Z</dcterms:modified>
</cp:coreProperties>
</file>