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01CE3" w14:textId="77777777" w:rsidR="003919D6" w:rsidRPr="003919D6" w:rsidRDefault="003919D6" w:rsidP="003919D6">
      <w:pPr>
        <w:pStyle w:val="Default"/>
        <w:jc w:val="right"/>
        <w:rPr>
          <w:rFonts w:ascii="Arial" w:hAnsi="Arial" w:cs="Arial"/>
          <w:sz w:val="22"/>
          <w:szCs w:val="22"/>
        </w:rPr>
      </w:pPr>
      <w:r w:rsidRPr="003919D6">
        <w:rPr>
          <w:rFonts w:ascii="Arial" w:hAnsi="Arial" w:cs="Arial"/>
          <w:bCs/>
          <w:sz w:val="22"/>
          <w:szCs w:val="22"/>
          <w:lang w:val="en-US"/>
        </w:rPr>
        <w:t>Grimsby Power Incorporated</w:t>
      </w:r>
      <w:r w:rsidRPr="003919D6">
        <w:rPr>
          <w:rFonts w:ascii="Arial" w:hAnsi="Arial" w:cs="Arial"/>
          <w:bCs/>
          <w:sz w:val="22"/>
          <w:szCs w:val="22"/>
        </w:rPr>
        <w:t xml:space="preserve"> </w:t>
      </w:r>
    </w:p>
    <w:p w14:paraId="6931067B" w14:textId="308083B2" w:rsidR="003919D6" w:rsidRPr="00E42ED0" w:rsidRDefault="003919D6" w:rsidP="003919D6">
      <w:pPr>
        <w:pStyle w:val="Default"/>
        <w:jc w:val="right"/>
        <w:rPr>
          <w:rFonts w:ascii="Arial" w:hAnsi="Arial" w:cs="Arial"/>
          <w:sz w:val="22"/>
          <w:szCs w:val="22"/>
        </w:rPr>
      </w:pPr>
      <w:r w:rsidRPr="00E42ED0">
        <w:rPr>
          <w:rFonts w:ascii="Arial" w:hAnsi="Arial" w:cs="Arial"/>
          <w:sz w:val="22"/>
          <w:szCs w:val="22"/>
        </w:rPr>
        <w:t xml:space="preserve">OEB Staff </w:t>
      </w:r>
      <w:r w:rsidR="00BC50E6">
        <w:rPr>
          <w:rFonts w:ascii="Arial" w:hAnsi="Arial" w:cs="Arial"/>
          <w:sz w:val="22"/>
          <w:szCs w:val="22"/>
        </w:rPr>
        <w:t xml:space="preserve">Follow-up </w:t>
      </w:r>
      <w:r w:rsidRPr="00E42ED0">
        <w:rPr>
          <w:rFonts w:ascii="Arial" w:hAnsi="Arial" w:cs="Arial"/>
          <w:sz w:val="22"/>
          <w:szCs w:val="22"/>
        </w:rPr>
        <w:t>Questions</w:t>
      </w:r>
    </w:p>
    <w:p w14:paraId="18D28A9B" w14:textId="77777777" w:rsidR="003919D6" w:rsidRDefault="003919D6" w:rsidP="003919D6">
      <w:pPr>
        <w:pStyle w:val="Default"/>
        <w:jc w:val="right"/>
        <w:rPr>
          <w:rFonts w:ascii="Arial" w:hAnsi="Arial" w:cs="Arial"/>
          <w:sz w:val="22"/>
          <w:szCs w:val="22"/>
        </w:rPr>
      </w:pPr>
      <w:r w:rsidRPr="00E42ED0">
        <w:rPr>
          <w:rFonts w:ascii="Arial" w:hAnsi="Arial" w:cs="Arial"/>
          <w:sz w:val="22"/>
          <w:szCs w:val="22"/>
        </w:rPr>
        <w:t>EB-2019-00</w:t>
      </w:r>
      <w:r>
        <w:rPr>
          <w:rFonts w:ascii="Arial" w:hAnsi="Arial" w:cs="Arial"/>
          <w:sz w:val="22"/>
          <w:szCs w:val="22"/>
        </w:rPr>
        <w:t>38</w:t>
      </w:r>
    </w:p>
    <w:p w14:paraId="601C21B1" w14:textId="77777777" w:rsidR="003919D6" w:rsidRDefault="003919D6" w:rsidP="003919D6">
      <w:pPr>
        <w:pStyle w:val="Default"/>
        <w:rPr>
          <w:rFonts w:ascii="Arial" w:hAnsi="Arial" w:cs="Arial"/>
          <w:sz w:val="22"/>
          <w:szCs w:val="22"/>
        </w:rPr>
      </w:pPr>
    </w:p>
    <w:p w14:paraId="324564C9" w14:textId="13EF6DCB" w:rsidR="003919D6" w:rsidRPr="00DE0034" w:rsidRDefault="003919D6" w:rsidP="00371624">
      <w:pPr>
        <w:pStyle w:val="Default"/>
        <w:spacing w:line="276" w:lineRule="auto"/>
        <w:jc w:val="center"/>
        <w:rPr>
          <w:rFonts w:ascii="Arial" w:hAnsi="Arial" w:cs="Arial"/>
          <w:b/>
          <w:bCs/>
        </w:rPr>
      </w:pPr>
      <w:r w:rsidRPr="00DE0034">
        <w:rPr>
          <w:rFonts w:ascii="Arial" w:hAnsi="Arial" w:cs="Arial"/>
          <w:b/>
          <w:bCs/>
        </w:rPr>
        <w:t>Grimsby Power Incorporated</w:t>
      </w:r>
    </w:p>
    <w:p w14:paraId="2B38328F" w14:textId="77777777" w:rsidR="003919D6" w:rsidRPr="00DE0034" w:rsidRDefault="003919D6" w:rsidP="00371624">
      <w:pPr>
        <w:pStyle w:val="Default"/>
        <w:spacing w:line="276" w:lineRule="auto"/>
        <w:jc w:val="center"/>
        <w:rPr>
          <w:rFonts w:ascii="Arial" w:hAnsi="Arial" w:cs="Arial"/>
          <w:b/>
          <w:bCs/>
        </w:rPr>
      </w:pPr>
      <w:r w:rsidRPr="00DE0034">
        <w:rPr>
          <w:rFonts w:ascii="Arial" w:hAnsi="Arial" w:cs="Arial"/>
          <w:b/>
          <w:bCs/>
        </w:rPr>
        <w:t>EB-2019-0038</w:t>
      </w:r>
    </w:p>
    <w:p w14:paraId="25F872FD" w14:textId="31A55782" w:rsidR="000B7468" w:rsidRDefault="000B7468" w:rsidP="00371624">
      <w:pPr>
        <w:spacing w:after="0" w:line="276" w:lineRule="auto"/>
        <w:rPr>
          <w:rFonts w:ascii="Arial" w:hAnsi="Arial" w:cs="Arial"/>
          <w:b/>
          <w:sz w:val="24"/>
          <w:szCs w:val="24"/>
        </w:rPr>
      </w:pPr>
    </w:p>
    <w:p w14:paraId="2F1AF47D" w14:textId="77777777" w:rsidR="00283C3D" w:rsidRPr="00DE0034" w:rsidRDefault="00283C3D" w:rsidP="00371624">
      <w:pPr>
        <w:spacing w:after="0" w:line="276" w:lineRule="auto"/>
        <w:rPr>
          <w:rFonts w:ascii="Arial" w:hAnsi="Arial" w:cs="Arial"/>
          <w:b/>
          <w:sz w:val="24"/>
          <w:szCs w:val="24"/>
        </w:rPr>
      </w:pPr>
    </w:p>
    <w:p w14:paraId="476021FC" w14:textId="10510074" w:rsidR="000B7468" w:rsidRDefault="003919D6" w:rsidP="00371624">
      <w:pPr>
        <w:spacing w:after="0" w:line="276" w:lineRule="auto"/>
        <w:rPr>
          <w:rFonts w:ascii="Arial" w:hAnsi="Arial" w:cs="Arial"/>
          <w:b/>
          <w:sz w:val="24"/>
          <w:szCs w:val="24"/>
        </w:rPr>
      </w:pPr>
      <w:r w:rsidRPr="00DE0034">
        <w:rPr>
          <w:rFonts w:ascii="Arial" w:hAnsi="Arial" w:cs="Arial"/>
          <w:b/>
          <w:sz w:val="24"/>
          <w:szCs w:val="24"/>
        </w:rPr>
        <w:t>Staff Question-1</w:t>
      </w:r>
      <w:r w:rsidR="00785167" w:rsidRPr="00DE0034">
        <w:rPr>
          <w:rFonts w:ascii="Arial" w:hAnsi="Arial" w:cs="Arial"/>
          <w:b/>
          <w:sz w:val="24"/>
          <w:szCs w:val="24"/>
        </w:rPr>
        <w:t>1</w:t>
      </w:r>
    </w:p>
    <w:p w14:paraId="0E8B1BEA" w14:textId="77777777" w:rsidR="00371624" w:rsidRPr="00DE0034" w:rsidRDefault="00371624" w:rsidP="00371624">
      <w:pPr>
        <w:spacing w:after="0" w:line="276" w:lineRule="auto"/>
        <w:rPr>
          <w:rFonts w:ascii="Arial" w:hAnsi="Arial" w:cs="Arial"/>
          <w:b/>
          <w:sz w:val="24"/>
          <w:szCs w:val="24"/>
        </w:rPr>
      </w:pPr>
    </w:p>
    <w:p w14:paraId="4E04A4BA" w14:textId="0C61D56C" w:rsidR="00492268" w:rsidRPr="00DE0034" w:rsidRDefault="00A92DAB" w:rsidP="00371624">
      <w:pPr>
        <w:spacing w:after="0" w:line="276" w:lineRule="auto"/>
        <w:rPr>
          <w:rFonts w:ascii="Arial" w:hAnsi="Arial" w:cs="Arial"/>
          <w:b/>
          <w:sz w:val="24"/>
          <w:szCs w:val="24"/>
        </w:rPr>
      </w:pPr>
      <w:r w:rsidRPr="00DE0034">
        <w:rPr>
          <w:rFonts w:ascii="Arial" w:hAnsi="Arial" w:cs="Arial"/>
          <w:b/>
          <w:sz w:val="24"/>
          <w:szCs w:val="24"/>
        </w:rPr>
        <w:t>Ref:</w:t>
      </w:r>
      <w:r w:rsidRPr="00DE0034">
        <w:rPr>
          <w:rFonts w:ascii="Arial" w:hAnsi="Arial" w:cs="Arial"/>
          <w:b/>
          <w:sz w:val="24"/>
          <w:szCs w:val="24"/>
        </w:rPr>
        <w:tab/>
        <w:t>Staff Question</w:t>
      </w:r>
      <w:r w:rsidR="00E860A8" w:rsidRPr="00DE0034">
        <w:rPr>
          <w:rFonts w:ascii="Arial" w:hAnsi="Arial" w:cs="Arial"/>
          <w:b/>
          <w:sz w:val="24"/>
          <w:szCs w:val="24"/>
        </w:rPr>
        <w:t>-</w:t>
      </w:r>
      <w:r w:rsidRPr="00DE0034">
        <w:rPr>
          <w:rFonts w:ascii="Arial" w:hAnsi="Arial" w:cs="Arial"/>
          <w:b/>
          <w:sz w:val="24"/>
          <w:szCs w:val="24"/>
        </w:rPr>
        <w:t>2b</w:t>
      </w:r>
      <w:r w:rsidR="0048060D">
        <w:rPr>
          <w:rFonts w:ascii="Arial" w:hAnsi="Arial" w:cs="Arial"/>
          <w:b/>
          <w:sz w:val="24"/>
          <w:szCs w:val="24"/>
        </w:rPr>
        <w:t xml:space="preserve"> filed November 1, 2019</w:t>
      </w:r>
    </w:p>
    <w:p w14:paraId="233047CB" w14:textId="5D3033FC" w:rsidR="00492268" w:rsidRPr="00DE0034" w:rsidRDefault="00492268" w:rsidP="00371624">
      <w:pPr>
        <w:spacing w:after="0" w:line="276" w:lineRule="auto"/>
        <w:rPr>
          <w:rFonts w:ascii="Arial" w:hAnsi="Arial" w:cs="Arial"/>
          <w:b/>
          <w:sz w:val="24"/>
          <w:szCs w:val="24"/>
        </w:rPr>
      </w:pPr>
    </w:p>
    <w:p w14:paraId="1D47389E" w14:textId="0498E07C" w:rsidR="00A92DAB" w:rsidRDefault="00E860A8" w:rsidP="00371624">
      <w:pPr>
        <w:spacing w:after="0" w:line="276" w:lineRule="auto"/>
        <w:rPr>
          <w:rFonts w:ascii="Arial" w:hAnsi="Arial" w:cs="Arial"/>
          <w:sz w:val="24"/>
          <w:szCs w:val="24"/>
        </w:rPr>
      </w:pPr>
      <w:r w:rsidRPr="00DE0034">
        <w:rPr>
          <w:rFonts w:ascii="Arial" w:hAnsi="Arial" w:cs="Arial"/>
          <w:sz w:val="24"/>
          <w:szCs w:val="24"/>
        </w:rPr>
        <w:t xml:space="preserve">At the above noted reference, </w:t>
      </w:r>
      <w:r w:rsidR="00036E49" w:rsidRPr="00DE0034">
        <w:rPr>
          <w:rFonts w:ascii="Arial" w:hAnsi="Arial" w:cs="Arial"/>
          <w:sz w:val="24"/>
          <w:szCs w:val="24"/>
        </w:rPr>
        <w:t>Grimsby Power stated the following:</w:t>
      </w:r>
    </w:p>
    <w:p w14:paraId="77E8A359" w14:textId="77777777" w:rsidR="00371624" w:rsidRPr="00DE0034" w:rsidRDefault="00371624" w:rsidP="00371624">
      <w:pPr>
        <w:spacing w:after="0" w:line="276" w:lineRule="auto"/>
        <w:rPr>
          <w:rFonts w:ascii="Arial" w:hAnsi="Arial" w:cs="Arial"/>
          <w:sz w:val="24"/>
          <w:szCs w:val="24"/>
        </w:rPr>
      </w:pPr>
    </w:p>
    <w:p w14:paraId="581175AD" w14:textId="77777777" w:rsidR="00036E49" w:rsidRPr="00036E49" w:rsidRDefault="00036E49" w:rsidP="00371624">
      <w:pPr>
        <w:autoSpaceDE w:val="0"/>
        <w:autoSpaceDN w:val="0"/>
        <w:adjustRightInd w:val="0"/>
        <w:spacing w:after="0" w:line="276" w:lineRule="auto"/>
        <w:ind w:left="720"/>
        <w:rPr>
          <w:rFonts w:ascii="Arial" w:hAnsi="Arial" w:cs="Arial"/>
          <w:sz w:val="24"/>
          <w:szCs w:val="24"/>
        </w:rPr>
      </w:pPr>
      <w:r w:rsidRPr="00036E49">
        <w:rPr>
          <w:rFonts w:ascii="Arial" w:hAnsi="Arial" w:cs="Arial"/>
          <w:sz w:val="24"/>
          <w:szCs w:val="24"/>
        </w:rPr>
        <w:t xml:space="preserve">Grimsby Power is reviewing the 2019 data and has not found any material variances. Grimsby Power is going back through each month and comparing the results using the OEB illustrative model and GPI’s past methodology. </w:t>
      </w:r>
    </w:p>
    <w:p w14:paraId="3F0ACB34" w14:textId="59B42E0B" w:rsidR="00036E49" w:rsidRPr="00DE0034" w:rsidRDefault="00036E49" w:rsidP="00371624">
      <w:pPr>
        <w:spacing w:after="0" w:line="276" w:lineRule="auto"/>
        <w:rPr>
          <w:rFonts w:ascii="Arial" w:hAnsi="Arial" w:cs="Arial"/>
          <w:sz w:val="24"/>
          <w:szCs w:val="24"/>
        </w:rPr>
      </w:pPr>
    </w:p>
    <w:p w14:paraId="705738D4" w14:textId="12AB4C19" w:rsidR="00036E49" w:rsidRPr="00DE0034" w:rsidRDefault="00036E49" w:rsidP="00371624">
      <w:pPr>
        <w:pStyle w:val="ListParagraph"/>
        <w:numPr>
          <w:ilvl w:val="0"/>
          <w:numId w:val="23"/>
        </w:numPr>
        <w:spacing w:after="0"/>
        <w:rPr>
          <w:rFonts w:ascii="Arial" w:hAnsi="Arial" w:cs="Arial"/>
          <w:sz w:val="24"/>
          <w:szCs w:val="24"/>
        </w:rPr>
      </w:pPr>
      <w:r w:rsidRPr="00DE0034">
        <w:rPr>
          <w:rFonts w:ascii="Arial" w:hAnsi="Arial" w:cs="Arial"/>
          <w:sz w:val="24"/>
          <w:szCs w:val="24"/>
        </w:rPr>
        <w:t>Does Grimsby Power mean that it is also reviewing 2017 and 2018 data?</w:t>
      </w:r>
    </w:p>
    <w:p w14:paraId="50931108" w14:textId="06F1B45E" w:rsidR="00036E49" w:rsidRDefault="00036E49" w:rsidP="00371624">
      <w:pPr>
        <w:spacing w:after="0" w:line="276" w:lineRule="auto"/>
        <w:rPr>
          <w:rFonts w:ascii="Arial" w:hAnsi="Arial" w:cs="Arial"/>
          <w:sz w:val="24"/>
          <w:szCs w:val="24"/>
        </w:rPr>
      </w:pPr>
    </w:p>
    <w:p w14:paraId="01A11F78" w14:textId="77777777" w:rsidR="00371624" w:rsidRPr="00DE0034" w:rsidRDefault="00371624" w:rsidP="00371624">
      <w:pPr>
        <w:spacing w:after="0" w:line="276" w:lineRule="auto"/>
        <w:rPr>
          <w:rFonts w:ascii="Arial" w:hAnsi="Arial" w:cs="Arial"/>
          <w:sz w:val="24"/>
          <w:szCs w:val="24"/>
        </w:rPr>
      </w:pPr>
    </w:p>
    <w:p w14:paraId="469B1203" w14:textId="1A48309A" w:rsidR="006A4F75" w:rsidRDefault="006A4F75" w:rsidP="00371624">
      <w:pPr>
        <w:spacing w:after="0" w:line="276" w:lineRule="auto"/>
        <w:rPr>
          <w:rFonts w:ascii="Arial" w:hAnsi="Arial" w:cs="Arial"/>
          <w:b/>
          <w:sz w:val="24"/>
          <w:szCs w:val="24"/>
        </w:rPr>
      </w:pPr>
      <w:r w:rsidRPr="00DE0034">
        <w:rPr>
          <w:rFonts w:ascii="Arial" w:hAnsi="Arial" w:cs="Arial"/>
          <w:b/>
          <w:sz w:val="24"/>
          <w:szCs w:val="24"/>
        </w:rPr>
        <w:t>Staff Question-12</w:t>
      </w:r>
    </w:p>
    <w:p w14:paraId="5E7D4714" w14:textId="77777777" w:rsidR="00371624" w:rsidRPr="00DE0034" w:rsidRDefault="00371624" w:rsidP="00371624">
      <w:pPr>
        <w:spacing w:after="0" w:line="276" w:lineRule="auto"/>
        <w:rPr>
          <w:rFonts w:ascii="Arial" w:hAnsi="Arial" w:cs="Arial"/>
          <w:b/>
          <w:sz w:val="24"/>
          <w:szCs w:val="24"/>
        </w:rPr>
      </w:pPr>
    </w:p>
    <w:p w14:paraId="460ED20F" w14:textId="08A1AF01" w:rsidR="006A4F75" w:rsidRPr="00DE0034" w:rsidRDefault="006A4F75" w:rsidP="00371624">
      <w:pPr>
        <w:spacing w:after="0" w:line="276" w:lineRule="auto"/>
        <w:rPr>
          <w:rFonts w:ascii="Arial" w:hAnsi="Arial" w:cs="Arial"/>
          <w:b/>
          <w:sz w:val="24"/>
          <w:szCs w:val="24"/>
        </w:rPr>
      </w:pPr>
      <w:r w:rsidRPr="00DE0034">
        <w:rPr>
          <w:rFonts w:ascii="Arial" w:hAnsi="Arial" w:cs="Arial"/>
          <w:b/>
          <w:sz w:val="24"/>
          <w:szCs w:val="24"/>
        </w:rPr>
        <w:t>Ref:</w:t>
      </w:r>
      <w:r w:rsidRPr="00DE0034">
        <w:rPr>
          <w:rFonts w:ascii="Arial" w:hAnsi="Arial" w:cs="Arial"/>
          <w:b/>
          <w:sz w:val="24"/>
          <w:szCs w:val="24"/>
        </w:rPr>
        <w:tab/>
        <w:t>Staff Question-2c</w:t>
      </w:r>
      <w:r w:rsidR="0048060D">
        <w:rPr>
          <w:rFonts w:ascii="Arial" w:hAnsi="Arial" w:cs="Arial"/>
          <w:b/>
          <w:sz w:val="24"/>
          <w:szCs w:val="24"/>
        </w:rPr>
        <w:t xml:space="preserve"> filed November 1, 2019</w:t>
      </w:r>
    </w:p>
    <w:p w14:paraId="419D628A" w14:textId="77777777" w:rsidR="006A4F75" w:rsidRPr="00DE0034" w:rsidRDefault="006A4F75" w:rsidP="00371624">
      <w:pPr>
        <w:spacing w:after="0" w:line="276" w:lineRule="auto"/>
        <w:rPr>
          <w:rFonts w:ascii="Arial" w:hAnsi="Arial" w:cs="Arial"/>
          <w:b/>
          <w:sz w:val="24"/>
          <w:szCs w:val="24"/>
        </w:rPr>
      </w:pPr>
    </w:p>
    <w:p w14:paraId="4DDA20D9" w14:textId="1A18BA08" w:rsidR="006A4F75" w:rsidRDefault="006A4F75" w:rsidP="00371624">
      <w:pPr>
        <w:spacing w:after="0" w:line="276" w:lineRule="auto"/>
        <w:rPr>
          <w:rFonts w:ascii="Arial" w:hAnsi="Arial" w:cs="Arial"/>
          <w:sz w:val="24"/>
          <w:szCs w:val="24"/>
        </w:rPr>
      </w:pPr>
      <w:r w:rsidRPr="00DE0034">
        <w:rPr>
          <w:rFonts w:ascii="Arial" w:hAnsi="Arial" w:cs="Arial"/>
          <w:sz w:val="24"/>
          <w:szCs w:val="24"/>
        </w:rPr>
        <w:t>At the above noted reference, Grimsby Power stated the following:</w:t>
      </w:r>
    </w:p>
    <w:p w14:paraId="41A58558" w14:textId="77777777" w:rsidR="00371624" w:rsidRPr="00DE0034" w:rsidRDefault="00371624" w:rsidP="00371624">
      <w:pPr>
        <w:spacing w:after="0" w:line="276" w:lineRule="auto"/>
        <w:rPr>
          <w:rFonts w:ascii="Arial" w:hAnsi="Arial" w:cs="Arial"/>
          <w:sz w:val="24"/>
          <w:szCs w:val="24"/>
        </w:rPr>
      </w:pPr>
    </w:p>
    <w:p w14:paraId="37291FCB" w14:textId="7D67CD27" w:rsidR="00036E49" w:rsidRPr="00DE0034" w:rsidRDefault="00383B23" w:rsidP="00371624">
      <w:pPr>
        <w:spacing w:after="0" w:line="276" w:lineRule="auto"/>
        <w:ind w:left="720"/>
        <w:rPr>
          <w:rFonts w:ascii="Arial" w:hAnsi="Arial" w:cs="Arial"/>
          <w:sz w:val="24"/>
          <w:szCs w:val="24"/>
        </w:rPr>
      </w:pPr>
      <w:r w:rsidRPr="00DE0034">
        <w:rPr>
          <w:rFonts w:ascii="Arial" w:hAnsi="Arial" w:cs="Arial"/>
          <w:sz w:val="24"/>
          <w:szCs w:val="24"/>
        </w:rPr>
        <w:t>Grimsby Power confirms that adjustments if any to Group 1 DVA balances have not been disposed of on a final basis have not been quantified.</w:t>
      </w:r>
    </w:p>
    <w:p w14:paraId="12365E69" w14:textId="77777777" w:rsidR="00CF374B" w:rsidRPr="00DE0034" w:rsidRDefault="00CF374B" w:rsidP="00371624">
      <w:pPr>
        <w:spacing w:after="0" w:line="276" w:lineRule="auto"/>
        <w:ind w:left="720"/>
        <w:rPr>
          <w:rFonts w:ascii="Arial" w:hAnsi="Arial" w:cs="Arial"/>
          <w:sz w:val="24"/>
          <w:szCs w:val="24"/>
        </w:rPr>
      </w:pPr>
    </w:p>
    <w:p w14:paraId="67784CBE" w14:textId="546D5905" w:rsidR="00383B23" w:rsidRPr="00DE0034" w:rsidRDefault="00383B23" w:rsidP="00371624">
      <w:pPr>
        <w:pStyle w:val="ListParagraph"/>
        <w:numPr>
          <w:ilvl w:val="0"/>
          <w:numId w:val="24"/>
        </w:numPr>
        <w:spacing w:after="0"/>
        <w:rPr>
          <w:rFonts w:ascii="Arial" w:hAnsi="Arial" w:cs="Arial"/>
          <w:sz w:val="24"/>
          <w:szCs w:val="24"/>
        </w:rPr>
      </w:pPr>
      <w:r w:rsidRPr="00DE0034">
        <w:rPr>
          <w:rFonts w:ascii="Arial" w:hAnsi="Arial" w:cs="Arial"/>
          <w:sz w:val="24"/>
          <w:szCs w:val="24"/>
        </w:rPr>
        <w:t>Does Grimsby mean that adjustments to Group 1 DVA balances that have yet to be disposed on a final basis have not yet been quantified?</w:t>
      </w:r>
    </w:p>
    <w:p w14:paraId="01FD0776" w14:textId="062DA3A0" w:rsidR="002A58A7" w:rsidRDefault="002A58A7" w:rsidP="00371624">
      <w:pPr>
        <w:spacing w:after="0" w:line="276" w:lineRule="auto"/>
        <w:rPr>
          <w:rFonts w:ascii="Arial" w:hAnsi="Arial" w:cs="Arial"/>
          <w:sz w:val="24"/>
          <w:szCs w:val="24"/>
        </w:rPr>
      </w:pPr>
    </w:p>
    <w:p w14:paraId="1FEADBFC" w14:textId="77777777" w:rsidR="00371624" w:rsidRPr="00DE0034" w:rsidRDefault="00371624" w:rsidP="00371624">
      <w:pPr>
        <w:spacing w:after="0" w:line="276" w:lineRule="auto"/>
        <w:rPr>
          <w:rFonts w:ascii="Arial" w:hAnsi="Arial" w:cs="Arial"/>
          <w:sz w:val="24"/>
          <w:szCs w:val="24"/>
        </w:rPr>
      </w:pPr>
    </w:p>
    <w:p w14:paraId="38A7F9C5" w14:textId="6CC841AF" w:rsidR="00275F84" w:rsidRDefault="00275F84" w:rsidP="00371624">
      <w:pPr>
        <w:spacing w:after="0" w:line="276" w:lineRule="auto"/>
        <w:rPr>
          <w:rFonts w:ascii="Arial" w:hAnsi="Arial" w:cs="Arial"/>
          <w:b/>
          <w:sz w:val="24"/>
          <w:szCs w:val="24"/>
        </w:rPr>
      </w:pPr>
      <w:r w:rsidRPr="00DE0034">
        <w:rPr>
          <w:rFonts w:ascii="Arial" w:hAnsi="Arial" w:cs="Arial"/>
          <w:b/>
          <w:sz w:val="24"/>
          <w:szCs w:val="24"/>
        </w:rPr>
        <w:t>Staff Question-1</w:t>
      </w:r>
      <w:r w:rsidR="00CF374B" w:rsidRPr="00DE0034">
        <w:rPr>
          <w:rFonts w:ascii="Arial" w:hAnsi="Arial" w:cs="Arial"/>
          <w:b/>
          <w:sz w:val="24"/>
          <w:szCs w:val="24"/>
        </w:rPr>
        <w:t>3</w:t>
      </w:r>
    </w:p>
    <w:p w14:paraId="598CC9D0" w14:textId="77777777" w:rsidR="00371624" w:rsidRPr="00DE0034" w:rsidRDefault="00371624" w:rsidP="00371624">
      <w:pPr>
        <w:spacing w:after="0" w:line="276" w:lineRule="auto"/>
        <w:rPr>
          <w:rFonts w:ascii="Arial" w:hAnsi="Arial" w:cs="Arial"/>
          <w:b/>
          <w:sz w:val="24"/>
          <w:szCs w:val="24"/>
        </w:rPr>
      </w:pPr>
    </w:p>
    <w:p w14:paraId="1F25DC20" w14:textId="6C030CF8" w:rsidR="00275F84" w:rsidRPr="00DE0034" w:rsidRDefault="00275F84" w:rsidP="00371624">
      <w:pPr>
        <w:spacing w:after="0" w:line="276" w:lineRule="auto"/>
        <w:rPr>
          <w:rFonts w:ascii="Arial" w:hAnsi="Arial" w:cs="Arial"/>
          <w:b/>
          <w:sz w:val="24"/>
          <w:szCs w:val="24"/>
        </w:rPr>
      </w:pPr>
      <w:r w:rsidRPr="00DE0034">
        <w:rPr>
          <w:rFonts w:ascii="Arial" w:hAnsi="Arial" w:cs="Arial"/>
          <w:b/>
          <w:sz w:val="24"/>
          <w:szCs w:val="24"/>
        </w:rPr>
        <w:t>Ref:</w:t>
      </w:r>
      <w:r w:rsidRPr="00DE0034">
        <w:rPr>
          <w:rFonts w:ascii="Arial" w:hAnsi="Arial" w:cs="Arial"/>
          <w:b/>
          <w:sz w:val="24"/>
          <w:szCs w:val="24"/>
        </w:rPr>
        <w:tab/>
        <w:t>Staff Question-</w:t>
      </w:r>
      <w:r w:rsidR="00CF374B" w:rsidRPr="00DE0034">
        <w:rPr>
          <w:rFonts w:ascii="Arial" w:hAnsi="Arial" w:cs="Arial"/>
          <w:b/>
          <w:sz w:val="24"/>
          <w:szCs w:val="24"/>
        </w:rPr>
        <w:t>7h</w:t>
      </w:r>
      <w:r w:rsidR="0048060D">
        <w:rPr>
          <w:rFonts w:ascii="Arial" w:hAnsi="Arial" w:cs="Arial"/>
          <w:b/>
          <w:sz w:val="24"/>
          <w:szCs w:val="24"/>
        </w:rPr>
        <w:t xml:space="preserve"> filed November 1, 2019</w:t>
      </w:r>
    </w:p>
    <w:p w14:paraId="0A7A7E23" w14:textId="77777777" w:rsidR="00275F84" w:rsidRPr="00DE0034" w:rsidRDefault="00275F84" w:rsidP="00371624">
      <w:pPr>
        <w:spacing w:after="0" w:line="276" w:lineRule="auto"/>
        <w:rPr>
          <w:rFonts w:ascii="Arial" w:hAnsi="Arial" w:cs="Arial"/>
          <w:b/>
          <w:sz w:val="24"/>
          <w:szCs w:val="24"/>
        </w:rPr>
      </w:pPr>
    </w:p>
    <w:p w14:paraId="6B8C5500" w14:textId="6C138B42" w:rsidR="00CF374B" w:rsidRDefault="00CF374B" w:rsidP="00371624">
      <w:pPr>
        <w:spacing w:after="0" w:line="276" w:lineRule="auto"/>
        <w:rPr>
          <w:rFonts w:ascii="Arial" w:hAnsi="Arial" w:cs="Arial"/>
          <w:sz w:val="24"/>
          <w:szCs w:val="24"/>
        </w:rPr>
      </w:pPr>
      <w:r w:rsidRPr="00DE0034">
        <w:rPr>
          <w:rFonts w:ascii="Arial" w:hAnsi="Arial" w:cs="Arial"/>
          <w:sz w:val="24"/>
          <w:szCs w:val="24"/>
        </w:rPr>
        <w:t>At the above noted reference, Grimsby Power stated the following:</w:t>
      </w:r>
    </w:p>
    <w:p w14:paraId="44D246BE" w14:textId="77777777" w:rsidR="00371624" w:rsidRPr="00DE0034" w:rsidRDefault="00371624" w:rsidP="00371624">
      <w:pPr>
        <w:spacing w:after="0" w:line="276" w:lineRule="auto"/>
        <w:rPr>
          <w:rFonts w:ascii="Arial" w:hAnsi="Arial" w:cs="Arial"/>
          <w:sz w:val="24"/>
          <w:szCs w:val="24"/>
        </w:rPr>
      </w:pPr>
    </w:p>
    <w:p w14:paraId="23BB1BCC" w14:textId="5A95BA38" w:rsidR="002A58A7" w:rsidRDefault="00CF374B" w:rsidP="00371624">
      <w:pPr>
        <w:spacing w:after="0" w:line="276" w:lineRule="auto"/>
        <w:ind w:left="720"/>
        <w:rPr>
          <w:rFonts w:ascii="Arial" w:hAnsi="Arial" w:cs="Arial"/>
          <w:sz w:val="24"/>
          <w:szCs w:val="24"/>
        </w:rPr>
      </w:pPr>
      <w:r w:rsidRPr="00DE0034">
        <w:rPr>
          <w:rFonts w:ascii="Arial" w:hAnsi="Arial" w:cs="Arial"/>
          <w:sz w:val="24"/>
          <w:szCs w:val="24"/>
        </w:rPr>
        <w:lastRenderedPageBreak/>
        <w:t>Grimsby Power has provided the 1588 analytical review for 2018 (table provided under Staff Question-3). As per discussions with OEB staff the 1588 analytical review for account 1588 is not required for 2017.</w:t>
      </w:r>
    </w:p>
    <w:p w14:paraId="3D15E3AA" w14:textId="77777777" w:rsidR="00371624" w:rsidRPr="00DE0034" w:rsidRDefault="00371624" w:rsidP="00371624">
      <w:pPr>
        <w:spacing w:after="0" w:line="276" w:lineRule="auto"/>
        <w:ind w:left="720"/>
        <w:rPr>
          <w:rFonts w:ascii="Arial" w:hAnsi="Arial" w:cs="Arial"/>
          <w:sz w:val="24"/>
          <w:szCs w:val="24"/>
        </w:rPr>
      </w:pPr>
    </w:p>
    <w:p w14:paraId="50A7BA8C" w14:textId="2A098892" w:rsidR="00CF374B" w:rsidRPr="00DE0034" w:rsidRDefault="008F405C" w:rsidP="00371624">
      <w:pPr>
        <w:pStyle w:val="ListParagraph"/>
        <w:numPr>
          <w:ilvl w:val="0"/>
          <w:numId w:val="25"/>
        </w:numPr>
        <w:spacing w:after="0"/>
        <w:rPr>
          <w:rFonts w:ascii="Arial" w:hAnsi="Arial" w:cs="Arial"/>
          <w:sz w:val="24"/>
          <w:szCs w:val="24"/>
        </w:rPr>
      </w:pPr>
      <w:r>
        <w:rPr>
          <w:rFonts w:ascii="Arial" w:hAnsi="Arial" w:cs="Arial"/>
          <w:sz w:val="24"/>
          <w:szCs w:val="24"/>
        </w:rPr>
        <w:t>Based on a discussion with OEB staff, d</w:t>
      </w:r>
      <w:r w:rsidR="00CF374B" w:rsidRPr="00DE0034">
        <w:rPr>
          <w:rFonts w:ascii="Arial" w:hAnsi="Arial" w:cs="Arial"/>
          <w:sz w:val="24"/>
          <w:szCs w:val="24"/>
        </w:rPr>
        <w:t xml:space="preserve">oes Grimsby Power mean that it was unable to provide the </w:t>
      </w:r>
      <w:r w:rsidR="00807D87" w:rsidRPr="00DE0034">
        <w:rPr>
          <w:rFonts w:ascii="Arial" w:hAnsi="Arial" w:cs="Arial"/>
          <w:sz w:val="24"/>
          <w:szCs w:val="24"/>
        </w:rPr>
        <w:t xml:space="preserve">Account </w:t>
      </w:r>
      <w:r w:rsidR="00CF374B" w:rsidRPr="00DE0034">
        <w:rPr>
          <w:rFonts w:ascii="Arial" w:hAnsi="Arial" w:cs="Arial"/>
          <w:sz w:val="24"/>
          <w:szCs w:val="24"/>
        </w:rPr>
        <w:t>1588 analytical review for 2017 because of limitations in its billing system? Please explain.</w:t>
      </w:r>
    </w:p>
    <w:p w14:paraId="06D77F48" w14:textId="763C15DD" w:rsidR="00CF374B" w:rsidRDefault="00CF374B" w:rsidP="00371624">
      <w:pPr>
        <w:spacing w:after="0" w:line="276" w:lineRule="auto"/>
        <w:ind w:left="360"/>
        <w:rPr>
          <w:rFonts w:ascii="Arial" w:hAnsi="Arial" w:cs="Arial"/>
          <w:sz w:val="24"/>
          <w:szCs w:val="24"/>
        </w:rPr>
      </w:pPr>
    </w:p>
    <w:p w14:paraId="7A1FC21B" w14:textId="77777777" w:rsidR="00371624" w:rsidRPr="00DE0034" w:rsidRDefault="00371624" w:rsidP="00371624">
      <w:pPr>
        <w:spacing w:after="0" w:line="276" w:lineRule="auto"/>
        <w:ind w:left="360"/>
        <w:rPr>
          <w:rFonts w:ascii="Arial" w:hAnsi="Arial" w:cs="Arial"/>
          <w:sz w:val="24"/>
          <w:szCs w:val="24"/>
        </w:rPr>
      </w:pPr>
    </w:p>
    <w:p w14:paraId="726FBA7E" w14:textId="492827CF" w:rsidR="00715618" w:rsidRDefault="00715618" w:rsidP="00371624">
      <w:pPr>
        <w:spacing w:after="0" w:line="276" w:lineRule="auto"/>
        <w:rPr>
          <w:rFonts w:ascii="Arial" w:hAnsi="Arial" w:cs="Arial"/>
          <w:b/>
          <w:sz w:val="24"/>
          <w:szCs w:val="24"/>
        </w:rPr>
      </w:pPr>
      <w:r w:rsidRPr="00DE0034">
        <w:rPr>
          <w:rFonts w:ascii="Arial" w:hAnsi="Arial" w:cs="Arial"/>
          <w:b/>
          <w:sz w:val="24"/>
          <w:szCs w:val="24"/>
        </w:rPr>
        <w:t>Staff Question-14</w:t>
      </w:r>
    </w:p>
    <w:p w14:paraId="248C13EE" w14:textId="77777777" w:rsidR="00371624" w:rsidRPr="00DE0034" w:rsidRDefault="00371624" w:rsidP="00371624">
      <w:pPr>
        <w:spacing w:after="0" w:line="276" w:lineRule="auto"/>
        <w:rPr>
          <w:rFonts w:ascii="Arial" w:hAnsi="Arial" w:cs="Arial"/>
          <w:b/>
          <w:sz w:val="24"/>
          <w:szCs w:val="24"/>
        </w:rPr>
      </w:pPr>
    </w:p>
    <w:p w14:paraId="346C9E92" w14:textId="3772C378" w:rsidR="00400D6E" w:rsidRPr="00DE0034" w:rsidRDefault="00521F37" w:rsidP="00371624">
      <w:pPr>
        <w:spacing w:after="0" w:line="276" w:lineRule="auto"/>
        <w:rPr>
          <w:rFonts w:ascii="Arial" w:hAnsi="Arial" w:cs="Arial"/>
          <w:b/>
          <w:sz w:val="24"/>
          <w:szCs w:val="24"/>
        </w:rPr>
      </w:pPr>
      <w:r w:rsidRPr="00DE0034">
        <w:rPr>
          <w:rFonts w:ascii="Arial" w:hAnsi="Arial" w:cs="Arial"/>
          <w:b/>
          <w:sz w:val="24"/>
          <w:szCs w:val="24"/>
        </w:rPr>
        <w:t>Ref:</w:t>
      </w:r>
      <w:r w:rsidRPr="00DE0034">
        <w:rPr>
          <w:rFonts w:ascii="Arial" w:hAnsi="Arial" w:cs="Arial"/>
          <w:b/>
          <w:sz w:val="24"/>
          <w:szCs w:val="24"/>
        </w:rPr>
        <w:tab/>
        <w:t xml:space="preserve">IRM Model, Tab 3, filed </w:t>
      </w:r>
      <w:r w:rsidR="00400D6E" w:rsidRPr="00DE0034">
        <w:rPr>
          <w:rFonts w:ascii="Arial" w:hAnsi="Arial" w:cs="Arial"/>
          <w:b/>
          <w:sz w:val="24"/>
          <w:szCs w:val="24"/>
        </w:rPr>
        <w:t>November 6</w:t>
      </w:r>
      <w:r w:rsidRPr="00DE0034">
        <w:rPr>
          <w:rFonts w:ascii="Arial" w:hAnsi="Arial" w:cs="Arial"/>
          <w:b/>
          <w:sz w:val="24"/>
          <w:szCs w:val="24"/>
        </w:rPr>
        <w:t>, 2019</w:t>
      </w:r>
    </w:p>
    <w:p w14:paraId="08BA964D" w14:textId="69605971" w:rsidR="007859D6" w:rsidRDefault="007859D6" w:rsidP="00371624">
      <w:pPr>
        <w:spacing w:after="0" w:line="276" w:lineRule="auto"/>
        <w:rPr>
          <w:rFonts w:ascii="Arial" w:hAnsi="Arial" w:cs="Arial"/>
          <w:b/>
          <w:sz w:val="24"/>
          <w:szCs w:val="24"/>
        </w:rPr>
      </w:pPr>
      <w:r w:rsidRPr="00DE0034">
        <w:rPr>
          <w:rFonts w:ascii="Arial" w:hAnsi="Arial" w:cs="Arial"/>
          <w:b/>
          <w:sz w:val="24"/>
          <w:szCs w:val="24"/>
        </w:rPr>
        <w:tab/>
        <w:t>IRM Model, Tab 3, filed November 1, 2019</w:t>
      </w:r>
    </w:p>
    <w:p w14:paraId="07AE1830" w14:textId="733C4448" w:rsidR="00400D6E" w:rsidRPr="00DE0034" w:rsidRDefault="00400D6E" w:rsidP="00371624">
      <w:pPr>
        <w:spacing w:after="0" w:line="276" w:lineRule="auto"/>
        <w:rPr>
          <w:rFonts w:ascii="Arial" w:hAnsi="Arial" w:cs="Arial"/>
          <w:b/>
          <w:sz w:val="24"/>
          <w:szCs w:val="24"/>
        </w:rPr>
      </w:pPr>
    </w:p>
    <w:p w14:paraId="6A1471C5" w14:textId="5A46FE2E" w:rsidR="00400D6E" w:rsidRPr="00DE0034" w:rsidRDefault="00933C9D" w:rsidP="00371624">
      <w:pPr>
        <w:spacing w:after="0" w:line="276" w:lineRule="auto"/>
        <w:rPr>
          <w:rFonts w:ascii="Arial" w:hAnsi="Arial" w:cs="Arial"/>
          <w:sz w:val="24"/>
          <w:szCs w:val="24"/>
        </w:rPr>
      </w:pPr>
      <w:r>
        <w:rPr>
          <w:rFonts w:ascii="Arial" w:hAnsi="Arial" w:cs="Arial"/>
          <w:sz w:val="24"/>
          <w:szCs w:val="24"/>
        </w:rPr>
        <w:t xml:space="preserve">OEB staff held a conference call with Grimsby Power on November </w:t>
      </w:r>
      <w:r w:rsidR="000D12F1">
        <w:rPr>
          <w:rFonts w:ascii="Arial" w:hAnsi="Arial" w:cs="Arial"/>
          <w:sz w:val="24"/>
          <w:szCs w:val="24"/>
        </w:rPr>
        <w:t>5</w:t>
      </w:r>
      <w:r>
        <w:rPr>
          <w:rFonts w:ascii="Arial" w:hAnsi="Arial" w:cs="Arial"/>
          <w:sz w:val="24"/>
          <w:szCs w:val="24"/>
        </w:rPr>
        <w:t xml:space="preserve">, 2019. </w:t>
      </w:r>
      <w:r w:rsidR="00BB0CA3">
        <w:rPr>
          <w:rFonts w:ascii="Arial" w:hAnsi="Arial" w:cs="Arial"/>
          <w:sz w:val="24"/>
          <w:szCs w:val="24"/>
        </w:rPr>
        <w:t xml:space="preserve">Subsequent to this call, Grimsby Power filed </w:t>
      </w:r>
      <w:r w:rsidR="00ED3429">
        <w:rPr>
          <w:rFonts w:ascii="Arial" w:hAnsi="Arial" w:cs="Arial"/>
          <w:sz w:val="24"/>
          <w:szCs w:val="24"/>
        </w:rPr>
        <w:t xml:space="preserve">revised </w:t>
      </w:r>
      <w:r w:rsidR="00BB0CA3">
        <w:rPr>
          <w:rFonts w:ascii="Arial" w:hAnsi="Arial" w:cs="Arial"/>
          <w:sz w:val="24"/>
          <w:szCs w:val="24"/>
        </w:rPr>
        <w:t xml:space="preserve">information on November 6, 2019. </w:t>
      </w:r>
      <w:r w:rsidR="00400D6E" w:rsidRPr="00DE0034">
        <w:rPr>
          <w:rFonts w:ascii="Arial" w:hAnsi="Arial" w:cs="Arial"/>
          <w:sz w:val="24"/>
          <w:szCs w:val="24"/>
        </w:rPr>
        <w:t xml:space="preserve">At the above noted </w:t>
      </w:r>
      <w:r w:rsidR="007859D6" w:rsidRPr="00DE0034">
        <w:rPr>
          <w:rFonts w:ascii="Arial" w:hAnsi="Arial" w:cs="Arial"/>
          <w:sz w:val="24"/>
          <w:szCs w:val="24"/>
        </w:rPr>
        <w:t xml:space="preserve">first </w:t>
      </w:r>
      <w:r w:rsidR="00400D6E" w:rsidRPr="00DE0034">
        <w:rPr>
          <w:rFonts w:ascii="Arial" w:hAnsi="Arial" w:cs="Arial"/>
          <w:sz w:val="24"/>
          <w:szCs w:val="24"/>
        </w:rPr>
        <w:t>reference, Grimsby Power filed an updated IRM mod</w:t>
      </w:r>
      <w:r w:rsidR="00ED3429">
        <w:rPr>
          <w:rFonts w:ascii="Arial" w:hAnsi="Arial" w:cs="Arial"/>
          <w:sz w:val="24"/>
          <w:szCs w:val="24"/>
        </w:rPr>
        <w:t xml:space="preserve">el, including </w:t>
      </w:r>
      <w:r w:rsidR="00400D6E" w:rsidRPr="00DE0034">
        <w:rPr>
          <w:rFonts w:ascii="Arial" w:hAnsi="Arial" w:cs="Arial"/>
          <w:sz w:val="24"/>
          <w:szCs w:val="24"/>
        </w:rPr>
        <w:t xml:space="preserve">Tab 3 the DVA continuity </w:t>
      </w:r>
      <w:r w:rsidR="007859D6" w:rsidRPr="00DE0034">
        <w:rPr>
          <w:rFonts w:ascii="Arial" w:hAnsi="Arial" w:cs="Arial"/>
          <w:sz w:val="24"/>
          <w:szCs w:val="24"/>
        </w:rPr>
        <w:t>schedule, further to the version provided at the second reference</w:t>
      </w:r>
      <w:r w:rsidR="003D6CF1">
        <w:rPr>
          <w:rFonts w:ascii="Arial" w:hAnsi="Arial" w:cs="Arial"/>
          <w:sz w:val="24"/>
          <w:szCs w:val="24"/>
        </w:rPr>
        <w:t xml:space="preserve"> </w:t>
      </w:r>
      <w:r w:rsidR="00DD753D">
        <w:rPr>
          <w:rFonts w:ascii="Arial" w:hAnsi="Arial" w:cs="Arial"/>
          <w:sz w:val="24"/>
          <w:szCs w:val="24"/>
        </w:rPr>
        <w:t xml:space="preserve">(i.e. version </w:t>
      </w:r>
      <w:r w:rsidR="003D6CF1">
        <w:rPr>
          <w:rFonts w:ascii="Arial" w:hAnsi="Arial" w:cs="Arial"/>
          <w:sz w:val="24"/>
          <w:szCs w:val="24"/>
        </w:rPr>
        <w:t xml:space="preserve">filed </w:t>
      </w:r>
      <w:r w:rsidR="004F46EC" w:rsidRPr="004F46EC">
        <w:rPr>
          <w:rFonts w:ascii="Arial" w:hAnsi="Arial" w:cs="Arial"/>
          <w:sz w:val="24"/>
          <w:szCs w:val="24"/>
        </w:rPr>
        <w:t>as part of interrogatory responses</w:t>
      </w:r>
      <w:r w:rsidR="00DD753D">
        <w:rPr>
          <w:rFonts w:ascii="Arial" w:hAnsi="Arial" w:cs="Arial"/>
          <w:sz w:val="24"/>
          <w:szCs w:val="24"/>
        </w:rPr>
        <w:t>)</w:t>
      </w:r>
      <w:r w:rsidR="004F46EC">
        <w:rPr>
          <w:rFonts w:ascii="Arial" w:hAnsi="Arial" w:cs="Arial"/>
          <w:sz w:val="24"/>
          <w:szCs w:val="24"/>
        </w:rPr>
        <w:t>.</w:t>
      </w:r>
    </w:p>
    <w:p w14:paraId="6F16E57F" w14:textId="794E1435" w:rsidR="007859D6" w:rsidRPr="00DE0034" w:rsidRDefault="007859D6" w:rsidP="00371624">
      <w:pPr>
        <w:spacing w:after="0" w:line="276" w:lineRule="auto"/>
        <w:rPr>
          <w:rFonts w:ascii="Arial" w:hAnsi="Arial" w:cs="Arial"/>
          <w:sz w:val="24"/>
          <w:szCs w:val="24"/>
        </w:rPr>
      </w:pPr>
    </w:p>
    <w:p w14:paraId="436A1EE7" w14:textId="10C306D3" w:rsidR="007859D6" w:rsidRPr="00DE0034" w:rsidRDefault="007859D6" w:rsidP="00371624">
      <w:pPr>
        <w:pStyle w:val="ListParagraph"/>
        <w:numPr>
          <w:ilvl w:val="0"/>
          <w:numId w:val="26"/>
        </w:numPr>
        <w:spacing w:after="0"/>
        <w:rPr>
          <w:rFonts w:ascii="Arial" w:hAnsi="Arial" w:cs="Arial"/>
          <w:sz w:val="24"/>
          <w:szCs w:val="24"/>
        </w:rPr>
      </w:pPr>
      <w:r w:rsidRPr="00DE0034">
        <w:rPr>
          <w:rFonts w:ascii="Arial" w:hAnsi="Arial" w:cs="Arial"/>
          <w:sz w:val="24"/>
          <w:szCs w:val="24"/>
        </w:rPr>
        <w:t>Please confirm</w:t>
      </w:r>
      <w:r w:rsidR="00E25DE0" w:rsidRPr="00DE0034">
        <w:rPr>
          <w:rFonts w:ascii="Arial" w:hAnsi="Arial" w:cs="Arial"/>
          <w:sz w:val="24"/>
          <w:szCs w:val="24"/>
        </w:rPr>
        <w:t xml:space="preserve"> and explain </w:t>
      </w:r>
      <w:r w:rsidRPr="00DE0034">
        <w:rPr>
          <w:rFonts w:ascii="Arial" w:hAnsi="Arial" w:cs="Arial"/>
          <w:sz w:val="24"/>
          <w:szCs w:val="24"/>
        </w:rPr>
        <w:t>that the only changes that were made between the</w:t>
      </w:r>
      <w:r w:rsidR="00D546D9" w:rsidRPr="00DE0034">
        <w:rPr>
          <w:rFonts w:ascii="Arial" w:hAnsi="Arial" w:cs="Arial"/>
          <w:sz w:val="24"/>
          <w:szCs w:val="24"/>
        </w:rPr>
        <w:t>se</w:t>
      </w:r>
      <w:r w:rsidRPr="00DE0034">
        <w:rPr>
          <w:rFonts w:ascii="Arial" w:hAnsi="Arial" w:cs="Arial"/>
          <w:sz w:val="24"/>
          <w:szCs w:val="24"/>
        </w:rPr>
        <w:t xml:space="preserve"> two models were to revise the following cells</w:t>
      </w:r>
      <w:r w:rsidR="00E25DE0" w:rsidRPr="00DE0034">
        <w:rPr>
          <w:rFonts w:ascii="Arial" w:hAnsi="Arial" w:cs="Arial"/>
          <w:sz w:val="24"/>
          <w:szCs w:val="24"/>
        </w:rPr>
        <w:t xml:space="preserve"> which</w:t>
      </w:r>
      <w:r w:rsidR="001A3416" w:rsidRPr="00DE0034">
        <w:rPr>
          <w:rFonts w:ascii="Arial" w:hAnsi="Arial" w:cs="Arial"/>
          <w:sz w:val="24"/>
          <w:szCs w:val="24"/>
        </w:rPr>
        <w:t xml:space="preserve"> </w:t>
      </w:r>
      <w:r w:rsidR="009E50B7" w:rsidRPr="00DE0034">
        <w:rPr>
          <w:rFonts w:ascii="Arial" w:hAnsi="Arial" w:cs="Arial"/>
          <w:sz w:val="24"/>
          <w:szCs w:val="24"/>
        </w:rPr>
        <w:t xml:space="preserve">generated </w:t>
      </w:r>
      <w:r w:rsidR="001A3416" w:rsidRPr="00DE0034">
        <w:rPr>
          <w:rFonts w:ascii="Arial" w:hAnsi="Arial" w:cs="Arial"/>
          <w:sz w:val="24"/>
          <w:szCs w:val="24"/>
        </w:rPr>
        <w:t>changes to</w:t>
      </w:r>
      <w:r w:rsidR="006C67CC" w:rsidRPr="00DE0034">
        <w:rPr>
          <w:rFonts w:ascii="Arial" w:hAnsi="Arial" w:cs="Arial"/>
          <w:sz w:val="24"/>
          <w:szCs w:val="24"/>
        </w:rPr>
        <w:t xml:space="preserve"> </w:t>
      </w:r>
      <w:r w:rsidR="00E25DE0" w:rsidRPr="00DE0034">
        <w:rPr>
          <w:rFonts w:ascii="Arial" w:hAnsi="Arial" w:cs="Arial"/>
          <w:sz w:val="24"/>
          <w:szCs w:val="24"/>
        </w:rPr>
        <w:t xml:space="preserve">the </w:t>
      </w:r>
      <w:r w:rsidR="006C67CC" w:rsidRPr="00DE0034">
        <w:rPr>
          <w:rFonts w:ascii="Arial" w:hAnsi="Arial" w:cs="Arial"/>
          <w:sz w:val="24"/>
          <w:szCs w:val="24"/>
        </w:rPr>
        <w:t xml:space="preserve">requested Account 1588 and Account 1589 balances in </w:t>
      </w:r>
      <w:r w:rsidR="00E25DE0" w:rsidRPr="00DE0034">
        <w:rPr>
          <w:rFonts w:ascii="Arial" w:hAnsi="Arial" w:cs="Arial"/>
          <w:sz w:val="24"/>
          <w:szCs w:val="24"/>
        </w:rPr>
        <w:t>this proceeding</w:t>
      </w:r>
      <w:r w:rsidRPr="00DE0034">
        <w:rPr>
          <w:rFonts w:ascii="Arial" w:hAnsi="Arial" w:cs="Arial"/>
          <w:sz w:val="24"/>
          <w:szCs w:val="24"/>
        </w:rPr>
        <w:t>. If this is not the case, please explain.</w:t>
      </w:r>
    </w:p>
    <w:p w14:paraId="02310C35" w14:textId="77777777" w:rsidR="007859D6" w:rsidRPr="00DE0034" w:rsidRDefault="007859D6" w:rsidP="00371624">
      <w:pPr>
        <w:pStyle w:val="ListParagraph"/>
        <w:spacing w:after="0"/>
        <w:rPr>
          <w:rFonts w:ascii="Arial" w:hAnsi="Arial" w:cs="Arial"/>
          <w:sz w:val="24"/>
          <w:szCs w:val="24"/>
        </w:rPr>
      </w:pPr>
    </w:p>
    <w:p w14:paraId="59022265" w14:textId="45C45684" w:rsidR="00623E24" w:rsidRPr="006D01F7" w:rsidRDefault="007859D6" w:rsidP="00371624">
      <w:pPr>
        <w:pStyle w:val="ListParagraph"/>
        <w:numPr>
          <w:ilvl w:val="1"/>
          <w:numId w:val="27"/>
        </w:numPr>
        <w:spacing w:after="0"/>
        <w:rPr>
          <w:rFonts w:ascii="Arial" w:hAnsi="Arial" w:cs="Arial"/>
          <w:sz w:val="24"/>
          <w:szCs w:val="24"/>
        </w:rPr>
      </w:pPr>
      <w:r w:rsidRPr="00DE0034">
        <w:rPr>
          <w:rFonts w:ascii="Arial" w:hAnsi="Arial" w:cs="Arial"/>
          <w:sz w:val="24"/>
          <w:szCs w:val="24"/>
        </w:rPr>
        <w:t>Cell AL28</w:t>
      </w:r>
      <w:r w:rsidR="009A1C95" w:rsidRPr="00DE0034">
        <w:rPr>
          <w:rFonts w:ascii="Arial" w:hAnsi="Arial" w:cs="Arial"/>
          <w:sz w:val="24"/>
          <w:szCs w:val="24"/>
        </w:rPr>
        <w:t xml:space="preserve"> – updated to remove an adjustment</w:t>
      </w:r>
      <w:r w:rsidR="003A4B1D" w:rsidRPr="00DE0034">
        <w:rPr>
          <w:rFonts w:ascii="Arial" w:hAnsi="Arial" w:cs="Arial"/>
          <w:sz w:val="24"/>
          <w:szCs w:val="24"/>
        </w:rPr>
        <w:t xml:space="preserve"> made by Grimsby Power</w:t>
      </w:r>
      <w:r w:rsidR="009A1C95" w:rsidRPr="00DE0034">
        <w:rPr>
          <w:rFonts w:ascii="Arial" w:hAnsi="Arial" w:cs="Arial"/>
          <w:sz w:val="24"/>
          <w:szCs w:val="24"/>
        </w:rPr>
        <w:t xml:space="preserve"> </w:t>
      </w:r>
      <w:r w:rsidR="003A4B1D" w:rsidRPr="00DE0034">
        <w:rPr>
          <w:rFonts w:ascii="Arial" w:hAnsi="Arial" w:cs="Arial"/>
          <w:sz w:val="24"/>
          <w:szCs w:val="24"/>
        </w:rPr>
        <w:t xml:space="preserve">in this proceeding </w:t>
      </w:r>
      <w:r w:rsidR="009A1C95" w:rsidRPr="00DE0034">
        <w:rPr>
          <w:rFonts w:ascii="Arial" w:hAnsi="Arial" w:cs="Arial"/>
          <w:sz w:val="24"/>
          <w:szCs w:val="24"/>
        </w:rPr>
        <w:t xml:space="preserve">to the </w:t>
      </w:r>
      <w:r w:rsidR="006E41E4" w:rsidRPr="00DE0034">
        <w:rPr>
          <w:rFonts w:ascii="Arial" w:hAnsi="Arial" w:cs="Arial"/>
          <w:sz w:val="24"/>
          <w:szCs w:val="24"/>
        </w:rPr>
        <w:t xml:space="preserve">Account 1588 </w:t>
      </w:r>
      <w:r w:rsidR="009A1C95" w:rsidRPr="00DE0034">
        <w:rPr>
          <w:rFonts w:ascii="Arial" w:hAnsi="Arial" w:cs="Arial"/>
          <w:sz w:val="24"/>
          <w:szCs w:val="24"/>
        </w:rPr>
        <w:t xml:space="preserve">December 31, 2016 </w:t>
      </w:r>
      <w:r w:rsidR="00FE0B4C" w:rsidRPr="00DE0034">
        <w:rPr>
          <w:rFonts w:ascii="Arial" w:hAnsi="Arial" w:cs="Arial"/>
          <w:sz w:val="24"/>
          <w:szCs w:val="24"/>
        </w:rPr>
        <w:t xml:space="preserve">principal </w:t>
      </w:r>
      <w:r w:rsidR="009A1C95" w:rsidRPr="00DE0034">
        <w:rPr>
          <w:rFonts w:ascii="Arial" w:hAnsi="Arial" w:cs="Arial"/>
          <w:sz w:val="24"/>
          <w:szCs w:val="24"/>
        </w:rPr>
        <w:t>balance</w:t>
      </w:r>
      <w:r w:rsidR="003A4B1D" w:rsidRPr="00DE0034">
        <w:rPr>
          <w:rFonts w:ascii="Arial" w:hAnsi="Arial" w:cs="Arial"/>
          <w:sz w:val="24"/>
          <w:szCs w:val="24"/>
        </w:rPr>
        <w:t xml:space="preserve"> that was cleared on a final basis in its 2018 IRM proceeding</w:t>
      </w:r>
    </w:p>
    <w:p w14:paraId="3E5EFFA3" w14:textId="116E2BE3" w:rsidR="00623E24" w:rsidRPr="006D01F7" w:rsidRDefault="007859D6" w:rsidP="00371624">
      <w:pPr>
        <w:pStyle w:val="ListParagraph"/>
        <w:numPr>
          <w:ilvl w:val="1"/>
          <w:numId w:val="27"/>
        </w:numPr>
        <w:spacing w:after="0"/>
        <w:rPr>
          <w:rFonts w:ascii="Arial" w:hAnsi="Arial" w:cs="Arial"/>
          <w:sz w:val="24"/>
          <w:szCs w:val="24"/>
        </w:rPr>
      </w:pPr>
      <w:r w:rsidRPr="00DE0034">
        <w:rPr>
          <w:rFonts w:ascii="Arial" w:hAnsi="Arial" w:cs="Arial"/>
          <w:sz w:val="24"/>
          <w:szCs w:val="24"/>
        </w:rPr>
        <w:t>Cell AV28</w:t>
      </w:r>
      <w:r w:rsidR="009131F2" w:rsidRPr="00DE0034">
        <w:rPr>
          <w:rFonts w:ascii="Arial" w:hAnsi="Arial" w:cs="Arial"/>
          <w:sz w:val="24"/>
          <w:szCs w:val="24"/>
        </w:rPr>
        <w:t xml:space="preserve"> – update</w:t>
      </w:r>
      <w:r w:rsidR="00AC7B4A" w:rsidRPr="00DE0034">
        <w:rPr>
          <w:rFonts w:ascii="Arial" w:hAnsi="Arial" w:cs="Arial"/>
          <w:sz w:val="24"/>
          <w:szCs w:val="24"/>
        </w:rPr>
        <w:t>d</w:t>
      </w:r>
      <w:r w:rsidR="009131F2" w:rsidRPr="00DE0034">
        <w:rPr>
          <w:rFonts w:ascii="Arial" w:hAnsi="Arial" w:cs="Arial"/>
          <w:sz w:val="24"/>
          <w:szCs w:val="24"/>
        </w:rPr>
        <w:t xml:space="preserve"> to align the </w:t>
      </w:r>
      <w:r w:rsidR="006D63C6" w:rsidRPr="00DE0034">
        <w:rPr>
          <w:rFonts w:ascii="Arial" w:hAnsi="Arial" w:cs="Arial"/>
          <w:sz w:val="24"/>
          <w:szCs w:val="24"/>
        </w:rPr>
        <w:t xml:space="preserve">Account 1588 </w:t>
      </w:r>
      <w:r w:rsidR="009131F2" w:rsidRPr="00DE0034">
        <w:rPr>
          <w:rFonts w:ascii="Arial" w:hAnsi="Arial" w:cs="Arial"/>
          <w:sz w:val="24"/>
          <w:szCs w:val="24"/>
        </w:rPr>
        <w:t>2017 adjustment to that filed in the 2019 IRM DVA continuity sche</w:t>
      </w:r>
      <w:r w:rsidR="006D63C6" w:rsidRPr="00DE0034">
        <w:rPr>
          <w:rFonts w:ascii="Arial" w:hAnsi="Arial" w:cs="Arial"/>
          <w:sz w:val="24"/>
          <w:szCs w:val="24"/>
        </w:rPr>
        <w:t>dule</w:t>
      </w:r>
      <w:r w:rsidR="00F864E0">
        <w:rPr>
          <w:rFonts w:ascii="Arial" w:hAnsi="Arial" w:cs="Arial"/>
          <w:sz w:val="24"/>
          <w:szCs w:val="24"/>
        </w:rPr>
        <w:t xml:space="preserve"> </w:t>
      </w:r>
      <w:r w:rsidR="006D63C6" w:rsidRPr="00DE0034">
        <w:rPr>
          <w:rFonts w:ascii="Arial" w:hAnsi="Arial" w:cs="Arial"/>
          <w:sz w:val="24"/>
          <w:szCs w:val="24"/>
        </w:rPr>
        <w:t>filed on December 13, 2018</w:t>
      </w:r>
    </w:p>
    <w:p w14:paraId="01461507" w14:textId="189D4769" w:rsidR="00623E24" w:rsidRPr="006D01F7" w:rsidRDefault="007859D6" w:rsidP="00371624">
      <w:pPr>
        <w:pStyle w:val="ListParagraph"/>
        <w:numPr>
          <w:ilvl w:val="1"/>
          <w:numId w:val="27"/>
        </w:numPr>
        <w:spacing w:after="0"/>
        <w:rPr>
          <w:rFonts w:ascii="Arial" w:hAnsi="Arial" w:cs="Arial"/>
          <w:sz w:val="24"/>
          <w:szCs w:val="24"/>
        </w:rPr>
      </w:pPr>
      <w:r w:rsidRPr="00DE0034">
        <w:rPr>
          <w:rFonts w:ascii="Arial" w:hAnsi="Arial" w:cs="Arial"/>
          <w:sz w:val="24"/>
          <w:szCs w:val="24"/>
        </w:rPr>
        <w:t>Cell AV29</w:t>
      </w:r>
      <w:r w:rsidR="006D63C6" w:rsidRPr="00DE0034">
        <w:rPr>
          <w:rFonts w:ascii="Arial" w:hAnsi="Arial" w:cs="Arial"/>
          <w:sz w:val="24"/>
          <w:szCs w:val="24"/>
        </w:rPr>
        <w:t xml:space="preserve"> – update</w:t>
      </w:r>
      <w:r w:rsidR="00AC7B4A" w:rsidRPr="00DE0034">
        <w:rPr>
          <w:rFonts w:ascii="Arial" w:hAnsi="Arial" w:cs="Arial"/>
          <w:sz w:val="24"/>
          <w:szCs w:val="24"/>
        </w:rPr>
        <w:t>d</w:t>
      </w:r>
      <w:r w:rsidR="006D63C6" w:rsidRPr="00DE0034">
        <w:rPr>
          <w:rFonts w:ascii="Arial" w:hAnsi="Arial" w:cs="Arial"/>
          <w:sz w:val="24"/>
          <w:szCs w:val="24"/>
        </w:rPr>
        <w:t xml:space="preserve"> to align the Account 1589 2017 adjustment to that filed in the 2019 IRM DVA continuity schedule filed on December 13, 2018</w:t>
      </w:r>
    </w:p>
    <w:p w14:paraId="6B87C3D6" w14:textId="62D9B7BD" w:rsidR="00623E24" w:rsidRPr="006D01F7" w:rsidRDefault="002267AA" w:rsidP="00371624">
      <w:pPr>
        <w:pStyle w:val="ListParagraph"/>
        <w:numPr>
          <w:ilvl w:val="1"/>
          <w:numId w:val="27"/>
        </w:numPr>
        <w:spacing w:after="0"/>
        <w:rPr>
          <w:rFonts w:ascii="Arial" w:hAnsi="Arial" w:cs="Arial"/>
          <w:sz w:val="24"/>
          <w:szCs w:val="24"/>
        </w:rPr>
      </w:pPr>
      <w:r w:rsidRPr="00DE0034">
        <w:rPr>
          <w:rFonts w:ascii="Arial" w:hAnsi="Arial" w:cs="Arial"/>
          <w:sz w:val="24"/>
          <w:szCs w:val="24"/>
        </w:rPr>
        <w:t>Cell BF28</w:t>
      </w:r>
      <w:r w:rsidR="00AC7B4A" w:rsidRPr="00DE0034">
        <w:rPr>
          <w:rFonts w:ascii="Arial" w:hAnsi="Arial" w:cs="Arial"/>
          <w:sz w:val="24"/>
          <w:szCs w:val="24"/>
        </w:rPr>
        <w:t xml:space="preserve"> – updated to reflect the reversal of </w:t>
      </w:r>
      <w:r w:rsidR="00603877" w:rsidRPr="00DE0034">
        <w:rPr>
          <w:rFonts w:ascii="Arial" w:hAnsi="Arial" w:cs="Arial"/>
          <w:sz w:val="24"/>
          <w:szCs w:val="24"/>
        </w:rPr>
        <w:t xml:space="preserve">a component of </w:t>
      </w:r>
      <w:r w:rsidR="00AC7B4A" w:rsidRPr="00DE0034">
        <w:rPr>
          <w:rFonts w:ascii="Arial" w:hAnsi="Arial" w:cs="Arial"/>
          <w:sz w:val="24"/>
          <w:szCs w:val="24"/>
        </w:rPr>
        <w:t>the Account 1588 2017 adjustment, as well as</w:t>
      </w:r>
      <w:r w:rsidR="00C77294" w:rsidRPr="00DE0034">
        <w:rPr>
          <w:rFonts w:ascii="Arial" w:hAnsi="Arial" w:cs="Arial"/>
          <w:sz w:val="24"/>
          <w:szCs w:val="24"/>
        </w:rPr>
        <w:t xml:space="preserve"> including </w:t>
      </w:r>
      <w:r w:rsidR="001F7AB7" w:rsidRPr="00DE0034">
        <w:rPr>
          <w:rFonts w:ascii="Arial" w:hAnsi="Arial" w:cs="Arial"/>
          <w:sz w:val="24"/>
          <w:szCs w:val="24"/>
        </w:rPr>
        <w:t xml:space="preserve">a </w:t>
      </w:r>
      <w:r w:rsidR="00AC7B4A" w:rsidRPr="00DE0034">
        <w:rPr>
          <w:rFonts w:ascii="Arial" w:hAnsi="Arial" w:cs="Arial"/>
          <w:sz w:val="24"/>
          <w:szCs w:val="24"/>
        </w:rPr>
        <w:t xml:space="preserve">2018 adjustment </w:t>
      </w:r>
    </w:p>
    <w:p w14:paraId="7256096B" w14:textId="5B225689" w:rsidR="00AC7B4A" w:rsidRPr="00DE0034" w:rsidRDefault="002267AA" w:rsidP="00371624">
      <w:pPr>
        <w:pStyle w:val="ListParagraph"/>
        <w:numPr>
          <w:ilvl w:val="1"/>
          <w:numId w:val="27"/>
        </w:numPr>
        <w:spacing w:after="0"/>
        <w:rPr>
          <w:rFonts w:ascii="Arial" w:hAnsi="Arial" w:cs="Arial"/>
          <w:sz w:val="24"/>
          <w:szCs w:val="24"/>
        </w:rPr>
      </w:pPr>
      <w:r w:rsidRPr="00DE0034">
        <w:rPr>
          <w:rFonts w:ascii="Arial" w:hAnsi="Arial" w:cs="Arial"/>
          <w:sz w:val="24"/>
          <w:szCs w:val="24"/>
        </w:rPr>
        <w:t>Cell BF29</w:t>
      </w:r>
      <w:r w:rsidR="00AC7B4A" w:rsidRPr="00DE0034">
        <w:rPr>
          <w:rFonts w:ascii="Arial" w:hAnsi="Arial" w:cs="Arial"/>
          <w:sz w:val="24"/>
          <w:szCs w:val="24"/>
        </w:rPr>
        <w:t xml:space="preserve"> – updated to reflect the reversal of the Account 1589 2017 adjustment, as well as </w:t>
      </w:r>
      <w:r w:rsidR="00C77294" w:rsidRPr="00DE0034">
        <w:rPr>
          <w:rFonts w:ascii="Arial" w:hAnsi="Arial" w:cs="Arial"/>
          <w:sz w:val="24"/>
          <w:szCs w:val="24"/>
        </w:rPr>
        <w:t xml:space="preserve">including </w:t>
      </w:r>
      <w:r w:rsidR="001F7AB7" w:rsidRPr="00DE0034">
        <w:rPr>
          <w:rFonts w:ascii="Arial" w:hAnsi="Arial" w:cs="Arial"/>
          <w:sz w:val="24"/>
          <w:szCs w:val="24"/>
        </w:rPr>
        <w:t xml:space="preserve">a </w:t>
      </w:r>
      <w:r w:rsidR="00AC7B4A" w:rsidRPr="00DE0034">
        <w:rPr>
          <w:rFonts w:ascii="Arial" w:hAnsi="Arial" w:cs="Arial"/>
          <w:sz w:val="24"/>
          <w:szCs w:val="24"/>
        </w:rPr>
        <w:t xml:space="preserve">2018 adjustment </w:t>
      </w:r>
    </w:p>
    <w:p w14:paraId="2E58D223" w14:textId="47182918" w:rsidR="002267AA" w:rsidRPr="00DE0034" w:rsidRDefault="002267AA" w:rsidP="00371624">
      <w:pPr>
        <w:pStyle w:val="ListParagraph"/>
        <w:spacing w:after="0"/>
        <w:ind w:left="1440"/>
        <w:rPr>
          <w:rFonts w:ascii="Arial" w:hAnsi="Arial" w:cs="Arial"/>
          <w:sz w:val="24"/>
          <w:szCs w:val="24"/>
        </w:rPr>
      </w:pPr>
    </w:p>
    <w:p w14:paraId="51C86113" w14:textId="77777777" w:rsidR="002267AA" w:rsidRPr="00DE0034" w:rsidRDefault="002267AA" w:rsidP="00371624">
      <w:pPr>
        <w:spacing w:after="0" w:line="276" w:lineRule="auto"/>
        <w:ind w:left="1080"/>
        <w:rPr>
          <w:rFonts w:ascii="Arial" w:hAnsi="Arial" w:cs="Arial"/>
          <w:sz w:val="24"/>
          <w:szCs w:val="24"/>
        </w:rPr>
      </w:pPr>
    </w:p>
    <w:p w14:paraId="4EF4F2C0" w14:textId="77777777" w:rsidR="009C54C6" w:rsidRDefault="009C54C6" w:rsidP="00371624">
      <w:pPr>
        <w:spacing w:after="0" w:line="276" w:lineRule="auto"/>
        <w:rPr>
          <w:rFonts w:ascii="Arial" w:hAnsi="Arial" w:cs="Arial"/>
          <w:b/>
          <w:sz w:val="24"/>
          <w:szCs w:val="24"/>
        </w:rPr>
      </w:pPr>
    </w:p>
    <w:p w14:paraId="507344B8" w14:textId="77777777" w:rsidR="009C54C6" w:rsidRDefault="009C54C6" w:rsidP="00371624">
      <w:pPr>
        <w:spacing w:after="0" w:line="276" w:lineRule="auto"/>
        <w:rPr>
          <w:rFonts w:ascii="Arial" w:hAnsi="Arial" w:cs="Arial"/>
          <w:b/>
          <w:sz w:val="24"/>
          <w:szCs w:val="24"/>
        </w:rPr>
      </w:pPr>
    </w:p>
    <w:p w14:paraId="04C51F0A" w14:textId="40712A5F" w:rsidR="00E25DE0" w:rsidRDefault="00E25DE0" w:rsidP="00371624">
      <w:pPr>
        <w:spacing w:after="0" w:line="276" w:lineRule="auto"/>
        <w:rPr>
          <w:rFonts w:ascii="Arial" w:hAnsi="Arial" w:cs="Arial"/>
          <w:b/>
          <w:sz w:val="24"/>
          <w:szCs w:val="24"/>
        </w:rPr>
      </w:pPr>
      <w:bookmarkStart w:id="0" w:name="_GoBack"/>
      <w:bookmarkEnd w:id="0"/>
      <w:r w:rsidRPr="00DE0034">
        <w:rPr>
          <w:rFonts w:ascii="Arial" w:hAnsi="Arial" w:cs="Arial"/>
          <w:b/>
          <w:sz w:val="24"/>
          <w:szCs w:val="24"/>
        </w:rPr>
        <w:lastRenderedPageBreak/>
        <w:t>Staff Question-15</w:t>
      </w:r>
    </w:p>
    <w:p w14:paraId="47DBF453" w14:textId="77777777" w:rsidR="00371624" w:rsidRPr="00DE0034" w:rsidRDefault="00371624" w:rsidP="00371624">
      <w:pPr>
        <w:spacing w:after="0" w:line="276" w:lineRule="auto"/>
        <w:rPr>
          <w:rFonts w:ascii="Arial" w:hAnsi="Arial" w:cs="Arial"/>
          <w:b/>
          <w:sz w:val="24"/>
          <w:szCs w:val="24"/>
        </w:rPr>
      </w:pPr>
    </w:p>
    <w:p w14:paraId="19447A4F" w14:textId="7D1CD4E4" w:rsidR="00E25DE0" w:rsidRPr="00DE0034" w:rsidRDefault="00E25DE0" w:rsidP="00371624">
      <w:pPr>
        <w:spacing w:after="0" w:line="276" w:lineRule="auto"/>
        <w:rPr>
          <w:rFonts w:ascii="Arial" w:hAnsi="Arial" w:cs="Arial"/>
          <w:b/>
          <w:sz w:val="24"/>
          <w:szCs w:val="24"/>
        </w:rPr>
      </w:pPr>
      <w:r w:rsidRPr="00DE0034">
        <w:rPr>
          <w:rFonts w:ascii="Arial" w:hAnsi="Arial" w:cs="Arial"/>
          <w:b/>
          <w:sz w:val="24"/>
          <w:szCs w:val="24"/>
        </w:rPr>
        <w:t>Ref:</w:t>
      </w:r>
      <w:r w:rsidRPr="00DE0034">
        <w:rPr>
          <w:rFonts w:ascii="Arial" w:hAnsi="Arial" w:cs="Arial"/>
          <w:b/>
          <w:sz w:val="24"/>
          <w:szCs w:val="24"/>
        </w:rPr>
        <w:tab/>
        <w:t>IRM Model, Tab 3, filed November 6, 2019</w:t>
      </w:r>
    </w:p>
    <w:p w14:paraId="7C8A66AF" w14:textId="77551DE1" w:rsidR="00386A6B" w:rsidRPr="00DE0034" w:rsidRDefault="00386A6B" w:rsidP="00371624">
      <w:pPr>
        <w:spacing w:after="0" w:line="276" w:lineRule="auto"/>
        <w:rPr>
          <w:rFonts w:ascii="Arial" w:hAnsi="Arial" w:cs="Arial"/>
          <w:b/>
          <w:sz w:val="24"/>
          <w:szCs w:val="24"/>
        </w:rPr>
      </w:pPr>
      <w:r w:rsidRPr="00DE0034">
        <w:rPr>
          <w:rFonts w:ascii="Arial" w:hAnsi="Arial" w:cs="Arial"/>
          <w:b/>
          <w:sz w:val="24"/>
          <w:szCs w:val="24"/>
        </w:rPr>
        <w:tab/>
        <w:t>Reconciliation of Account 1588, filed November 6, 2019</w:t>
      </w:r>
    </w:p>
    <w:p w14:paraId="06B96C12" w14:textId="17FFD8C9" w:rsidR="00EF3358" w:rsidRPr="00DE0034" w:rsidRDefault="006D01F7" w:rsidP="00371624">
      <w:pPr>
        <w:spacing w:after="0" w:line="276" w:lineRule="auto"/>
        <w:rPr>
          <w:rFonts w:ascii="Arial" w:hAnsi="Arial" w:cs="Arial"/>
          <w:b/>
          <w:sz w:val="24"/>
          <w:szCs w:val="24"/>
        </w:rPr>
      </w:pPr>
      <w:r>
        <w:rPr>
          <w:rFonts w:ascii="Arial" w:hAnsi="Arial" w:cs="Arial"/>
          <w:b/>
          <w:sz w:val="24"/>
          <w:szCs w:val="24"/>
        </w:rPr>
        <w:tab/>
      </w:r>
      <w:r w:rsidR="00EF3358" w:rsidRPr="00DE0034">
        <w:rPr>
          <w:rFonts w:ascii="Arial" w:hAnsi="Arial" w:cs="Arial"/>
          <w:b/>
          <w:sz w:val="24"/>
          <w:szCs w:val="24"/>
        </w:rPr>
        <w:t>Staff Question-3</w:t>
      </w:r>
      <w:r w:rsidR="0033359F">
        <w:rPr>
          <w:rFonts w:ascii="Arial" w:hAnsi="Arial" w:cs="Arial"/>
          <w:b/>
          <w:sz w:val="24"/>
          <w:szCs w:val="24"/>
        </w:rPr>
        <w:t xml:space="preserve"> filed November 1, 2019</w:t>
      </w:r>
    </w:p>
    <w:p w14:paraId="11FB99AF" w14:textId="0C33AD6C" w:rsidR="00EF3358" w:rsidRPr="00DE0034" w:rsidRDefault="006D01F7" w:rsidP="00371624">
      <w:pPr>
        <w:spacing w:after="0" w:line="276" w:lineRule="auto"/>
        <w:rPr>
          <w:rFonts w:ascii="Arial" w:hAnsi="Arial" w:cs="Arial"/>
          <w:b/>
          <w:sz w:val="24"/>
          <w:szCs w:val="24"/>
        </w:rPr>
      </w:pPr>
      <w:r>
        <w:rPr>
          <w:rFonts w:ascii="Arial" w:hAnsi="Arial" w:cs="Arial"/>
          <w:b/>
          <w:sz w:val="24"/>
          <w:szCs w:val="24"/>
        </w:rPr>
        <w:tab/>
      </w:r>
      <w:r w:rsidR="00EF3358" w:rsidRPr="00DE0034">
        <w:rPr>
          <w:rFonts w:ascii="Arial" w:hAnsi="Arial" w:cs="Arial"/>
          <w:b/>
          <w:sz w:val="24"/>
          <w:szCs w:val="24"/>
        </w:rPr>
        <w:t>Staff Question-7</w:t>
      </w:r>
      <w:r w:rsidR="0033359F">
        <w:rPr>
          <w:rFonts w:ascii="Arial" w:hAnsi="Arial" w:cs="Arial"/>
          <w:b/>
          <w:sz w:val="24"/>
          <w:szCs w:val="24"/>
        </w:rPr>
        <w:t xml:space="preserve"> filed November 1, 2019</w:t>
      </w:r>
    </w:p>
    <w:p w14:paraId="02131EBD" w14:textId="2F21C6E9" w:rsidR="00E25DE0" w:rsidRPr="00DE0034" w:rsidRDefault="00E25DE0" w:rsidP="00371624">
      <w:pPr>
        <w:spacing w:after="0" w:line="276" w:lineRule="auto"/>
        <w:rPr>
          <w:rFonts w:ascii="Arial" w:hAnsi="Arial" w:cs="Arial"/>
          <w:b/>
          <w:sz w:val="24"/>
          <w:szCs w:val="24"/>
        </w:rPr>
      </w:pPr>
      <w:r w:rsidRPr="00DE0034">
        <w:rPr>
          <w:rFonts w:ascii="Arial" w:hAnsi="Arial" w:cs="Arial"/>
          <w:b/>
          <w:sz w:val="24"/>
          <w:szCs w:val="24"/>
        </w:rPr>
        <w:tab/>
      </w:r>
    </w:p>
    <w:p w14:paraId="328EF594" w14:textId="1E464827" w:rsidR="00E25DE0" w:rsidRPr="00DE0034" w:rsidRDefault="00E25DE0" w:rsidP="00371624">
      <w:pPr>
        <w:spacing w:after="0" w:line="276" w:lineRule="auto"/>
        <w:rPr>
          <w:rFonts w:ascii="Arial" w:hAnsi="Arial" w:cs="Arial"/>
          <w:sz w:val="24"/>
          <w:szCs w:val="24"/>
        </w:rPr>
      </w:pPr>
      <w:r w:rsidRPr="00DE0034">
        <w:rPr>
          <w:rFonts w:ascii="Arial" w:hAnsi="Arial" w:cs="Arial"/>
          <w:sz w:val="24"/>
          <w:szCs w:val="24"/>
        </w:rPr>
        <w:t>At the above noted first reference, Grimsby Power filed an updated IRM model, in particular Tab 3, the DVA continuity schedule.</w:t>
      </w:r>
    </w:p>
    <w:p w14:paraId="094AC3C2" w14:textId="276CB396" w:rsidR="00386A6B" w:rsidRPr="00DE0034" w:rsidRDefault="00386A6B" w:rsidP="00371624">
      <w:pPr>
        <w:spacing w:after="0" w:line="276" w:lineRule="auto"/>
        <w:rPr>
          <w:rFonts w:ascii="Arial" w:hAnsi="Arial" w:cs="Arial"/>
          <w:sz w:val="24"/>
          <w:szCs w:val="24"/>
        </w:rPr>
      </w:pPr>
    </w:p>
    <w:p w14:paraId="10324528" w14:textId="13F4CF7A" w:rsidR="00386A6B" w:rsidRPr="00DE0034" w:rsidRDefault="00386A6B" w:rsidP="00371624">
      <w:pPr>
        <w:spacing w:after="0" w:line="276" w:lineRule="auto"/>
        <w:rPr>
          <w:rFonts w:ascii="Arial" w:hAnsi="Arial" w:cs="Arial"/>
          <w:sz w:val="24"/>
          <w:szCs w:val="24"/>
        </w:rPr>
      </w:pPr>
      <w:r w:rsidRPr="00DE0034">
        <w:rPr>
          <w:rFonts w:ascii="Arial" w:hAnsi="Arial" w:cs="Arial"/>
          <w:sz w:val="24"/>
          <w:szCs w:val="24"/>
        </w:rPr>
        <w:t>At the above noted second reference, Grimsby Power filed an updated spreadsheet with two tabs that brea</w:t>
      </w:r>
      <w:r w:rsidR="001B1FF3" w:rsidRPr="00DE0034">
        <w:rPr>
          <w:rFonts w:ascii="Arial" w:hAnsi="Arial" w:cs="Arial"/>
          <w:sz w:val="24"/>
          <w:szCs w:val="24"/>
        </w:rPr>
        <w:t>k down the Account 1588 balance</w:t>
      </w:r>
      <w:r w:rsidR="001B17F4">
        <w:rPr>
          <w:rFonts w:ascii="Arial" w:hAnsi="Arial" w:cs="Arial"/>
          <w:sz w:val="24"/>
          <w:szCs w:val="24"/>
        </w:rPr>
        <w:t>s as at December 31, 2017 and December 31, 2018</w:t>
      </w:r>
      <w:r w:rsidR="001E3F95" w:rsidRPr="00DE0034">
        <w:rPr>
          <w:rFonts w:ascii="Arial" w:hAnsi="Arial" w:cs="Arial"/>
          <w:sz w:val="24"/>
          <w:szCs w:val="24"/>
        </w:rPr>
        <w:t xml:space="preserve">. This spreadsheet </w:t>
      </w:r>
      <w:r w:rsidR="001B1FF3" w:rsidRPr="00DE0034">
        <w:rPr>
          <w:rFonts w:ascii="Arial" w:hAnsi="Arial" w:cs="Arial"/>
          <w:sz w:val="24"/>
          <w:szCs w:val="24"/>
        </w:rPr>
        <w:t>address</w:t>
      </w:r>
      <w:r w:rsidR="001E3F95" w:rsidRPr="00DE0034">
        <w:rPr>
          <w:rFonts w:ascii="Arial" w:hAnsi="Arial" w:cs="Arial"/>
          <w:sz w:val="24"/>
          <w:szCs w:val="24"/>
        </w:rPr>
        <w:t>es</w:t>
      </w:r>
      <w:r w:rsidR="001B1FF3" w:rsidRPr="00DE0034">
        <w:rPr>
          <w:rFonts w:ascii="Arial" w:hAnsi="Arial" w:cs="Arial"/>
          <w:sz w:val="24"/>
          <w:szCs w:val="24"/>
        </w:rPr>
        <w:t xml:space="preserve"> Grimsby Power’s answers </w:t>
      </w:r>
      <w:r w:rsidR="003B29E1">
        <w:rPr>
          <w:rFonts w:ascii="Arial" w:hAnsi="Arial" w:cs="Arial"/>
          <w:sz w:val="24"/>
          <w:szCs w:val="24"/>
        </w:rPr>
        <w:t xml:space="preserve">shown at </w:t>
      </w:r>
      <w:r w:rsidR="00EF3358" w:rsidRPr="00DE0034">
        <w:rPr>
          <w:rFonts w:ascii="Arial" w:hAnsi="Arial" w:cs="Arial"/>
          <w:sz w:val="24"/>
          <w:szCs w:val="24"/>
        </w:rPr>
        <w:t>the above noted third and fourth references (</w:t>
      </w:r>
      <w:r w:rsidR="001B1FF3" w:rsidRPr="00DE0034">
        <w:rPr>
          <w:rFonts w:ascii="Arial" w:hAnsi="Arial" w:cs="Arial"/>
          <w:sz w:val="24"/>
          <w:szCs w:val="24"/>
        </w:rPr>
        <w:t>Staff Question #3 and Staff Question #7</w:t>
      </w:r>
      <w:r w:rsidR="00EF3358" w:rsidRPr="00DE0034">
        <w:rPr>
          <w:rFonts w:ascii="Arial" w:hAnsi="Arial" w:cs="Arial"/>
          <w:sz w:val="24"/>
          <w:szCs w:val="24"/>
        </w:rPr>
        <w:t>)</w:t>
      </w:r>
      <w:r w:rsidR="001B1FF3" w:rsidRPr="00DE0034">
        <w:rPr>
          <w:rFonts w:ascii="Arial" w:hAnsi="Arial" w:cs="Arial"/>
          <w:sz w:val="24"/>
          <w:szCs w:val="24"/>
        </w:rPr>
        <w:t>.</w:t>
      </w:r>
    </w:p>
    <w:p w14:paraId="69E7EB25" w14:textId="10E8DE27" w:rsidR="00386A6B" w:rsidRPr="00DE0034" w:rsidRDefault="00386A6B" w:rsidP="00371624">
      <w:pPr>
        <w:spacing w:after="0" w:line="276" w:lineRule="auto"/>
        <w:rPr>
          <w:rFonts w:ascii="Arial" w:hAnsi="Arial" w:cs="Arial"/>
          <w:sz w:val="24"/>
          <w:szCs w:val="24"/>
        </w:rPr>
      </w:pPr>
      <w:r w:rsidRPr="00DE0034">
        <w:rPr>
          <w:rFonts w:ascii="Arial" w:hAnsi="Arial" w:cs="Arial"/>
          <w:sz w:val="24"/>
          <w:szCs w:val="24"/>
        </w:rPr>
        <w:br/>
        <w:t>OEB staff notes that the spreadsheets filed at the above noted first reference and second reference do not reconcile.</w:t>
      </w:r>
    </w:p>
    <w:p w14:paraId="509F44D3" w14:textId="45F131EC" w:rsidR="00386A6B" w:rsidRPr="00DE0034" w:rsidRDefault="00386A6B" w:rsidP="00371624">
      <w:pPr>
        <w:spacing w:after="0" w:line="276" w:lineRule="auto"/>
        <w:rPr>
          <w:rFonts w:ascii="Arial" w:hAnsi="Arial" w:cs="Arial"/>
          <w:sz w:val="24"/>
          <w:szCs w:val="24"/>
        </w:rPr>
      </w:pPr>
    </w:p>
    <w:p w14:paraId="0C357AA2" w14:textId="557CFF2D" w:rsidR="00393627" w:rsidRPr="006D01F7" w:rsidRDefault="00386A6B" w:rsidP="00371624">
      <w:pPr>
        <w:pStyle w:val="ListParagraph"/>
        <w:numPr>
          <w:ilvl w:val="0"/>
          <w:numId w:val="28"/>
        </w:numPr>
        <w:spacing w:after="0"/>
        <w:rPr>
          <w:rFonts w:ascii="Arial" w:hAnsi="Arial" w:cs="Arial"/>
          <w:sz w:val="24"/>
          <w:szCs w:val="24"/>
        </w:rPr>
      </w:pPr>
      <w:r w:rsidRPr="00DE0034">
        <w:rPr>
          <w:rFonts w:ascii="Arial" w:hAnsi="Arial" w:cs="Arial"/>
          <w:sz w:val="24"/>
          <w:szCs w:val="24"/>
        </w:rPr>
        <w:t xml:space="preserve">Please update the spreadsheet </w:t>
      </w:r>
      <w:r w:rsidR="00107415" w:rsidRPr="00DE0034">
        <w:rPr>
          <w:rFonts w:ascii="Arial" w:hAnsi="Arial" w:cs="Arial"/>
          <w:sz w:val="24"/>
          <w:szCs w:val="24"/>
        </w:rPr>
        <w:t xml:space="preserve">(both </w:t>
      </w:r>
      <w:r w:rsidR="00561BF3" w:rsidRPr="00DE0034">
        <w:rPr>
          <w:rFonts w:ascii="Arial" w:hAnsi="Arial" w:cs="Arial"/>
          <w:sz w:val="24"/>
          <w:szCs w:val="24"/>
        </w:rPr>
        <w:t xml:space="preserve">Q3 and Q7 </w:t>
      </w:r>
      <w:r w:rsidR="00107415" w:rsidRPr="00DE0034">
        <w:rPr>
          <w:rFonts w:ascii="Arial" w:hAnsi="Arial" w:cs="Arial"/>
          <w:sz w:val="24"/>
          <w:szCs w:val="24"/>
        </w:rPr>
        <w:t xml:space="preserve">tabs) </w:t>
      </w:r>
      <w:r w:rsidRPr="00DE0034">
        <w:rPr>
          <w:rFonts w:ascii="Arial" w:hAnsi="Arial" w:cs="Arial"/>
          <w:sz w:val="24"/>
          <w:szCs w:val="24"/>
        </w:rPr>
        <w:t>filed at the above noted second reference so that it reconciles with the DVA continuity schedule filed at the above noted first reference.</w:t>
      </w:r>
    </w:p>
    <w:p w14:paraId="73DE5F54" w14:textId="560CF321" w:rsidR="00393627" w:rsidRPr="00DE0034" w:rsidRDefault="00393627" w:rsidP="00371624">
      <w:pPr>
        <w:pStyle w:val="ListParagraph"/>
        <w:numPr>
          <w:ilvl w:val="0"/>
          <w:numId w:val="28"/>
        </w:numPr>
        <w:spacing w:after="0"/>
        <w:rPr>
          <w:rFonts w:ascii="Arial" w:hAnsi="Arial" w:cs="Arial"/>
          <w:sz w:val="24"/>
          <w:szCs w:val="24"/>
        </w:rPr>
      </w:pPr>
      <w:r w:rsidRPr="00DE0034">
        <w:rPr>
          <w:rFonts w:ascii="Arial" w:hAnsi="Arial" w:cs="Arial"/>
          <w:sz w:val="24"/>
          <w:szCs w:val="24"/>
        </w:rPr>
        <w:t>Please revise the response to Staff Question 3 and Staff Question 7.</w:t>
      </w:r>
    </w:p>
    <w:p w14:paraId="1767C05D" w14:textId="77777777" w:rsidR="00393627" w:rsidRPr="00DE0034" w:rsidRDefault="00393627" w:rsidP="00393627">
      <w:pPr>
        <w:pStyle w:val="ListParagraph"/>
        <w:rPr>
          <w:rFonts w:ascii="Arial" w:hAnsi="Arial" w:cs="Arial"/>
          <w:sz w:val="24"/>
          <w:szCs w:val="24"/>
        </w:rPr>
      </w:pPr>
    </w:p>
    <w:p w14:paraId="49D82A48" w14:textId="77777777" w:rsidR="00393627" w:rsidRPr="00DE0034" w:rsidRDefault="00393627" w:rsidP="00393627">
      <w:pPr>
        <w:pStyle w:val="ListParagraph"/>
        <w:spacing w:after="0" w:line="240" w:lineRule="auto"/>
        <w:rPr>
          <w:rFonts w:ascii="Arial" w:hAnsi="Arial" w:cs="Arial"/>
          <w:sz w:val="24"/>
          <w:szCs w:val="24"/>
        </w:rPr>
      </w:pPr>
    </w:p>
    <w:p w14:paraId="1A4A84E8" w14:textId="5E47DE1E" w:rsidR="00386A6B" w:rsidRPr="00DE0034" w:rsidRDefault="00386A6B" w:rsidP="00386A6B">
      <w:pPr>
        <w:spacing w:after="0" w:line="240" w:lineRule="auto"/>
        <w:ind w:left="360"/>
        <w:rPr>
          <w:rFonts w:ascii="Arial" w:hAnsi="Arial" w:cs="Arial"/>
          <w:sz w:val="24"/>
          <w:szCs w:val="24"/>
        </w:rPr>
      </w:pPr>
    </w:p>
    <w:p w14:paraId="06211046" w14:textId="77777777" w:rsidR="00386A6B" w:rsidRPr="00386A6B" w:rsidRDefault="00386A6B" w:rsidP="00386A6B">
      <w:pPr>
        <w:spacing w:after="0" w:line="240" w:lineRule="auto"/>
        <w:ind w:left="360"/>
        <w:rPr>
          <w:rFonts w:ascii="Arial" w:hAnsi="Arial" w:cs="Arial"/>
          <w:sz w:val="24"/>
          <w:szCs w:val="24"/>
        </w:rPr>
      </w:pPr>
    </w:p>
    <w:p w14:paraId="43C7C398" w14:textId="77777777" w:rsidR="00E25DE0" w:rsidRDefault="00E25DE0" w:rsidP="00E25DE0">
      <w:pPr>
        <w:spacing w:after="0" w:line="240" w:lineRule="auto"/>
        <w:rPr>
          <w:rFonts w:ascii="Arial" w:hAnsi="Arial" w:cs="Arial"/>
          <w:sz w:val="24"/>
          <w:szCs w:val="24"/>
        </w:rPr>
      </w:pPr>
    </w:p>
    <w:p w14:paraId="2569DB6F" w14:textId="77777777" w:rsidR="00400D6E" w:rsidRPr="00400D6E" w:rsidRDefault="00400D6E" w:rsidP="00521F37">
      <w:pPr>
        <w:spacing w:after="0" w:line="240" w:lineRule="auto"/>
        <w:rPr>
          <w:rFonts w:ascii="Arial" w:hAnsi="Arial" w:cs="Arial"/>
          <w:sz w:val="24"/>
          <w:szCs w:val="24"/>
        </w:rPr>
      </w:pPr>
    </w:p>
    <w:sectPr w:rsidR="00400D6E" w:rsidRPr="00400D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2466F" w14:textId="77777777" w:rsidR="003E562C" w:rsidRDefault="003E562C" w:rsidP="003E562C">
      <w:pPr>
        <w:spacing w:after="0" w:line="240" w:lineRule="auto"/>
      </w:pPr>
      <w:r>
        <w:separator/>
      </w:r>
    </w:p>
  </w:endnote>
  <w:endnote w:type="continuationSeparator" w:id="0">
    <w:p w14:paraId="0AF22947" w14:textId="77777777" w:rsidR="003E562C" w:rsidRDefault="003E562C" w:rsidP="003E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60238"/>
      <w:docPartObj>
        <w:docPartGallery w:val="Page Numbers (Bottom of Page)"/>
        <w:docPartUnique/>
      </w:docPartObj>
    </w:sdtPr>
    <w:sdtEndPr/>
    <w:sdtContent>
      <w:sdt>
        <w:sdtPr>
          <w:id w:val="-1769616900"/>
          <w:docPartObj>
            <w:docPartGallery w:val="Page Numbers (Top of Page)"/>
            <w:docPartUnique/>
          </w:docPartObj>
        </w:sdtPr>
        <w:sdtEndPr/>
        <w:sdtContent>
          <w:p w14:paraId="643B8E32" w14:textId="248E5540" w:rsidR="003E562C" w:rsidRPr="003E562C" w:rsidRDefault="003E562C">
            <w:pPr>
              <w:pStyle w:val="Footer"/>
              <w:jc w:val="right"/>
            </w:pPr>
            <w:r w:rsidRPr="003E562C">
              <w:t xml:space="preserve">Page </w:t>
            </w:r>
            <w:r w:rsidRPr="003E562C">
              <w:rPr>
                <w:bCs/>
                <w:sz w:val="24"/>
                <w:szCs w:val="24"/>
              </w:rPr>
              <w:fldChar w:fldCharType="begin"/>
            </w:r>
            <w:r w:rsidRPr="003E562C">
              <w:rPr>
                <w:bCs/>
              </w:rPr>
              <w:instrText xml:space="preserve"> PAGE </w:instrText>
            </w:r>
            <w:r w:rsidRPr="003E562C">
              <w:rPr>
                <w:bCs/>
                <w:sz w:val="24"/>
                <w:szCs w:val="24"/>
              </w:rPr>
              <w:fldChar w:fldCharType="separate"/>
            </w:r>
            <w:r w:rsidR="009C54C6">
              <w:rPr>
                <w:bCs/>
                <w:noProof/>
              </w:rPr>
              <w:t>3</w:t>
            </w:r>
            <w:r w:rsidRPr="003E562C">
              <w:rPr>
                <w:bCs/>
                <w:sz w:val="24"/>
                <w:szCs w:val="24"/>
              </w:rPr>
              <w:fldChar w:fldCharType="end"/>
            </w:r>
            <w:r w:rsidRPr="003E562C">
              <w:t xml:space="preserve"> of </w:t>
            </w:r>
            <w:r w:rsidRPr="003E562C">
              <w:rPr>
                <w:bCs/>
                <w:sz w:val="24"/>
                <w:szCs w:val="24"/>
              </w:rPr>
              <w:fldChar w:fldCharType="begin"/>
            </w:r>
            <w:r w:rsidRPr="003E562C">
              <w:rPr>
                <w:bCs/>
              </w:rPr>
              <w:instrText xml:space="preserve"> NUMPAGES  </w:instrText>
            </w:r>
            <w:r w:rsidRPr="003E562C">
              <w:rPr>
                <w:bCs/>
                <w:sz w:val="24"/>
                <w:szCs w:val="24"/>
              </w:rPr>
              <w:fldChar w:fldCharType="separate"/>
            </w:r>
            <w:r w:rsidR="009C54C6">
              <w:rPr>
                <w:bCs/>
                <w:noProof/>
              </w:rPr>
              <w:t>3</w:t>
            </w:r>
            <w:r w:rsidRPr="003E562C">
              <w:rPr>
                <w:bCs/>
                <w:sz w:val="24"/>
                <w:szCs w:val="24"/>
              </w:rPr>
              <w:fldChar w:fldCharType="end"/>
            </w:r>
          </w:p>
        </w:sdtContent>
      </w:sdt>
    </w:sdtContent>
  </w:sdt>
  <w:p w14:paraId="5BCB1377" w14:textId="77777777" w:rsidR="003E562C" w:rsidRDefault="003E5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6CB3D" w14:textId="77777777" w:rsidR="003E562C" w:rsidRDefault="003E562C" w:rsidP="003E562C">
      <w:pPr>
        <w:spacing w:after="0" w:line="240" w:lineRule="auto"/>
      </w:pPr>
      <w:r>
        <w:separator/>
      </w:r>
    </w:p>
  </w:footnote>
  <w:footnote w:type="continuationSeparator" w:id="0">
    <w:p w14:paraId="338CFA3B" w14:textId="77777777" w:rsidR="003E562C" w:rsidRDefault="003E562C" w:rsidP="003E5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E41"/>
    <w:multiLevelType w:val="hybridMultilevel"/>
    <w:tmpl w:val="DFAC5E5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402A8"/>
    <w:multiLevelType w:val="hybridMultilevel"/>
    <w:tmpl w:val="A85A00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0434"/>
    <w:multiLevelType w:val="hybridMultilevel"/>
    <w:tmpl w:val="67E40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94069"/>
    <w:multiLevelType w:val="hybridMultilevel"/>
    <w:tmpl w:val="E79E5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32420"/>
    <w:multiLevelType w:val="hybridMultilevel"/>
    <w:tmpl w:val="E79E5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C71BE"/>
    <w:multiLevelType w:val="hybridMultilevel"/>
    <w:tmpl w:val="2CD0B6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90521"/>
    <w:multiLevelType w:val="hybridMultilevel"/>
    <w:tmpl w:val="48C41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A7413"/>
    <w:multiLevelType w:val="hybridMultilevel"/>
    <w:tmpl w:val="23AAB8E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F58F5"/>
    <w:multiLevelType w:val="hybridMultilevel"/>
    <w:tmpl w:val="0F429AAA"/>
    <w:lvl w:ilvl="0" w:tplc="FD60EF28">
      <w:start w:val="1"/>
      <w:numFmt w:val="bullet"/>
      <w:lvlText w:val="•"/>
      <w:lvlJc w:val="left"/>
      <w:pPr>
        <w:tabs>
          <w:tab w:val="num" w:pos="720"/>
        </w:tabs>
        <w:ind w:left="720" w:hanging="360"/>
      </w:pPr>
      <w:rPr>
        <w:rFonts w:ascii="Arial" w:hAnsi="Arial" w:hint="default"/>
      </w:rPr>
    </w:lvl>
    <w:lvl w:ilvl="1" w:tplc="6F0452C0" w:tentative="1">
      <w:start w:val="1"/>
      <w:numFmt w:val="bullet"/>
      <w:lvlText w:val="•"/>
      <w:lvlJc w:val="left"/>
      <w:pPr>
        <w:tabs>
          <w:tab w:val="num" w:pos="1440"/>
        </w:tabs>
        <w:ind w:left="1440" w:hanging="360"/>
      </w:pPr>
      <w:rPr>
        <w:rFonts w:ascii="Arial" w:hAnsi="Arial" w:hint="default"/>
      </w:rPr>
    </w:lvl>
    <w:lvl w:ilvl="2" w:tplc="E70EBCA8">
      <w:start w:val="1"/>
      <w:numFmt w:val="bullet"/>
      <w:lvlText w:val="•"/>
      <w:lvlJc w:val="left"/>
      <w:pPr>
        <w:tabs>
          <w:tab w:val="num" w:pos="2160"/>
        </w:tabs>
        <w:ind w:left="2160" w:hanging="360"/>
      </w:pPr>
      <w:rPr>
        <w:rFonts w:ascii="Arial" w:hAnsi="Arial" w:hint="default"/>
      </w:rPr>
    </w:lvl>
    <w:lvl w:ilvl="3" w:tplc="149CFDF2" w:tentative="1">
      <w:start w:val="1"/>
      <w:numFmt w:val="bullet"/>
      <w:lvlText w:val="•"/>
      <w:lvlJc w:val="left"/>
      <w:pPr>
        <w:tabs>
          <w:tab w:val="num" w:pos="2880"/>
        </w:tabs>
        <w:ind w:left="2880" w:hanging="360"/>
      </w:pPr>
      <w:rPr>
        <w:rFonts w:ascii="Arial" w:hAnsi="Arial" w:hint="default"/>
      </w:rPr>
    </w:lvl>
    <w:lvl w:ilvl="4" w:tplc="DF2A0BB2" w:tentative="1">
      <w:start w:val="1"/>
      <w:numFmt w:val="bullet"/>
      <w:lvlText w:val="•"/>
      <w:lvlJc w:val="left"/>
      <w:pPr>
        <w:tabs>
          <w:tab w:val="num" w:pos="3600"/>
        </w:tabs>
        <w:ind w:left="3600" w:hanging="360"/>
      </w:pPr>
      <w:rPr>
        <w:rFonts w:ascii="Arial" w:hAnsi="Arial" w:hint="default"/>
      </w:rPr>
    </w:lvl>
    <w:lvl w:ilvl="5" w:tplc="F7040E5E" w:tentative="1">
      <w:start w:val="1"/>
      <w:numFmt w:val="bullet"/>
      <w:lvlText w:val="•"/>
      <w:lvlJc w:val="left"/>
      <w:pPr>
        <w:tabs>
          <w:tab w:val="num" w:pos="4320"/>
        </w:tabs>
        <w:ind w:left="4320" w:hanging="360"/>
      </w:pPr>
      <w:rPr>
        <w:rFonts w:ascii="Arial" w:hAnsi="Arial" w:hint="default"/>
      </w:rPr>
    </w:lvl>
    <w:lvl w:ilvl="6" w:tplc="8408A89C" w:tentative="1">
      <w:start w:val="1"/>
      <w:numFmt w:val="bullet"/>
      <w:lvlText w:val="•"/>
      <w:lvlJc w:val="left"/>
      <w:pPr>
        <w:tabs>
          <w:tab w:val="num" w:pos="5040"/>
        </w:tabs>
        <w:ind w:left="5040" w:hanging="360"/>
      </w:pPr>
      <w:rPr>
        <w:rFonts w:ascii="Arial" w:hAnsi="Arial" w:hint="default"/>
      </w:rPr>
    </w:lvl>
    <w:lvl w:ilvl="7" w:tplc="D51C40DC" w:tentative="1">
      <w:start w:val="1"/>
      <w:numFmt w:val="bullet"/>
      <w:lvlText w:val="•"/>
      <w:lvlJc w:val="left"/>
      <w:pPr>
        <w:tabs>
          <w:tab w:val="num" w:pos="5760"/>
        </w:tabs>
        <w:ind w:left="5760" w:hanging="360"/>
      </w:pPr>
      <w:rPr>
        <w:rFonts w:ascii="Arial" w:hAnsi="Arial" w:hint="default"/>
      </w:rPr>
    </w:lvl>
    <w:lvl w:ilvl="8" w:tplc="8ACEAC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A20630"/>
    <w:multiLevelType w:val="hybridMultilevel"/>
    <w:tmpl w:val="21146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B6491"/>
    <w:multiLevelType w:val="hybridMultilevel"/>
    <w:tmpl w:val="42DE8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94503"/>
    <w:multiLevelType w:val="hybridMultilevel"/>
    <w:tmpl w:val="A5321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3018D"/>
    <w:multiLevelType w:val="hybridMultilevel"/>
    <w:tmpl w:val="2CD0B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B081C"/>
    <w:multiLevelType w:val="hybridMultilevel"/>
    <w:tmpl w:val="706C7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D0F79"/>
    <w:multiLevelType w:val="hybridMultilevel"/>
    <w:tmpl w:val="756E801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674E9"/>
    <w:multiLevelType w:val="hybridMultilevel"/>
    <w:tmpl w:val="2CD0B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D3D2F"/>
    <w:multiLevelType w:val="hybridMultilevel"/>
    <w:tmpl w:val="DACC3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F195B"/>
    <w:multiLevelType w:val="hybridMultilevel"/>
    <w:tmpl w:val="E974B44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92357"/>
    <w:multiLevelType w:val="hybridMultilevel"/>
    <w:tmpl w:val="2CD0B6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55A18"/>
    <w:multiLevelType w:val="hybridMultilevel"/>
    <w:tmpl w:val="42DE8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C3F94"/>
    <w:multiLevelType w:val="hybridMultilevel"/>
    <w:tmpl w:val="62500D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5B63"/>
    <w:multiLevelType w:val="hybridMultilevel"/>
    <w:tmpl w:val="9274FC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D60D38"/>
    <w:multiLevelType w:val="hybridMultilevel"/>
    <w:tmpl w:val="1EA630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13008C"/>
    <w:multiLevelType w:val="hybridMultilevel"/>
    <w:tmpl w:val="6E009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F1B36"/>
    <w:multiLevelType w:val="hybridMultilevel"/>
    <w:tmpl w:val="F1AAC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3A1E1A"/>
    <w:multiLevelType w:val="hybridMultilevel"/>
    <w:tmpl w:val="881E6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C6F39"/>
    <w:multiLevelType w:val="hybridMultilevel"/>
    <w:tmpl w:val="A476C4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83BBA"/>
    <w:multiLevelType w:val="hybridMultilevel"/>
    <w:tmpl w:val="5F30429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246CD09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3"/>
  </w:num>
  <w:num w:numId="3">
    <w:abstractNumId w:val="6"/>
  </w:num>
  <w:num w:numId="4">
    <w:abstractNumId w:val="7"/>
  </w:num>
  <w:num w:numId="5">
    <w:abstractNumId w:val="4"/>
  </w:num>
  <w:num w:numId="6">
    <w:abstractNumId w:val="24"/>
  </w:num>
  <w:num w:numId="7">
    <w:abstractNumId w:val="19"/>
  </w:num>
  <w:num w:numId="8">
    <w:abstractNumId w:val="10"/>
  </w:num>
  <w:num w:numId="9">
    <w:abstractNumId w:val="11"/>
  </w:num>
  <w:num w:numId="10">
    <w:abstractNumId w:val="16"/>
  </w:num>
  <w:num w:numId="11">
    <w:abstractNumId w:val="8"/>
  </w:num>
  <w:num w:numId="12">
    <w:abstractNumId w:val="3"/>
  </w:num>
  <w:num w:numId="13">
    <w:abstractNumId w:val="15"/>
  </w:num>
  <w:num w:numId="14">
    <w:abstractNumId w:val="5"/>
  </w:num>
  <w:num w:numId="15">
    <w:abstractNumId w:val="20"/>
  </w:num>
  <w:num w:numId="16">
    <w:abstractNumId w:val="12"/>
  </w:num>
  <w:num w:numId="17">
    <w:abstractNumId w:val="14"/>
  </w:num>
  <w:num w:numId="18">
    <w:abstractNumId w:val="23"/>
  </w:num>
  <w:num w:numId="19">
    <w:abstractNumId w:val="26"/>
  </w:num>
  <w:num w:numId="20">
    <w:abstractNumId w:val="0"/>
  </w:num>
  <w:num w:numId="21">
    <w:abstractNumId w:val="27"/>
  </w:num>
  <w:num w:numId="22">
    <w:abstractNumId w:val="18"/>
  </w:num>
  <w:num w:numId="23">
    <w:abstractNumId w:val="1"/>
  </w:num>
  <w:num w:numId="24">
    <w:abstractNumId w:val="22"/>
  </w:num>
  <w:num w:numId="25">
    <w:abstractNumId w:val="25"/>
  </w:num>
  <w:num w:numId="26">
    <w:abstractNumId w:val="21"/>
  </w:num>
  <w:num w:numId="27">
    <w:abstractNumId w:val="1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68"/>
    <w:rsid w:val="000040D0"/>
    <w:rsid w:val="000228CC"/>
    <w:rsid w:val="000362D7"/>
    <w:rsid w:val="00036E49"/>
    <w:rsid w:val="000445BF"/>
    <w:rsid w:val="00046837"/>
    <w:rsid w:val="00051703"/>
    <w:rsid w:val="00056711"/>
    <w:rsid w:val="000637D0"/>
    <w:rsid w:val="0006417A"/>
    <w:rsid w:val="000716C5"/>
    <w:rsid w:val="00073BA3"/>
    <w:rsid w:val="000811EC"/>
    <w:rsid w:val="000B7468"/>
    <w:rsid w:val="000D12F1"/>
    <w:rsid w:val="000D1AB2"/>
    <w:rsid w:val="00101497"/>
    <w:rsid w:val="00107415"/>
    <w:rsid w:val="0011746C"/>
    <w:rsid w:val="00143300"/>
    <w:rsid w:val="00147F22"/>
    <w:rsid w:val="001662C7"/>
    <w:rsid w:val="001A3416"/>
    <w:rsid w:val="001B17F4"/>
    <w:rsid w:val="001B1FF3"/>
    <w:rsid w:val="001B4660"/>
    <w:rsid w:val="001E3F95"/>
    <w:rsid w:val="001F3EC4"/>
    <w:rsid w:val="001F7AB7"/>
    <w:rsid w:val="00202BA8"/>
    <w:rsid w:val="002047BC"/>
    <w:rsid w:val="00207B28"/>
    <w:rsid w:val="00213F07"/>
    <w:rsid w:val="00222824"/>
    <w:rsid w:val="002267AA"/>
    <w:rsid w:val="00227894"/>
    <w:rsid w:val="002632C2"/>
    <w:rsid w:val="00275F84"/>
    <w:rsid w:val="00283C3D"/>
    <w:rsid w:val="002A58A7"/>
    <w:rsid w:val="002B3655"/>
    <w:rsid w:val="002C5B20"/>
    <w:rsid w:val="002C5D69"/>
    <w:rsid w:val="002D280E"/>
    <w:rsid w:val="00313E73"/>
    <w:rsid w:val="00325685"/>
    <w:rsid w:val="0033359F"/>
    <w:rsid w:val="00333A13"/>
    <w:rsid w:val="003573FF"/>
    <w:rsid w:val="00371624"/>
    <w:rsid w:val="003804E7"/>
    <w:rsid w:val="00383B23"/>
    <w:rsid w:val="0038639C"/>
    <w:rsid w:val="00386A6B"/>
    <w:rsid w:val="003919D6"/>
    <w:rsid w:val="00393627"/>
    <w:rsid w:val="003A4B1D"/>
    <w:rsid w:val="003B29E1"/>
    <w:rsid w:val="003B6598"/>
    <w:rsid w:val="003D3E89"/>
    <w:rsid w:val="003D6CF1"/>
    <w:rsid w:val="003E562C"/>
    <w:rsid w:val="00400D6E"/>
    <w:rsid w:val="00405EE6"/>
    <w:rsid w:val="004326BE"/>
    <w:rsid w:val="004409E6"/>
    <w:rsid w:val="00447C24"/>
    <w:rsid w:val="00455547"/>
    <w:rsid w:val="0048060D"/>
    <w:rsid w:val="00484146"/>
    <w:rsid w:val="00492268"/>
    <w:rsid w:val="00496BBA"/>
    <w:rsid w:val="004A5DA0"/>
    <w:rsid w:val="004B3810"/>
    <w:rsid w:val="004B3CCF"/>
    <w:rsid w:val="004C0224"/>
    <w:rsid w:val="004C3DE5"/>
    <w:rsid w:val="004C5FFB"/>
    <w:rsid w:val="004D584A"/>
    <w:rsid w:val="004E78A5"/>
    <w:rsid w:val="004F46EC"/>
    <w:rsid w:val="00503794"/>
    <w:rsid w:val="00520305"/>
    <w:rsid w:val="00521F37"/>
    <w:rsid w:val="0052497D"/>
    <w:rsid w:val="00561BF3"/>
    <w:rsid w:val="00565F42"/>
    <w:rsid w:val="00577FE6"/>
    <w:rsid w:val="00587419"/>
    <w:rsid w:val="005E2398"/>
    <w:rsid w:val="005F614C"/>
    <w:rsid w:val="005F6E16"/>
    <w:rsid w:val="00603877"/>
    <w:rsid w:val="00623E24"/>
    <w:rsid w:val="0064574A"/>
    <w:rsid w:val="006460E5"/>
    <w:rsid w:val="006566D3"/>
    <w:rsid w:val="00683D63"/>
    <w:rsid w:val="006879EF"/>
    <w:rsid w:val="00696378"/>
    <w:rsid w:val="006A4F75"/>
    <w:rsid w:val="006A62E7"/>
    <w:rsid w:val="006C42EA"/>
    <w:rsid w:val="006C4EB0"/>
    <w:rsid w:val="006C67CC"/>
    <w:rsid w:val="006C6BBA"/>
    <w:rsid w:val="006D01F7"/>
    <w:rsid w:val="006D63C6"/>
    <w:rsid w:val="006E41E4"/>
    <w:rsid w:val="006F146A"/>
    <w:rsid w:val="006F6A5F"/>
    <w:rsid w:val="0070047A"/>
    <w:rsid w:val="00704849"/>
    <w:rsid w:val="00715618"/>
    <w:rsid w:val="00724E4F"/>
    <w:rsid w:val="00740D56"/>
    <w:rsid w:val="00742FD6"/>
    <w:rsid w:val="0074371B"/>
    <w:rsid w:val="007606FB"/>
    <w:rsid w:val="007610E8"/>
    <w:rsid w:val="00777120"/>
    <w:rsid w:val="00781AA2"/>
    <w:rsid w:val="00785167"/>
    <w:rsid w:val="007859D6"/>
    <w:rsid w:val="00802BC7"/>
    <w:rsid w:val="00806D1F"/>
    <w:rsid w:val="00807D87"/>
    <w:rsid w:val="008315E5"/>
    <w:rsid w:val="00840D79"/>
    <w:rsid w:val="008505E0"/>
    <w:rsid w:val="00857A60"/>
    <w:rsid w:val="0086588B"/>
    <w:rsid w:val="00872E7D"/>
    <w:rsid w:val="008821ED"/>
    <w:rsid w:val="0089171E"/>
    <w:rsid w:val="00891E0B"/>
    <w:rsid w:val="008B715F"/>
    <w:rsid w:val="008F405C"/>
    <w:rsid w:val="008F5D53"/>
    <w:rsid w:val="00912E58"/>
    <w:rsid w:val="009131F2"/>
    <w:rsid w:val="00916C25"/>
    <w:rsid w:val="00933C9D"/>
    <w:rsid w:val="0095177C"/>
    <w:rsid w:val="009536AF"/>
    <w:rsid w:val="009604BD"/>
    <w:rsid w:val="009A1C95"/>
    <w:rsid w:val="009B433C"/>
    <w:rsid w:val="009B5509"/>
    <w:rsid w:val="009B77B8"/>
    <w:rsid w:val="009C1C8F"/>
    <w:rsid w:val="009C54C6"/>
    <w:rsid w:val="009E0C7B"/>
    <w:rsid w:val="009E188F"/>
    <w:rsid w:val="009E50B7"/>
    <w:rsid w:val="00A00121"/>
    <w:rsid w:val="00A05CE8"/>
    <w:rsid w:val="00A92DAB"/>
    <w:rsid w:val="00AB0A96"/>
    <w:rsid w:val="00AB163E"/>
    <w:rsid w:val="00AB7D96"/>
    <w:rsid w:val="00AC1361"/>
    <w:rsid w:val="00AC7B4A"/>
    <w:rsid w:val="00AE08B9"/>
    <w:rsid w:val="00AE1411"/>
    <w:rsid w:val="00B020B9"/>
    <w:rsid w:val="00B2017C"/>
    <w:rsid w:val="00B31A84"/>
    <w:rsid w:val="00B434A7"/>
    <w:rsid w:val="00B567F3"/>
    <w:rsid w:val="00B936B7"/>
    <w:rsid w:val="00BA77B5"/>
    <w:rsid w:val="00BB0CA3"/>
    <w:rsid w:val="00BC50E6"/>
    <w:rsid w:val="00BD28B7"/>
    <w:rsid w:val="00BF6984"/>
    <w:rsid w:val="00C00C2F"/>
    <w:rsid w:val="00C64135"/>
    <w:rsid w:val="00C77206"/>
    <w:rsid w:val="00C77294"/>
    <w:rsid w:val="00C870F9"/>
    <w:rsid w:val="00CA004E"/>
    <w:rsid w:val="00CA268B"/>
    <w:rsid w:val="00CA3487"/>
    <w:rsid w:val="00CC3A8A"/>
    <w:rsid w:val="00CC3FD8"/>
    <w:rsid w:val="00CD25B6"/>
    <w:rsid w:val="00CD3D23"/>
    <w:rsid w:val="00CD7232"/>
    <w:rsid w:val="00CE5607"/>
    <w:rsid w:val="00CF374B"/>
    <w:rsid w:val="00CF7DFD"/>
    <w:rsid w:val="00D00658"/>
    <w:rsid w:val="00D062DE"/>
    <w:rsid w:val="00D2329A"/>
    <w:rsid w:val="00D5124E"/>
    <w:rsid w:val="00D546D9"/>
    <w:rsid w:val="00D6111A"/>
    <w:rsid w:val="00D77879"/>
    <w:rsid w:val="00DA7701"/>
    <w:rsid w:val="00DB60E7"/>
    <w:rsid w:val="00DD33EE"/>
    <w:rsid w:val="00DD422D"/>
    <w:rsid w:val="00DD753D"/>
    <w:rsid w:val="00DE0034"/>
    <w:rsid w:val="00DF0710"/>
    <w:rsid w:val="00DF11FB"/>
    <w:rsid w:val="00DF5CB3"/>
    <w:rsid w:val="00E02B89"/>
    <w:rsid w:val="00E2090E"/>
    <w:rsid w:val="00E25DE0"/>
    <w:rsid w:val="00E36125"/>
    <w:rsid w:val="00E461DB"/>
    <w:rsid w:val="00E564FF"/>
    <w:rsid w:val="00E6657D"/>
    <w:rsid w:val="00E860A8"/>
    <w:rsid w:val="00EA532F"/>
    <w:rsid w:val="00EB5261"/>
    <w:rsid w:val="00EC714D"/>
    <w:rsid w:val="00ED3429"/>
    <w:rsid w:val="00ED3A54"/>
    <w:rsid w:val="00EE21D1"/>
    <w:rsid w:val="00EF3358"/>
    <w:rsid w:val="00EF536E"/>
    <w:rsid w:val="00F058B5"/>
    <w:rsid w:val="00F06A5D"/>
    <w:rsid w:val="00F15D6A"/>
    <w:rsid w:val="00F17A5B"/>
    <w:rsid w:val="00F214E6"/>
    <w:rsid w:val="00F51ACD"/>
    <w:rsid w:val="00F51F65"/>
    <w:rsid w:val="00F75418"/>
    <w:rsid w:val="00F80B03"/>
    <w:rsid w:val="00F864E0"/>
    <w:rsid w:val="00FA4F0B"/>
    <w:rsid w:val="00FB2AB3"/>
    <w:rsid w:val="00FC4717"/>
    <w:rsid w:val="00FC6E61"/>
    <w:rsid w:val="00FD2BF9"/>
    <w:rsid w:val="00FE0B4C"/>
    <w:rsid w:val="00FE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F757"/>
  <w15:chartTrackingRefBased/>
  <w15:docId w15:val="{8896BC7E-0B8B-4BB8-AEE1-43377FE5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9E6"/>
    <w:pPr>
      <w:spacing w:after="200" w:line="276" w:lineRule="auto"/>
      <w:ind w:left="720"/>
      <w:contextualSpacing/>
    </w:pPr>
    <w:rPr>
      <w:lang w:val="en-CA"/>
    </w:rPr>
  </w:style>
  <w:style w:type="paragraph" w:styleId="Header">
    <w:name w:val="header"/>
    <w:basedOn w:val="Normal"/>
    <w:link w:val="HeaderChar"/>
    <w:uiPriority w:val="99"/>
    <w:unhideWhenUsed/>
    <w:rsid w:val="003E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62C"/>
  </w:style>
  <w:style w:type="paragraph" w:styleId="Footer">
    <w:name w:val="footer"/>
    <w:basedOn w:val="Normal"/>
    <w:link w:val="FooterChar"/>
    <w:uiPriority w:val="99"/>
    <w:unhideWhenUsed/>
    <w:rsid w:val="003E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62C"/>
  </w:style>
  <w:style w:type="paragraph" w:styleId="BalloonText">
    <w:name w:val="Balloon Text"/>
    <w:basedOn w:val="Normal"/>
    <w:link w:val="BalloonTextChar"/>
    <w:uiPriority w:val="99"/>
    <w:semiHidden/>
    <w:unhideWhenUsed/>
    <w:rsid w:val="00386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9C"/>
    <w:rPr>
      <w:rFonts w:ascii="Segoe UI" w:hAnsi="Segoe UI" w:cs="Segoe UI"/>
      <w:sz w:val="18"/>
      <w:szCs w:val="18"/>
    </w:rPr>
  </w:style>
  <w:style w:type="paragraph" w:styleId="NoSpacing">
    <w:name w:val="No Spacing"/>
    <w:uiPriority w:val="1"/>
    <w:qFormat/>
    <w:rsid w:val="00577FE6"/>
    <w:pPr>
      <w:spacing w:after="0" w:line="240" w:lineRule="auto"/>
    </w:pPr>
    <w:rPr>
      <w:rFonts w:ascii="Times New Roman" w:hAnsi="Times New Roman"/>
      <w:sz w:val="24"/>
      <w:lang w:val="en-CA"/>
    </w:rPr>
  </w:style>
  <w:style w:type="paragraph" w:customStyle="1" w:styleId="Default">
    <w:name w:val="Default"/>
    <w:rsid w:val="003919D6"/>
    <w:pPr>
      <w:autoSpaceDE w:val="0"/>
      <w:autoSpaceDN w:val="0"/>
      <w:adjustRightInd w:val="0"/>
      <w:spacing w:after="0" w:line="240" w:lineRule="auto"/>
    </w:pPr>
    <w:rPr>
      <w:rFonts w:ascii="Calibri" w:hAnsi="Calibri" w:cs="Calibri"/>
      <w:color w:val="000000"/>
      <w:sz w:val="24"/>
      <w:szCs w:val="24"/>
      <w:lang w:val="en-CA"/>
    </w:rPr>
  </w:style>
  <w:style w:type="character" w:styleId="CommentReference">
    <w:name w:val="annotation reference"/>
    <w:basedOn w:val="DefaultParagraphFont"/>
    <w:uiPriority w:val="99"/>
    <w:semiHidden/>
    <w:unhideWhenUsed/>
    <w:rsid w:val="00740D56"/>
    <w:rPr>
      <w:sz w:val="16"/>
      <w:szCs w:val="16"/>
    </w:rPr>
  </w:style>
  <w:style w:type="paragraph" w:styleId="CommentText">
    <w:name w:val="annotation text"/>
    <w:basedOn w:val="Normal"/>
    <w:link w:val="CommentTextChar"/>
    <w:uiPriority w:val="99"/>
    <w:unhideWhenUsed/>
    <w:rsid w:val="00740D56"/>
    <w:pPr>
      <w:spacing w:line="240" w:lineRule="auto"/>
    </w:pPr>
    <w:rPr>
      <w:sz w:val="20"/>
      <w:szCs w:val="20"/>
    </w:rPr>
  </w:style>
  <w:style w:type="character" w:customStyle="1" w:styleId="CommentTextChar">
    <w:name w:val="Comment Text Char"/>
    <w:basedOn w:val="DefaultParagraphFont"/>
    <w:link w:val="CommentText"/>
    <w:uiPriority w:val="99"/>
    <w:rsid w:val="00740D56"/>
    <w:rPr>
      <w:sz w:val="20"/>
      <w:szCs w:val="20"/>
    </w:rPr>
  </w:style>
  <w:style w:type="paragraph" w:styleId="FootnoteText">
    <w:name w:val="footnote text"/>
    <w:basedOn w:val="Normal"/>
    <w:link w:val="FootnoteTextChar"/>
    <w:uiPriority w:val="99"/>
    <w:semiHidden/>
    <w:unhideWhenUsed/>
    <w:rsid w:val="00740D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D56"/>
    <w:rPr>
      <w:sz w:val="20"/>
      <w:szCs w:val="20"/>
    </w:rPr>
  </w:style>
  <w:style w:type="character" w:styleId="FootnoteReference">
    <w:name w:val="footnote reference"/>
    <w:basedOn w:val="DefaultParagraphFont"/>
    <w:uiPriority w:val="99"/>
    <w:semiHidden/>
    <w:unhideWhenUsed/>
    <w:rsid w:val="00740D56"/>
    <w:rPr>
      <w:vertAlign w:val="superscript"/>
    </w:rPr>
  </w:style>
  <w:style w:type="paragraph" w:styleId="CommentSubject">
    <w:name w:val="annotation subject"/>
    <w:basedOn w:val="CommentText"/>
    <w:next w:val="CommentText"/>
    <w:link w:val="CommentSubjectChar"/>
    <w:uiPriority w:val="99"/>
    <w:semiHidden/>
    <w:unhideWhenUsed/>
    <w:rsid w:val="00AE08B9"/>
    <w:rPr>
      <w:b/>
      <w:bCs/>
    </w:rPr>
  </w:style>
  <w:style w:type="character" w:customStyle="1" w:styleId="CommentSubjectChar">
    <w:name w:val="Comment Subject Char"/>
    <w:basedOn w:val="CommentTextChar"/>
    <w:link w:val="CommentSubject"/>
    <w:uiPriority w:val="99"/>
    <w:semiHidden/>
    <w:rsid w:val="00AE08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432852">
      <w:bodyDiv w:val="1"/>
      <w:marLeft w:val="0"/>
      <w:marRight w:val="0"/>
      <w:marTop w:val="0"/>
      <w:marBottom w:val="0"/>
      <w:divBdr>
        <w:top w:val="none" w:sz="0" w:space="0" w:color="auto"/>
        <w:left w:val="none" w:sz="0" w:space="0" w:color="auto"/>
        <w:bottom w:val="none" w:sz="0" w:space="0" w:color="auto"/>
        <w:right w:val="none" w:sz="0" w:space="0" w:color="auto"/>
      </w:divBdr>
      <w:divsChild>
        <w:div w:id="512720655">
          <w:marLeft w:val="1080"/>
          <w:marRight w:val="0"/>
          <w:marTop w:val="200"/>
          <w:marBottom w:val="0"/>
          <w:divBdr>
            <w:top w:val="none" w:sz="0" w:space="0" w:color="auto"/>
            <w:left w:val="none" w:sz="0" w:space="0" w:color="auto"/>
            <w:bottom w:val="none" w:sz="0" w:space="0" w:color="auto"/>
            <w:right w:val="none" w:sz="0" w:space="0" w:color="auto"/>
          </w:divBdr>
        </w:div>
      </w:divsChild>
    </w:div>
    <w:div w:id="951861497">
      <w:bodyDiv w:val="1"/>
      <w:marLeft w:val="0"/>
      <w:marRight w:val="0"/>
      <w:marTop w:val="0"/>
      <w:marBottom w:val="0"/>
      <w:divBdr>
        <w:top w:val="none" w:sz="0" w:space="0" w:color="auto"/>
        <w:left w:val="none" w:sz="0" w:space="0" w:color="auto"/>
        <w:bottom w:val="none" w:sz="0" w:space="0" w:color="auto"/>
        <w:right w:val="none" w:sz="0" w:space="0" w:color="auto"/>
      </w:divBdr>
      <w:divsChild>
        <w:div w:id="183789306">
          <w:marLeft w:val="108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Mazzone</dc:creator>
  <cp:keywords/>
  <dc:description/>
  <cp:lastModifiedBy>Vince Mazzone</cp:lastModifiedBy>
  <cp:revision>8</cp:revision>
  <cp:lastPrinted>2019-10-18T18:48:00Z</cp:lastPrinted>
  <dcterms:created xsi:type="dcterms:W3CDTF">2019-11-07T20:10:00Z</dcterms:created>
  <dcterms:modified xsi:type="dcterms:W3CDTF">2019-11-07T20:17:00Z</dcterms:modified>
</cp:coreProperties>
</file>