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1CBB5" w14:textId="2E146244" w:rsidR="009E7B15" w:rsidRDefault="009E7B15" w:rsidP="00E421FB">
      <w:pPr>
        <w:pStyle w:val="bodytext-Hydro"/>
        <w:spacing w:line="240" w:lineRule="auto"/>
      </w:pPr>
      <w:r>
        <w:t xml:space="preserve">BY </w:t>
      </w:r>
      <w:r w:rsidR="007A5C6E">
        <w:t>EMAIL AND</w:t>
      </w:r>
      <w:r w:rsidR="006960A5">
        <w:t xml:space="preserve"> RESS </w:t>
      </w:r>
    </w:p>
    <w:p w14:paraId="6161CBB6" w14:textId="77777777" w:rsidR="009E7B15" w:rsidRDefault="009E7B15" w:rsidP="00E421FB">
      <w:pPr>
        <w:pStyle w:val="bodytext-Hydro"/>
        <w:spacing w:line="240" w:lineRule="auto"/>
      </w:pPr>
    </w:p>
    <w:p w14:paraId="6161CBB7" w14:textId="14287CBC" w:rsidR="00E421FB" w:rsidRPr="00E421FB" w:rsidRDefault="00B56A26" w:rsidP="00E421FB">
      <w:pPr>
        <w:pStyle w:val="bodytext-Hydro"/>
        <w:spacing w:line="240" w:lineRule="auto"/>
      </w:pPr>
      <w:r>
        <w:t xml:space="preserve">June </w:t>
      </w:r>
      <w:r w:rsidR="00E459E7">
        <w:t>17</w:t>
      </w:r>
      <w:r w:rsidR="00C46393">
        <w:t>, 2020</w:t>
      </w:r>
    </w:p>
    <w:p w14:paraId="6161CBB8" w14:textId="77777777" w:rsidR="00E421FB" w:rsidRPr="00E421FB" w:rsidRDefault="00E421FB" w:rsidP="00E421FB">
      <w:pPr>
        <w:pStyle w:val="bodytext-Hydro"/>
        <w:spacing w:line="240" w:lineRule="auto"/>
      </w:pPr>
    </w:p>
    <w:p w14:paraId="6161CBB9" w14:textId="2EDDBC43" w:rsidR="00660B6A" w:rsidRPr="00BA3420" w:rsidRDefault="00660B6A" w:rsidP="00660B6A">
      <w:pPr>
        <w:pStyle w:val="bodytext-Hydro"/>
        <w:spacing w:line="240" w:lineRule="auto"/>
        <w:outlineLvl w:val="0"/>
      </w:pPr>
      <w:r w:rsidRPr="00BA3420">
        <w:t xml:space="preserve">Ms. </w:t>
      </w:r>
      <w:r w:rsidR="005F738B" w:rsidRPr="005F738B">
        <w:t>Christine E. Long</w:t>
      </w:r>
    </w:p>
    <w:p w14:paraId="6161CBBA" w14:textId="77777777" w:rsidR="00660B6A" w:rsidRDefault="00660B6A" w:rsidP="00660B6A">
      <w:pPr>
        <w:pStyle w:val="bodytext-Hydro"/>
        <w:spacing w:line="240" w:lineRule="auto"/>
      </w:pPr>
      <w:r>
        <w:t>Board Secretary</w:t>
      </w:r>
    </w:p>
    <w:p w14:paraId="6161CBBB" w14:textId="77777777" w:rsidR="00660B6A" w:rsidRDefault="00660B6A" w:rsidP="00660B6A">
      <w:pPr>
        <w:pStyle w:val="bodytext-Hydro"/>
        <w:spacing w:line="240" w:lineRule="auto"/>
      </w:pPr>
      <w:r>
        <w:t>Ontario Energy Board</w:t>
      </w:r>
    </w:p>
    <w:p w14:paraId="6161CBBC" w14:textId="77777777" w:rsidR="00660B6A" w:rsidRDefault="00660B6A" w:rsidP="00660B6A">
      <w:pPr>
        <w:pStyle w:val="bodytext-Hydro"/>
        <w:spacing w:line="240" w:lineRule="auto"/>
      </w:pPr>
      <w:r>
        <w:t>Suite 2700, 2300 Yonge Street</w:t>
      </w:r>
    </w:p>
    <w:p w14:paraId="6161CBBD" w14:textId="77777777" w:rsidR="00660B6A" w:rsidRDefault="00660B6A" w:rsidP="00660B6A">
      <w:r>
        <w:t>P.O. Box 2319</w:t>
      </w:r>
    </w:p>
    <w:p w14:paraId="6161CBBE" w14:textId="77777777" w:rsidR="00660B6A" w:rsidRDefault="00660B6A" w:rsidP="00B85261">
      <w:r>
        <w:t xml:space="preserve">Toronto, </w:t>
      </w:r>
      <w:r w:rsidR="00C2297C">
        <w:t>ON M4P</w:t>
      </w:r>
      <w:r>
        <w:t xml:space="preserve"> 1E4</w:t>
      </w:r>
    </w:p>
    <w:p w14:paraId="6161CBBF" w14:textId="77777777" w:rsidR="00E421FB" w:rsidRPr="00E421FB" w:rsidRDefault="00E421FB" w:rsidP="00E421FB">
      <w:pPr>
        <w:spacing w:line="260" w:lineRule="atLeast"/>
        <w:jc w:val="both"/>
      </w:pPr>
    </w:p>
    <w:p w14:paraId="6161CBC0" w14:textId="372F7C24" w:rsidR="00E421FB" w:rsidRDefault="00E421FB" w:rsidP="00E421FB">
      <w:r w:rsidRPr="00E421FB">
        <w:t xml:space="preserve">Dear </w:t>
      </w:r>
      <w:r w:rsidR="00660B6A">
        <w:t>Ms.</w:t>
      </w:r>
      <w:r w:rsidR="003809C4">
        <w:t xml:space="preserve"> </w:t>
      </w:r>
      <w:r w:rsidR="005F738B">
        <w:t>Long</w:t>
      </w:r>
      <w:r w:rsidR="00503A97">
        <w:t>:</w:t>
      </w:r>
    </w:p>
    <w:p w14:paraId="6161CBC1" w14:textId="77777777" w:rsidR="00A9335E" w:rsidRPr="00E421FB" w:rsidRDefault="00A9335E" w:rsidP="006705AA">
      <w:pPr>
        <w:jc w:val="both"/>
      </w:pPr>
    </w:p>
    <w:p w14:paraId="6161CBC2" w14:textId="16EA8E89" w:rsidR="009B2500" w:rsidRDefault="00BD7EC9" w:rsidP="00151328">
      <w:pPr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Re: </w:t>
      </w:r>
      <w:r w:rsidR="004272DC">
        <w:rPr>
          <w:b/>
          <w:bCs/>
        </w:rPr>
        <w:t>EB-201</w:t>
      </w:r>
      <w:r w:rsidR="003809C4">
        <w:rPr>
          <w:b/>
          <w:bCs/>
        </w:rPr>
        <w:t>8</w:t>
      </w:r>
      <w:r w:rsidR="004272DC">
        <w:rPr>
          <w:b/>
          <w:bCs/>
        </w:rPr>
        <w:t>-0</w:t>
      </w:r>
      <w:r w:rsidR="003809C4">
        <w:rPr>
          <w:b/>
          <w:bCs/>
        </w:rPr>
        <w:t>11</w:t>
      </w:r>
      <w:r w:rsidR="004272DC">
        <w:rPr>
          <w:b/>
          <w:bCs/>
        </w:rPr>
        <w:t xml:space="preserve">7 – Hydro One Networks Inc.'s Section 92 – </w:t>
      </w:r>
      <w:r w:rsidR="003809C4">
        <w:rPr>
          <w:b/>
          <w:bCs/>
        </w:rPr>
        <w:t xml:space="preserve">Barrie Area Transmission Upgrade </w:t>
      </w:r>
      <w:r w:rsidR="001F5F79">
        <w:rPr>
          <w:b/>
          <w:bCs/>
        </w:rPr>
        <w:t>–</w:t>
      </w:r>
      <w:r w:rsidR="004272DC">
        <w:rPr>
          <w:b/>
          <w:bCs/>
        </w:rPr>
        <w:t xml:space="preserve"> </w:t>
      </w:r>
      <w:r w:rsidR="00E459E7">
        <w:rPr>
          <w:b/>
          <w:bCs/>
        </w:rPr>
        <w:t>Update on Project Construction Commencement</w:t>
      </w:r>
    </w:p>
    <w:p w14:paraId="245407D4" w14:textId="3006A1C3" w:rsidR="006960A5" w:rsidRPr="00503A97" w:rsidRDefault="006960A5" w:rsidP="0015132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8856B" wp14:editId="6692131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981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F3163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3pt" to="47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" strokecolor="black [3213]" strokeweight="1.5pt"/>
            </w:pict>
          </mc:Fallback>
        </mc:AlternateContent>
      </w:r>
    </w:p>
    <w:p w14:paraId="6161CBC5" w14:textId="670448C1" w:rsidR="001F5F79" w:rsidRDefault="00BD7EC9" w:rsidP="001F5F79">
      <w:pPr>
        <w:jc w:val="both"/>
      </w:pPr>
      <w:r>
        <w:t>In accorda</w:t>
      </w:r>
      <w:r w:rsidR="003809C4">
        <w:t xml:space="preserve">nce with </w:t>
      </w:r>
      <w:r w:rsidR="001F5F79">
        <w:t xml:space="preserve">the </w:t>
      </w:r>
      <w:r w:rsidR="004272DC">
        <w:t xml:space="preserve">Ontario Energy Board’s </w:t>
      </w:r>
      <w:r>
        <w:t xml:space="preserve">(“OEB”) </w:t>
      </w:r>
      <w:r w:rsidR="004272DC">
        <w:t>Decision and Order</w:t>
      </w:r>
      <w:r w:rsidR="00BC3886">
        <w:t>, regarding Hydro One</w:t>
      </w:r>
      <w:r w:rsidR="00A209ED">
        <w:t>’s</w:t>
      </w:r>
      <w:r>
        <w:t xml:space="preserve"> leave to construct application for the </w:t>
      </w:r>
      <w:r w:rsidR="003809C4" w:rsidRPr="003809C4">
        <w:t xml:space="preserve">Barrie Area Transmission Upgrade </w:t>
      </w:r>
      <w:r w:rsidR="002A5E6B">
        <w:t xml:space="preserve">(“BATU”) </w:t>
      </w:r>
      <w:r w:rsidR="003809C4">
        <w:t>P</w:t>
      </w:r>
      <w:r w:rsidR="00E8030D" w:rsidRPr="00E8030D">
        <w:t xml:space="preserve">roject </w:t>
      </w:r>
      <w:r>
        <w:t xml:space="preserve">dated </w:t>
      </w:r>
      <w:r w:rsidR="003809C4">
        <w:t>April 23, 2020</w:t>
      </w:r>
      <w:r>
        <w:t xml:space="preserve">, </w:t>
      </w:r>
      <w:r w:rsidR="004272DC">
        <w:t xml:space="preserve">Hydro One </w:t>
      </w:r>
      <w:r w:rsidR="00E459E7">
        <w:t xml:space="preserve">is providing the OEB with an update </w:t>
      </w:r>
      <w:r w:rsidR="00EA743E">
        <w:t xml:space="preserve">to the BATU Project’s </w:t>
      </w:r>
      <w:r w:rsidR="00E459E7">
        <w:t xml:space="preserve">construction commencement. </w:t>
      </w:r>
    </w:p>
    <w:p w14:paraId="70922AD8" w14:textId="278EB761" w:rsidR="00E459E7" w:rsidRDefault="00E459E7" w:rsidP="001F5F79">
      <w:pPr>
        <w:jc w:val="both"/>
      </w:pPr>
    </w:p>
    <w:p w14:paraId="0B498229" w14:textId="2A680C3A" w:rsidR="002A5E6B" w:rsidRDefault="00E459E7" w:rsidP="002A5E6B">
      <w:pPr>
        <w:jc w:val="both"/>
      </w:pPr>
      <w:r>
        <w:t xml:space="preserve">To date, Hydro One has not </w:t>
      </w:r>
      <w:r w:rsidR="00422433">
        <w:t xml:space="preserve">commenced </w:t>
      </w:r>
      <w:r>
        <w:t>construction of th</w:t>
      </w:r>
      <w:r w:rsidR="00326E39">
        <w:t xml:space="preserve">e </w:t>
      </w:r>
      <w:r w:rsidR="002A5E6B">
        <w:t xml:space="preserve">BATU </w:t>
      </w:r>
      <w:r>
        <w:t>Project. There are two main drivers for this delay.</w:t>
      </w:r>
    </w:p>
    <w:p w14:paraId="28F8B293" w14:textId="77777777" w:rsidR="002A5E6B" w:rsidRDefault="002A5E6B" w:rsidP="002A5E6B">
      <w:pPr>
        <w:jc w:val="both"/>
      </w:pPr>
    </w:p>
    <w:p w14:paraId="23996829" w14:textId="0C555040" w:rsidR="002A5E6B" w:rsidRDefault="00E459E7" w:rsidP="002A5E6B">
      <w:pPr>
        <w:jc w:val="both"/>
      </w:pPr>
      <w:r>
        <w:t>Firstly, the full internal funding release process has not yet occurred because that process is dependent of the execution of the Capital Cost Recovery Agreement (“CCRA”) with InnPower (the customer</w:t>
      </w:r>
      <w:r w:rsidR="002A5E6B">
        <w:t xml:space="preserve">) who is driving the </w:t>
      </w:r>
      <w:r>
        <w:t>Project</w:t>
      </w:r>
      <w:r w:rsidR="002A5E6B">
        <w:t>’s</w:t>
      </w:r>
      <w:r>
        <w:t xml:space="preserve"> need</w:t>
      </w:r>
      <w:r w:rsidR="00326E39">
        <w:t xml:space="preserve">. This agreement is </w:t>
      </w:r>
      <w:r>
        <w:t>still pending</w:t>
      </w:r>
      <w:r w:rsidR="00326E39">
        <w:t>, however</w:t>
      </w:r>
      <w:r w:rsidR="002A5E6B">
        <w:t xml:space="preserve">, </w:t>
      </w:r>
      <w:r w:rsidR="00326E39">
        <w:t xml:space="preserve">Hydro One expects to have the CCRA signed </w:t>
      </w:r>
      <w:r w:rsidR="00AD54AA">
        <w:t xml:space="preserve">not later than </w:t>
      </w:r>
      <w:r w:rsidR="00326E39">
        <w:t xml:space="preserve">the end of August 2020. This will allow Hydro One </w:t>
      </w:r>
      <w:r w:rsidR="00B515CB">
        <w:t xml:space="preserve">to execute the full release of project funding so it can </w:t>
      </w:r>
      <w:r w:rsidR="002A5E6B">
        <w:t xml:space="preserve">mobilize and </w:t>
      </w:r>
      <w:r w:rsidR="00326E39" w:rsidRPr="00E459E7">
        <w:t>commence construction</w:t>
      </w:r>
      <w:r w:rsidR="00AD54AA">
        <w:t xml:space="preserve"> prior to the end of Q3</w:t>
      </w:r>
      <w:r w:rsidR="007A70D0">
        <w:t xml:space="preserve"> </w:t>
      </w:r>
      <w:r w:rsidR="00326E39">
        <w:t>2020</w:t>
      </w:r>
      <w:r w:rsidR="00326E39" w:rsidRPr="00E459E7">
        <w:t>.</w:t>
      </w:r>
      <w:r w:rsidR="00326E39">
        <w:t xml:space="preserve">  </w:t>
      </w:r>
      <w:r w:rsidR="002A5E6B">
        <w:t xml:space="preserve">In order to mitigate any lost time and to ensure it can </w:t>
      </w:r>
      <w:r w:rsidR="00422433">
        <w:t>mobilize</w:t>
      </w:r>
      <w:r w:rsidR="002A5E6B">
        <w:t xml:space="preserve"> shortly after the CCRA is signed, Hydro One ha</w:t>
      </w:r>
      <w:r w:rsidR="00EA743E">
        <w:t>s</w:t>
      </w:r>
      <w:r w:rsidR="002A5E6B">
        <w:t xml:space="preserve"> executed a partial internal funding release to order long lead time material items, such as the transformers.  This will enable Hydro One to recover some of the time lost due to</w:t>
      </w:r>
      <w:r w:rsidR="00EA743E">
        <w:t xml:space="preserve"> the delay in construction</w:t>
      </w:r>
      <w:r w:rsidR="002A5E6B">
        <w:t xml:space="preserve"> commencement.</w:t>
      </w:r>
    </w:p>
    <w:p w14:paraId="7104045E" w14:textId="77777777" w:rsidR="002A5E6B" w:rsidRDefault="002A5E6B" w:rsidP="00E459E7">
      <w:pPr>
        <w:jc w:val="both"/>
      </w:pPr>
    </w:p>
    <w:p w14:paraId="291DB94A" w14:textId="7D9F1872" w:rsidR="00E459E7" w:rsidRDefault="00E459E7" w:rsidP="001F5F79">
      <w:pPr>
        <w:jc w:val="both"/>
      </w:pPr>
      <w:r>
        <w:t xml:space="preserve">Secondly, there have been delays introduced </w:t>
      </w:r>
      <w:r w:rsidR="00326E39">
        <w:t xml:space="preserve">due </w:t>
      </w:r>
      <w:r w:rsidR="00326E39" w:rsidRPr="007A70D0">
        <w:t xml:space="preserve">to </w:t>
      </w:r>
      <w:r w:rsidRPr="007A70D0">
        <w:t>COVID-19.</w:t>
      </w:r>
      <w:r w:rsidR="00326E39" w:rsidRPr="007A70D0">
        <w:t xml:space="preserve"> </w:t>
      </w:r>
      <w:r w:rsidR="00EA7917" w:rsidRPr="007A70D0">
        <w:t xml:space="preserve">As many industries have experienced, the development of COVID-19 resulted in a temporary pause or </w:t>
      </w:r>
      <w:r w:rsidR="00422433" w:rsidRPr="007A70D0">
        <w:t>slowdown</w:t>
      </w:r>
      <w:r w:rsidR="00EA7917" w:rsidRPr="007A70D0">
        <w:t xml:space="preserve"> of some projects and activities, not only at Hydro One but also with our customers, resulting in some unintended delays. Since March</w:t>
      </w:r>
      <w:r w:rsidR="00C617FB" w:rsidRPr="007A70D0">
        <w:t xml:space="preserve"> 2020</w:t>
      </w:r>
      <w:r w:rsidR="00EA7917" w:rsidRPr="007A70D0">
        <w:t xml:space="preserve">, </w:t>
      </w:r>
      <w:r w:rsidR="00C617FB" w:rsidRPr="007A70D0">
        <w:t xml:space="preserve">Hydro One </w:t>
      </w:r>
      <w:r w:rsidR="00EA7917" w:rsidRPr="007A70D0">
        <w:t>have prioritized</w:t>
      </w:r>
      <w:r w:rsidR="00C617FB" w:rsidRPr="007A70D0">
        <w:t xml:space="preserve"> its </w:t>
      </w:r>
      <w:r w:rsidR="00EA7917" w:rsidRPr="007A70D0">
        <w:t xml:space="preserve">investments </w:t>
      </w:r>
      <w:r w:rsidR="00C617FB" w:rsidRPr="007A70D0">
        <w:t xml:space="preserve">aimed at </w:t>
      </w:r>
      <w:r w:rsidR="00EA7917" w:rsidRPr="007A70D0">
        <w:t>recover</w:t>
      </w:r>
      <w:r w:rsidR="00C617FB" w:rsidRPr="007A70D0">
        <w:t>ing from</w:t>
      </w:r>
      <w:r w:rsidR="00EA7917" w:rsidRPr="007A70D0">
        <w:t xml:space="preserve"> any delay </w:t>
      </w:r>
      <w:r w:rsidR="00C617FB" w:rsidRPr="007A70D0">
        <w:t xml:space="preserve">due to COVID-19, for this </w:t>
      </w:r>
      <w:r w:rsidR="00422433" w:rsidRPr="007A70D0">
        <w:t>project</w:t>
      </w:r>
      <w:r w:rsidR="00C617FB" w:rsidRPr="007A70D0">
        <w:t xml:space="preserve"> and </w:t>
      </w:r>
      <w:r w:rsidR="00422433" w:rsidRPr="007A70D0">
        <w:t>others.</w:t>
      </w:r>
      <w:r w:rsidR="00326E39" w:rsidRPr="007A70D0">
        <w:t xml:space="preserve"> </w:t>
      </w:r>
      <w:r w:rsidR="00AD54AA" w:rsidRPr="007A70D0">
        <w:t xml:space="preserve">At this time </w:t>
      </w:r>
      <w:r w:rsidRPr="007A70D0">
        <w:t xml:space="preserve">Hydro One is still </w:t>
      </w:r>
      <w:r w:rsidR="00326E39" w:rsidRPr="007A70D0">
        <w:t xml:space="preserve">assessing the </w:t>
      </w:r>
      <w:r w:rsidRPr="007A70D0">
        <w:t xml:space="preserve">impact </w:t>
      </w:r>
      <w:r w:rsidR="002A5E6B" w:rsidRPr="007A70D0">
        <w:t xml:space="preserve">of </w:t>
      </w:r>
      <w:r w:rsidRPr="007A70D0">
        <w:t xml:space="preserve">COVID-19 </w:t>
      </w:r>
      <w:r w:rsidR="002A5E6B" w:rsidRPr="007A70D0">
        <w:t xml:space="preserve">on the BATU </w:t>
      </w:r>
      <w:r w:rsidR="00AD54AA" w:rsidRPr="007A70D0">
        <w:t>P</w:t>
      </w:r>
      <w:r w:rsidR="002A5E6B" w:rsidRPr="007A70D0">
        <w:t xml:space="preserve">roject </w:t>
      </w:r>
      <w:r w:rsidR="00F509F7" w:rsidRPr="007A70D0">
        <w:t xml:space="preserve">and </w:t>
      </w:r>
      <w:r w:rsidR="00EA743E" w:rsidRPr="007A70D0">
        <w:t xml:space="preserve">the </w:t>
      </w:r>
      <w:r w:rsidR="00326E39" w:rsidRPr="007A70D0">
        <w:t>impact</w:t>
      </w:r>
      <w:r w:rsidR="00326E39">
        <w:t xml:space="preserve"> to the </w:t>
      </w:r>
      <w:r w:rsidR="00F509F7">
        <w:t>Pro</w:t>
      </w:r>
      <w:r w:rsidR="002A5E6B">
        <w:t xml:space="preserve">ject’s </w:t>
      </w:r>
      <w:r w:rsidR="00326E39">
        <w:t xml:space="preserve">full </w:t>
      </w:r>
      <w:r w:rsidRPr="00E459E7">
        <w:t>construction schedule.</w:t>
      </w:r>
      <w:r w:rsidR="00326E39">
        <w:t xml:space="preserve"> </w:t>
      </w:r>
      <w:r w:rsidR="00422433">
        <w:t>At this stage Hydro One is confident the Project will still be placed in-</w:t>
      </w:r>
      <w:r w:rsidR="00B75967">
        <w:t>service</w:t>
      </w:r>
      <w:r w:rsidR="00422433">
        <w:t xml:space="preserve"> according to the timelines as filed.</w:t>
      </w:r>
    </w:p>
    <w:p w14:paraId="5CEC4F55" w14:textId="77777777" w:rsidR="007C09B4" w:rsidRDefault="007C09B4" w:rsidP="001F5F79">
      <w:pPr>
        <w:jc w:val="both"/>
      </w:pPr>
    </w:p>
    <w:p w14:paraId="393A587C" w14:textId="34E230B3" w:rsidR="001F5F79" w:rsidRDefault="001767FB" w:rsidP="001F5F79">
      <w:pPr>
        <w:jc w:val="both"/>
      </w:pPr>
      <w:r>
        <w:t xml:space="preserve">Hydro </w:t>
      </w:r>
      <w:r w:rsidR="00AA3757">
        <w:t>O</w:t>
      </w:r>
      <w:r>
        <w:t xml:space="preserve">ne will </w:t>
      </w:r>
      <w:r w:rsidR="007C09B4">
        <w:t>continue to assess the Project</w:t>
      </w:r>
      <w:r w:rsidR="00AD54AA">
        <w:t xml:space="preserve"> throughout </w:t>
      </w:r>
      <w:r w:rsidR="007C09B4">
        <w:t xml:space="preserve">construction </w:t>
      </w:r>
      <w:r w:rsidR="00AD54AA">
        <w:t xml:space="preserve">and will notify the board in writing should there be </w:t>
      </w:r>
      <w:r w:rsidR="007C09B4">
        <w:t xml:space="preserve">any </w:t>
      </w:r>
      <w:r w:rsidR="00AD54AA">
        <w:t xml:space="preserve">further </w:t>
      </w:r>
      <w:r w:rsidR="007C09B4">
        <w:t>material change</w:t>
      </w:r>
      <w:r w:rsidR="00AD54AA">
        <w:t>s</w:t>
      </w:r>
      <w:r w:rsidR="007C09B4">
        <w:t xml:space="preserve"> or impact</w:t>
      </w:r>
      <w:r w:rsidR="00AD54AA">
        <w:t xml:space="preserve">s to the </w:t>
      </w:r>
      <w:r w:rsidR="00B75967">
        <w:t>Project</w:t>
      </w:r>
      <w:r w:rsidR="00AD54AA">
        <w:t>, compared to the S.92 OEB-approval</w:t>
      </w:r>
      <w:r w:rsidR="00A91D4C">
        <w:t>.</w:t>
      </w:r>
    </w:p>
    <w:p w14:paraId="4696518C" w14:textId="77777777" w:rsidR="001F5F79" w:rsidRPr="004272DC" w:rsidRDefault="001F5F79" w:rsidP="00A61F08">
      <w:pPr>
        <w:jc w:val="both"/>
        <w:rPr>
          <w:b/>
        </w:rPr>
      </w:pPr>
    </w:p>
    <w:p w14:paraId="6161CBD8" w14:textId="77777777" w:rsidR="009B2500" w:rsidRDefault="009B2500" w:rsidP="009B2500">
      <w:r>
        <w:t>Sincerely,</w:t>
      </w:r>
    </w:p>
    <w:p w14:paraId="6161CBD9" w14:textId="77777777" w:rsidR="00DE75A2" w:rsidRDefault="00DE75A2" w:rsidP="009B2500"/>
    <w:p w14:paraId="6161CBDB" w14:textId="6995D01F" w:rsidR="009B2500" w:rsidRPr="00A241CD" w:rsidRDefault="00830D53" w:rsidP="009B2500">
      <w:pPr>
        <w:rPr>
          <w:vanish/>
        </w:rPr>
      </w:pPr>
      <w:r>
        <w:rPr>
          <w:noProof/>
        </w:rPr>
        <w:drawing>
          <wp:inline distT="0" distB="0" distL="0" distR="0" wp14:anchorId="335E1373" wp14:editId="4CC90F71">
            <wp:extent cx="1004254" cy="412113"/>
            <wp:effectExtent l="0" t="0" r="571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4254" cy="41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B2500" w:rsidRPr="00A241CD">
        <w:rPr>
          <w:vanish/>
        </w:rPr>
        <w:t>ORIGINAL SIGNED BY JOANNE RICHARDSON</w:t>
      </w:r>
    </w:p>
    <w:p w14:paraId="6161CBDC" w14:textId="77777777" w:rsidR="009B2500" w:rsidRDefault="009B2500" w:rsidP="009B2500"/>
    <w:p w14:paraId="6161CBDD" w14:textId="77777777" w:rsidR="00091232" w:rsidRDefault="009B2500" w:rsidP="004272DC">
      <w:r>
        <w:lastRenderedPageBreak/>
        <w:t>Joanne Richardson</w:t>
      </w:r>
    </w:p>
    <w:p w14:paraId="6161CBDE" w14:textId="77777777" w:rsidR="00AD2B74" w:rsidRDefault="00AD2B74" w:rsidP="004272DC"/>
    <w:p w14:paraId="6161CBDF" w14:textId="77777777" w:rsidR="00AD2B74" w:rsidRDefault="00AD2B74" w:rsidP="004272DC">
      <w:r>
        <w:t xml:space="preserve">cc. </w:t>
      </w:r>
    </w:p>
    <w:p w14:paraId="6161CBE0" w14:textId="77777777" w:rsidR="00AD2B74" w:rsidRDefault="00AD2B74" w:rsidP="004272DC">
      <w:r>
        <w:t>Nancy Marconi – Ontario Energy Board</w:t>
      </w:r>
      <w:r w:rsidR="007C52AE">
        <w:t xml:space="preserve"> - </w:t>
      </w:r>
      <w:r w:rsidR="007C52AE" w:rsidRPr="007C52AE">
        <w:t>Manager of Transmission</w:t>
      </w:r>
    </w:p>
    <w:p w14:paraId="6161CBE1" w14:textId="331110FC" w:rsidR="00AD2B74" w:rsidRDefault="003809C4" w:rsidP="00AD2B74">
      <w:r>
        <w:t xml:space="preserve">David Martinello </w:t>
      </w:r>
      <w:r w:rsidR="00AD2B74">
        <w:t>– Ontario Energy Board</w:t>
      </w:r>
      <w:r w:rsidR="007C52AE">
        <w:t xml:space="preserve"> - Case Manager</w:t>
      </w:r>
    </w:p>
    <w:sectPr w:rsidR="00AD2B74" w:rsidSect="00DE75A2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54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1CC5C" w14:textId="77777777" w:rsidR="001767FB" w:rsidRDefault="001767FB">
      <w:r>
        <w:separator/>
      </w:r>
    </w:p>
  </w:endnote>
  <w:endnote w:type="continuationSeparator" w:id="0">
    <w:p w14:paraId="55A8E7D2" w14:textId="77777777" w:rsidR="001767FB" w:rsidRDefault="001767FB">
      <w:r>
        <w:continuationSeparator/>
      </w:r>
    </w:p>
  </w:endnote>
  <w:endnote w:type="continuationNotice" w:id="1">
    <w:p w14:paraId="258760B0" w14:textId="77777777" w:rsidR="007B1A59" w:rsidRDefault="007B1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1CC3F" w14:textId="77777777" w:rsidR="001767FB" w:rsidRPr="00680C60" w:rsidRDefault="001767FB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61CCB4" wp14:editId="6161CCB5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237490"/>
              <wp:effectExtent l="0" t="0" r="0" b="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1CCB8" w14:textId="7BBA0E01" w:rsidR="001767FB" w:rsidRPr="00882768" w:rsidRDefault="001767FB">
                          <w:pPr>
                            <w:jc w:val="center"/>
                            <w:rPr>
                              <w:color w:val="0F243E"/>
                              <w:sz w:val="20"/>
                              <w:szCs w:val="20"/>
                            </w:rPr>
                          </w:pPr>
                          <w:r w:rsidRPr="00882768">
                            <w:rPr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82768">
                            <w:rPr>
                              <w:color w:val="0F243E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882768">
                            <w:rPr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338E">
                            <w:rPr>
                              <w:noProof/>
                              <w:color w:val="0F243E"/>
                              <w:sz w:val="20"/>
                              <w:szCs w:val="20"/>
                            </w:rPr>
                            <w:t>2</w:t>
                          </w:r>
                          <w:r w:rsidRPr="00882768">
                            <w:rPr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161CCB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36.55pt;width:30.6pt;height:18.7pt;z-index:251658240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" stroked="f" strokeweight=".5pt">
              <v:textbox style="mso-fit-shape-to-text:t" inset="0,,0">
                <w:txbxContent>
                  <w:p w14:paraId="6161CCB8" w14:textId="7BBA0E01" w:rsidR="001767FB" w:rsidRPr="00882768" w:rsidRDefault="001767FB">
                    <w:pPr>
                      <w:jc w:val="center"/>
                      <w:rPr>
                        <w:color w:val="0F243E"/>
                        <w:sz w:val="20"/>
                        <w:szCs w:val="20"/>
                      </w:rPr>
                    </w:pPr>
                    <w:r w:rsidRPr="00882768">
                      <w:rPr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882768">
                      <w:rPr>
                        <w:color w:val="0F243E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882768">
                      <w:rPr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A4338E">
                      <w:rPr>
                        <w:noProof/>
                        <w:color w:val="0F243E"/>
                        <w:sz w:val="20"/>
                        <w:szCs w:val="20"/>
                      </w:rPr>
                      <w:t>2</w:t>
                    </w:r>
                    <w:r w:rsidRPr="00882768">
                      <w:rPr>
                        <w:color w:val="0F243E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61CC40" w14:textId="77777777" w:rsidR="001767FB" w:rsidRDefault="00176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1CCB0" w14:textId="77777777" w:rsidR="001767FB" w:rsidRPr="00680C60" w:rsidRDefault="001767FB">
    <w:pPr>
      <w:ind w:right="260"/>
      <w:rPr>
        <w:color w:val="0F243E"/>
        <w:sz w:val="26"/>
        <w:szCs w:val="26"/>
      </w:rPr>
    </w:pPr>
  </w:p>
  <w:p w14:paraId="6161CCB1" w14:textId="77777777" w:rsidR="001767FB" w:rsidRDefault="00176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4F285" w14:textId="77777777" w:rsidR="001767FB" w:rsidRDefault="001767FB">
      <w:r>
        <w:separator/>
      </w:r>
    </w:p>
  </w:footnote>
  <w:footnote w:type="continuationSeparator" w:id="0">
    <w:p w14:paraId="75ADEC3C" w14:textId="77777777" w:rsidR="001767FB" w:rsidRDefault="001767FB">
      <w:r>
        <w:continuationSeparator/>
      </w:r>
    </w:p>
  </w:footnote>
  <w:footnote w:type="continuationNotice" w:id="1">
    <w:p w14:paraId="33B105EC" w14:textId="77777777" w:rsidR="007B1A59" w:rsidRDefault="007B1A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2" w:type="dxa"/>
      <w:tblLayout w:type="fixed"/>
      <w:tblLook w:val="0000" w:firstRow="0" w:lastRow="0" w:firstColumn="0" w:lastColumn="0" w:noHBand="0" w:noVBand="0"/>
    </w:tblPr>
    <w:tblGrid>
      <w:gridCol w:w="2700"/>
      <w:gridCol w:w="3060"/>
      <w:gridCol w:w="2160"/>
      <w:gridCol w:w="2160"/>
    </w:tblGrid>
    <w:tr w:rsidR="001767FB" w14:paraId="6161CC3D" w14:textId="77777777" w:rsidTr="00CC4A77">
      <w:trPr>
        <w:trHeight w:hRule="exact" w:val="1080"/>
      </w:trPr>
      <w:tc>
        <w:tcPr>
          <w:tcW w:w="2700" w:type="dxa"/>
        </w:tcPr>
        <w:p w14:paraId="6161CBE7" w14:textId="77777777" w:rsidR="001767FB" w:rsidRDefault="001767FB">
          <w:pPr>
            <w:spacing w:line="190" w:lineRule="exact"/>
          </w:pPr>
        </w:p>
      </w:tc>
      <w:tc>
        <w:tcPr>
          <w:tcW w:w="3060" w:type="dxa"/>
        </w:tcPr>
        <w:p w14:paraId="6161CBE8" w14:textId="77777777" w:rsidR="001767FB" w:rsidRDefault="001767FB">
          <w:pPr>
            <w:tabs>
              <w:tab w:val="left" w:pos="360"/>
            </w:tabs>
            <w:spacing w:line="190" w:lineRule="exact"/>
            <w:rPr>
              <w:rFonts w:ascii="Futura Book" w:hAnsi="Futura Book"/>
              <w:sz w:val="16"/>
            </w:rPr>
          </w:pPr>
        </w:p>
        <w:p w14:paraId="6161CBE9" w14:textId="77777777" w:rsidR="001767FB" w:rsidRDefault="001767FB">
          <w:pPr>
            <w:tabs>
              <w:tab w:val="left" w:pos="360"/>
            </w:tabs>
            <w:spacing w:line="190" w:lineRule="exact"/>
            <w:rPr>
              <w:rFonts w:ascii="Futura Book" w:hAnsi="Futura Book"/>
            </w:rPr>
          </w:pPr>
          <w:r>
            <w:rPr>
              <w:rFonts w:ascii="Futura Book" w:hAnsi="Futura Book"/>
              <w:noProof/>
            </w:rPr>
            <w:t xml:space="preserve"> </w:t>
          </w:r>
        </w:p>
      </w:tc>
      <w:tc>
        <w:tcPr>
          <w:tcW w:w="2160" w:type="dxa"/>
        </w:tcPr>
        <w:p w14:paraId="6161CBEA" w14:textId="77777777" w:rsidR="001767FB" w:rsidRDefault="001767FB">
          <w:pPr>
            <w:jc w:val="right"/>
          </w:pPr>
        </w:p>
        <w:p w14:paraId="6161CBEB" w14:textId="77777777" w:rsidR="001767FB" w:rsidRDefault="001767FB">
          <w:pPr>
            <w:jc w:val="right"/>
          </w:pPr>
        </w:p>
        <w:p w14:paraId="6161CBEC" w14:textId="77777777" w:rsidR="001767FB" w:rsidRDefault="001767FB">
          <w:pPr>
            <w:jc w:val="right"/>
          </w:pPr>
        </w:p>
        <w:p w14:paraId="6161CBED" w14:textId="77777777" w:rsidR="001767FB" w:rsidRDefault="001767FB">
          <w:pPr>
            <w:jc w:val="right"/>
          </w:pPr>
        </w:p>
        <w:p w14:paraId="6161CBEE" w14:textId="77777777" w:rsidR="001767FB" w:rsidRDefault="001767FB">
          <w:pPr>
            <w:jc w:val="right"/>
          </w:pPr>
        </w:p>
        <w:p w14:paraId="6161CBEF" w14:textId="77777777" w:rsidR="001767FB" w:rsidRDefault="001767FB">
          <w:pPr>
            <w:jc w:val="right"/>
          </w:pPr>
        </w:p>
        <w:p w14:paraId="6161CBF0" w14:textId="77777777" w:rsidR="001767FB" w:rsidRDefault="001767FB">
          <w:pPr>
            <w:jc w:val="right"/>
          </w:pPr>
        </w:p>
        <w:p w14:paraId="6161CBF1" w14:textId="77777777" w:rsidR="001767FB" w:rsidRDefault="001767FB">
          <w:pPr>
            <w:jc w:val="right"/>
          </w:pPr>
        </w:p>
        <w:p w14:paraId="6161CBF2" w14:textId="77777777" w:rsidR="001767FB" w:rsidRDefault="001767FB">
          <w:pPr>
            <w:jc w:val="right"/>
          </w:pPr>
        </w:p>
        <w:p w14:paraId="6161CBF3" w14:textId="77777777" w:rsidR="001767FB" w:rsidRDefault="001767FB">
          <w:pPr>
            <w:jc w:val="right"/>
          </w:pPr>
        </w:p>
        <w:p w14:paraId="6161CBF4" w14:textId="77777777" w:rsidR="001767FB" w:rsidRDefault="001767FB">
          <w:pPr>
            <w:jc w:val="right"/>
          </w:pPr>
        </w:p>
        <w:p w14:paraId="6161CBF5" w14:textId="77777777" w:rsidR="001767FB" w:rsidRDefault="001767FB">
          <w:pPr>
            <w:jc w:val="right"/>
          </w:pPr>
        </w:p>
        <w:p w14:paraId="6161CBF6" w14:textId="77777777" w:rsidR="001767FB" w:rsidRDefault="001767FB">
          <w:pPr>
            <w:jc w:val="right"/>
          </w:pPr>
        </w:p>
        <w:p w14:paraId="6161CBF7" w14:textId="77777777" w:rsidR="001767FB" w:rsidRDefault="001767FB">
          <w:pPr>
            <w:jc w:val="right"/>
          </w:pPr>
        </w:p>
        <w:p w14:paraId="6161CBF8" w14:textId="77777777" w:rsidR="001767FB" w:rsidRDefault="001767FB">
          <w:pPr>
            <w:jc w:val="right"/>
          </w:pPr>
        </w:p>
        <w:p w14:paraId="6161CBF9" w14:textId="77777777" w:rsidR="001767FB" w:rsidRDefault="001767FB">
          <w:pPr>
            <w:jc w:val="right"/>
          </w:pPr>
        </w:p>
        <w:p w14:paraId="6161CBFA" w14:textId="77777777" w:rsidR="001767FB" w:rsidRDefault="001767FB">
          <w:pPr>
            <w:jc w:val="right"/>
          </w:pPr>
        </w:p>
        <w:p w14:paraId="6161CBFB" w14:textId="77777777" w:rsidR="001767FB" w:rsidRDefault="001767FB">
          <w:pPr>
            <w:jc w:val="right"/>
          </w:pPr>
        </w:p>
        <w:p w14:paraId="6161CBFC" w14:textId="77777777" w:rsidR="001767FB" w:rsidRDefault="001767FB">
          <w:pPr>
            <w:jc w:val="right"/>
          </w:pPr>
        </w:p>
        <w:p w14:paraId="6161CBFD" w14:textId="77777777" w:rsidR="001767FB" w:rsidRDefault="001767FB">
          <w:pPr>
            <w:jc w:val="right"/>
          </w:pPr>
        </w:p>
        <w:p w14:paraId="6161CBFE" w14:textId="77777777" w:rsidR="001767FB" w:rsidRDefault="001767FB">
          <w:pPr>
            <w:jc w:val="right"/>
          </w:pPr>
        </w:p>
        <w:p w14:paraId="6161CBFF" w14:textId="77777777" w:rsidR="001767FB" w:rsidRDefault="001767FB">
          <w:pPr>
            <w:jc w:val="right"/>
          </w:pPr>
        </w:p>
        <w:p w14:paraId="6161CC00" w14:textId="77777777" w:rsidR="001767FB" w:rsidRDefault="001767FB">
          <w:pPr>
            <w:jc w:val="right"/>
          </w:pPr>
        </w:p>
        <w:p w14:paraId="6161CC01" w14:textId="77777777" w:rsidR="001767FB" w:rsidRDefault="001767FB">
          <w:pPr>
            <w:jc w:val="right"/>
          </w:pPr>
        </w:p>
        <w:p w14:paraId="6161CC02" w14:textId="77777777" w:rsidR="001767FB" w:rsidRDefault="001767FB">
          <w:pPr>
            <w:jc w:val="right"/>
          </w:pPr>
        </w:p>
        <w:p w14:paraId="6161CC03" w14:textId="77777777" w:rsidR="001767FB" w:rsidRDefault="001767FB">
          <w:pPr>
            <w:jc w:val="right"/>
          </w:pPr>
        </w:p>
        <w:p w14:paraId="6161CC04" w14:textId="77777777" w:rsidR="001767FB" w:rsidRDefault="001767FB">
          <w:pPr>
            <w:jc w:val="right"/>
          </w:pPr>
        </w:p>
        <w:p w14:paraId="6161CC05" w14:textId="77777777" w:rsidR="001767FB" w:rsidRDefault="001767FB">
          <w:pPr>
            <w:jc w:val="right"/>
          </w:pPr>
        </w:p>
        <w:p w14:paraId="6161CC06" w14:textId="77777777" w:rsidR="001767FB" w:rsidRDefault="001767FB">
          <w:pPr>
            <w:jc w:val="right"/>
          </w:pPr>
        </w:p>
        <w:p w14:paraId="6161CC07" w14:textId="77777777" w:rsidR="001767FB" w:rsidRDefault="001767FB">
          <w:pPr>
            <w:jc w:val="right"/>
          </w:pPr>
        </w:p>
        <w:p w14:paraId="6161CC08" w14:textId="77777777" w:rsidR="001767FB" w:rsidRDefault="001767FB">
          <w:pPr>
            <w:jc w:val="right"/>
          </w:pPr>
        </w:p>
        <w:p w14:paraId="6161CC09" w14:textId="77777777" w:rsidR="001767FB" w:rsidRDefault="001767FB">
          <w:pPr>
            <w:jc w:val="right"/>
          </w:pPr>
        </w:p>
        <w:p w14:paraId="6161CC0A" w14:textId="77777777" w:rsidR="001767FB" w:rsidRDefault="001767FB">
          <w:pPr>
            <w:jc w:val="right"/>
          </w:pPr>
        </w:p>
        <w:p w14:paraId="6161CC0B" w14:textId="77777777" w:rsidR="001767FB" w:rsidRDefault="001767FB">
          <w:pPr>
            <w:jc w:val="right"/>
          </w:pPr>
        </w:p>
        <w:p w14:paraId="6161CC0C" w14:textId="77777777" w:rsidR="001767FB" w:rsidRDefault="001767FB">
          <w:pPr>
            <w:jc w:val="right"/>
          </w:pPr>
        </w:p>
        <w:p w14:paraId="6161CC0D" w14:textId="77777777" w:rsidR="001767FB" w:rsidRDefault="001767FB">
          <w:pPr>
            <w:jc w:val="right"/>
          </w:pPr>
        </w:p>
        <w:p w14:paraId="6161CC0E" w14:textId="77777777" w:rsidR="001767FB" w:rsidRDefault="001767FB">
          <w:pPr>
            <w:jc w:val="right"/>
          </w:pPr>
        </w:p>
        <w:p w14:paraId="6161CC0F" w14:textId="77777777" w:rsidR="001767FB" w:rsidRDefault="001767FB">
          <w:pPr>
            <w:jc w:val="right"/>
          </w:pPr>
        </w:p>
        <w:p w14:paraId="6161CC10" w14:textId="77777777" w:rsidR="001767FB" w:rsidRDefault="001767FB">
          <w:pPr>
            <w:jc w:val="right"/>
          </w:pPr>
        </w:p>
        <w:p w14:paraId="6161CC11" w14:textId="77777777" w:rsidR="001767FB" w:rsidRDefault="001767FB">
          <w:pPr>
            <w:jc w:val="right"/>
          </w:pPr>
        </w:p>
        <w:p w14:paraId="6161CC12" w14:textId="77777777" w:rsidR="001767FB" w:rsidRDefault="001767FB">
          <w:pPr>
            <w:jc w:val="right"/>
          </w:pPr>
        </w:p>
        <w:p w14:paraId="6161CC13" w14:textId="77777777" w:rsidR="001767FB" w:rsidRDefault="001767FB">
          <w:pPr>
            <w:jc w:val="right"/>
          </w:pPr>
        </w:p>
        <w:p w14:paraId="6161CC14" w14:textId="77777777" w:rsidR="001767FB" w:rsidRDefault="001767FB">
          <w:pPr>
            <w:jc w:val="right"/>
          </w:pPr>
        </w:p>
        <w:p w14:paraId="6161CC15" w14:textId="77777777" w:rsidR="001767FB" w:rsidRDefault="001767FB">
          <w:pPr>
            <w:jc w:val="right"/>
          </w:pPr>
        </w:p>
        <w:p w14:paraId="6161CC16" w14:textId="77777777" w:rsidR="001767FB" w:rsidRDefault="001767FB">
          <w:pPr>
            <w:jc w:val="right"/>
          </w:pPr>
        </w:p>
        <w:p w14:paraId="6161CC17" w14:textId="77777777" w:rsidR="001767FB" w:rsidRDefault="001767FB">
          <w:pPr>
            <w:jc w:val="right"/>
          </w:pPr>
        </w:p>
        <w:p w14:paraId="6161CC18" w14:textId="77777777" w:rsidR="001767FB" w:rsidRDefault="001767FB">
          <w:pPr>
            <w:jc w:val="right"/>
          </w:pPr>
        </w:p>
        <w:p w14:paraId="6161CC19" w14:textId="77777777" w:rsidR="001767FB" w:rsidRDefault="001767FB">
          <w:pPr>
            <w:jc w:val="right"/>
          </w:pPr>
        </w:p>
        <w:p w14:paraId="6161CC1A" w14:textId="77777777" w:rsidR="001767FB" w:rsidRDefault="001767FB">
          <w:pPr>
            <w:jc w:val="right"/>
          </w:pPr>
        </w:p>
        <w:p w14:paraId="6161CC1B" w14:textId="77777777" w:rsidR="001767FB" w:rsidRDefault="001767FB">
          <w:pPr>
            <w:jc w:val="right"/>
          </w:pPr>
        </w:p>
        <w:p w14:paraId="6161CC1C" w14:textId="77777777" w:rsidR="001767FB" w:rsidRDefault="001767FB">
          <w:pPr>
            <w:jc w:val="right"/>
          </w:pPr>
        </w:p>
        <w:p w14:paraId="6161CC1D" w14:textId="77777777" w:rsidR="001767FB" w:rsidRDefault="001767FB">
          <w:pPr>
            <w:jc w:val="right"/>
          </w:pPr>
        </w:p>
        <w:p w14:paraId="6161CC1E" w14:textId="77777777" w:rsidR="001767FB" w:rsidRDefault="001767FB">
          <w:pPr>
            <w:jc w:val="right"/>
          </w:pPr>
        </w:p>
        <w:p w14:paraId="6161CC1F" w14:textId="77777777" w:rsidR="001767FB" w:rsidRDefault="001767FB">
          <w:pPr>
            <w:jc w:val="right"/>
          </w:pPr>
        </w:p>
        <w:p w14:paraId="6161CC20" w14:textId="77777777" w:rsidR="001767FB" w:rsidRDefault="001767FB">
          <w:pPr>
            <w:jc w:val="right"/>
          </w:pPr>
        </w:p>
        <w:p w14:paraId="6161CC21" w14:textId="77777777" w:rsidR="001767FB" w:rsidRDefault="001767FB">
          <w:pPr>
            <w:jc w:val="right"/>
          </w:pPr>
        </w:p>
        <w:p w14:paraId="6161CC22" w14:textId="77777777" w:rsidR="001767FB" w:rsidRDefault="001767FB">
          <w:pPr>
            <w:jc w:val="right"/>
          </w:pPr>
        </w:p>
        <w:p w14:paraId="6161CC23" w14:textId="77777777" w:rsidR="001767FB" w:rsidRDefault="001767FB">
          <w:pPr>
            <w:jc w:val="right"/>
          </w:pPr>
        </w:p>
        <w:p w14:paraId="6161CC24" w14:textId="77777777" w:rsidR="001767FB" w:rsidRDefault="001767FB">
          <w:pPr>
            <w:jc w:val="right"/>
          </w:pPr>
        </w:p>
        <w:p w14:paraId="6161CC25" w14:textId="77777777" w:rsidR="001767FB" w:rsidRDefault="001767FB">
          <w:pPr>
            <w:jc w:val="right"/>
          </w:pPr>
        </w:p>
        <w:p w14:paraId="6161CC26" w14:textId="77777777" w:rsidR="001767FB" w:rsidRDefault="001767FB">
          <w:pPr>
            <w:jc w:val="right"/>
          </w:pPr>
        </w:p>
        <w:p w14:paraId="6161CC27" w14:textId="77777777" w:rsidR="001767FB" w:rsidRDefault="001767FB">
          <w:pPr>
            <w:jc w:val="right"/>
          </w:pPr>
        </w:p>
        <w:p w14:paraId="6161CC28" w14:textId="77777777" w:rsidR="001767FB" w:rsidRDefault="001767FB">
          <w:pPr>
            <w:jc w:val="right"/>
          </w:pPr>
        </w:p>
        <w:p w14:paraId="6161CC29" w14:textId="77777777" w:rsidR="001767FB" w:rsidRDefault="001767FB">
          <w:pPr>
            <w:jc w:val="right"/>
          </w:pPr>
        </w:p>
        <w:p w14:paraId="6161CC2A" w14:textId="77777777" w:rsidR="001767FB" w:rsidRDefault="001767FB">
          <w:pPr>
            <w:jc w:val="right"/>
          </w:pPr>
        </w:p>
        <w:p w14:paraId="6161CC2B" w14:textId="77777777" w:rsidR="001767FB" w:rsidRDefault="001767FB">
          <w:pPr>
            <w:jc w:val="right"/>
          </w:pPr>
        </w:p>
        <w:p w14:paraId="6161CC2C" w14:textId="77777777" w:rsidR="001767FB" w:rsidRDefault="001767FB">
          <w:pPr>
            <w:jc w:val="right"/>
          </w:pPr>
        </w:p>
        <w:p w14:paraId="6161CC2D" w14:textId="77777777" w:rsidR="001767FB" w:rsidRDefault="001767FB">
          <w:pPr>
            <w:jc w:val="right"/>
          </w:pPr>
        </w:p>
        <w:p w14:paraId="6161CC2E" w14:textId="77777777" w:rsidR="001767FB" w:rsidRDefault="001767FB">
          <w:pPr>
            <w:jc w:val="right"/>
          </w:pPr>
        </w:p>
        <w:p w14:paraId="6161CC2F" w14:textId="77777777" w:rsidR="001767FB" w:rsidRDefault="001767FB">
          <w:pPr>
            <w:jc w:val="right"/>
          </w:pPr>
        </w:p>
        <w:p w14:paraId="6161CC30" w14:textId="77777777" w:rsidR="001767FB" w:rsidRDefault="001767FB">
          <w:pPr>
            <w:jc w:val="right"/>
          </w:pPr>
        </w:p>
        <w:p w14:paraId="6161CC31" w14:textId="77777777" w:rsidR="001767FB" w:rsidRDefault="001767FB">
          <w:pPr>
            <w:jc w:val="right"/>
          </w:pPr>
        </w:p>
        <w:p w14:paraId="6161CC32" w14:textId="77777777" w:rsidR="001767FB" w:rsidRDefault="001767FB">
          <w:pPr>
            <w:jc w:val="right"/>
          </w:pPr>
        </w:p>
        <w:p w14:paraId="6161CC33" w14:textId="77777777" w:rsidR="001767FB" w:rsidRDefault="001767FB">
          <w:pPr>
            <w:jc w:val="right"/>
          </w:pPr>
        </w:p>
        <w:p w14:paraId="6161CC34" w14:textId="77777777" w:rsidR="001767FB" w:rsidRDefault="001767FB">
          <w:pPr>
            <w:jc w:val="right"/>
          </w:pPr>
        </w:p>
        <w:p w14:paraId="6161CC35" w14:textId="77777777" w:rsidR="001767FB" w:rsidRDefault="001767FB">
          <w:pPr>
            <w:jc w:val="right"/>
          </w:pPr>
        </w:p>
        <w:p w14:paraId="6161CC36" w14:textId="77777777" w:rsidR="001767FB" w:rsidRDefault="001767FB">
          <w:pPr>
            <w:jc w:val="right"/>
          </w:pPr>
        </w:p>
        <w:p w14:paraId="6161CC37" w14:textId="77777777" w:rsidR="001767FB" w:rsidRDefault="001767FB">
          <w:pPr>
            <w:jc w:val="right"/>
          </w:pPr>
        </w:p>
        <w:p w14:paraId="6161CC38" w14:textId="77777777" w:rsidR="001767FB" w:rsidRDefault="001767FB">
          <w:pPr>
            <w:jc w:val="right"/>
          </w:pPr>
        </w:p>
        <w:p w14:paraId="6161CC39" w14:textId="77777777" w:rsidR="001767FB" w:rsidRDefault="001767FB">
          <w:pPr>
            <w:jc w:val="right"/>
          </w:pPr>
        </w:p>
        <w:p w14:paraId="6161CC3A" w14:textId="77777777" w:rsidR="001767FB" w:rsidRDefault="001767FB">
          <w:pPr>
            <w:jc w:val="right"/>
          </w:pPr>
        </w:p>
        <w:p w14:paraId="6161CC3B" w14:textId="77777777" w:rsidR="001767FB" w:rsidRDefault="001767FB">
          <w:pPr>
            <w:jc w:val="right"/>
          </w:pPr>
        </w:p>
      </w:tc>
      <w:tc>
        <w:tcPr>
          <w:tcW w:w="2160" w:type="dxa"/>
        </w:tcPr>
        <w:p w14:paraId="6161CC3C" w14:textId="77777777" w:rsidR="001767FB" w:rsidRDefault="001767FB">
          <w:pPr>
            <w:jc w:val="right"/>
          </w:pPr>
          <w:r>
            <w:rPr>
              <w:noProof/>
            </w:rPr>
            <w:drawing>
              <wp:inline distT="0" distB="0" distL="0" distR="0" wp14:anchorId="6161CCB2" wp14:editId="6161CCB3">
                <wp:extent cx="1173480" cy="653415"/>
                <wp:effectExtent l="0" t="0" r="762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61CC3E" w14:textId="77777777" w:rsidR="001767FB" w:rsidRDefault="001767FB" w:rsidP="00E32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Layout w:type="fixed"/>
      <w:tblLook w:val="0000" w:firstRow="0" w:lastRow="0" w:firstColumn="0" w:lastColumn="0" w:noHBand="0" w:noVBand="0"/>
    </w:tblPr>
    <w:tblGrid>
      <w:gridCol w:w="2646"/>
      <w:gridCol w:w="3060"/>
      <w:gridCol w:w="4212"/>
    </w:tblGrid>
    <w:tr w:rsidR="001767FB" w14:paraId="6161CCA9" w14:textId="77777777" w:rsidTr="00CD6593">
      <w:trPr>
        <w:trHeight w:hRule="exact" w:val="1080"/>
      </w:trPr>
      <w:tc>
        <w:tcPr>
          <w:tcW w:w="2646" w:type="dxa"/>
        </w:tcPr>
        <w:p w14:paraId="6161CC41" w14:textId="77777777" w:rsidR="001767FB" w:rsidRDefault="001767FB">
          <w:pPr>
            <w:pStyle w:val="headertextbold"/>
          </w:pPr>
          <w:r>
            <w:t>Hydro One Networks Inc.</w:t>
          </w:r>
        </w:p>
        <w:p w14:paraId="6161CC42" w14:textId="77777777" w:rsidR="001767FB" w:rsidRDefault="001767FB">
          <w:pPr>
            <w:pStyle w:val="headertext"/>
            <w:framePr w:hSpace="0" w:wrap="auto" w:vAnchor="margin" w:hAnchor="text" w:yAlign="inline"/>
          </w:pPr>
          <w:r>
            <w:t>7</w:t>
          </w:r>
          <w:r>
            <w:rPr>
              <w:vertAlign w:val="superscript"/>
            </w:rPr>
            <w:t>th</w:t>
          </w:r>
          <w:r>
            <w:t xml:space="preserve"> Floor, South Tower</w:t>
          </w:r>
        </w:p>
        <w:p w14:paraId="6161CC43" w14:textId="77777777" w:rsidR="001767FB" w:rsidRDefault="001767FB">
          <w:pPr>
            <w:pStyle w:val="headertext"/>
            <w:framePr w:hSpace="0" w:wrap="auto" w:vAnchor="margin" w:hAnchor="text" w:yAlign="inline"/>
          </w:pPr>
          <w:r>
            <w:t>483 Bay Street</w:t>
          </w:r>
        </w:p>
        <w:p w14:paraId="6161CC44" w14:textId="77777777" w:rsidR="001767FB" w:rsidRDefault="001767FB">
          <w:pPr>
            <w:pStyle w:val="headertext"/>
            <w:framePr w:hSpace="0" w:wrap="auto" w:vAnchor="margin" w:hAnchor="text" w:yAlign="inline"/>
          </w:pPr>
          <w:r>
            <w:t>Toronto, Ontario M5G 2P5</w:t>
          </w:r>
        </w:p>
        <w:p w14:paraId="6161CC45" w14:textId="77777777" w:rsidR="001767FB" w:rsidRDefault="001767FB">
          <w:pPr>
            <w:pStyle w:val="headertext"/>
            <w:framePr w:hSpace="0" w:wrap="auto" w:vAnchor="margin" w:hAnchor="text" w:yAlign="inline"/>
          </w:pPr>
          <w:r>
            <w:t>www.HydroOne.com</w:t>
          </w:r>
        </w:p>
        <w:p w14:paraId="6161CC46" w14:textId="77777777" w:rsidR="001767FB" w:rsidRDefault="001767FB">
          <w:pPr>
            <w:spacing w:line="150" w:lineRule="atLeast"/>
            <w:rPr>
              <w:rFonts w:ascii="FuturaBook" w:hAnsi="FuturaBook"/>
            </w:rPr>
          </w:pPr>
        </w:p>
      </w:tc>
      <w:tc>
        <w:tcPr>
          <w:tcW w:w="3060" w:type="dxa"/>
        </w:tcPr>
        <w:p w14:paraId="6161CC47" w14:textId="77777777" w:rsidR="001767FB" w:rsidRDefault="001767FB" w:rsidP="009B2500">
          <w:pPr>
            <w:pStyle w:val="headertext"/>
            <w:framePr w:hSpace="0" w:wrap="auto" w:vAnchor="margin" w:hAnchor="text" w:yAlign="inline"/>
          </w:pPr>
          <w:r>
            <w:t>Tel:</w:t>
          </w:r>
          <w:r>
            <w:tab/>
            <w:t>(416) 345-5393</w:t>
          </w:r>
        </w:p>
        <w:p w14:paraId="6161CC48" w14:textId="77777777" w:rsidR="001767FB" w:rsidRDefault="001767FB" w:rsidP="009B2500">
          <w:pPr>
            <w:pStyle w:val="headertext"/>
            <w:framePr w:hSpace="0" w:wrap="auto" w:vAnchor="margin" w:hAnchor="text" w:yAlign="inline"/>
          </w:pPr>
          <w:r>
            <w:t>Fax:</w:t>
          </w:r>
          <w:r>
            <w:tab/>
            <w:t>(416) 345-6833</w:t>
          </w:r>
        </w:p>
        <w:p w14:paraId="6161CC49" w14:textId="77777777" w:rsidR="001767FB" w:rsidRDefault="001767FB" w:rsidP="009B2500">
          <w:pPr>
            <w:pStyle w:val="headertext"/>
            <w:framePr w:hSpace="0" w:wrap="auto" w:vAnchor="margin" w:hAnchor="text" w:yAlign="inline"/>
          </w:pPr>
          <w:r>
            <w:t>Joanne.Richardson@HydroOne.com</w:t>
          </w:r>
        </w:p>
        <w:p w14:paraId="6161CC4A" w14:textId="77777777" w:rsidR="001767FB" w:rsidRDefault="001767FB">
          <w:pPr>
            <w:tabs>
              <w:tab w:val="left" w:pos="360"/>
            </w:tabs>
            <w:spacing w:line="150" w:lineRule="atLeast"/>
            <w:rPr>
              <w:rFonts w:ascii="FuturaBook" w:hAnsi="FuturaBook"/>
            </w:rPr>
          </w:pPr>
        </w:p>
      </w:tc>
      <w:tc>
        <w:tcPr>
          <w:tcW w:w="4212" w:type="dxa"/>
        </w:tcPr>
        <w:p w14:paraId="6161CC4B" w14:textId="77777777" w:rsidR="001767FB" w:rsidRDefault="001767FB" w:rsidP="00CD6593">
          <w:pPr>
            <w:tabs>
              <w:tab w:val="left" w:pos="4014"/>
            </w:tabs>
            <w:jc w:val="right"/>
          </w:pPr>
          <w:r>
            <w:rPr>
              <w:noProof/>
            </w:rPr>
            <w:drawing>
              <wp:inline distT="0" distB="0" distL="0" distR="0" wp14:anchorId="6161CCB6" wp14:editId="6161CCB7">
                <wp:extent cx="1173480" cy="653415"/>
                <wp:effectExtent l="0" t="0" r="762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61CC4C" w14:textId="77777777" w:rsidR="001767FB" w:rsidRDefault="001767FB" w:rsidP="00CD6593">
          <w:pPr>
            <w:tabs>
              <w:tab w:val="left" w:pos="4014"/>
            </w:tabs>
            <w:jc w:val="right"/>
          </w:pPr>
        </w:p>
        <w:p w14:paraId="6161CC4D" w14:textId="77777777" w:rsidR="001767FB" w:rsidRDefault="001767FB" w:rsidP="00CD6593">
          <w:pPr>
            <w:tabs>
              <w:tab w:val="left" w:pos="4014"/>
            </w:tabs>
            <w:jc w:val="right"/>
          </w:pPr>
        </w:p>
        <w:p w14:paraId="6161CC4E" w14:textId="77777777" w:rsidR="001767FB" w:rsidRDefault="001767FB">
          <w:pPr>
            <w:jc w:val="right"/>
          </w:pPr>
        </w:p>
        <w:p w14:paraId="6161CC4F" w14:textId="77777777" w:rsidR="001767FB" w:rsidRDefault="001767FB">
          <w:pPr>
            <w:jc w:val="right"/>
          </w:pPr>
        </w:p>
        <w:p w14:paraId="6161CC50" w14:textId="77777777" w:rsidR="001767FB" w:rsidRDefault="001767FB">
          <w:pPr>
            <w:jc w:val="right"/>
          </w:pPr>
        </w:p>
        <w:p w14:paraId="6161CC51" w14:textId="77777777" w:rsidR="001767FB" w:rsidRDefault="001767FB">
          <w:pPr>
            <w:jc w:val="right"/>
          </w:pPr>
        </w:p>
        <w:p w14:paraId="6161CC52" w14:textId="77777777" w:rsidR="001767FB" w:rsidRDefault="001767FB">
          <w:pPr>
            <w:jc w:val="right"/>
          </w:pPr>
        </w:p>
        <w:p w14:paraId="6161CC53" w14:textId="77777777" w:rsidR="001767FB" w:rsidRDefault="001767FB">
          <w:pPr>
            <w:jc w:val="right"/>
          </w:pPr>
        </w:p>
        <w:p w14:paraId="6161CC54" w14:textId="77777777" w:rsidR="001767FB" w:rsidRDefault="001767FB">
          <w:pPr>
            <w:jc w:val="right"/>
          </w:pPr>
        </w:p>
        <w:p w14:paraId="6161CC55" w14:textId="77777777" w:rsidR="001767FB" w:rsidRDefault="001767FB">
          <w:pPr>
            <w:jc w:val="right"/>
          </w:pPr>
        </w:p>
        <w:p w14:paraId="6161CC56" w14:textId="77777777" w:rsidR="001767FB" w:rsidRDefault="001767FB">
          <w:pPr>
            <w:jc w:val="right"/>
          </w:pPr>
        </w:p>
        <w:p w14:paraId="6161CC57" w14:textId="77777777" w:rsidR="001767FB" w:rsidRDefault="001767FB">
          <w:pPr>
            <w:jc w:val="right"/>
          </w:pPr>
        </w:p>
        <w:p w14:paraId="6161CC58" w14:textId="77777777" w:rsidR="001767FB" w:rsidRDefault="001767FB">
          <w:pPr>
            <w:jc w:val="right"/>
          </w:pPr>
        </w:p>
        <w:p w14:paraId="6161CC59" w14:textId="77777777" w:rsidR="001767FB" w:rsidRDefault="001767FB">
          <w:pPr>
            <w:jc w:val="right"/>
          </w:pPr>
        </w:p>
        <w:p w14:paraId="6161CC5A" w14:textId="77777777" w:rsidR="001767FB" w:rsidRDefault="001767FB">
          <w:pPr>
            <w:jc w:val="right"/>
          </w:pPr>
        </w:p>
        <w:p w14:paraId="6161CC5B" w14:textId="77777777" w:rsidR="001767FB" w:rsidRDefault="001767FB">
          <w:pPr>
            <w:jc w:val="right"/>
          </w:pPr>
        </w:p>
        <w:p w14:paraId="6161CC5C" w14:textId="77777777" w:rsidR="001767FB" w:rsidRDefault="001767FB">
          <w:pPr>
            <w:jc w:val="right"/>
          </w:pPr>
        </w:p>
        <w:p w14:paraId="6161CC5D" w14:textId="77777777" w:rsidR="001767FB" w:rsidRDefault="001767FB">
          <w:pPr>
            <w:jc w:val="right"/>
          </w:pPr>
        </w:p>
        <w:p w14:paraId="6161CC5E" w14:textId="77777777" w:rsidR="001767FB" w:rsidRDefault="001767FB">
          <w:pPr>
            <w:jc w:val="right"/>
          </w:pPr>
        </w:p>
        <w:p w14:paraId="6161CC5F" w14:textId="77777777" w:rsidR="001767FB" w:rsidRDefault="001767FB">
          <w:pPr>
            <w:jc w:val="right"/>
          </w:pPr>
        </w:p>
        <w:p w14:paraId="6161CC60" w14:textId="77777777" w:rsidR="001767FB" w:rsidRDefault="001767FB">
          <w:pPr>
            <w:jc w:val="right"/>
          </w:pPr>
        </w:p>
        <w:p w14:paraId="6161CC61" w14:textId="77777777" w:rsidR="001767FB" w:rsidRDefault="001767FB">
          <w:pPr>
            <w:jc w:val="right"/>
          </w:pPr>
        </w:p>
        <w:p w14:paraId="6161CC62" w14:textId="77777777" w:rsidR="001767FB" w:rsidRDefault="001767FB">
          <w:pPr>
            <w:jc w:val="right"/>
          </w:pPr>
        </w:p>
        <w:p w14:paraId="6161CC63" w14:textId="77777777" w:rsidR="001767FB" w:rsidRDefault="001767FB">
          <w:pPr>
            <w:jc w:val="right"/>
          </w:pPr>
        </w:p>
        <w:p w14:paraId="6161CC64" w14:textId="77777777" w:rsidR="001767FB" w:rsidRDefault="001767FB">
          <w:pPr>
            <w:jc w:val="right"/>
          </w:pPr>
        </w:p>
        <w:p w14:paraId="6161CC65" w14:textId="77777777" w:rsidR="001767FB" w:rsidRDefault="001767FB">
          <w:pPr>
            <w:jc w:val="right"/>
          </w:pPr>
        </w:p>
        <w:p w14:paraId="6161CC66" w14:textId="77777777" w:rsidR="001767FB" w:rsidRDefault="001767FB">
          <w:pPr>
            <w:jc w:val="right"/>
          </w:pPr>
        </w:p>
        <w:p w14:paraId="6161CC67" w14:textId="77777777" w:rsidR="001767FB" w:rsidRDefault="001767FB">
          <w:pPr>
            <w:jc w:val="right"/>
          </w:pPr>
        </w:p>
        <w:p w14:paraId="6161CC68" w14:textId="77777777" w:rsidR="001767FB" w:rsidRDefault="001767FB">
          <w:pPr>
            <w:jc w:val="right"/>
          </w:pPr>
        </w:p>
        <w:p w14:paraId="6161CC69" w14:textId="77777777" w:rsidR="001767FB" w:rsidRDefault="001767FB">
          <w:pPr>
            <w:jc w:val="right"/>
          </w:pPr>
        </w:p>
        <w:p w14:paraId="6161CC6A" w14:textId="77777777" w:rsidR="001767FB" w:rsidRDefault="001767FB">
          <w:pPr>
            <w:jc w:val="right"/>
          </w:pPr>
        </w:p>
        <w:p w14:paraId="6161CC6B" w14:textId="77777777" w:rsidR="001767FB" w:rsidRDefault="001767FB">
          <w:pPr>
            <w:jc w:val="right"/>
          </w:pPr>
        </w:p>
        <w:p w14:paraId="6161CC6C" w14:textId="77777777" w:rsidR="001767FB" w:rsidRDefault="001767FB">
          <w:pPr>
            <w:jc w:val="right"/>
          </w:pPr>
        </w:p>
        <w:p w14:paraId="6161CC6D" w14:textId="77777777" w:rsidR="001767FB" w:rsidRDefault="001767FB">
          <w:pPr>
            <w:jc w:val="right"/>
          </w:pPr>
        </w:p>
        <w:p w14:paraId="6161CC6E" w14:textId="77777777" w:rsidR="001767FB" w:rsidRDefault="001767FB">
          <w:pPr>
            <w:jc w:val="right"/>
          </w:pPr>
        </w:p>
        <w:p w14:paraId="6161CC6F" w14:textId="77777777" w:rsidR="001767FB" w:rsidRDefault="001767FB">
          <w:pPr>
            <w:jc w:val="right"/>
          </w:pPr>
        </w:p>
        <w:p w14:paraId="6161CC70" w14:textId="77777777" w:rsidR="001767FB" w:rsidRDefault="001767FB">
          <w:pPr>
            <w:jc w:val="right"/>
          </w:pPr>
        </w:p>
        <w:p w14:paraId="6161CC71" w14:textId="77777777" w:rsidR="001767FB" w:rsidRDefault="001767FB">
          <w:pPr>
            <w:jc w:val="right"/>
          </w:pPr>
        </w:p>
        <w:p w14:paraId="6161CC72" w14:textId="77777777" w:rsidR="001767FB" w:rsidRDefault="001767FB">
          <w:pPr>
            <w:jc w:val="right"/>
          </w:pPr>
        </w:p>
        <w:p w14:paraId="6161CC73" w14:textId="77777777" w:rsidR="001767FB" w:rsidRDefault="001767FB">
          <w:pPr>
            <w:jc w:val="right"/>
          </w:pPr>
        </w:p>
        <w:p w14:paraId="6161CC74" w14:textId="77777777" w:rsidR="001767FB" w:rsidRDefault="001767FB">
          <w:pPr>
            <w:jc w:val="right"/>
          </w:pPr>
        </w:p>
        <w:p w14:paraId="6161CC75" w14:textId="77777777" w:rsidR="001767FB" w:rsidRDefault="001767FB">
          <w:pPr>
            <w:jc w:val="right"/>
          </w:pPr>
        </w:p>
        <w:p w14:paraId="6161CC76" w14:textId="77777777" w:rsidR="001767FB" w:rsidRDefault="001767FB">
          <w:pPr>
            <w:jc w:val="right"/>
          </w:pPr>
        </w:p>
        <w:p w14:paraId="6161CC77" w14:textId="77777777" w:rsidR="001767FB" w:rsidRDefault="001767FB">
          <w:pPr>
            <w:jc w:val="right"/>
          </w:pPr>
        </w:p>
        <w:p w14:paraId="6161CC78" w14:textId="77777777" w:rsidR="001767FB" w:rsidRDefault="001767FB">
          <w:pPr>
            <w:jc w:val="right"/>
          </w:pPr>
        </w:p>
        <w:p w14:paraId="6161CC79" w14:textId="77777777" w:rsidR="001767FB" w:rsidRDefault="001767FB">
          <w:pPr>
            <w:jc w:val="right"/>
          </w:pPr>
        </w:p>
        <w:p w14:paraId="6161CC7A" w14:textId="77777777" w:rsidR="001767FB" w:rsidRDefault="001767FB">
          <w:pPr>
            <w:jc w:val="right"/>
          </w:pPr>
        </w:p>
        <w:p w14:paraId="6161CC7B" w14:textId="77777777" w:rsidR="001767FB" w:rsidRDefault="001767FB">
          <w:pPr>
            <w:jc w:val="right"/>
          </w:pPr>
        </w:p>
        <w:p w14:paraId="6161CC7C" w14:textId="77777777" w:rsidR="001767FB" w:rsidRDefault="001767FB">
          <w:pPr>
            <w:jc w:val="right"/>
          </w:pPr>
        </w:p>
        <w:p w14:paraId="6161CC7D" w14:textId="77777777" w:rsidR="001767FB" w:rsidRDefault="001767FB">
          <w:pPr>
            <w:jc w:val="right"/>
          </w:pPr>
        </w:p>
        <w:p w14:paraId="6161CC7E" w14:textId="77777777" w:rsidR="001767FB" w:rsidRDefault="001767FB">
          <w:pPr>
            <w:jc w:val="right"/>
          </w:pPr>
        </w:p>
        <w:p w14:paraId="6161CC7F" w14:textId="77777777" w:rsidR="001767FB" w:rsidRDefault="001767FB">
          <w:pPr>
            <w:jc w:val="right"/>
          </w:pPr>
        </w:p>
        <w:p w14:paraId="6161CC80" w14:textId="77777777" w:rsidR="001767FB" w:rsidRDefault="001767FB">
          <w:pPr>
            <w:jc w:val="right"/>
          </w:pPr>
        </w:p>
        <w:p w14:paraId="6161CC81" w14:textId="77777777" w:rsidR="001767FB" w:rsidRDefault="001767FB">
          <w:pPr>
            <w:jc w:val="right"/>
          </w:pPr>
        </w:p>
        <w:p w14:paraId="6161CC82" w14:textId="77777777" w:rsidR="001767FB" w:rsidRDefault="001767FB">
          <w:pPr>
            <w:jc w:val="right"/>
          </w:pPr>
        </w:p>
        <w:p w14:paraId="6161CC83" w14:textId="77777777" w:rsidR="001767FB" w:rsidRDefault="001767FB">
          <w:pPr>
            <w:jc w:val="right"/>
          </w:pPr>
        </w:p>
        <w:p w14:paraId="6161CC84" w14:textId="77777777" w:rsidR="001767FB" w:rsidRDefault="001767FB">
          <w:pPr>
            <w:jc w:val="right"/>
          </w:pPr>
        </w:p>
        <w:p w14:paraId="6161CC85" w14:textId="77777777" w:rsidR="001767FB" w:rsidRDefault="001767FB">
          <w:pPr>
            <w:jc w:val="right"/>
          </w:pPr>
        </w:p>
        <w:p w14:paraId="6161CC86" w14:textId="77777777" w:rsidR="001767FB" w:rsidRDefault="001767FB">
          <w:pPr>
            <w:jc w:val="right"/>
          </w:pPr>
        </w:p>
        <w:p w14:paraId="6161CC87" w14:textId="77777777" w:rsidR="001767FB" w:rsidRDefault="001767FB">
          <w:pPr>
            <w:jc w:val="right"/>
          </w:pPr>
        </w:p>
        <w:p w14:paraId="6161CC88" w14:textId="77777777" w:rsidR="001767FB" w:rsidRDefault="001767FB">
          <w:pPr>
            <w:jc w:val="right"/>
          </w:pPr>
        </w:p>
        <w:p w14:paraId="6161CC89" w14:textId="77777777" w:rsidR="001767FB" w:rsidRDefault="001767FB">
          <w:pPr>
            <w:jc w:val="right"/>
          </w:pPr>
        </w:p>
        <w:p w14:paraId="6161CC8A" w14:textId="77777777" w:rsidR="001767FB" w:rsidRDefault="001767FB">
          <w:pPr>
            <w:jc w:val="right"/>
          </w:pPr>
        </w:p>
        <w:p w14:paraId="6161CC8B" w14:textId="77777777" w:rsidR="001767FB" w:rsidRDefault="001767FB">
          <w:pPr>
            <w:jc w:val="right"/>
          </w:pPr>
        </w:p>
        <w:p w14:paraId="6161CC8C" w14:textId="77777777" w:rsidR="001767FB" w:rsidRDefault="001767FB">
          <w:pPr>
            <w:jc w:val="right"/>
          </w:pPr>
        </w:p>
        <w:p w14:paraId="6161CC8D" w14:textId="77777777" w:rsidR="001767FB" w:rsidRDefault="001767FB">
          <w:pPr>
            <w:jc w:val="right"/>
          </w:pPr>
        </w:p>
        <w:p w14:paraId="6161CC8E" w14:textId="77777777" w:rsidR="001767FB" w:rsidRDefault="001767FB">
          <w:pPr>
            <w:jc w:val="right"/>
          </w:pPr>
        </w:p>
        <w:p w14:paraId="6161CC8F" w14:textId="77777777" w:rsidR="001767FB" w:rsidRDefault="001767FB">
          <w:pPr>
            <w:jc w:val="right"/>
          </w:pPr>
        </w:p>
        <w:p w14:paraId="6161CC90" w14:textId="77777777" w:rsidR="001767FB" w:rsidRDefault="001767FB">
          <w:pPr>
            <w:jc w:val="right"/>
          </w:pPr>
        </w:p>
        <w:p w14:paraId="6161CC91" w14:textId="77777777" w:rsidR="001767FB" w:rsidRDefault="001767FB">
          <w:pPr>
            <w:jc w:val="right"/>
          </w:pPr>
        </w:p>
        <w:p w14:paraId="6161CC92" w14:textId="77777777" w:rsidR="001767FB" w:rsidRDefault="001767FB">
          <w:pPr>
            <w:jc w:val="right"/>
          </w:pPr>
        </w:p>
        <w:p w14:paraId="6161CC93" w14:textId="77777777" w:rsidR="001767FB" w:rsidRDefault="001767FB">
          <w:pPr>
            <w:jc w:val="right"/>
          </w:pPr>
        </w:p>
        <w:p w14:paraId="6161CC94" w14:textId="77777777" w:rsidR="001767FB" w:rsidRDefault="001767FB">
          <w:pPr>
            <w:jc w:val="right"/>
          </w:pPr>
        </w:p>
        <w:p w14:paraId="6161CC95" w14:textId="77777777" w:rsidR="001767FB" w:rsidRDefault="001767FB">
          <w:pPr>
            <w:jc w:val="right"/>
          </w:pPr>
        </w:p>
        <w:p w14:paraId="6161CC96" w14:textId="77777777" w:rsidR="001767FB" w:rsidRDefault="001767FB">
          <w:pPr>
            <w:jc w:val="right"/>
          </w:pPr>
        </w:p>
        <w:p w14:paraId="6161CC97" w14:textId="77777777" w:rsidR="001767FB" w:rsidRDefault="001767FB">
          <w:pPr>
            <w:jc w:val="right"/>
          </w:pPr>
        </w:p>
        <w:p w14:paraId="6161CC98" w14:textId="77777777" w:rsidR="001767FB" w:rsidRDefault="001767FB">
          <w:pPr>
            <w:jc w:val="right"/>
          </w:pPr>
        </w:p>
        <w:p w14:paraId="6161CC99" w14:textId="77777777" w:rsidR="001767FB" w:rsidRDefault="001767FB">
          <w:pPr>
            <w:jc w:val="right"/>
          </w:pPr>
        </w:p>
        <w:p w14:paraId="6161CC9A" w14:textId="77777777" w:rsidR="001767FB" w:rsidRDefault="001767FB">
          <w:pPr>
            <w:jc w:val="right"/>
          </w:pPr>
        </w:p>
        <w:p w14:paraId="6161CC9B" w14:textId="77777777" w:rsidR="001767FB" w:rsidRDefault="001767FB">
          <w:pPr>
            <w:jc w:val="right"/>
          </w:pPr>
        </w:p>
        <w:p w14:paraId="6161CC9C" w14:textId="77777777" w:rsidR="001767FB" w:rsidRDefault="001767FB">
          <w:pPr>
            <w:jc w:val="right"/>
          </w:pPr>
        </w:p>
        <w:p w14:paraId="6161CC9D" w14:textId="77777777" w:rsidR="001767FB" w:rsidRDefault="001767FB">
          <w:pPr>
            <w:jc w:val="right"/>
          </w:pPr>
        </w:p>
        <w:p w14:paraId="6161CC9E" w14:textId="77777777" w:rsidR="001767FB" w:rsidRDefault="001767FB">
          <w:pPr>
            <w:jc w:val="right"/>
          </w:pPr>
        </w:p>
        <w:p w14:paraId="6161CC9F" w14:textId="77777777" w:rsidR="001767FB" w:rsidRDefault="001767FB">
          <w:pPr>
            <w:jc w:val="right"/>
          </w:pPr>
        </w:p>
        <w:p w14:paraId="6161CCA0" w14:textId="77777777" w:rsidR="001767FB" w:rsidRDefault="001767FB">
          <w:pPr>
            <w:jc w:val="right"/>
          </w:pPr>
        </w:p>
        <w:p w14:paraId="6161CCA1" w14:textId="77777777" w:rsidR="001767FB" w:rsidRDefault="001767FB">
          <w:pPr>
            <w:jc w:val="right"/>
          </w:pPr>
        </w:p>
        <w:p w14:paraId="6161CCA2" w14:textId="77777777" w:rsidR="001767FB" w:rsidRDefault="001767FB">
          <w:pPr>
            <w:jc w:val="right"/>
          </w:pPr>
        </w:p>
        <w:p w14:paraId="6161CCA3" w14:textId="77777777" w:rsidR="001767FB" w:rsidRDefault="001767FB">
          <w:pPr>
            <w:jc w:val="right"/>
          </w:pPr>
        </w:p>
        <w:p w14:paraId="6161CCA4" w14:textId="77777777" w:rsidR="001767FB" w:rsidRDefault="001767FB">
          <w:pPr>
            <w:jc w:val="right"/>
          </w:pPr>
        </w:p>
        <w:p w14:paraId="6161CCA5" w14:textId="77777777" w:rsidR="001767FB" w:rsidRDefault="001767FB">
          <w:pPr>
            <w:jc w:val="right"/>
          </w:pPr>
        </w:p>
        <w:p w14:paraId="6161CCA6" w14:textId="77777777" w:rsidR="001767FB" w:rsidRDefault="001767FB">
          <w:pPr>
            <w:jc w:val="right"/>
          </w:pPr>
        </w:p>
        <w:p w14:paraId="6161CCA7" w14:textId="77777777" w:rsidR="001767FB" w:rsidRDefault="001767FB">
          <w:pPr>
            <w:jc w:val="right"/>
          </w:pPr>
        </w:p>
        <w:p w14:paraId="6161CCA8" w14:textId="77777777" w:rsidR="001767FB" w:rsidRDefault="001767FB">
          <w:pPr>
            <w:jc w:val="right"/>
          </w:pPr>
        </w:p>
      </w:tc>
    </w:tr>
    <w:tr w:rsidR="001767FB" w14:paraId="6161CCAE" w14:textId="77777777" w:rsidTr="00CD6593">
      <w:trPr>
        <w:cantSplit/>
        <w:trHeight w:hRule="exact" w:val="1298"/>
      </w:trPr>
      <w:tc>
        <w:tcPr>
          <w:tcW w:w="9918" w:type="dxa"/>
          <w:gridSpan w:val="3"/>
        </w:tcPr>
        <w:p w14:paraId="6161CCAA" w14:textId="77777777" w:rsidR="001767FB" w:rsidRDefault="001767FB" w:rsidP="009B2500">
          <w:pPr>
            <w:pStyle w:val="headertextbold"/>
            <w:spacing w:before="80"/>
          </w:pPr>
          <w:r>
            <w:t>Joanne Richardson</w:t>
          </w:r>
        </w:p>
        <w:p w14:paraId="6161CCAB" w14:textId="77777777" w:rsidR="001767FB" w:rsidRDefault="001767FB" w:rsidP="009B2500">
          <w:pPr>
            <w:pStyle w:val="headertext"/>
            <w:framePr w:hSpace="0" w:wrap="auto" w:vAnchor="margin" w:hAnchor="text" w:yAlign="inline"/>
          </w:pPr>
          <w:r>
            <w:t>Director – Major Projects and Partnerships</w:t>
          </w:r>
        </w:p>
        <w:p w14:paraId="6161CCAC" w14:textId="77777777" w:rsidR="001767FB" w:rsidRDefault="001767FB" w:rsidP="009B2500">
          <w:pPr>
            <w:pStyle w:val="headertext"/>
            <w:framePr w:hSpace="0" w:wrap="auto" w:vAnchor="margin" w:hAnchor="text" w:yAlign="inline"/>
          </w:pPr>
          <w:r>
            <w:t>Regulatory Affairs</w:t>
          </w:r>
        </w:p>
        <w:p w14:paraId="6161CCAD" w14:textId="77777777" w:rsidR="001767FB" w:rsidRDefault="001767FB" w:rsidP="00A74F02">
          <w:pPr>
            <w:pStyle w:val="headertext"/>
            <w:framePr w:hSpace="0" w:wrap="auto" w:vAnchor="margin" w:hAnchor="text" w:yAlign="inline"/>
            <w:rPr>
              <w:sz w:val="72"/>
            </w:rPr>
          </w:pPr>
        </w:p>
      </w:tc>
    </w:tr>
  </w:tbl>
  <w:p w14:paraId="6161CCAF" w14:textId="77777777" w:rsidR="001767FB" w:rsidRDefault="001767FB" w:rsidP="004272DC">
    <w:pPr>
      <w:pStyle w:val="Header"/>
      <w:tabs>
        <w:tab w:val="clear" w:pos="4320"/>
        <w:tab w:val="clear" w:pos="8640"/>
        <w:tab w:val="left" w:pos="828"/>
        <w:tab w:val="left" w:pos="616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B3E"/>
    <w:multiLevelType w:val="hybridMultilevel"/>
    <w:tmpl w:val="E08E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953E9"/>
    <w:multiLevelType w:val="hybridMultilevel"/>
    <w:tmpl w:val="A9FEF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C4E9C"/>
    <w:multiLevelType w:val="hybridMultilevel"/>
    <w:tmpl w:val="F25C3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2AC1"/>
    <w:multiLevelType w:val="multilevel"/>
    <w:tmpl w:val="B8D8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562CF"/>
    <w:multiLevelType w:val="hybridMultilevel"/>
    <w:tmpl w:val="5F524276"/>
    <w:lvl w:ilvl="0" w:tplc="F742363E">
      <w:start w:val="3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C07098"/>
    <w:multiLevelType w:val="hybridMultilevel"/>
    <w:tmpl w:val="9B163266"/>
    <w:lvl w:ilvl="0" w:tplc="23B64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3045D"/>
    <w:multiLevelType w:val="hybridMultilevel"/>
    <w:tmpl w:val="39169134"/>
    <w:lvl w:ilvl="0" w:tplc="F9F0302A">
      <w:start w:val="1"/>
      <w:numFmt w:val="decimal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D9"/>
    <w:rsid w:val="000011C1"/>
    <w:rsid w:val="00003E0B"/>
    <w:rsid w:val="00015F11"/>
    <w:rsid w:val="00024326"/>
    <w:rsid w:val="00032FB3"/>
    <w:rsid w:val="00034637"/>
    <w:rsid w:val="00034B51"/>
    <w:rsid w:val="00036354"/>
    <w:rsid w:val="00037944"/>
    <w:rsid w:val="00043A9C"/>
    <w:rsid w:val="0004486B"/>
    <w:rsid w:val="00045255"/>
    <w:rsid w:val="00047240"/>
    <w:rsid w:val="000538C9"/>
    <w:rsid w:val="000558EE"/>
    <w:rsid w:val="00055CAA"/>
    <w:rsid w:val="0005629D"/>
    <w:rsid w:val="00057074"/>
    <w:rsid w:val="0006057A"/>
    <w:rsid w:val="00063BE0"/>
    <w:rsid w:val="0006428F"/>
    <w:rsid w:val="000715C9"/>
    <w:rsid w:val="0007638A"/>
    <w:rsid w:val="00077330"/>
    <w:rsid w:val="000809D8"/>
    <w:rsid w:val="0008402A"/>
    <w:rsid w:val="000860DB"/>
    <w:rsid w:val="00091232"/>
    <w:rsid w:val="00091923"/>
    <w:rsid w:val="00092D9E"/>
    <w:rsid w:val="00096ECD"/>
    <w:rsid w:val="000A1715"/>
    <w:rsid w:val="000A1EAB"/>
    <w:rsid w:val="000A24FB"/>
    <w:rsid w:val="000A4C30"/>
    <w:rsid w:val="000A5ABB"/>
    <w:rsid w:val="000A785F"/>
    <w:rsid w:val="000A7FD1"/>
    <w:rsid w:val="000B3D13"/>
    <w:rsid w:val="000B4D94"/>
    <w:rsid w:val="000C5690"/>
    <w:rsid w:val="000C6AF8"/>
    <w:rsid w:val="000D0FE2"/>
    <w:rsid w:val="000D3F3B"/>
    <w:rsid w:val="000D57FD"/>
    <w:rsid w:val="000D58EA"/>
    <w:rsid w:val="000D6BE2"/>
    <w:rsid w:val="000D7593"/>
    <w:rsid w:val="000E1170"/>
    <w:rsid w:val="000E3587"/>
    <w:rsid w:val="000F5C27"/>
    <w:rsid w:val="00102898"/>
    <w:rsid w:val="00103311"/>
    <w:rsid w:val="0010799C"/>
    <w:rsid w:val="00112676"/>
    <w:rsid w:val="0011659B"/>
    <w:rsid w:val="0011758D"/>
    <w:rsid w:val="00117801"/>
    <w:rsid w:val="0012236E"/>
    <w:rsid w:val="001237E9"/>
    <w:rsid w:val="00124350"/>
    <w:rsid w:val="001302B3"/>
    <w:rsid w:val="00130EFC"/>
    <w:rsid w:val="00136771"/>
    <w:rsid w:val="001371E9"/>
    <w:rsid w:val="00137F98"/>
    <w:rsid w:val="0014307D"/>
    <w:rsid w:val="00151328"/>
    <w:rsid w:val="0015195A"/>
    <w:rsid w:val="00152BB4"/>
    <w:rsid w:val="00152D5B"/>
    <w:rsid w:val="00157437"/>
    <w:rsid w:val="0016116B"/>
    <w:rsid w:val="00162798"/>
    <w:rsid w:val="001729F0"/>
    <w:rsid w:val="001767FB"/>
    <w:rsid w:val="00176E7B"/>
    <w:rsid w:val="00181AAA"/>
    <w:rsid w:val="0018507E"/>
    <w:rsid w:val="00186295"/>
    <w:rsid w:val="00190785"/>
    <w:rsid w:val="00197828"/>
    <w:rsid w:val="001A4421"/>
    <w:rsid w:val="001A4CC7"/>
    <w:rsid w:val="001B4657"/>
    <w:rsid w:val="001B5595"/>
    <w:rsid w:val="001C4EB2"/>
    <w:rsid w:val="001C6F64"/>
    <w:rsid w:val="001C728A"/>
    <w:rsid w:val="001D2D8A"/>
    <w:rsid w:val="001D770B"/>
    <w:rsid w:val="001F5F79"/>
    <w:rsid w:val="00205D64"/>
    <w:rsid w:val="00211E9E"/>
    <w:rsid w:val="00212739"/>
    <w:rsid w:val="002165BD"/>
    <w:rsid w:val="00225439"/>
    <w:rsid w:val="002315C3"/>
    <w:rsid w:val="00232C7E"/>
    <w:rsid w:val="00240348"/>
    <w:rsid w:val="00241B4B"/>
    <w:rsid w:val="00243416"/>
    <w:rsid w:val="00245EA6"/>
    <w:rsid w:val="0025437D"/>
    <w:rsid w:val="002625AD"/>
    <w:rsid w:val="00272C21"/>
    <w:rsid w:val="002850F5"/>
    <w:rsid w:val="0028570B"/>
    <w:rsid w:val="00286EF2"/>
    <w:rsid w:val="002913A6"/>
    <w:rsid w:val="00295931"/>
    <w:rsid w:val="002A09BB"/>
    <w:rsid w:val="002A15AC"/>
    <w:rsid w:val="002A3500"/>
    <w:rsid w:val="002A41B1"/>
    <w:rsid w:val="002A4EE9"/>
    <w:rsid w:val="002A5E6B"/>
    <w:rsid w:val="002A674D"/>
    <w:rsid w:val="002B0AFE"/>
    <w:rsid w:val="002B355F"/>
    <w:rsid w:val="002C6042"/>
    <w:rsid w:val="002C71B7"/>
    <w:rsid w:val="002D3CB2"/>
    <w:rsid w:val="002D3EF1"/>
    <w:rsid w:val="002D4891"/>
    <w:rsid w:val="002D5CE6"/>
    <w:rsid w:val="002D7AAC"/>
    <w:rsid w:val="002E072C"/>
    <w:rsid w:val="002E0CC2"/>
    <w:rsid w:val="002E2A3A"/>
    <w:rsid w:val="002E5D15"/>
    <w:rsid w:val="002F1060"/>
    <w:rsid w:val="002F176B"/>
    <w:rsid w:val="002F21D7"/>
    <w:rsid w:val="002F4D9E"/>
    <w:rsid w:val="002F5F3B"/>
    <w:rsid w:val="00302D59"/>
    <w:rsid w:val="003059A4"/>
    <w:rsid w:val="003138B0"/>
    <w:rsid w:val="00313B6F"/>
    <w:rsid w:val="003150E6"/>
    <w:rsid w:val="003159AB"/>
    <w:rsid w:val="003267E2"/>
    <w:rsid w:val="00326E39"/>
    <w:rsid w:val="003326CF"/>
    <w:rsid w:val="00335FF8"/>
    <w:rsid w:val="00337061"/>
    <w:rsid w:val="003463F0"/>
    <w:rsid w:val="0035071D"/>
    <w:rsid w:val="0035474A"/>
    <w:rsid w:val="00360F41"/>
    <w:rsid w:val="00360FCB"/>
    <w:rsid w:val="003648CF"/>
    <w:rsid w:val="00365CD0"/>
    <w:rsid w:val="00366980"/>
    <w:rsid w:val="00374F86"/>
    <w:rsid w:val="003809C4"/>
    <w:rsid w:val="00381473"/>
    <w:rsid w:val="0038726A"/>
    <w:rsid w:val="00392458"/>
    <w:rsid w:val="0039661A"/>
    <w:rsid w:val="00396B73"/>
    <w:rsid w:val="003A6B40"/>
    <w:rsid w:val="003B2CA7"/>
    <w:rsid w:val="003B7664"/>
    <w:rsid w:val="003B7BAF"/>
    <w:rsid w:val="003C0311"/>
    <w:rsid w:val="003C0346"/>
    <w:rsid w:val="003C4227"/>
    <w:rsid w:val="003D1955"/>
    <w:rsid w:val="003E4BB4"/>
    <w:rsid w:val="003E4C10"/>
    <w:rsid w:val="003E4E2D"/>
    <w:rsid w:val="003E761A"/>
    <w:rsid w:val="003E768D"/>
    <w:rsid w:val="00403B8C"/>
    <w:rsid w:val="00412CF5"/>
    <w:rsid w:val="00416571"/>
    <w:rsid w:val="00417933"/>
    <w:rsid w:val="00417966"/>
    <w:rsid w:val="00422433"/>
    <w:rsid w:val="004272DC"/>
    <w:rsid w:val="004273DA"/>
    <w:rsid w:val="00432506"/>
    <w:rsid w:val="00435499"/>
    <w:rsid w:val="00440C2E"/>
    <w:rsid w:val="004415AD"/>
    <w:rsid w:val="0044210A"/>
    <w:rsid w:val="00442B73"/>
    <w:rsid w:val="00443F9A"/>
    <w:rsid w:val="00450686"/>
    <w:rsid w:val="00450B26"/>
    <w:rsid w:val="00452E22"/>
    <w:rsid w:val="00457751"/>
    <w:rsid w:val="004579D4"/>
    <w:rsid w:val="004604BC"/>
    <w:rsid w:val="00467ADD"/>
    <w:rsid w:val="004721B7"/>
    <w:rsid w:val="00477468"/>
    <w:rsid w:val="004774C5"/>
    <w:rsid w:val="00481FF9"/>
    <w:rsid w:val="004829F8"/>
    <w:rsid w:val="0048305A"/>
    <w:rsid w:val="00484097"/>
    <w:rsid w:val="00484917"/>
    <w:rsid w:val="004A3007"/>
    <w:rsid w:val="004A6116"/>
    <w:rsid w:val="004B1EED"/>
    <w:rsid w:val="004C382F"/>
    <w:rsid w:val="004C4EFB"/>
    <w:rsid w:val="004C557E"/>
    <w:rsid w:val="004C6295"/>
    <w:rsid w:val="004C642C"/>
    <w:rsid w:val="004D2B5E"/>
    <w:rsid w:val="004D32AC"/>
    <w:rsid w:val="004D565A"/>
    <w:rsid w:val="004E1CBA"/>
    <w:rsid w:val="004E304E"/>
    <w:rsid w:val="004F4837"/>
    <w:rsid w:val="004F71D9"/>
    <w:rsid w:val="00501F80"/>
    <w:rsid w:val="00503A97"/>
    <w:rsid w:val="00504F94"/>
    <w:rsid w:val="005055E2"/>
    <w:rsid w:val="005102AE"/>
    <w:rsid w:val="005138A9"/>
    <w:rsid w:val="00517A9F"/>
    <w:rsid w:val="005201E9"/>
    <w:rsid w:val="00520944"/>
    <w:rsid w:val="00522CF4"/>
    <w:rsid w:val="005235A9"/>
    <w:rsid w:val="0052374B"/>
    <w:rsid w:val="005266DA"/>
    <w:rsid w:val="0053420C"/>
    <w:rsid w:val="00534D89"/>
    <w:rsid w:val="00542F90"/>
    <w:rsid w:val="00543882"/>
    <w:rsid w:val="00543B03"/>
    <w:rsid w:val="0054553A"/>
    <w:rsid w:val="00547959"/>
    <w:rsid w:val="0055784F"/>
    <w:rsid w:val="0056087D"/>
    <w:rsid w:val="00562774"/>
    <w:rsid w:val="005629AE"/>
    <w:rsid w:val="005647E2"/>
    <w:rsid w:val="00571240"/>
    <w:rsid w:val="00580531"/>
    <w:rsid w:val="00581E1E"/>
    <w:rsid w:val="00584693"/>
    <w:rsid w:val="005A3CED"/>
    <w:rsid w:val="005B2114"/>
    <w:rsid w:val="005B769D"/>
    <w:rsid w:val="005C1704"/>
    <w:rsid w:val="005C441E"/>
    <w:rsid w:val="005C72FB"/>
    <w:rsid w:val="005D4FC0"/>
    <w:rsid w:val="005D6094"/>
    <w:rsid w:val="005D6A93"/>
    <w:rsid w:val="005D7D14"/>
    <w:rsid w:val="005F22FE"/>
    <w:rsid w:val="005F5F22"/>
    <w:rsid w:val="005F738B"/>
    <w:rsid w:val="006017E1"/>
    <w:rsid w:val="00607FF4"/>
    <w:rsid w:val="00613DB2"/>
    <w:rsid w:val="00615F16"/>
    <w:rsid w:val="00620017"/>
    <w:rsid w:val="00620458"/>
    <w:rsid w:val="00623E06"/>
    <w:rsid w:val="006277BA"/>
    <w:rsid w:val="00631E51"/>
    <w:rsid w:val="00634D1C"/>
    <w:rsid w:val="00637EEA"/>
    <w:rsid w:val="006505D5"/>
    <w:rsid w:val="006514FE"/>
    <w:rsid w:val="00652EED"/>
    <w:rsid w:val="00656077"/>
    <w:rsid w:val="00660B6A"/>
    <w:rsid w:val="00660CA0"/>
    <w:rsid w:val="00664120"/>
    <w:rsid w:val="006705AA"/>
    <w:rsid w:val="00671DC0"/>
    <w:rsid w:val="006744A9"/>
    <w:rsid w:val="00680968"/>
    <w:rsid w:val="00680C60"/>
    <w:rsid w:val="006810F1"/>
    <w:rsid w:val="00682B5C"/>
    <w:rsid w:val="00682C15"/>
    <w:rsid w:val="00687CCF"/>
    <w:rsid w:val="00691E9E"/>
    <w:rsid w:val="0069517F"/>
    <w:rsid w:val="006960A5"/>
    <w:rsid w:val="006A07BB"/>
    <w:rsid w:val="006A1707"/>
    <w:rsid w:val="006A1768"/>
    <w:rsid w:val="006A2A4F"/>
    <w:rsid w:val="006A2AE3"/>
    <w:rsid w:val="006A4361"/>
    <w:rsid w:val="006A5FEF"/>
    <w:rsid w:val="006B28E7"/>
    <w:rsid w:val="006B2FB8"/>
    <w:rsid w:val="006B63C8"/>
    <w:rsid w:val="006C314A"/>
    <w:rsid w:val="006C3B3D"/>
    <w:rsid w:val="006D33DC"/>
    <w:rsid w:val="006D46A4"/>
    <w:rsid w:val="006D5ED2"/>
    <w:rsid w:val="006D6464"/>
    <w:rsid w:val="006D6683"/>
    <w:rsid w:val="006D6A55"/>
    <w:rsid w:val="006E08BA"/>
    <w:rsid w:val="006F2D2F"/>
    <w:rsid w:val="007028F9"/>
    <w:rsid w:val="007035E1"/>
    <w:rsid w:val="0070392C"/>
    <w:rsid w:val="0070434D"/>
    <w:rsid w:val="00706A01"/>
    <w:rsid w:val="00711B56"/>
    <w:rsid w:val="00712F68"/>
    <w:rsid w:val="00716A7C"/>
    <w:rsid w:val="00720AF3"/>
    <w:rsid w:val="007261FA"/>
    <w:rsid w:val="007273BE"/>
    <w:rsid w:val="007301E8"/>
    <w:rsid w:val="00733F6D"/>
    <w:rsid w:val="007342F4"/>
    <w:rsid w:val="00737183"/>
    <w:rsid w:val="0074019E"/>
    <w:rsid w:val="0074083F"/>
    <w:rsid w:val="0074162C"/>
    <w:rsid w:val="00744AC1"/>
    <w:rsid w:val="00757497"/>
    <w:rsid w:val="00762C30"/>
    <w:rsid w:val="00771843"/>
    <w:rsid w:val="007763CC"/>
    <w:rsid w:val="00783CC2"/>
    <w:rsid w:val="007871D3"/>
    <w:rsid w:val="00790E30"/>
    <w:rsid w:val="00792488"/>
    <w:rsid w:val="0079502B"/>
    <w:rsid w:val="007A5C6E"/>
    <w:rsid w:val="007A70D0"/>
    <w:rsid w:val="007B0C34"/>
    <w:rsid w:val="007B15A3"/>
    <w:rsid w:val="007B1A59"/>
    <w:rsid w:val="007B1E89"/>
    <w:rsid w:val="007B3DB5"/>
    <w:rsid w:val="007B72BE"/>
    <w:rsid w:val="007C09B4"/>
    <w:rsid w:val="007C2E6C"/>
    <w:rsid w:val="007C52AE"/>
    <w:rsid w:val="007D147E"/>
    <w:rsid w:val="007D3C82"/>
    <w:rsid w:val="007D41AC"/>
    <w:rsid w:val="007D4A75"/>
    <w:rsid w:val="007E26C1"/>
    <w:rsid w:val="007E5031"/>
    <w:rsid w:val="007E77A5"/>
    <w:rsid w:val="00800F47"/>
    <w:rsid w:val="008023EF"/>
    <w:rsid w:val="00807562"/>
    <w:rsid w:val="008109F1"/>
    <w:rsid w:val="008138AB"/>
    <w:rsid w:val="00830D53"/>
    <w:rsid w:val="00841321"/>
    <w:rsid w:val="00843A6A"/>
    <w:rsid w:val="0085095F"/>
    <w:rsid w:val="00851A61"/>
    <w:rsid w:val="00855E9E"/>
    <w:rsid w:val="00856FF6"/>
    <w:rsid w:val="00865DD8"/>
    <w:rsid w:val="0086702E"/>
    <w:rsid w:val="00871E8B"/>
    <w:rsid w:val="00872B80"/>
    <w:rsid w:val="00874031"/>
    <w:rsid w:val="008770DA"/>
    <w:rsid w:val="00882768"/>
    <w:rsid w:val="00886AFA"/>
    <w:rsid w:val="00890B4B"/>
    <w:rsid w:val="00892D74"/>
    <w:rsid w:val="008970C7"/>
    <w:rsid w:val="008A0F6A"/>
    <w:rsid w:val="008B4F93"/>
    <w:rsid w:val="008B77EA"/>
    <w:rsid w:val="008D0CE3"/>
    <w:rsid w:val="008D1952"/>
    <w:rsid w:val="008E2DE0"/>
    <w:rsid w:val="008E306F"/>
    <w:rsid w:val="008E5635"/>
    <w:rsid w:val="008F295E"/>
    <w:rsid w:val="008F3B9B"/>
    <w:rsid w:val="008F4841"/>
    <w:rsid w:val="008F6D6E"/>
    <w:rsid w:val="008F6E56"/>
    <w:rsid w:val="008F7846"/>
    <w:rsid w:val="00900F16"/>
    <w:rsid w:val="009121A1"/>
    <w:rsid w:val="00920E33"/>
    <w:rsid w:val="0093036F"/>
    <w:rsid w:val="009305FF"/>
    <w:rsid w:val="0094180A"/>
    <w:rsid w:val="00942CF2"/>
    <w:rsid w:val="00942EE0"/>
    <w:rsid w:val="0094308E"/>
    <w:rsid w:val="009435EF"/>
    <w:rsid w:val="009514A9"/>
    <w:rsid w:val="00955052"/>
    <w:rsid w:val="00955FBD"/>
    <w:rsid w:val="009666D1"/>
    <w:rsid w:val="009725C0"/>
    <w:rsid w:val="00980971"/>
    <w:rsid w:val="0098118D"/>
    <w:rsid w:val="00990928"/>
    <w:rsid w:val="00990A6B"/>
    <w:rsid w:val="009916D2"/>
    <w:rsid w:val="009918F3"/>
    <w:rsid w:val="009937E7"/>
    <w:rsid w:val="00993F96"/>
    <w:rsid w:val="00997330"/>
    <w:rsid w:val="009A31F2"/>
    <w:rsid w:val="009A347E"/>
    <w:rsid w:val="009A57C9"/>
    <w:rsid w:val="009B0C9F"/>
    <w:rsid w:val="009B19C5"/>
    <w:rsid w:val="009B2500"/>
    <w:rsid w:val="009B3BA1"/>
    <w:rsid w:val="009B453A"/>
    <w:rsid w:val="009C2B57"/>
    <w:rsid w:val="009C375A"/>
    <w:rsid w:val="009C635E"/>
    <w:rsid w:val="009D2845"/>
    <w:rsid w:val="009D44A6"/>
    <w:rsid w:val="009E29AD"/>
    <w:rsid w:val="009E438A"/>
    <w:rsid w:val="009E52A6"/>
    <w:rsid w:val="009E7525"/>
    <w:rsid w:val="009E7B15"/>
    <w:rsid w:val="009E7E80"/>
    <w:rsid w:val="009F544C"/>
    <w:rsid w:val="00A049EA"/>
    <w:rsid w:val="00A11007"/>
    <w:rsid w:val="00A116BB"/>
    <w:rsid w:val="00A1462B"/>
    <w:rsid w:val="00A15B46"/>
    <w:rsid w:val="00A209ED"/>
    <w:rsid w:val="00A2470C"/>
    <w:rsid w:val="00A25282"/>
    <w:rsid w:val="00A323A0"/>
    <w:rsid w:val="00A34AE6"/>
    <w:rsid w:val="00A35CA6"/>
    <w:rsid w:val="00A3698E"/>
    <w:rsid w:val="00A41212"/>
    <w:rsid w:val="00A4338E"/>
    <w:rsid w:val="00A464E8"/>
    <w:rsid w:val="00A50D00"/>
    <w:rsid w:val="00A54361"/>
    <w:rsid w:val="00A615CC"/>
    <w:rsid w:val="00A61F08"/>
    <w:rsid w:val="00A625D5"/>
    <w:rsid w:val="00A63D69"/>
    <w:rsid w:val="00A63FB8"/>
    <w:rsid w:val="00A64E50"/>
    <w:rsid w:val="00A67BBA"/>
    <w:rsid w:val="00A719F8"/>
    <w:rsid w:val="00A74F02"/>
    <w:rsid w:val="00A80170"/>
    <w:rsid w:val="00A91D4C"/>
    <w:rsid w:val="00A9335E"/>
    <w:rsid w:val="00A93790"/>
    <w:rsid w:val="00A95219"/>
    <w:rsid w:val="00AA3757"/>
    <w:rsid w:val="00AB0B68"/>
    <w:rsid w:val="00AC222D"/>
    <w:rsid w:val="00AC6F23"/>
    <w:rsid w:val="00AD20D6"/>
    <w:rsid w:val="00AD2B74"/>
    <w:rsid w:val="00AD3CE6"/>
    <w:rsid w:val="00AD522C"/>
    <w:rsid w:val="00AD54AA"/>
    <w:rsid w:val="00AD5EDD"/>
    <w:rsid w:val="00AD79BC"/>
    <w:rsid w:val="00AE6A98"/>
    <w:rsid w:val="00AF5DD4"/>
    <w:rsid w:val="00B00B05"/>
    <w:rsid w:val="00B02B39"/>
    <w:rsid w:val="00B02C54"/>
    <w:rsid w:val="00B102C8"/>
    <w:rsid w:val="00B123D2"/>
    <w:rsid w:val="00B1308D"/>
    <w:rsid w:val="00B20A2C"/>
    <w:rsid w:val="00B2363A"/>
    <w:rsid w:val="00B27814"/>
    <w:rsid w:val="00B31FE5"/>
    <w:rsid w:val="00B352CD"/>
    <w:rsid w:val="00B36DE2"/>
    <w:rsid w:val="00B36E9A"/>
    <w:rsid w:val="00B429C1"/>
    <w:rsid w:val="00B46C90"/>
    <w:rsid w:val="00B46DFC"/>
    <w:rsid w:val="00B5023A"/>
    <w:rsid w:val="00B515CB"/>
    <w:rsid w:val="00B56A26"/>
    <w:rsid w:val="00B70F47"/>
    <w:rsid w:val="00B71E34"/>
    <w:rsid w:val="00B73736"/>
    <w:rsid w:val="00B75967"/>
    <w:rsid w:val="00B814E9"/>
    <w:rsid w:val="00B8273E"/>
    <w:rsid w:val="00B845E8"/>
    <w:rsid w:val="00B85261"/>
    <w:rsid w:val="00B855B9"/>
    <w:rsid w:val="00B91A14"/>
    <w:rsid w:val="00B9385C"/>
    <w:rsid w:val="00B94CA1"/>
    <w:rsid w:val="00B96EA4"/>
    <w:rsid w:val="00BA0258"/>
    <w:rsid w:val="00BA61BB"/>
    <w:rsid w:val="00BA74CD"/>
    <w:rsid w:val="00BB35EF"/>
    <w:rsid w:val="00BB3DF9"/>
    <w:rsid w:val="00BC3886"/>
    <w:rsid w:val="00BC65FB"/>
    <w:rsid w:val="00BC7277"/>
    <w:rsid w:val="00BD50E9"/>
    <w:rsid w:val="00BD75D3"/>
    <w:rsid w:val="00BD7EC9"/>
    <w:rsid w:val="00BE0D5D"/>
    <w:rsid w:val="00BE3854"/>
    <w:rsid w:val="00BE70DC"/>
    <w:rsid w:val="00BF2C89"/>
    <w:rsid w:val="00BF555E"/>
    <w:rsid w:val="00BF7227"/>
    <w:rsid w:val="00BF7908"/>
    <w:rsid w:val="00C0033E"/>
    <w:rsid w:val="00C029F1"/>
    <w:rsid w:val="00C116F6"/>
    <w:rsid w:val="00C13CDA"/>
    <w:rsid w:val="00C15058"/>
    <w:rsid w:val="00C212C3"/>
    <w:rsid w:val="00C217B5"/>
    <w:rsid w:val="00C2297C"/>
    <w:rsid w:val="00C31B67"/>
    <w:rsid w:val="00C35B5C"/>
    <w:rsid w:val="00C4054B"/>
    <w:rsid w:val="00C42FB5"/>
    <w:rsid w:val="00C43921"/>
    <w:rsid w:val="00C4398E"/>
    <w:rsid w:val="00C46198"/>
    <w:rsid w:val="00C46393"/>
    <w:rsid w:val="00C53C00"/>
    <w:rsid w:val="00C579CF"/>
    <w:rsid w:val="00C617FB"/>
    <w:rsid w:val="00C745E2"/>
    <w:rsid w:val="00C81A2F"/>
    <w:rsid w:val="00C9279F"/>
    <w:rsid w:val="00CA73CB"/>
    <w:rsid w:val="00CB036D"/>
    <w:rsid w:val="00CC0137"/>
    <w:rsid w:val="00CC0C89"/>
    <w:rsid w:val="00CC1A3A"/>
    <w:rsid w:val="00CC4A77"/>
    <w:rsid w:val="00CD6593"/>
    <w:rsid w:val="00CD7458"/>
    <w:rsid w:val="00CE1D0C"/>
    <w:rsid w:val="00D05FE8"/>
    <w:rsid w:val="00D076BD"/>
    <w:rsid w:val="00D11BB5"/>
    <w:rsid w:val="00D2614F"/>
    <w:rsid w:val="00D30199"/>
    <w:rsid w:val="00D3185E"/>
    <w:rsid w:val="00D32764"/>
    <w:rsid w:val="00D36ECE"/>
    <w:rsid w:val="00D37AA1"/>
    <w:rsid w:val="00D421B3"/>
    <w:rsid w:val="00D454CD"/>
    <w:rsid w:val="00D454F2"/>
    <w:rsid w:val="00D46032"/>
    <w:rsid w:val="00D70A33"/>
    <w:rsid w:val="00D76C21"/>
    <w:rsid w:val="00D77892"/>
    <w:rsid w:val="00D81F47"/>
    <w:rsid w:val="00D9022A"/>
    <w:rsid w:val="00D90CD9"/>
    <w:rsid w:val="00D95C3F"/>
    <w:rsid w:val="00D95CC5"/>
    <w:rsid w:val="00D96F62"/>
    <w:rsid w:val="00DA107D"/>
    <w:rsid w:val="00DA2722"/>
    <w:rsid w:val="00DA3969"/>
    <w:rsid w:val="00DA50EC"/>
    <w:rsid w:val="00DB0ECE"/>
    <w:rsid w:val="00DB32DD"/>
    <w:rsid w:val="00DB3378"/>
    <w:rsid w:val="00DC5E41"/>
    <w:rsid w:val="00DD01D2"/>
    <w:rsid w:val="00DD0921"/>
    <w:rsid w:val="00DD643E"/>
    <w:rsid w:val="00DD6F2A"/>
    <w:rsid w:val="00DE3499"/>
    <w:rsid w:val="00DE4B10"/>
    <w:rsid w:val="00DE4CBC"/>
    <w:rsid w:val="00DE75A2"/>
    <w:rsid w:val="00DE75E9"/>
    <w:rsid w:val="00DE7D25"/>
    <w:rsid w:val="00DF11CC"/>
    <w:rsid w:val="00DF3770"/>
    <w:rsid w:val="00DF516D"/>
    <w:rsid w:val="00E03EDA"/>
    <w:rsid w:val="00E04C7F"/>
    <w:rsid w:val="00E12205"/>
    <w:rsid w:val="00E1265C"/>
    <w:rsid w:val="00E15DE3"/>
    <w:rsid w:val="00E161FB"/>
    <w:rsid w:val="00E261BC"/>
    <w:rsid w:val="00E328B0"/>
    <w:rsid w:val="00E35770"/>
    <w:rsid w:val="00E36FF2"/>
    <w:rsid w:val="00E3792E"/>
    <w:rsid w:val="00E421FB"/>
    <w:rsid w:val="00E459E7"/>
    <w:rsid w:val="00E468B3"/>
    <w:rsid w:val="00E552EB"/>
    <w:rsid w:val="00E558AE"/>
    <w:rsid w:val="00E6132C"/>
    <w:rsid w:val="00E6657C"/>
    <w:rsid w:val="00E6744F"/>
    <w:rsid w:val="00E75001"/>
    <w:rsid w:val="00E757B2"/>
    <w:rsid w:val="00E75F03"/>
    <w:rsid w:val="00E76366"/>
    <w:rsid w:val="00E76883"/>
    <w:rsid w:val="00E7767D"/>
    <w:rsid w:val="00E8030D"/>
    <w:rsid w:val="00E836F5"/>
    <w:rsid w:val="00E87029"/>
    <w:rsid w:val="00E93A4B"/>
    <w:rsid w:val="00E94972"/>
    <w:rsid w:val="00E94E24"/>
    <w:rsid w:val="00E95117"/>
    <w:rsid w:val="00EA0297"/>
    <w:rsid w:val="00EA2371"/>
    <w:rsid w:val="00EA6655"/>
    <w:rsid w:val="00EA6C02"/>
    <w:rsid w:val="00EA743E"/>
    <w:rsid w:val="00EA7917"/>
    <w:rsid w:val="00EB0387"/>
    <w:rsid w:val="00EB18A3"/>
    <w:rsid w:val="00EC240F"/>
    <w:rsid w:val="00EC3296"/>
    <w:rsid w:val="00EC35B5"/>
    <w:rsid w:val="00EC44CD"/>
    <w:rsid w:val="00ED0A41"/>
    <w:rsid w:val="00ED0C76"/>
    <w:rsid w:val="00EE2AA0"/>
    <w:rsid w:val="00EE39BC"/>
    <w:rsid w:val="00EE473A"/>
    <w:rsid w:val="00EE5229"/>
    <w:rsid w:val="00EF470E"/>
    <w:rsid w:val="00EF7666"/>
    <w:rsid w:val="00F02D41"/>
    <w:rsid w:val="00F07F27"/>
    <w:rsid w:val="00F12CC6"/>
    <w:rsid w:val="00F1473E"/>
    <w:rsid w:val="00F15A60"/>
    <w:rsid w:val="00F24EBB"/>
    <w:rsid w:val="00F2687A"/>
    <w:rsid w:val="00F27A63"/>
    <w:rsid w:val="00F30DC9"/>
    <w:rsid w:val="00F360FC"/>
    <w:rsid w:val="00F409FA"/>
    <w:rsid w:val="00F42E8F"/>
    <w:rsid w:val="00F4750B"/>
    <w:rsid w:val="00F4766C"/>
    <w:rsid w:val="00F509F7"/>
    <w:rsid w:val="00F52996"/>
    <w:rsid w:val="00F55E1F"/>
    <w:rsid w:val="00F612A4"/>
    <w:rsid w:val="00F64EA1"/>
    <w:rsid w:val="00F72657"/>
    <w:rsid w:val="00F74B80"/>
    <w:rsid w:val="00F80060"/>
    <w:rsid w:val="00F80F9E"/>
    <w:rsid w:val="00F816F6"/>
    <w:rsid w:val="00F846BF"/>
    <w:rsid w:val="00FB0652"/>
    <w:rsid w:val="00FB0C13"/>
    <w:rsid w:val="00FB3212"/>
    <w:rsid w:val="00FB3228"/>
    <w:rsid w:val="00FC185B"/>
    <w:rsid w:val="00FC1F64"/>
    <w:rsid w:val="00FC695C"/>
    <w:rsid w:val="00FD21EA"/>
    <w:rsid w:val="00FD3A4B"/>
    <w:rsid w:val="00FD4E42"/>
    <w:rsid w:val="00FD5183"/>
    <w:rsid w:val="00FD5EF5"/>
    <w:rsid w:val="00FE1E55"/>
    <w:rsid w:val="00FE471B"/>
    <w:rsid w:val="00FE6231"/>
    <w:rsid w:val="00FE71B3"/>
    <w:rsid w:val="00FF2334"/>
    <w:rsid w:val="00FF430D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161CBB5"/>
  <w15:docId w15:val="{A15CEBF1-FAE6-47B6-BCFA-5DF6E38C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AD5EDD"/>
    <w:pPr>
      <w:keepNext/>
      <w:ind w:right="-468"/>
      <w:outlineLvl w:val="3"/>
    </w:pPr>
    <w:rPr>
      <w:b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ertext">
    <w:name w:val="header text"/>
    <w:basedOn w:val="Normal"/>
    <w:pPr>
      <w:framePr w:hSpace="180" w:wrap="notBeside" w:vAnchor="text" w:hAnchor="margin" w:y="129"/>
      <w:tabs>
        <w:tab w:val="left" w:pos="432"/>
      </w:tabs>
      <w:spacing w:line="190" w:lineRule="exact"/>
    </w:pPr>
    <w:rPr>
      <w:rFonts w:ascii="FuturaBook" w:hAnsi="FuturaBook"/>
      <w:sz w:val="16"/>
      <w:szCs w:val="20"/>
    </w:rPr>
  </w:style>
  <w:style w:type="paragraph" w:customStyle="1" w:styleId="standardtext">
    <w:name w:val="standardtext"/>
    <w:basedOn w:val="Normal"/>
    <w:pPr>
      <w:spacing w:line="260" w:lineRule="atLeast"/>
      <w:ind w:left="180"/>
      <w:jc w:val="both"/>
    </w:pPr>
    <w:rPr>
      <w:color w:val="000000"/>
    </w:rPr>
  </w:style>
  <w:style w:type="paragraph" w:customStyle="1" w:styleId="bodytext-Hydro">
    <w:name w:val="body text - Hydro"/>
    <w:basedOn w:val="Normal"/>
    <w:pPr>
      <w:tabs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exact"/>
    </w:pPr>
  </w:style>
  <w:style w:type="paragraph" w:customStyle="1" w:styleId="headertextbold">
    <w:name w:val="header text bold"/>
    <w:basedOn w:val="headertext"/>
    <w:pPr>
      <w:framePr w:hSpace="0" w:wrap="auto" w:vAnchor="margin" w:hAnchor="text" w:yAlign="inline"/>
    </w:pPr>
    <w:rPr>
      <w:b/>
      <w:bCs/>
      <w:sz w:val="15"/>
    </w:rPr>
  </w:style>
  <w:style w:type="paragraph" w:styleId="BodyTextIndent">
    <w:name w:val="Body Text Indent"/>
    <w:basedOn w:val="Normal"/>
    <w:pPr>
      <w:ind w:left="720"/>
    </w:p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styleId="BodyText">
    <w:name w:val="Body Text"/>
    <w:basedOn w:val="Normal"/>
    <w:pPr>
      <w:spacing w:line="260" w:lineRule="atLeast"/>
      <w:jc w:val="both"/>
    </w:pPr>
  </w:style>
  <w:style w:type="paragraph" w:styleId="DocumentMap">
    <w:name w:val="Document Map"/>
    <w:basedOn w:val="Normal"/>
    <w:semiHidden/>
    <w:rsid w:val="00CD745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D745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421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21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21FB"/>
  </w:style>
  <w:style w:type="paragraph" w:styleId="ListParagraph">
    <w:name w:val="List Paragraph"/>
    <w:basedOn w:val="Normal"/>
    <w:uiPriority w:val="34"/>
    <w:qFormat/>
    <w:rsid w:val="00E421FB"/>
    <w:pPr>
      <w:ind w:left="720"/>
    </w:pPr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9B45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453A"/>
  </w:style>
  <w:style w:type="character" w:styleId="FootnoteReference">
    <w:name w:val="footnote reference"/>
    <w:rsid w:val="009B453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55784F"/>
    <w:rPr>
      <w:b/>
      <w:bCs/>
    </w:rPr>
  </w:style>
  <w:style w:type="character" w:customStyle="1" w:styleId="CommentSubjectChar">
    <w:name w:val="Comment Subject Char"/>
    <w:link w:val="CommentSubject"/>
    <w:rsid w:val="0055784F"/>
    <w:rPr>
      <w:b/>
      <w:bCs/>
    </w:rPr>
  </w:style>
  <w:style w:type="paragraph" w:styleId="Revision">
    <w:name w:val="Revision"/>
    <w:hidden/>
    <w:uiPriority w:val="99"/>
    <w:semiHidden/>
    <w:rsid w:val="00457751"/>
    <w:rPr>
      <w:sz w:val="24"/>
      <w:szCs w:val="24"/>
    </w:rPr>
  </w:style>
  <w:style w:type="paragraph" w:styleId="EndnoteText">
    <w:name w:val="endnote text"/>
    <w:basedOn w:val="Normal"/>
    <w:link w:val="EndnoteTextChar"/>
    <w:rsid w:val="002D3E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D3EF1"/>
  </w:style>
  <w:style w:type="character" w:styleId="EndnoteReference">
    <w:name w:val="endnote reference"/>
    <w:rsid w:val="002D3EF1"/>
    <w:rPr>
      <w:vertAlign w:val="superscript"/>
    </w:rPr>
  </w:style>
  <w:style w:type="paragraph" w:customStyle="1" w:styleId="Default">
    <w:name w:val="Default"/>
    <w:rsid w:val="00FE62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82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B25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47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7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71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7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8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64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8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97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699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551247">
                                                                      <w:marLeft w:val="0"/>
                                                                      <w:marRight w:val="16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7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6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91CDF2"/>
                                      </w:divBdr>
                                      <w:divsChild>
                                        <w:div w:id="149114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5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6445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43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0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9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2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13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2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31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65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41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255418">
                                                                      <w:marLeft w:val="0"/>
                                                                      <w:marRight w:val="16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4B67ED5D1742B6115771699F028D" ma:contentTypeVersion="10" ma:contentTypeDescription="Create a new document." ma:contentTypeScope="" ma:versionID="3be11fb62918f1b8a2616de86b1e8e7b">
  <xsd:schema xmlns:xsd="http://www.w3.org/2001/XMLSchema" xmlns:xs="http://www.w3.org/2001/XMLSchema" xmlns:p="http://schemas.microsoft.com/office/2006/metadata/properties" xmlns:ns2="f0af1d65-dfd0-4b99-b523-def3a954563f" xmlns:ns3="f9175001-c430-4d57-adde-c1c10539e919" xmlns:ns4="ea909525-6dd5-47d7-9eed-71e77e5cedc6" xmlns:ns5="31a38067-a042-4e0e-9037-517587b10700" xmlns:ns6="22557c5e-ecd2-4fce-aafc-6d8488508737" targetNamespace="http://schemas.microsoft.com/office/2006/metadata/properties" ma:root="true" ma:fieldsID="1e32aabbae948a7e89c088a3fff19602" ns2:_="" ns3:_="" ns4:_="" ns5:_="" ns6:_="">
    <xsd:import namespace="f0af1d65-dfd0-4b99-b523-def3a954563f"/>
    <xsd:import namespace="f9175001-c430-4d57-adde-c1c10539e919"/>
    <xsd:import namespace="ea909525-6dd5-47d7-9eed-71e77e5cedc6"/>
    <xsd:import namespace="31a38067-a042-4e0e-9037-517587b10700"/>
    <xsd:import namespace="22557c5e-ecd2-4fce-aafc-6d8488508737"/>
    <xsd:element name="properties">
      <xsd:complexType>
        <xsd:sequence>
          <xsd:element name="documentManagement">
            <xsd:complexType>
              <xsd:all>
                <xsd:element ref="ns2:Hydro_x0020_One_x0020_Data_x0020_Classification"/>
                <xsd:element ref="ns3:Case_x0020_Number_x002f_Docket_x0020_Number" minOccurs="0"/>
                <xsd:element ref="ns3:Issue_x0020_Date"/>
                <xsd:element ref="ns3:Document_x0020_Type"/>
                <xsd:element ref="ns4:Authoring_x0020_Party" minOccurs="0"/>
                <xsd:element ref="ns5:RA_x0020_Contact" minOccurs="0"/>
                <xsd:element ref="ns3:Applicant" minOccurs="0"/>
                <xsd:element ref="ns6:Dir_Approved" minOccurs="0"/>
                <xsd:element ref="ns6:RA_Approved" minOccurs="0"/>
                <xsd:element ref="ns6:Fin_Approved" minOccurs="0"/>
                <xsd:element ref="ns6:Draft_Read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f1d65-dfd0-4b99-b523-def3a954563f" elementFormDefault="qualified">
    <xsd:import namespace="http://schemas.microsoft.com/office/2006/documentManagement/types"/>
    <xsd:import namespace="http://schemas.microsoft.com/office/infopath/2007/PartnerControls"/>
    <xsd:element name="Hydro_x0020_One_x0020_Data_x0020_Classification" ma:index="8" ma:displayName="Hydro One Data Classification" ma:default="Internal Use" ma:format="RadioButtons" ma:internalName="Hydro_x0020_One_x0020_Data_x0020_Classification">
      <xsd:simpleType>
        <xsd:restriction base="dms:Choice">
          <xsd:enumeration value="Secret"/>
          <xsd:enumeration value="Confidential"/>
          <xsd:enumeration value="Internal Use"/>
          <xsd:enumeration value="Publ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75001-c430-4d57-adde-c1c10539e919" elementFormDefault="qualified">
    <xsd:import namespace="http://schemas.microsoft.com/office/2006/documentManagement/types"/>
    <xsd:import namespace="http://schemas.microsoft.com/office/infopath/2007/PartnerControls"/>
    <xsd:element name="Case_x0020_Number_x002f_Docket_x0020_Number" ma:index="9" nillable="true" ma:displayName="Case Number/Docket Number" ma:description="If there is an associated case number please enter it." ma:internalName="Case_x0020_Number_x002F_Docket_x0020_Number">
      <xsd:simpleType>
        <xsd:restriction base="dms:Text">
          <xsd:maxLength value="255"/>
        </xsd:restriction>
      </xsd:simpleType>
    </xsd:element>
    <xsd:element name="Issue_x0020_Date" ma:index="10" ma:displayName="Issue Date" ma:description="Date the document was issued." ma:format="DateOnly" ma:internalName="Issue_x0020_Date">
      <xsd:simpleType>
        <xsd:restriction base="dms:DateTime"/>
      </xsd:simpleType>
    </xsd:element>
    <xsd:element name="Document_x0020_Type" ma:index="11" ma:displayName="Document Type" ma:default="Correspondence" ma:description="Please choose the type of document being submitted." ma:format="Dropdown" ma:internalName="Document_x0020_Type">
      <xsd:simpleType>
        <xsd:restriction base="dms:Choice">
          <xsd:enumeration value="Affidavit"/>
          <xsd:enumeration value="Codes and Guidelines"/>
          <xsd:enumeration value="Comment Letter or Email"/>
          <xsd:enumeration value="Correspondence"/>
          <xsd:enumeration value="Cost Award Claim"/>
          <xsd:enumeration value="Cross-Examination Material"/>
          <xsd:enumeration value="Decision"/>
          <xsd:enumeration value="Decision and Order"/>
          <xsd:enumeration value="Exhibit List"/>
          <xsd:enumeration value="Final Argument"/>
          <xsd:enumeration value="Interrogatory Question"/>
          <xsd:enumeration value="Interrogatory Response"/>
          <xsd:enumeration value="Intervenor Evidence"/>
          <xsd:enumeration value="Intervention"/>
          <xsd:enumeration value="Issues List"/>
          <xsd:enumeration value="Invoice"/>
          <xsd:enumeration value="Letter of Direction"/>
          <xsd:enumeration value="Licence"/>
          <xsd:enumeration value="Miscellaneous Exhibit"/>
          <xsd:enumeration value="Motion"/>
          <xsd:enumeration value="Notice"/>
          <xsd:enumeration value="OEB Report"/>
          <xsd:enumeration value="Old Licence"/>
          <xsd:enumeration value="Order"/>
          <xsd:enumeration value="Prefiled evidence"/>
          <xsd:enumeration value="Procedural Order"/>
          <xsd:enumeration value="Regulation"/>
          <xsd:enumeration value="Settlement Agreement"/>
          <xsd:enumeration value="Statute"/>
          <xsd:enumeration value="Submission"/>
          <xsd:enumeration value="Transcript"/>
          <xsd:enumeration value="Undertaking"/>
          <xsd:enumeration value="Working Document"/>
        </xsd:restriction>
      </xsd:simpleType>
    </xsd:element>
    <xsd:element name="Applicant" ma:index="14" nillable="true" ma:displayName="Applicant" ma:default="Hydro One Networks" ma:description="Applicant(s) for the case" ma:internalName="Applicant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ydro One Networks"/>
                        <xsd:enumeration value="Hydro One Sault Ste. Marie"/>
                        <xsd:enumeration value="Enbridge Gas Distribution"/>
                        <xsd:enumeration value="Union Gas Limited"/>
                        <xsd:enumeration value="Toronto Hydro Electric System"/>
                        <xsd:enumeration value="Enersource"/>
                        <xsd:enumeration value="Hydro Ottawa"/>
                        <xsd:enumeration value="Powerstream"/>
                        <xsd:enumeration value="Veridian Connections"/>
                        <xsd:enumeration value="Great Lakes Power"/>
                        <xsd:enumeration value="Ontario Power Generation"/>
                        <xsd:enumeration value="Independent Electricity System Operator"/>
                        <xsd:enumeration value="Ontario Power Authority"/>
                        <xsd:enumeration value="Ontario Energy Board"/>
                        <xsd:enumeration value="Hydro One Brampton"/>
                        <xsd:enumeration value="Hydro One Remote Communiti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09525-6dd5-47d7-9eed-71e77e5cedc6" elementFormDefault="qualified">
    <xsd:import namespace="http://schemas.microsoft.com/office/2006/documentManagement/types"/>
    <xsd:import namespace="http://schemas.microsoft.com/office/infopath/2007/PartnerControls"/>
    <xsd:element name="Authoring_x0020_Party" ma:index="12" nillable="true" ma:displayName="Authoring Party" ma:default="Hydro One Networks - HONI" ma:format="Dropdown" ma:internalName="Authoring_x0020_Party">
      <xsd:simpleType>
        <xsd:union memberTypes="dms:Text">
          <xsd:simpleType>
            <xsd:restriction base="dms:Choice">
              <xsd:enumeration value="Hydro One Networks - HONI"/>
              <xsd:enumeration value="Ontario Energy Board - OEB"/>
              <xsd:enumeration value="Algoma Power Inc. - API"/>
              <xsd:enumeration value="Association of Major Power Consumers in Ontario - AMPCO"/>
              <xsd:enumeration value="Association of Power Producers of Ontario - APPrO"/>
              <xsd:enumeration value="Atikokan Hydro Inc. - AHI"/>
              <xsd:enumeration value="Attawapiskat First Nation - AFN"/>
              <xsd:enumeration value="Attawapiskat Power Corporation - APC"/>
              <xsd:enumeration value="Bluewater Power Distribution Corporation - BPDC"/>
              <xsd:enumeration value="Brant County Power Inc. - BCP"/>
              <xsd:enumeration value="Brantford Power Inc. - BPI"/>
              <xsd:enumeration value="Building Owners and Managers Association - BOMA"/>
              <xsd:enumeration value="Burlington Hydro Inc. - BHI"/>
              <xsd:enumeration value="Cambridge and North Dumfries Hydro Inc. - CND Hydro"/>
              <xsd:enumeration value="Canadian Energy Efficiency Alliance - CEEA"/>
              <xsd:enumeration value="Canadian Manufacturers and Exporters - CME"/>
              <xsd:enumeration value="Canadian Niagara Power Inc. - CNP"/>
              <xsd:enumeration value="Centre Wellington Hydro Ltd. - CWHL"/>
              <xsd:enumeration value="Chapleau Public Utilities Corporation - CPUC"/>
              <xsd:enumeration value="Chatham-Kent Hydro Inc. - CKH"/>
              <xsd:enumeration value="Clinton Power Corporation - CPC"/>
              <xsd:enumeration value="Coalition of Large Distributors - CLD"/>
              <xsd:enumeration value="COLLUS Power Corporation - COLLUS"/>
              <xsd:enumeration value="Consumers Council of Canada - CCC"/>
              <xsd:enumeration value="Cooperative Hydro Embrun Inc. - CHE"/>
              <xsd:enumeration value="Cornwall Street Railway Light and Power Company Limited - CRLP"/>
              <xsd:enumeration value="Corporation of the City of Kitchener - CCK"/>
              <xsd:enumeration value="Dubreuil Forest Products Ltd. - DFP"/>
              <xsd:enumeration value="E.L.K. Energy Inc. - ELK Energy"/>
              <xsd:enumeration value="Electrical Contractors Association of Ontario - ECAO"/>
              <xsd:enumeration value="Electricity Distributors Association - EDA"/>
              <xsd:enumeration value="Enbridge Gas Distribution - EGDI"/>
              <xsd:enumeration value="Energy Cost Management Inc. - ECMI"/>
              <xsd:enumeration value="Energy Probe"/>
              <xsd:enumeration value="Enersource Hydro Mississauga Inc."/>
              <xsd:enumeration value="ENWIN Utilities Ltd."/>
              <xsd:enumeration value="Erie Thames Powerlines Corporation - ETPC"/>
              <xsd:enumeration value="Espanola Regional Hydro Distribution Corporation - ER Hydro"/>
              <xsd:enumeration value="Essex Powerlines Corporation - EPC"/>
              <xsd:enumeration value="Federation of Ontario Cottagers’ Association - FOCA"/>
              <xsd:enumeration value="Federation of Rental-housing Providers of Ontario - FRPO"/>
              <xsd:enumeration value="Festival Hydro Inc. - FHI"/>
              <xsd:enumeration value="Fort Albany First Nation - FAFN"/>
              <xsd:enumeration value="Fort Albany Power Corporation - FAPC"/>
              <xsd:enumeration value="Fort Frances Power Corporation - FFPC"/>
              <xsd:enumeration value="Great Lakes Power - GLP"/>
              <xsd:enumeration value="Greater Sudbury Hydro Inc. - GSHI"/>
              <xsd:enumeration value="Green Energy Coalition - GEC"/>
              <xsd:enumeration value="Grimsby Power Inc. - GPI"/>
              <xsd:enumeration value="Guelph Hydro Electric Systems Inc. - GHESI"/>
              <xsd:enumeration value="Haldimand County Hydro Inc. - HCHI"/>
              <xsd:enumeration value="Halton Hills Hydro Inc. - HHH"/>
              <xsd:enumeration value="Hearst Power Distribution Company Limited - HPDC"/>
              <xsd:enumeration value="Horizon Utilities Corporation - HUC"/>
              <xsd:enumeration value="Hydro 2000 Inc."/>
              <xsd:enumeration value="Hydro Hawkesbury Inc. - HHI"/>
              <xsd:enumeration value="Hydro One Brampton - HOB"/>
              <xsd:enumeration value="Hydro One Remote Communities Inc. - HORC"/>
              <xsd:enumeration value="Hydro Ottawa Limited - HOL"/>
              <xsd:enumeration value="Independent Electricity System Operator - IESO"/>
              <xsd:enumeration value="Industrial Gas Users Association – IGUA"/>
              <xsd:enumeration value="Innisfil Hydro Distribution Systems Limited - IHDS"/>
              <xsd:enumeration value="Kashechewan First Nation - KFN"/>
              <xsd:enumeration value="Kashechewan Power Corporation - KPC"/>
              <xsd:enumeration value="Kenora Hydro Electric Corporation Ltd. - KHEC"/>
              <xsd:enumeration value="Kingston Hydro Corporation - KHC"/>
              <xsd:enumeration value="Kitchener-Wilmot Hydro Inc. - KWHI"/>
              <xsd:enumeration value="Lakefront Utilities Inc. - LUI"/>
              <xsd:enumeration value="Lakeland Power Distribution Ltd. - LPD"/>
              <xsd:enumeration value="London Hydro Inc. - LHI"/>
              <xsd:enumeration value="London Property Management Association - LPMA"/>
              <xsd:enumeration value="Low Income Energy Network – LIEN"/>
              <xsd:enumeration value="Métis Nation of Ontario – MNO"/>
              <xsd:enumeration value="Middlesex Power Distribution Corporation - MPDC"/>
              <xsd:enumeration value="Midland Power Utility Corporation - MPUC"/>
              <xsd:enumeration value="Milton Hydro Distribution Inc. - MHDI"/>
              <xsd:enumeration value="Ministry of Energy - MOE"/>
              <xsd:enumeration value="National Chiefs Office - NCO"/>
              <xsd:enumeration value="National Energy Board - NEB"/>
              <xsd:enumeration value="Newmarket - Tay Power Distribution Ltd. - NTPD"/>
              <xsd:enumeration value="Niagara Peninsula Energy Inc. - NPEI"/>
              <xsd:enumeration value="Niagara-on-the-Lake Hydro Inc. - NOTL Hydro"/>
              <xsd:enumeration value="Norfolk Power Distribution Inc. - NPD"/>
              <xsd:enumeration value="North Bay Hydro Distribution Limited - NBHD"/>
              <xsd:enumeration value="Northern Ontario Wires Inc. - NOWI"/>
              <xsd:enumeration value="Oakville Hydro Electricity Distribution Inc. - OHED"/>
              <xsd:enumeration value="Ontario Power Authority - OPA"/>
              <xsd:enumeration value="Ontario Power Generation - OPG"/>
              <xsd:enumeration value="Ontario Sustainable Energy Association - OSEA"/>
              <xsd:enumeration value="Orangeville Hydro Limited - OHL"/>
              <xsd:enumeration value="Orillia Power Distribution Corporation - OPDC"/>
              <xsd:enumeration value="Oshawa PUC Networks Inc. - OPUCN"/>
              <xsd:enumeration value="Ottawa River Power Corporation - ORPC"/>
              <xsd:enumeration value="Parry Sound Power Corporation - PSPC"/>
              <xsd:enumeration value="Peterborough Distribution Incorporated - PDI"/>
              <xsd:enumeration value="Pollution Probe"/>
              <xsd:enumeration value="Port Colborne Hydro Inc. - PCHI"/>
              <xsd:enumeration value="Power Workers Union - PWU"/>
              <xsd:enumeration value="PowerStream Inc."/>
              <xsd:enumeration value="PUC Distribution Inc. - PUC"/>
              <xsd:enumeration value="Renfrew Hydro Inc. - RHI"/>
              <xsd:enumeration value="RES Canada Transmission LP"/>
              <xsd:enumeration value="Rideau St. Lawrence Distribution Inc. - RSLD"/>
              <xsd:enumeration value="School Energy Coalition - SEC"/>
              <xsd:enumeration value="Sioux Lookout Hydro Inc. - SLH"/>
              <xsd:enumeration value="Society of Energy Professionals - SEP"/>
              <xsd:enumeration value="St. Thomas Energy Inc. - STE"/>
              <xsd:enumeration value="Thunder Bay Hydro Electricity Distribution Inc. - TBHED"/>
              <xsd:enumeration value="Tillsonburg Hydro Inc. - THI"/>
              <xsd:enumeration value="Toronto Hydro Electric System Limited - THESL"/>
              <xsd:enumeration value="Union Gas Limited - UGL"/>
              <xsd:enumeration value="Veridian Connections Inc. - VCI"/>
              <xsd:enumeration value="Vulnerable Energy Consumers Coalition - VECC"/>
              <xsd:enumeration value="Wasaga Distribution Inc. - WDI"/>
              <xsd:enumeration value="Waterloo North Hydro Inc. - WNH"/>
              <xsd:enumeration value="Welland Hydro-Electric System Corp. - WHESC"/>
              <xsd:enumeration value="Wellington North Power Inc. - WNP"/>
              <xsd:enumeration value="West Coast Huron Energy Inc. - WCHE"/>
              <xsd:enumeration value="West Perth Power Inc. - WPP"/>
              <xsd:enumeration value="Westario Power Inc. - WPI"/>
              <xsd:enumeration value="Whitby Hydro Electric Corporation - WHEC"/>
              <xsd:enumeration value="Woodstock Hydro Services Inc. - WH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38067-a042-4e0e-9037-517587b10700" elementFormDefault="qualified">
    <xsd:import namespace="http://schemas.microsoft.com/office/2006/documentManagement/types"/>
    <xsd:import namespace="http://schemas.microsoft.com/office/infopath/2007/PartnerControls"/>
    <xsd:element name="RA_x0020_Contact" ma:index="13" nillable="true" ma:displayName="RA Contact" ma:format="Dropdown" ma:internalName="RA_x0020_Contact">
      <xsd:simpleType>
        <xsd:union memberTypes="dms:Text">
          <xsd:simpleType>
            <xsd:restriction base="dms:Choice">
              <xsd:enumeration value="Nicole Taylor"/>
              <xsd:enumeration value="Kathleen Burke"/>
              <xsd:enumeration value="Uri Akselrud"/>
              <xsd:enumeration value="Oren Ben-Shlomo"/>
              <xsd:enumeration value="Stephen Vetsis"/>
              <xsd:enumeration value="Alex Zbarcea"/>
              <xsd:enumeration value="208166 - HA"/>
              <xsd:enumeration value="184748 - JR"/>
              <xsd:enumeration value="178404 - JS"/>
              <xsd:enumeration value="209042 - KB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57c5e-ecd2-4fce-aafc-6d8488508737" elementFormDefault="qualified">
    <xsd:import namespace="http://schemas.microsoft.com/office/2006/documentManagement/types"/>
    <xsd:import namespace="http://schemas.microsoft.com/office/infopath/2007/PartnerControls"/>
    <xsd:element name="Dir_Approved" ma:index="15" nillable="true" ma:displayName="Dir_Approved" ma:default="0" ma:description="Approved by Director" ma:internalName="Dir_Approved">
      <xsd:simpleType>
        <xsd:restriction base="dms:Boolean"/>
      </xsd:simpleType>
    </xsd:element>
    <xsd:element name="RA_Approved" ma:index="16" nillable="true" ma:displayName="RA_Approved" ma:default="0" ma:description="Approved By Regulatory Affairs" ma:internalName="RA_Approved">
      <xsd:simpleType>
        <xsd:restriction base="dms:Boolean"/>
      </xsd:simpleType>
    </xsd:element>
    <xsd:element name="Fin_Approved" ma:index="17" nillable="true" ma:displayName="Fin_Approved" ma:default="0" ma:description="Financial Review Complete" ma:internalName="Fin_Approved">
      <xsd:simpleType>
        <xsd:restriction base="dms:Boolean"/>
      </xsd:simpleType>
    </xsd:element>
    <xsd:element name="Draft_Ready" ma:index="18" nillable="true" ma:displayName="Draft_Ready" ma:default="0" ma:description="Click this to YES when a draft is ready for Reg Advisor review." ma:internalName="Draft_Read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dro_x0020_One_x0020_Data_x0020_Classification xmlns="f0af1d65-dfd0-4b99-b523-def3a954563f">Internal Use</Hydro_x0020_One_x0020_Data_x0020_Classification>
    <RA_x0020_Contact xmlns="31a38067-a042-4e0e-9037-517587b10700">184748 - JR</RA_x0020_Contact>
    <Document_x0020_Type xmlns="f9175001-c430-4d57-adde-c1c10539e919">Comment Letter or Email</Document_x0020_Type>
    <Issue_x0020_Date xmlns="f9175001-c430-4d57-adde-c1c10539e919">2019-03-28T04:00:00+00:00</Issue_x0020_Date>
    <Authoring_x0020_Party xmlns="ea909525-6dd5-47d7-9eed-71e77e5cedc6">Hydro One Networks - HONI</Authoring_x0020_Party>
    <Case_x0020_Number_x002f_Docket_x0020_Number xmlns="f9175001-c430-4d57-adde-c1c10539e919">EB-2018-0117</Case_x0020_Number_x002f_Docket_x0020_Number>
    <Applicant xmlns="f9175001-c430-4d57-adde-c1c10539e919">
      <Value>Hydro One Networks</Value>
    </Applicant>
    <Draft_Ready xmlns="22557c5e-ecd2-4fce-aafc-6d8488508737">false</Draft_Ready>
    <RA_Approved xmlns="22557c5e-ecd2-4fce-aafc-6d8488508737">false</RA_Approved>
    <Fin_Approved xmlns="22557c5e-ecd2-4fce-aafc-6d8488508737">false</Fin_Approved>
    <Dir_Approved xmlns="22557c5e-ecd2-4fce-aafc-6d8488508737">false</Dir_Approve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2EEA9-5916-4943-BA3E-01D579FEC6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6BE8B36-4E9D-4E70-9E52-F79F59C4D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F5A92-A7CA-4730-BEDF-418CF7ABC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f1d65-dfd0-4b99-b523-def3a954563f"/>
    <ds:schemaRef ds:uri="f9175001-c430-4d57-adde-c1c10539e919"/>
    <ds:schemaRef ds:uri="ea909525-6dd5-47d7-9eed-71e77e5cedc6"/>
    <ds:schemaRef ds:uri="31a38067-a042-4e0e-9037-517587b10700"/>
    <ds:schemaRef ds:uri="22557c5e-ecd2-4fce-aafc-6d8488508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E292FA-4932-4A06-888C-8D48E8A187DB}">
  <ds:schemaRefs>
    <ds:schemaRef ds:uri="http://schemas.microsoft.com/office/2006/documentManagement/types"/>
    <ds:schemaRef ds:uri="ea909525-6dd5-47d7-9eed-71e77e5cedc6"/>
    <ds:schemaRef ds:uri="http://purl.org/dc/elements/1.1/"/>
    <ds:schemaRef ds:uri="http://schemas.microsoft.com/office/2006/metadata/properties"/>
    <ds:schemaRef ds:uri="22557c5e-ecd2-4fce-aafc-6d8488508737"/>
    <ds:schemaRef ds:uri="http://schemas.microsoft.com/office/infopath/2007/PartnerControls"/>
    <ds:schemaRef ds:uri="http://schemas.openxmlformats.org/package/2006/metadata/core-properties"/>
    <ds:schemaRef ds:uri="f0af1d65-dfd0-4b99-b523-def3a954563f"/>
    <ds:schemaRef ds:uri="http://purl.org/dc/terms/"/>
    <ds:schemaRef ds:uri="31a38067-a042-4e0e-9037-517587b10700"/>
    <ds:schemaRef ds:uri="f9175001-c430-4d57-adde-c1c10539e91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B6FDF4B-5400-40ED-9553-03E77397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Accounting Order Submission to OEB</vt:lpstr>
    </vt:vector>
  </TitlesOfParts>
  <Company>Concrete Design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Accounting Order Submission to OEB</dc:title>
  <dc:creator>MacDonald</dc:creator>
  <cp:lastModifiedBy>MOLINA Carla</cp:lastModifiedBy>
  <cp:revision>2</cp:revision>
  <cp:lastPrinted>2020-06-17T20:32:00Z</cp:lastPrinted>
  <dcterms:created xsi:type="dcterms:W3CDTF">2020-06-17T20:33:00Z</dcterms:created>
  <dcterms:modified xsi:type="dcterms:W3CDTF">2020-06-17T20:33:00Z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Regulatory Affairs Proceeding</vt:lpwstr>
  </property>
  <property fmtid="{D5CDD505-2E9C-101B-9397-08002B2CF9AE}" pid="3" name="display_urn:schemas-microsoft-com:office:office#Editor">
    <vt:lpwstr>MOOLYIL Namita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MOOLYIL Namita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Applicant">
    <vt:lpwstr>;#Hydro One Networks;#</vt:lpwstr>
  </property>
  <property fmtid="{D5CDD505-2E9C-101B-9397-08002B2CF9AE}" pid="9" name="Case Number/Docket Number">
    <vt:lpwstr>EB-2013-0421</vt:lpwstr>
  </property>
  <property fmtid="{D5CDD505-2E9C-101B-9397-08002B2CF9AE}" pid="10" name="Case Type">
    <vt:lpwstr>Electricity</vt:lpwstr>
  </property>
  <property fmtid="{D5CDD505-2E9C-101B-9397-08002B2CF9AE}" pid="11" name="Document Type">
    <vt:lpwstr>Correspondence</vt:lpwstr>
  </property>
  <property fmtid="{D5CDD505-2E9C-101B-9397-08002B2CF9AE}" pid="12" name="Issue Date">
    <vt:lpwstr>2015-08-07T00:00:00Z</vt:lpwstr>
  </property>
  <property fmtid="{D5CDD505-2E9C-101B-9397-08002B2CF9AE}" pid="13" name="Jurisdiction">
    <vt:lpwstr>OEB</vt:lpwstr>
  </property>
  <property fmtid="{D5CDD505-2E9C-101B-9397-08002B2CF9AE}" pid="14" name="Authoring Party">
    <vt:lpwstr>Hydro One Networks - HONI</vt:lpwstr>
  </property>
  <property fmtid="{D5CDD505-2E9C-101B-9397-08002B2CF9AE}" pid="15" name="Filing Status">
    <vt:lpwstr>Draft</vt:lpwstr>
  </property>
  <property fmtid="{D5CDD505-2E9C-101B-9397-08002B2CF9AE}" pid="16" name="URL">
    <vt:lpwstr/>
  </property>
  <property fmtid="{D5CDD505-2E9C-101B-9397-08002B2CF9AE}" pid="17" name="ContentTypeId">
    <vt:lpwstr>0x01010064C94B67ED5D1742B6115771699F028D</vt:lpwstr>
  </property>
  <property fmtid="{D5CDD505-2E9C-101B-9397-08002B2CF9AE}" pid="18" name="Order">
    <vt:r8>456700</vt:r8>
  </property>
  <property fmtid="{D5CDD505-2E9C-101B-9397-08002B2CF9AE}" pid="19" name="RA Contact">
    <vt:lpwstr>178404 - JAS</vt:lpwstr>
  </property>
  <property fmtid="{D5CDD505-2E9C-101B-9397-08002B2CF9AE}" pid="20" name="Schedule">
    <vt:lpwstr/>
  </property>
  <property fmtid="{D5CDD505-2E9C-101B-9397-08002B2CF9AE}" pid="21" name="Tab">
    <vt:lpwstr/>
  </property>
  <property fmtid="{D5CDD505-2E9C-101B-9397-08002B2CF9AE}" pid="22" name="Exhibit">
    <vt:lpwstr/>
  </property>
</Properties>
</file>