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51473" w14:textId="77777777" w:rsidR="00A06C7D" w:rsidRDefault="00A06C7D" w:rsidP="00A06C7D">
      <w:pPr>
        <w:rPr>
          <w:rFonts w:ascii="Arial" w:hAnsi="Arial" w:cs="Arial"/>
          <w:b/>
          <w:bCs/>
          <w:sz w:val="24"/>
          <w:szCs w:val="24"/>
        </w:rPr>
      </w:pPr>
    </w:p>
    <w:p w14:paraId="5AC28B0A" w14:textId="4F17B719" w:rsidR="00A06C7D" w:rsidRDefault="00A06C7D" w:rsidP="00A06C7D">
      <w:pPr>
        <w:rPr>
          <w:rFonts w:ascii="Arial" w:hAnsi="Arial" w:cs="Arial"/>
          <w:b/>
          <w:bCs/>
          <w:sz w:val="24"/>
          <w:szCs w:val="24"/>
        </w:rPr>
      </w:pPr>
      <w:r w:rsidRPr="00A06C7D">
        <w:rPr>
          <w:rFonts w:ascii="Arial" w:hAnsi="Arial" w:cs="Arial"/>
          <w:b/>
          <w:bCs/>
          <w:sz w:val="24"/>
          <w:szCs w:val="24"/>
        </w:rPr>
        <w:t>Staff Questions – 1</w:t>
      </w:r>
    </w:p>
    <w:p w14:paraId="5BD81664" w14:textId="77777777" w:rsidR="004D020C" w:rsidRPr="00A06C7D" w:rsidRDefault="004D020C" w:rsidP="00A06C7D">
      <w:pPr>
        <w:rPr>
          <w:rFonts w:ascii="Arial" w:hAnsi="Arial" w:cs="Arial"/>
          <w:b/>
          <w:bCs/>
          <w:sz w:val="24"/>
          <w:szCs w:val="24"/>
        </w:rPr>
      </w:pPr>
    </w:p>
    <w:p w14:paraId="5E7E222A" w14:textId="7F950A88" w:rsidR="00A06C7D" w:rsidRPr="00A06C7D" w:rsidRDefault="00A06C7D" w:rsidP="00A06C7D">
      <w:pPr>
        <w:rPr>
          <w:rFonts w:ascii="Arial" w:hAnsi="Arial" w:cs="Arial"/>
          <w:b/>
          <w:bCs/>
          <w:sz w:val="24"/>
          <w:szCs w:val="24"/>
        </w:rPr>
      </w:pPr>
      <w:r w:rsidRPr="00A06C7D">
        <w:rPr>
          <w:rFonts w:ascii="Arial" w:hAnsi="Arial" w:cs="Arial"/>
          <w:b/>
          <w:bCs/>
          <w:sz w:val="24"/>
          <w:szCs w:val="24"/>
        </w:rPr>
        <w:t>Ref: Staff Questions 12 b)</w:t>
      </w:r>
    </w:p>
    <w:p w14:paraId="3987F08B" w14:textId="77777777" w:rsidR="00A06C7D" w:rsidRDefault="00A06C7D" w:rsidP="00A06C7D">
      <w:pPr>
        <w:rPr>
          <w:rFonts w:ascii="Arial" w:hAnsi="Arial" w:cs="Arial"/>
          <w:sz w:val="24"/>
          <w:szCs w:val="24"/>
        </w:rPr>
      </w:pPr>
    </w:p>
    <w:p w14:paraId="2F1B0154" w14:textId="2D802067" w:rsidR="00A06C7D" w:rsidRPr="00A06C7D" w:rsidRDefault="00A06C7D" w:rsidP="00A06C7D">
      <w:pPr>
        <w:rPr>
          <w:rFonts w:ascii="Arial" w:hAnsi="Arial" w:cs="Arial"/>
          <w:sz w:val="24"/>
          <w:szCs w:val="24"/>
        </w:rPr>
      </w:pPr>
      <w:r w:rsidRPr="00A06C7D">
        <w:rPr>
          <w:rFonts w:ascii="Arial" w:hAnsi="Arial" w:cs="Arial"/>
          <w:sz w:val="24"/>
          <w:szCs w:val="24"/>
        </w:rPr>
        <w:t xml:space="preserve">In response to Staff IR 12 b), </w:t>
      </w:r>
      <w:r w:rsidR="00445D4B">
        <w:rPr>
          <w:rFonts w:ascii="Arial" w:hAnsi="Arial" w:cs="Arial"/>
          <w:sz w:val="24"/>
          <w:szCs w:val="24"/>
        </w:rPr>
        <w:t xml:space="preserve">Elexcion-Whitby </w:t>
      </w:r>
      <w:r w:rsidRPr="00A06C7D">
        <w:rPr>
          <w:rFonts w:ascii="Arial" w:hAnsi="Arial" w:cs="Arial"/>
          <w:sz w:val="24"/>
          <w:szCs w:val="24"/>
        </w:rPr>
        <w:t>indicated that the IESO results for the 2017 and 2018 retrofit program did not include energy savings from street lighting projects. </w:t>
      </w:r>
      <w:r w:rsidR="00445D4B">
        <w:rPr>
          <w:rFonts w:ascii="Arial" w:hAnsi="Arial" w:cs="Arial"/>
          <w:sz w:val="24"/>
          <w:szCs w:val="24"/>
        </w:rPr>
        <w:t>Please</w:t>
      </w:r>
      <w:r w:rsidRPr="00A06C7D">
        <w:rPr>
          <w:rFonts w:ascii="Arial" w:hAnsi="Arial" w:cs="Arial"/>
          <w:sz w:val="24"/>
          <w:szCs w:val="24"/>
        </w:rPr>
        <w:t xml:space="preserve"> explain why would that be the case</w:t>
      </w:r>
      <w:r w:rsidR="00445D4B">
        <w:rPr>
          <w:rFonts w:ascii="Arial" w:hAnsi="Arial" w:cs="Arial"/>
          <w:sz w:val="24"/>
          <w:szCs w:val="24"/>
        </w:rPr>
        <w:t>.</w:t>
      </w:r>
      <w:r w:rsidRPr="00A06C7D">
        <w:rPr>
          <w:rFonts w:ascii="Arial" w:hAnsi="Arial" w:cs="Arial"/>
          <w:sz w:val="24"/>
          <w:szCs w:val="24"/>
        </w:rPr>
        <w:t xml:space="preserve"> </w:t>
      </w:r>
      <w:r w:rsidR="00445D4B">
        <w:rPr>
          <w:rFonts w:ascii="Arial" w:hAnsi="Arial" w:cs="Arial"/>
          <w:sz w:val="24"/>
          <w:szCs w:val="24"/>
        </w:rPr>
        <w:t>Please</w:t>
      </w:r>
      <w:r w:rsidRPr="00A06C7D">
        <w:rPr>
          <w:rFonts w:ascii="Arial" w:hAnsi="Arial" w:cs="Arial"/>
          <w:sz w:val="24"/>
          <w:szCs w:val="24"/>
        </w:rPr>
        <w:t xml:space="preserve"> provide more clarification to support the claim that there weren’t any energy savings from street lighting projects</w:t>
      </w:r>
      <w:r w:rsidR="00445D4B">
        <w:rPr>
          <w:rFonts w:ascii="Arial" w:hAnsi="Arial" w:cs="Arial"/>
          <w:sz w:val="24"/>
          <w:szCs w:val="24"/>
        </w:rPr>
        <w:t>.</w:t>
      </w:r>
    </w:p>
    <w:p w14:paraId="3B80BC68" w14:textId="7FF1B82F" w:rsidR="00A06C7D" w:rsidRDefault="00A06C7D">
      <w:pPr>
        <w:rPr>
          <w:rFonts w:ascii="Arial" w:hAnsi="Arial" w:cs="Arial"/>
          <w:sz w:val="24"/>
          <w:szCs w:val="24"/>
        </w:rPr>
      </w:pPr>
    </w:p>
    <w:p w14:paraId="3D01614A" w14:textId="02A77559" w:rsidR="004D020C" w:rsidRPr="00386EAC" w:rsidRDefault="00BA15C8">
      <w:pPr>
        <w:rPr>
          <w:rFonts w:ascii="Arial" w:hAnsi="Arial" w:cs="Arial"/>
          <w:b/>
          <w:bCs/>
          <w:sz w:val="24"/>
          <w:szCs w:val="24"/>
        </w:rPr>
      </w:pPr>
      <w:r w:rsidRPr="00386EAC">
        <w:rPr>
          <w:rFonts w:ascii="Arial" w:hAnsi="Arial" w:cs="Arial"/>
          <w:b/>
          <w:bCs/>
          <w:sz w:val="24"/>
          <w:szCs w:val="24"/>
        </w:rPr>
        <w:t>Staff Question – 2</w:t>
      </w:r>
    </w:p>
    <w:p w14:paraId="1AE74395" w14:textId="6D4D826A" w:rsidR="00BA15C8" w:rsidRPr="00386EAC" w:rsidRDefault="00BA15C8">
      <w:pPr>
        <w:rPr>
          <w:rFonts w:ascii="Arial" w:hAnsi="Arial" w:cs="Arial"/>
          <w:b/>
          <w:bCs/>
          <w:sz w:val="24"/>
          <w:szCs w:val="24"/>
        </w:rPr>
      </w:pPr>
    </w:p>
    <w:p w14:paraId="3183F8B7" w14:textId="5F856B9A" w:rsidR="00BA15C8" w:rsidRPr="00386EAC" w:rsidRDefault="00BA15C8">
      <w:pPr>
        <w:rPr>
          <w:rFonts w:ascii="Arial" w:hAnsi="Arial" w:cs="Arial"/>
          <w:b/>
          <w:bCs/>
          <w:sz w:val="24"/>
          <w:szCs w:val="24"/>
        </w:rPr>
      </w:pPr>
      <w:r w:rsidRPr="00386EAC">
        <w:rPr>
          <w:rFonts w:ascii="Arial" w:hAnsi="Arial" w:cs="Arial"/>
          <w:b/>
          <w:bCs/>
          <w:sz w:val="24"/>
          <w:szCs w:val="24"/>
        </w:rPr>
        <w:t>Ref: Staff Questions – 10</w:t>
      </w:r>
    </w:p>
    <w:p w14:paraId="1C7DE849" w14:textId="3F2A33FB" w:rsidR="00BA15C8" w:rsidRPr="00386EAC" w:rsidRDefault="00BA15C8">
      <w:pPr>
        <w:rPr>
          <w:rFonts w:ascii="Arial" w:hAnsi="Arial" w:cs="Arial"/>
          <w:b/>
          <w:bCs/>
          <w:sz w:val="24"/>
          <w:szCs w:val="24"/>
        </w:rPr>
      </w:pPr>
      <w:r w:rsidRPr="00386EAC">
        <w:rPr>
          <w:rFonts w:ascii="Arial" w:hAnsi="Arial" w:cs="Arial"/>
          <w:b/>
          <w:bCs/>
          <w:sz w:val="24"/>
          <w:szCs w:val="24"/>
        </w:rPr>
        <w:t>Ref: Chapter 3, Filing Requirements, Appendix B</w:t>
      </w:r>
    </w:p>
    <w:p w14:paraId="709107A9" w14:textId="77777777" w:rsidR="00BA15C8" w:rsidRDefault="00BA15C8">
      <w:pPr>
        <w:rPr>
          <w:rFonts w:ascii="Arial" w:hAnsi="Arial" w:cs="Arial"/>
          <w:sz w:val="24"/>
          <w:szCs w:val="24"/>
        </w:rPr>
      </w:pPr>
    </w:p>
    <w:p w14:paraId="212ECE73" w14:textId="5097D937" w:rsidR="00E77BDE" w:rsidRDefault="00BA15C8">
      <w:pPr>
        <w:rPr>
          <w:rFonts w:ascii="Arial" w:hAnsi="Arial" w:cs="Arial"/>
          <w:sz w:val="24"/>
          <w:szCs w:val="24"/>
        </w:rPr>
      </w:pPr>
      <w:r>
        <w:rPr>
          <w:rFonts w:ascii="Arial" w:hAnsi="Arial" w:cs="Arial"/>
          <w:sz w:val="24"/>
          <w:szCs w:val="24"/>
        </w:rPr>
        <w:t xml:space="preserve">OEB staff notes that the offsetting rate riders </w:t>
      </w:r>
      <w:r w:rsidR="00E77BDE">
        <w:rPr>
          <w:rFonts w:ascii="Arial" w:hAnsi="Arial" w:cs="Arial"/>
          <w:sz w:val="24"/>
          <w:szCs w:val="24"/>
        </w:rPr>
        <w:t>on tab 18 were intended</w:t>
      </w:r>
      <w:r>
        <w:rPr>
          <w:rFonts w:ascii="Arial" w:hAnsi="Arial" w:cs="Arial"/>
          <w:sz w:val="24"/>
          <w:szCs w:val="24"/>
        </w:rPr>
        <w:t xml:space="preserve"> to off-set the rate rider created by the 2021 rate generator</w:t>
      </w:r>
      <w:r w:rsidR="003062DA">
        <w:rPr>
          <w:rFonts w:ascii="Arial" w:hAnsi="Arial" w:cs="Arial"/>
          <w:sz w:val="24"/>
          <w:szCs w:val="24"/>
        </w:rPr>
        <w:t xml:space="preserve"> model</w:t>
      </w:r>
      <w:r>
        <w:rPr>
          <w:rFonts w:ascii="Arial" w:hAnsi="Arial" w:cs="Arial"/>
          <w:sz w:val="24"/>
          <w:szCs w:val="24"/>
        </w:rPr>
        <w:t xml:space="preserve">. </w:t>
      </w:r>
    </w:p>
    <w:p w14:paraId="365FA81A" w14:textId="77777777" w:rsidR="00E77BDE" w:rsidRDefault="00E77BDE">
      <w:pPr>
        <w:rPr>
          <w:rFonts w:ascii="Arial" w:hAnsi="Arial" w:cs="Arial"/>
          <w:sz w:val="24"/>
          <w:szCs w:val="24"/>
        </w:rPr>
      </w:pPr>
    </w:p>
    <w:p w14:paraId="2179DA19" w14:textId="00A3A1B8" w:rsidR="00E77BDE" w:rsidRDefault="00E77BDE">
      <w:pPr>
        <w:rPr>
          <w:rFonts w:ascii="Arial" w:hAnsi="Arial" w:cs="Arial"/>
          <w:sz w:val="24"/>
          <w:szCs w:val="24"/>
        </w:rPr>
      </w:pPr>
      <w:r>
        <w:rPr>
          <w:rFonts w:ascii="Arial" w:hAnsi="Arial" w:cs="Arial"/>
          <w:sz w:val="24"/>
          <w:szCs w:val="24"/>
        </w:rPr>
        <w:t>Staff notes that the rate generator</w:t>
      </w:r>
      <w:r w:rsidR="003062DA">
        <w:rPr>
          <w:rFonts w:ascii="Arial" w:hAnsi="Arial" w:cs="Arial"/>
          <w:sz w:val="24"/>
          <w:szCs w:val="24"/>
        </w:rPr>
        <w:t xml:space="preserve"> model</w:t>
      </w:r>
      <w:r>
        <w:rPr>
          <w:rFonts w:ascii="Arial" w:hAnsi="Arial" w:cs="Arial"/>
          <w:sz w:val="24"/>
          <w:szCs w:val="24"/>
        </w:rPr>
        <w:t xml:space="preserve"> creates rate rider to the fourth decimal place, for the application of Tax Changes. Staff further notes that for the Sentinel class, the rate generator creates various rate riders (CBR, GA and DVA) to dispose of DVA balances to the fourth decimal place for the Sentinel class. OEB staff has removed the </w:t>
      </w:r>
      <w:r w:rsidR="003062DA">
        <w:rPr>
          <w:rFonts w:ascii="Arial" w:hAnsi="Arial" w:cs="Arial"/>
          <w:sz w:val="24"/>
          <w:szCs w:val="24"/>
        </w:rPr>
        <w:t>off sets</w:t>
      </w:r>
      <w:r>
        <w:rPr>
          <w:rFonts w:ascii="Arial" w:hAnsi="Arial" w:cs="Arial"/>
          <w:sz w:val="24"/>
          <w:szCs w:val="24"/>
        </w:rPr>
        <w:t xml:space="preserve"> on tab 18 in order to show the rate riders on the proposed tariff of rates and charges. </w:t>
      </w:r>
    </w:p>
    <w:p w14:paraId="40992DAF" w14:textId="77777777" w:rsidR="00E77BDE" w:rsidRDefault="00E77BDE">
      <w:pPr>
        <w:rPr>
          <w:rFonts w:ascii="Arial" w:hAnsi="Arial" w:cs="Arial"/>
          <w:sz w:val="24"/>
          <w:szCs w:val="24"/>
        </w:rPr>
      </w:pPr>
    </w:p>
    <w:p w14:paraId="582CBCF8" w14:textId="77777777" w:rsidR="00454BD0" w:rsidRDefault="00E77BDE" w:rsidP="00E77BDE">
      <w:pPr>
        <w:pStyle w:val="ListParagraph"/>
        <w:numPr>
          <w:ilvl w:val="0"/>
          <w:numId w:val="2"/>
        </w:numPr>
        <w:rPr>
          <w:rFonts w:ascii="Arial" w:hAnsi="Arial" w:cs="Arial"/>
          <w:sz w:val="24"/>
          <w:szCs w:val="24"/>
        </w:rPr>
      </w:pPr>
      <w:r>
        <w:rPr>
          <w:rFonts w:ascii="Arial" w:hAnsi="Arial" w:cs="Arial"/>
          <w:sz w:val="24"/>
          <w:szCs w:val="24"/>
        </w:rPr>
        <w:t>Please confirm the accuracy of the</w:t>
      </w:r>
      <w:r w:rsidR="00454BD0">
        <w:rPr>
          <w:rFonts w:ascii="Arial" w:hAnsi="Arial" w:cs="Arial"/>
          <w:sz w:val="24"/>
          <w:szCs w:val="24"/>
        </w:rPr>
        <w:t>se</w:t>
      </w:r>
      <w:r>
        <w:rPr>
          <w:rFonts w:ascii="Arial" w:hAnsi="Arial" w:cs="Arial"/>
          <w:sz w:val="24"/>
          <w:szCs w:val="24"/>
        </w:rPr>
        <w:t xml:space="preserve"> rate rider</w:t>
      </w:r>
      <w:r w:rsidR="00454BD0">
        <w:rPr>
          <w:rFonts w:ascii="Arial" w:hAnsi="Arial" w:cs="Arial"/>
          <w:sz w:val="24"/>
          <w:szCs w:val="24"/>
        </w:rPr>
        <w:t>s.</w:t>
      </w:r>
    </w:p>
    <w:p w14:paraId="24CDD055" w14:textId="727FBAA6" w:rsidR="00E77BDE" w:rsidRDefault="00454BD0" w:rsidP="00E77BDE">
      <w:pPr>
        <w:pStyle w:val="ListParagraph"/>
        <w:numPr>
          <w:ilvl w:val="0"/>
          <w:numId w:val="2"/>
        </w:numPr>
        <w:rPr>
          <w:rFonts w:ascii="Arial" w:hAnsi="Arial" w:cs="Arial"/>
          <w:sz w:val="24"/>
          <w:szCs w:val="24"/>
        </w:rPr>
      </w:pPr>
      <w:r>
        <w:rPr>
          <w:rFonts w:ascii="Arial" w:hAnsi="Arial" w:cs="Arial"/>
          <w:sz w:val="24"/>
          <w:szCs w:val="24"/>
        </w:rPr>
        <w:t>Please confirm that accuracy of the proposed</w:t>
      </w:r>
      <w:bookmarkStart w:id="0" w:name="_GoBack"/>
      <w:bookmarkEnd w:id="0"/>
      <w:r w:rsidR="00E77BDE">
        <w:rPr>
          <w:rFonts w:ascii="Arial" w:hAnsi="Arial" w:cs="Arial"/>
          <w:sz w:val="24"/>
          <w:szCs w:val="24"/>
        </w:rPr>
        <w:t xml:space="preserve"> tariff of rates and charges in the accompanying rate generator.</w:t>
      </w:r>
    </w:p>
    <w:p w14:paraId="20C8D3F0" w14:textId="4DFE8A1B" w:rsidR="00E77BDE" w:rsidRPr="00386EAC" w:rsidRDefault="00E77BDE" w:rsidP="00386EAC">
      <w:pPr>
        <w:ind w:left="360"/>
        <w:rPr>
          <w:rFonts w:ascii="Arial" w:hAnsi="Arial" w:cs="Arial"/>
          <w:sz w:val="24"/>
          <w:szCs w:val="24"/>
        </w:rPr>
      </w:pPr>
    </w:p>
    <w:p w14:paraId="5191075B" w14:textId="4C254B8B" w:rsidR="00BA15C8" w:rsidRPr="00E77BDE" w:rsidRDefault="00BA15C8" w:rsidP="00E77BDE">
      <w:pPr>
        <w:ind w:left="360"/>
        <w:rPr>
          <w:rFonts w:ascii="Arial" w:hAnsi="Arial" w:cs="Arial"/>
          <w:sz w:val="24"/>
          <w:szCs w:val="24"/>
        </w:rPr>
      </w:pPr>
    </w:p>
    <w:sectPr w:rsidR="00BA15C8" w:rsidRPr="00E77B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E26B9" w14:textId="77777777" w:rsidR="003919AE" w:rsidRDefault="003919AE" w:rsidP="004D020C">
      <w:r>
        <w:separator/>
      </w:r>
    </w:p>
  </w:endnote>
  <w:endnote w:type="continuationSeparator" w:id="0">
    <w:p w14:paraId="1FE37139" w14:textId="77777777" w:rsidR="003919AE" w:rsidRDefault="003919AE" w:rsidP="004D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99A28" w14:textId="77777777" w:rsidR="003919AE" w:rsidRDefault="003919AE" w:rsidP="004D020C">
      <w:r>
        <w:separator/>
      </w:r>
    </w:p>
  </w:footnote>
  <w:footnote w:type="continuationSeparator" w:id="0">
    <w:p w14:paraId="7A13F0B3" w14:textId="77777777" w:rsidR="003919AE" w:rsidRDefault="003919AE" w:rsidP="004D0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D19AB" w14:textId="08D5C31C" w:rsidR="004D020C" w:rsidRDefault="004D020C" w:rsidP="004D020C">
    <w:pPr>
      <w:pStyle w:val="Default"/>
      <w:jc w:val="right"/>
      <w:rPr>
        <w:rFonts w:ascii="Arial" w:hAnsi="Arial" w:cs="Arial"/>
        <w:bCs/>
        <w:sz w:val="22"/>
        <w:szCs w:val="22"/>
      </w:rPr>
    </w:pPr>
    <w:r>
      <w:rPr>
        <w:rFonts w:ascii="Arial" w:hAnsi="Arial" w:cs="Arial"/>
        <w:bCs/>
        <w:sz w:val="22"/>
        <w:szCs w:val="22"/>
      </w:rPr>
      <w:t>Elexicon Energy Inc. – Whitby RZ</w:t>
    </w:r>
  </w:p>
  <w:p w14:paraId="152DBF5A" w14:textId="77777777" w:rsidR="004D020C" w:rsidRPr="007678FB" w:rsidRDefault="004D020C" w:rsidP="004D020C">
    <w:pPr>
      <w:pStyle w:val="Default"/>
      <w:jc w:val="right"/>
      <w:rPr>
        <w:rFonts w:ascii="Arial" w:hAnsi="Arial" w:cs="Arial"/>
        <w:sz w:val="22"/>
        <w:szCs w:val="22"/>
      </w:rPr>
    </w:pPr>
    <w:r w:rsidRPr="007678FB">
      <w:rPr>
        <w:rFonts w:ascii="Arial" w:hAnsi="Arial" w:cs="Arial"/>
        <w:sz w:val="22"/>
        <w:szCs w:val="22"/>
      </w:rPr>
      <w:t xml:space="preserve">OEB Staff </w:t>
    </w:r>
    <w:r>
      <w:rPr>
        <w:rFonts w:ascii="Arial" w:hAnsi="Arial" w:cs="Arial"/>
        <w:sz w:val="22"/>
        <w:szCs w:val="22"/>
      </w:rPr>
      <w:t xml:space="preserve">Follow-Up </w:t>
    </w:r>
    <w:r w:rsidRPr="007678FB">
      <w:rPr>
        <w:rFonts w:ascii="Arial" w:hAnsi="Arial" w:cs="Arial"/>
        <w:sz w:val="22"/>
        <w:szCs w:val="22"/>
      </w:rPr>
      <w:t>Questions</w:t>
    </w:r>
    <w:r>
      <w:rPr>
        <w:rFonts w:ascii="Arial" w:hAnsi="Arial" w:cs="Arial"/>
        <w:sz w:val="22"/>
        <w:szCs w:val="22"/>
      </w:rPr>
      <w:t>_2</w:t>
    </w:r>
  </w:p>
  <w:p w14:paraId="17129D37" w14:textId="2B4EE416" w:rsidR="004D020C" w:rsidRDefault="004D020C" w:rsidP="004D020C">
    <w:pPr>
      <w:pStyle w:val="Default"/>
      <w:jc w:val="right"/>
      <w:rPr>
        <w:rFonts w:ascii="Arial" w:hAnsi="Arial" w:cs="Arial"/>
        <w:sz w:val="22"/>
        <w:szCs w:val="22"/>
      </w:rPr>
    </w:pPr>
    <w:r w:rsidRPr="00B96000">
      <w:rPr>
        <w:rFonts w:ascii="Arial" w:hAnsi="Arial" w:cs="Arial"/>
        <w:sz w:val="22"/>
        <w:szCs w:val="22"/>
      </w:rPr>
      <w:t>EB-20</w:t>
    </w:r>
    <w:r>
      <w:rPr>
        <w:rFonts w:ascii="Arial" w:hAnsi="Arial" w:cs="Arial"/>
        <w:sz w:val="22"/>
        <w:szCs w:val="22"/>
      </w:rPr>
      <w:t>20-0012</w:t>
    </w:r>
  </w:p>
  <w:p w14:paraId="4025FF54" w14:textId="1D8C3663" w:rsidR="004D020C" w:rsidRPr="00B96000" w:rsidRDefault="009606F2" w:rsidP="004D020C">
    <w:pPr>
      <w:pStyle w:val="Default"/>
      <w:jc w:val="right"/>
      <w:rPr>
        <w:rFonts w:ascii="Arial" w:hAnsi="Arial" w:cs="Arial"/>
        <w:sz w:val="22"/>
        <w:szCs w:val="22"/>
      </w:rPr>
    </w:pPr>
    <w:r>
      <w:rPr>
        <w:rFonts w:ascii="Arial" w:hAnsi="Arial" w:cs="Arial"/>
        <w:sz w:val="22"/>
        <w:szCs w:val="22"/>
      </w:rPr>
      <w:t>October 30</w:t>
    </w:r>
    <w:r w:rsidR="004D020C">
      <w:rPr>
        <w:rFonts w:ascii="Arial" w:hAnsi="Arial" w:cs="Arial"/>
        <w:sz w:val="22"/>
        <w:szCs w:val="22"/>
      </w:rPr>
      <w:t>, 2020</w:t>
    </w:r>
  </w:p>
  <w:p w14:paraId="1054FB30" w14:textId="10CC2C19" w:rsidR="004D020C" w:rsidRDefault="004D020C">
    <w:pPr>
      <w:pStyle w:val="Header"/>
    </w:pPr>
  </w:p>
  <w:p w14:paraId="7F007351" w14:textId="77777777" w:rsidR="004D020C" w:rsidRDefault="004D0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71750"/>
    <w:multiLevelType w:val="hybridMultilevel"/>
    <w:tmpl w:val="2EE0B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006EF"/>
    <w:multiLevelType w:val="hybridMultilevel"/>
    <w:tmpl w:val="180E5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7D"/>
    <w:rsid w:val="0020696C"/>
    <w:rsid w:val="00272BB5"/>
    <w:rsid w:val="003062DA"/>
    <w:rsid w:val="00386EAC"/>
    <w:rsid w:val="003919AE"/>
    <w:rsid w:val="003E3A7C"/>
    <w:rsid w:val="00445D4B"/>
    <w:rsid w:val="00454BD0"/>
    <w:rsid w:val="004D020C"/>
    <w:rsid w:val="00747C2E"/>
    <w:rsid w:val="0088045A"/>
    <w:rsid w:val="008A1D31"/>
    <w:rsid w:val="009606F2"/>
    <w:rsid w:val="009B4031"/>
    <w:rsid w:val="00A06C7D"/>
    <w:rsid w:val="00A4041B"/>
    <w:rsid w:val="00AB716D"/>
    <w:rsid w:val="00BA15C8"/>
    <w:rsid w:val="00E77BDE"/>
    <w:rsid w:val="00F35967"/>
    <w:rsid w:val="00F4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33FE"/>
  <w15:chartTrackingRefBased/>
  <w15:docId w15:val="{96BC9B45-AE0B-4204-9ADD-6604044A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C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20C"/>
    <w:pPr>
      <w:tabs>
        <w:tab w:val="center" w:pos="4680"/>
        <w:tab w:val="right" w:pos="9360"/>
      </w:tabs>
    </w:pPr>
  </w:style>
  <w:style w:type="character" w:customStyle="1" w:styleId="HeaderChar">
    <w:name w:val="Header Char"/>
    <w:basedOn w:val="DefaultParagraphFont"/>
    <w:link w:val="Header"/>
    <w:uiPriority w:val="99"/>
    <w:rsid w:val="004D020C"/>
    <w:rPr>
      <w:rFonts w:ascii="Calibri" w:hAnsi="Calibri" w:cs="Calibri"/>
    </w:rPr>
  </w:style>
  <w:style w:type="paragraph" w:styleId="Footer">
    <w:name w:val="footer"/>
    <w:basedOn w:val="Normal"/>
    <w:link w:val="FooterChar"/>
    <w:uiPriority w:val="99"/>
    <w:unhideWhenUsed/>
    <w:rsid w:val="004D020C"/>
    <w:pPr>
      <w:tabs>
        <w:tab w:val="center" w:pos="4680"/>
        <w:tab w:val="right" w:pos="9360"/>
      </w:tabs>
    </w:pPr>
  </w:style>
  <w:style w:type="character" w:customStyle="1" w:styleId="FooterChar">
    <w:name w:val="Footer Char"/>
    <w:basedOn w:val="DefaultParagraphFont"/>
    <w:link w:val="Footer"/>
    <w:uiPriority w:val="99"/>
    <w:rsid w:val="004D020C"/>
    <w:rPr>
      <w:rFonts w:ascii="Calibri" w:hAnsi="Calibri" w:cs="Calibri"/>
    </w:rPr>
  </w:style>
  <w:style w:type="paragraph" w:customStyle="1" w:styleId="Default">
    <w:name w:val="Default"/>
    <w:rsid w:val="004D020C"/>
    <w:pPr>
      <w:autoSpaceDE w:val="0"/>
      <w:autoSpaceDN w:val="0"/>
      <w:adjustRightInd w:val="0"/>
      <w:spacing w:after="0" w:line="240" w:lineRule="auto"/>
    </w:pPr>
    <w:rPr>
      <w:rFonts w:ascii="Calibri" w:hAnsi="Calibri" w:cs="Calibri"/>
      <w:color w:val="000000"/>
      <w:sz w:val="24"/>
      <w:szCs w:val="24"/>
      <w:lang w:val="en-CA"/>
    </w:rPr>
  </w:style>
  <w:style w:type="character" w:styleId="CommentReference">
    <w:name w:val="annotation reference"/>
    <w:basedOn w:val="DefaultParagraphFont"/>
    <w:uiPriority w:val="99"/>
    <w:semiHidden/>
    <w:unhideWhenUsed/>
    <w:rsid w:val="0088045A"/>
    <w:rPr>
      <w:sz w:val="16"/>
      <w:szCs w:val="16"/>
    </w:rPr>
  </w:style>
  <w:style w:type="paragraph" w:styleId="CommentText">
    <w:name w:val="annotation text"/>
    <w:basedOn w:val="Normal"/>
    <w:link w:val="CommentTextChar"/>
    <w:uiPriority w:val="99"/>
    <w:semiHidden/>
    <w:unhideWhenUsed/>
    <w:rsid w:val="0088045A"/>
    <w:rPr>
      <w:sz w:val="20"/>
      <w:szCs w:val="20"/>
    </w:rPr>
  </w:style>
  <w:style w:type="character" w:customStyle="1" w:styleId="CommentTextChar">
    <w:name w:val="Comment Text Char"/>
    <w:basedOn w:val="DefaultParagraphFont"/>
    <w:link w:val="CommentText"/>
    <w:uiPriority w:val="99"/>
    <w:semiHidden/>
    <w:rsid w:val="0088045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045A"/>
    <w:rPr>
      <w:b/>
      <w:bCs/>
    </w:rPr>
  </w:style>
  <w:style w:type="character" w:customStyle="1" w:styleId="CommentSubjectChar">
    <w:name w:val="Comment Subject Char"/>
    <w:basedOn w:val="CommentTextChar"/>
    <w:link w:val="CommentSubject"/>
    <w:uiPriority w:val="99"/>
    <w:semiHidden/>
    <w:rsid w:val="0088045A"/>
    <w:rPr>
      <w:rFonts w:ascii="Calibri" w:hAnsi="Calibri" w:cs="Calibri"/>
      <w:b/>
      <w:bCs/>
      <w:sz w:val="20"/>
      <w:szCs w:val="20"/>
    </w:rPr>
  </w:style>
  <w:style w:type="paragraph" w:styleId="BalloonText">
    <w:name w:val="Balloon Text"/>
    <w:basedOn w:val="Normal"/>
    <w:link w:val="BalloonTextChar"/>
    <w:uiPriority w:val="99"/>
    <w:semiHidden/>
    <w:unhideWhenUsed/>
    <w:rsid w:val="00880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45A"/>
    <w:rPr>
      <w:rFonts w:ascii="Segoe UI" w:hAnsi="Segoe UI" w:cs="Segoe UI"/>
      <w:sz w:val="18"/>
      <w:szCs w:val="18"/>
    </w:rPr>
  </w:style>
  <w:style w:type="paragraph" w:styleId="ListParagraph">
    <w:name w:val="List Paragraph"/>
    <w:basedOn w:val="Normal"/>
    <w:uiPriority w:val="34"/>
    <w:qFormat/>
    <w:rsid w:val="00AB7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73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Armstrong</dc:creator>
  <cp:keywords/>
  <dc:description/>
  <cp:lastModifiedBy>Birgit Armstrong</cp:lastModifiedBy>
  <cp:revision>5</cp:revision>
  <dcterms:created xsi:type="dcterms:W3CDTF">2020-10-30T17:42:00Z</dcterms:created>
  <dcterms:modified xsi:type="dcterms:W3CDTF">2020-10-30T18:26:00Z</dcterms:modified>
</cp:coreProperties>
</file>