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AEEFB" w14:textId="77777777" w:rsidR="00BC79B3" w:rsidRDefault="00BC79B3" w:rsidP="00705B95"/>
    <w:p w14:paraId="3B095083" w14:textId="77777777" w:rsidR="00586987" w:rsidRDefault="00586987" w:rsidP="00586987">
      <w:pPr>
        <w:spacing w:after="0"/>
      </w:pPr>
    </w:p>
    <w:p w14:paraId="20DC4709" w14:textId="341F97A4" w:rsidR="00586987" w:rsidRDefault="00586987" w:rsidP="00586987">
      <w:pPr>
        <w:spacing w:after="0"/>
      </w:pPr>
      <w:r>
        <w:t>Jun 30, 2023</w:t>
      </w:r>
    </w:p>
    <w:p w14:paraId="3D9DE9CE" w14:textId="77777777" w:rsidR="00586987" w:rsidRDefault="00586987" w:rsidP="00586987">
      <w:pPr>
        <w:spacing w:after="0"/>
      </w:pPr>
    </w:p>
    <w:p w14:paraId="6E1F4CE3" w14:textId="77777777" w:rsidR="00586987" w:rsidRDefault="00586987" w:rsidP="00586987">
      <w:pPr>
        <w:spacing w:after="0"/>
      </w:pPr>
      <w:r>
        <w:t>Ontario Energy Board</w:t>
      </w:r>
    </w:p>
    <w:p w14:paraId="41D5A47D" w14:textId="77777777" w:rsidR="00586987" w:rsidRDefault="00586987" w:rsidP="00586987">
      <w:pPr>
        <w:spacing w:after="0"/>
      </w:pPr>
      <w:r>
        <w:t>P.O. Box 2319</w:t>
      </w:r>
    </w:p>
    <w:p w14:paraId="3C142B59" w14:textId="77777777" w:rsidR="00586987" w:rsidRDefault="00586987" w:rsidP="00586987">
      <w:pPr>
        <w:spacing w:after="0"/>
      </w:pPr>
      <w:r>
        <w:t>2300 Yonge Street</w:t>
      </w:r>
    </w:p>
    <w:p w14:paraId="6CCFCA4C" w14:textId="77777777" w:rsidR="00586987" w:rsidRDefault="00586987" w:rsidP="00586987">
      <w:pPr>
        <w:spacing w:after="0"/>
      </w:pPr>
      <w:r>
        <w:t>27</w:t>
      </w:r>
      <w:r w:rsidRPr="00CB1B47">
        <w:rPr>
          <w:vertAlign w:val="superscript"/>
        </w:rPr>
        <w:t>th</w:t>
      </w:r>
      <w:r>
        <w:t xml:space="preserve"> Floor</w:t>
      </w:r>
    </w:p>
    <w:p w14:paraId="7A90C50F" w14:textId="77777777" w:rsidR="00586987" w:rsidRDefault="00586987" w:rsidP="00586987">
      <w:r>
        <w:t>Toronto, ON M4P 1E4</w:t>
      </w:r>
    </w:p>
    <w:p w14:paraId="1EE4CF9B" w14:textId="77777777" w:rsidR="00586987" w:rsidRDefault="00586987" w:rsidP="00586987"/>
    <w:p w14:paraId="4AFD2A3A" w14:textId="77777777" w:rsidR="00586987" w:rsidRPr="009A4DE8" w:rsidRDefault="00586987" w:rsidP="00586987">
      <w:pPr>
        <w:rPr>
          <w:b/>
          <w:u w:val="single"/>
        </w:rPr>
      </w:pPr>
      <w:r>
        <w:rPr>
          <w:b/>
          <w:u w:val="single"/>
        </w:rPr>
        <w:t>Re: ULO Implementation (EB 2022-0160): Welland Hydro-Electric System Corp.</w:t>
      </w:r>
    </w:p>
    <w:p w14:paraId="6D49C065" w14:textId="77777777" w:rsidR="00586987" w:rsidRDefault="00586987" w:rsidP="00586987">
      <w:pPr>
        <w:rPr>
          <w:b/>
        </w:rPr>
      </w:pPr>
    </w:p>
    <w:p w14:paraId="4166CDEA" w14:textId="25C936C7" w:rsidR="00586987" w:rsidRDefault="00586987" w:rsidP="00586987">
      <w:r>
        <w:t xml:space="preserve">Welland Hydro-Electric System Corp. has adapted its systems and processes to enable it to comply with the amendments to the SSSC that came into force on January 1, 2023.  Welland Hydro </w:t>
      </w:r>
      <w:r>
        <w:t xml:space="preserve">RPP </w:t>
      </w:r>
      <w:r>
        <w:t xml:space="preserve">consumers can elect to be charged on the basis of the new ultra-low overnight (ULO) price plan as of July 1, 2023.  </w:t>
      </w:r>
    </w:p>
    <w:p w14:paraId="1FF66127" w14:textId="77777777" w:rsidR="00586987" w:rsidRDefault="00586987" w:rsidP="00586987"/>
    <w:p w14:paraId="49F9D229" w14:textId="77777777" w:rsidR="00586987" w:rsidRDefault="00586987" w:rsidP="00586987">
      <w:pPr>
        <w:spacing w:after="0"/>
      </w:pPr>
      <w:r>
        <w:t>Sincerely,</w:t>
      </w:r>
    </w:p>
    <w:p w14:paraId="10004331" w14:textId="77777777" w:rsidR="00586987" w:rsidRPr="009A4DE8" w:rsidRDefault="00586987" w:rsidP="00586987">
      <w:pPr>
        <w:rPr>
          <w:b/>
          <w:noProof/>
          <w:lang w:eastAsia="en-CA"/>
        </w:rPr>
      </w:pPr>
      <w:r>
        <w:rPr>
          <w:b/>
          <w:noProof/>
          <w:lang w:eastAsia="en-CA"/>
        </w:rPr>
        <w:t>WELLAND HYDRO-ELECTRIC SYSTEM CORP.</w:t>
      </w:r>
    </w:p>
    <w:p w14:paraId="751E6F89" w14:textId="77777777" w:rsidR="00586987" w:rsidRDefault="00586987" w:rsidP="00586987">
      <w:pPr>
        <w:rPr>
          <w:noProof/>
          <w:lang w:eastAsia="en-CA"/>
        </w:rPr>
      </w:pPr>
      <w:r>
        <w:rPr>
          <w:noProof/>
          <w:lang w:eastAsia="en-CA"/>
        </w:rPr>
        <w:drawing>
          <wp:inline distT="0" distB="0" distL="0" distR="0" wp14:anchorId="7FEBA773" wp14:editId="0E83E3C3">
            <wp:extent cx="2488908" cy="1013548"/>
            <wp:effectExtent l="0" t="0" r="6985" b="0"/>
            <wp:docPr id="1802713048" name="Picture 1802713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celyne Signatu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908" cy="101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9D893" w14:textId="77777777" w:rsidR="00586987" w:rsidRDefault="00586987" w:rsidP="00586987">
      <w:pPr>
        <w:spacing w:after="0"/>
      </w:pPr>
      <w:r>
        <w:t>Jocelyne Noël-Hallé</w:t>
      </w:r>
    </w:p>
    <w:p w14:paraId="2DE65858" w14:textId="77777777" w:rsidR="00586987" w:rsidRDefault="00586987" w:rsidP="00586987">
      <w:pPr>
        <w:spacing w:after="0"/>
      </w:pPr>
      <w:r>
        <w:t>Billing Administrator</w:t>
      </w:r>
    </w:p>
    <w:p w14:paraId="78D7F2BE" w14:textId="77777777" w:rsidR="00586987" w:rsidRDefault="00586987" w:rsidP="00586987">
      <w:pPr>
        <w:spacing w:after="0"/>
      </w:pPr>
    </w:p>
    <w:p w14:paraId="0F886DDE" w14:textId="77777777" w:rsidR="00586987" w:rsidRPr="00CB1B47" w:rsidRDefault="00586987" w:rsidP="00586987"/>
    <w:p w14:paraId="4F3A9375" w14:textId="77777777" w:rsidR="00DD1CAB" w:rsidRDefault="00DD1CAB" w:rsidP="00586987">
      <w:pPr>
        <w:autoSpaceDE w:val="0"/>
        <w:autoSpaceDN w:val="0"/>
        <w:adjustRightInd w:val="0"/>
      </w:pPr>
    </w:p>
    <w:p w14:paraId="1537D6AF" w14:textId="77777777" w:rsidR="00DD1CAB" w:rsidRPr="00705B95" w:rsidRDefault="00DD1CAB" w:rsidP="00705B95"/>
    <w:sectPr w:rsidR="00DD1CAB" w:rsidRPr="00705B95" w:rsidSect="0007693B">
      <w:headerReference w:type="default" r:id="rId8"/>
      <w:pgSz w:w="12240" w:h="15840"/>
      <w:pgMar w:top="2657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880D3" w14:textId="77777777" w:rsidR="00586987" w:rsidRDefault="00586987" w:rsidP="0007693B">
      <w:r>
        <w:separator/>
      </w:r>
    </w:p>
  </w:endnote>
  <w:endnote w:type="continuationSeparator" w:id="0">
    <w:p w14:paraId="438C15F0" w14:textId="77777777" w:rsidR="00586987" w:rsidRDefault="00586987" w:rsidP="0007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3AFA0" w14:textId="77777777" w:rsidR="00586987" w:rsidRDefault="00586987" w:rsidP="0007693B">
      <w:r>
        <w:separator/>
      </w:r>
    </w:p>
  </w:footnote>
  <w:footnote w:type="continuationSeparator" w:id="0">
    <w:p w14:paraId="3428AE6A" w14:textId="77777777" w:rsidR="00586987" w:rsidRDefault="00586987" w:rsidP="00076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68990" w14:textId="77777777" w:rsidR="0007693B" w:rsidRDefault="008062FE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7728" behindDoc="1" locked="1" layoutInCell="1" allowOverlap="1" wp14:anchorId="02F203E9" wp14:editId="198CAA42">
          <wp:simplePos x="0" y="0"/>
          <wp:positionH relativeFrom="column">
            <wp:posOffset>-1281430</wp:posOffset>
          </wp:positionH>
          <wp:positionV relativeFrom="page">
            <wp:posOffset>0</wp:posOffset>
          </wp:positionV>
          <wp:extent cx="8140700" cy="9880600"/>
          <wp:effectExtent l="19050" t="0" r="0" b="0"/>
          <wp:wrapNone/>
          <wp:docPr id="1" name="Picture 1" descr="Letterhead_Layout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_Layout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0" cy="988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01DBD"/>
    <w:multiLevelType w:val="hybridMultilevel"/>
    <w:tmpl w:val="53AC57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669AF"/>
    <w:multiLevelType w:val="hybridMultilevel"/>
    <w:tmpl w:val="7A8E096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03713"/>
    <w:multiLevelType w:val="hybridMultilevel"/>
    <w:tmpl w:val="1C9283E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738309">
    <w:abstractNumId w:val="0"/>
  </w:num>
  <w:num w:numId="2" w16cid:durableId="1187013740">
    <w:abstractNumId w:val="2"/>
  </w:num>
  <w:num w:numId="3" w16cid:durableId="983046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87"/>
    <w:rsid w:val="00004CDA"/>
    <w:rsid w:val="00037078"/>
    <w:rsid w:val="0007693B"/>
    <w:rsid w:val="001D0333"/>
    <w:rsid w:val="001E3D7D"/>
    <w:rsid w:val="003753AE"/>
    <w:rsid w:val="003B2C77"/>
    <w:rsid w:val="00586987"/>
    <w:rsid w:val="00591051"/>
    <w:rsid w:val="005F76F1"/>
    <w:rsid w:val="0065738E"/>
    <w:rsid w:val="00676014"/>
    <w:rsid w:val="006C0B19"/>
    <w:rsid w:val="006C1F83"/>
    <w:rsid w:val="00705B95"/>
    <w:rsid w:val="00727BB7"/>
    <w:rsid w:val="00745914"/>
    <w:rsid w:val="007603BE"/>
    <w:rsid w:val="00780186"/>
    <w:rsid w:val="008062FE"/>
    <w:rsid w:val="00821A41"/>
    <w:rsid w:val="00837C5A"/>
    <w:rsid w:val="00860468"/>
    <w:rsid w:val="00884F18"/>
    <w:rsid w:val="009319CF"/>
    <w:rsid w:val="00937186"/>
    <w:rsid w:val="009861FA"/>
    <w:rsid w:val="00991A3C"/>
    <w:rsid w:val="009B48D7"/>
    <w:rsid w:val="009E39E7"/>
    <w:rsid w:val="00A21C7A"/>
    <w:rsid w:val="00AD5A66"/>
    <w:rsid w:val="00AE71F4"/>
    <w:rsid w:val="00B06CE2"/>
    <w:rsid w:val="00BA0205"/>
    <w:rsid w:val="00BC79B3"/>
    <w:rsid w:val="00BE79B7"/>
    <w:rsid w:val="00C210DB"/>
    <w:rsid w:val="00C5500E"/>
    <w:rsid w:val="00C64689"/>
    <w:rsid w:val="00CA265D"/>
    <w:rsid w:val="00CD2B55"/>
    <w:rsid w:val="00CD6B14"/>
    <w:rsid w:val="00D12497"/>
    <w:rsid w:val="00DD1CAB"/>
    <w:rsid w:val="00F91D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45C213"/>
  <w15:docId w15:val="{A270DEF1-4348-435A-A258-47DAA95E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98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CA"/>
    </w:rPr>
  </w:style>
  <w:style w:type="paragraph" w:styleId="Heading1">
    <w:name w:val="heading 1"/>
    <w:basedOn w:val="Normal"/>
    <w:next w:val="Normal"/>
    <w:link w:val="Heading1Char"/>
    <w:qFormat/>
    <w:rsid w:val="00991A3C"/>
    <w:p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bCs/>
      <w:caps/>
      <w:color w:val="4F81BD" w:themeColor="accent1"/>
      <w:sz w:val="24"/>
      <w:szCs w:val="24"/>
      <w:lang w:val="en-US" w:eastAsia="ja-JP"/>
    </w:rPr>
  </w:style>
  <w:style w:type="paragraph" w:styleId="Heading2">
    <w:name w:val="heading 2"/>
    <w:basedOn w:val="Normal"/>
    <w:next w:val="Normal"/>
    <w:link w:val="Heading2Char"/>
    <w:unhideWhenUsed/>
    <w:qFormat/>
    <w:rsid w:val="00991A3C"/>
    <w:pPr>
      <w:shd w:val="clear" w:color="auto" w:fill="EAF1DD" w:themeFill="accent3" w:themeFillTint="33"/>
      <w:spacing w:before="240" w:after="100" w:line="240" w:lineRule="auto"/>
      <w:outlineLvl w:val="1"/>
    </w:pPr>
    <w:rPr>
      <w:rFonts w:eastAsiaTheme="minorEastAsia"/>
      <w:color w:val="9BBB59" w:themeColor="accent3"/>
      <w:lang w:val="en-US" w:eastAsia="ja-JP"/>
    </w:rPr>
  </w:style>
  <w:style w:type="paragraph" w:styleId="Heading3">
    <w:name w:val="heading 3"/>
    <w:basedOn w:val="Normal"/>
    <w:next w:val="Normal"/>
    <w:link w:val="Heading3Char"/>
    <w:unhideWhenUsed/>
    <w:qFormat/>
    <w:rsid w:val="00991A3C"/>
    <w:pPr>
      <w:spacing w:before="100" w:after="100" w:line="240" w:lineRule="auto"/>
      <w:outlineLvl w:val="2"/>
    </w:pPr>
    <w:rPr>
      <w:rFonts w:asciiTheme="majorHAnsi" w:eastAsiaTheme="majorEastAsia" w:hAnsiTheme="majorHAnsi" w:cstheme="majorBidi"/>
      <w:color w:val="C0504D" w:themeColor="accent2"/>
      <w:sz w:val="18"/>
      <w:szCs w:val="1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693B"/>
    <w:pPr>
      <w:tabs>
        <w:tab w:val="center" w:pos="4680"/>
        <w:tab w:val="right" w:pos="9360"/>
      </w:tabs>
      <w:spacing w:after="20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7693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7693B"/>
    <w:pPr>
      <w:tabs>
        <w:tab w:val="center" w:pos="4680"/>
        <w:tab w:val="right" w:pos="9360"/>
      </w:tabs>
      <w:spacing w:after="20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7693B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3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2C77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3B2C77"/>
    <w:rPr>
      <w:rFonts w:asciiTheme="minorHAnsi" w:eastAsiaTheme="minorHAnsi" w:hAnsiTheme="minorHAnsi" w:cstheme="minorBidi"/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91A3C"/>
    <w:rPr>
      <w:rFonts w:asciiTheme="majorHAnsi" w:eastAsiaTheme="majorEastAsia" w:hAnsiTheme="majorHAnsi" w:cstheme="majorBidi"/>
      <w:b/>
      <w:bCs/>
      <w:caps/>
      <w:color w:val="4F81BD" w:themeColor="accent1"/>
      <w:sz w:val="24"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rsid w:val="00991A3C"/>
    <w:rPr>
      <w:rFonts w:asciiTheme="minorHAnsi" w:eastAsiaTheme="minorEastAsia" w:hAnsiTheme="minorHAnsi" w:cstheme="minorBidi"/>
      <w:color w:val="9BBB59" w:themeColor="accent3"/>
      <w:sz w:val="22"/>
      <w:szCs w:val="22"/>
      <w:shd w:val="clear" w:color="auto" w:fill="EAF1DD" w:themeFill="accent3" w:themeFillTint="33"/>
      <w:lang w:eastAsia="ja-JP"/>
    </w:rPr>
  </w:style>
  <w:style w:type="character" w:customStyle="1" w:styleId="Heading3Char">
    <w:name w:val="Heading 3 Char"/>
    <w:basedOn w:val="DefaultParagraphFont"/>
    <w:link w:val="Heading3"/>
    <w:rsid w:val="00991A3C"/>
    <w:rPr>
      <w:rFonts w:asciiTheme="majorHAnsi" w:eastAsiaTheme="majorEastAsia" w:hAnsiTheme="majorHAnsi" w:cstheme="majorBidi"/>
      <w:color w:val="C0504D" w:themeColor="accent2"/>
      <w:sz w:val="18"/>
      <w:szCs w:val="18"/>
      <w:lang w:eastAsia="ja-JP"/>
    </w:rPr>
  </w:style>
  <w:style w:type="table" w:styleId="ListTable2">
    <w:name w:val="List Table 2"/>
    <w:basedOn w:val="TableNormal"/>
    <w:uiPriority w:val="47"/>
    <w:rsid w:val="00991A3C"/>
    <w:rPr>
      <w:rFonts w:asciiTheme="minorHAnsi" w:eastAsiaTheme="minorEastAsia" w:hAnsiTheme="minorHAnsi" w:cstheme="minorBidi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egal">
    <w:name w:val="Legal"/>
    <w:basedOn w:val="Normal"/>
    <w:qFormat/>
    <w:rsid w:val="00991A3C"/>
    <w:pPr>
      <w:spacing w:after="120" w:line="240" w:lineRule="auto"/>
    </w:pPr>
    <w:rPr>
      <w:rFonts w:eastAsiaTheme="minorEastAsia"/>
      <w:i/>
      <w:iCs/>
      <w:sz w:val="18"/>
      <w:szCs w:val="1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DD1C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hes-cis\utildata_wlld\Letters\rempa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rempap</Template>
  <TotalTime>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Jocelyne Noël-Hallé</dc:creator>
  <cp:lastModifiedBy>Jocelyne Noël-Hallé</cp:lastModifiedBy>
  <cp:revision>1</cp:revision>
  <cp:lastPrinted>2023-06-30T15:05:00Z</cp:lastPrinted>
  <dcterms:created xsi:type="dcterms:W3CDTF">2023-06-30T15:03:00Z</dcterms:created>
  <dcterms:modified xsi:type="dcterms:W3CDTF">2023-06-30T15:05:00Z</dcterms:modified>
</cp:coreProperties>
</file>