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881" w14:textId="69F9E156" w:rsidR="002074F7" w:rsidRDefault="004C0F20" w:rsidP="00CE2277">
      <w:pPr>
        <w:pStyle w:val="TOC8"/>
        <w:ind w:left="2250"/>
      </w:pPr>
      <w:r>
        <w:rPr>
          <w:noProof/>
        </w:rPr>
        <w:drawing>
          <wp:anchor distT="0" distB="0" distL="114300" distR="114300" simplePos="0" relativeHeight="251657728" behindDoc="1" locked="0" layoutInCell="1" allowOverlap="1" wp14:anchorId="5197C095" wp14:editId="48687268">
            <wp:simplePos x="0" y="0"/>
            <wp:positionH relativeFrom="column">
              <wp:posOffset>2237740</wp:posOffset>
            </wp:positionH>
            <wp:positionV relativeFrom="paragraph">
              <wp:posOffset>43815</wp:posOffset>
            </wp:positionV>
            <wp:extent cx="1628775" cy="1638300"/>
            <wp:effectExtent l="0" t="0" r="0" b="0"/>
            <wp:wrapTight wrapText="bothSides">
              <wp:wrapPolygon edited="0">
                <wp:start x="0" y="0"/>
                <wp:lineTo x="0" y="21349"/>
                <wp:lineTo x="21474" y="21349"/>
                <wp:lineTo x="2147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2F2BA" w14:textId="77777777" w:rsidR="002074F7" w:rsidRDefault="002074F7">
      <w:pPr>
        <w:pStyle w:val="TOC8"/>
      </w:pPr>
    </w:p>
    <w:p w14:paraId="24F698B2" w14:textId="77777777" w:rsidR="002074F7" w:rsidRDefault="002074F7" w:rsidP="00CE2277">
      <w:pPr>
        <w:ind w:left="1890"/>
      </w:pPr>
    </w:p>
    <w:p w14:paraId="234CB750" w14:textId="77777777" w:rsidR="002074F7" w:rsidRDefault="002074F7" w:rsidP="00CE2277">
      <w:pPr>
        <w:ind w:left="1890"/>
      </w:pPr>
    </w:p>
    <w:p w14:paraId="512138F3" w14:textId="77777777" w:rsidR="002074F7" w:rsidRDefault="002074F7" w:rsidP="00CE2277">
      <w:pPr>
        <w:ind w:left="1890"/>
      </w:pPr>
    </w:p>
    <w:p w14:paraId="0292A7A9" w14:textId="77777777" w:rsidR="002074F7" w:rsidRDefault="002074F7" w:rsidP="00AC2E1D">
      <w:pPr>
        <w:pStyle w:val="Heading9"/>
      </w:pPr>
      <w:bookmarkStart w:id="0" w:name="_Toc329683970"/>
      <w:r w:rsidRPr="00AC2E1D">
        <w:t>ONTARIO</w:t>
      </w:r>
      <w:bookmarkStart w:id="1" w:name="_Toc329683971"/>
      <w:bookmarkEnd w:id="0"/>
      <w:r w:rsidRPr="00AC2E1D">
        <w:t xml:space="preserve"> ENERGY</w:t>
      </w:r>
      <w:bookmarkEnd w:id="1"/>
      <w:r w:rsidRPr="00AC2E1D">
        <w:t xml:space="preserve"> BOARD</w:t>
      </w:r>
    </w:p>
    <w:p w14:paraId="4F36A8A7" w14:textId="77777777" w:rsidR="00152C55" w:rsidRDefault="00152C55" w:rsidP="00D15D2E"/>
    <w:p w14:paraId="7EF0F997" w14:textId="77777777" w:rsidR="00431EC6" w:rsidRDefault="00431EC6" w:rsidP="00D15D2E"/>
    <w:p w14:paraId="7DA40E69" w14:textId="77777777" w:rsidR="00431EC6" w:rsidRDefault="00431EC6" w:rsidP="00D15D2E"/>
    <w:p w14:paraId="19C9DC64" w14:textId="2CFFD82B" w:rsidR="002D258C" w:rsidRDefault="00885286" w:rsidP="00F47E82">
      <w:pPr>
        <w:pStyle w:val="COVER"/>
      </w:pPr>
      <w:r w:rsidRPr="00431EC6">
        <w:t>FILE NO.</w:t>
      </w:r>
      <w:r w:rsidRPr="00431EC6">
        <w:tab/>
      </w:r>
      <w:r w:rsidR="005A1044" w:rsidRPr="005A1044">
        <w:t>EB</w:t>
      </w:r>
      <w:r w:rsidR="007F7C05">
        <w:t>-</w:t>
      </w:r>
      <w:r w:rsidR="005A1044" w:rsidRPr="005A1044">
        <w:t>2025</w:t>
      </w:r>
      <w:r w:rsidR="007F7C05">
        <w:t>-</w:t>
      </w:r>
      <w:r w:rsidR="005A1044" w:rsidRPr="005A1044">
        <w:t>0156</w:t>
      </w:r>
      <w:r w:rsidR="00431EC6" w:rsidRPr="00431EC6">
        <w:tab/>
      </w:r>
      <w:r w:rsidR="005A1044" w:rsidRPr="005A1044">
        <w:t>OEB Stakeholder Session</w:t>
      </w:r>
    </w:p>
    <w:p w14:paraId="19C920F0" w14:textId="3DE9D76E" w:rsidR="00D4664A" w:rsidRPr="00431EC6" w:rsidRDefault="004C0F20" w:rsidP="00F47E82">
      <w:pPr>
        <w:pStyle w:val="COVER"/>
      </w:pPr>
      <w:r>
        <w:rPr>
          <w:noProof/>
        </w:rPr>
        <mc:AlternateContent>
          <mc:Choice Requires="wps">
            <w:drawing>
              <wp:anchor distT="0" distB="0" distL="114300" distR="114300" simplePos="0" relativeHeight="251659264" behindDoc="0" locked="0" layoutInCell="1" allowOverlap="1" wp14:anchorId="159017B7" wp14:editId="61BA29FE">
                <wp:simplePos x="0" y="0"/>
                <wp:positionH relativeFrom="page">
                  <wp:posOffset>805815</wp:posOffset>
                </wp:positionH>
                <wp:positionV relativeFrom="paragraph">
                  <wp:posOffset>78740</wp:posOffset>
                </wp:positionV>
                <wp:extent cx="6052185" cy="36195"/>
                <wp:effectExtent l="0" t="0" r="5715" b="1905"/>
                <wp:wrapNone/>
                <wp:docPr id="103904688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2185" cy="36195"/>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72594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45pt,6.2pt" to="54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" strokecolor="windowText" strokeweight="2pt">
                <v:stroke joinstyle="miter"/>
                <o:lock v:ext="edit" shapetype="f"/>
                <w10:wrap anchorx="page"/>
              </v:line>
            </w:pict>
          </mc:Fallback>
        </mc:AlternateContent>
      </w:r>
    </w:p>
    <w:p w14:paraId="7018A0BF" w14:textId="279DF70E" w:rsidR="00431EC6" w:rsidRDefault="00431EC6" w:rsidP="00F47E82">
      <w:pPr>
        <w:pStyle w:val="COVER"/>
      </w:pPr>
      <w:r w:rsidRPr="00431EC6">
        <w:t>VOLUME:</w:t>
      </w:r>
      <w:r w:rsidR="00C514A4">
        <w:tab/>
      </w:r>
      <w:r w:rsidR="00C15EDD">
        <w:t>2</w:t>
      </w:r>
    </w:p>
    <w:p w14:paraId="7BDBB6F8" w14:textId="25772DA0" w:rsidR="00431EC6" w:rsidRDefault="00431EC6" w:rsidP="00F47E82">
      <w:pPr>
        <w:pStyle w:val="COVER"/>
      </w:pPr>
      <w:r>
        <w:t>DATE:</w:t>
      </w:r>
      <w:r>
        <w:tab/>
      </w:r>
      <w:r w:rsidR="003A357F">
        <w:t>October 0</w:t>
      </w:r>
      <w:r w:rsidR="00C15EDD">
        <w:t>9</w:t>
      </w:r>
      <w:r w:rsidR="003A357F">
        <w:t xml:space="preserve">, </w:t>
      </w:r>
      <w:r w:rsidR="002F1B5C">
        <w:t>2025</w:t>
      </w:r>
    </w:p>
    <w:p w14:paraId="798710C1" w14:textId="77777777" w:rsidR="00885286" w:rsidRDefault="00885286" w:rsidP="00F47E82">
      <w:pPr>
        <w:pStyle w:val="COVER"/>
      </w:pPr>
    </w:p>
    <w:p w14:paraId="453435CB" w14:textId="77777777" w:rsidR="00F47E82" w:rsidRDefault="00F47E82" w:rsidP="00F47E82">
      <w:pPr>
        <w:pStyle w:val="COVER"/>
      </w:pPr>
    </w:p>
    <w:p w14:paraId="51C07F00" w14:textId="77777777" w:rsidR="00F47E82" w:rsidRDefault="00F47E82" w:rsidP="00F47E82">
      <w:pPr>
        <w:pStyle w:val="COVER"/>
      </w:pPr>
    </w:p>
    <w:p w14:paraId="671B9728" w14:textId="77777777" w:rsidR="00F47E82" w:rsidRDefault="00F47E82" w:rsidP="00F47E82">
      <w:pPr>
        <w:pStyle w:val="COVER"/>
      </w:pPr>
    </w:p>
    <w:p w14:paraId="650320A4" w14:textId="77777777" w:rsidR="00F47E82" w:rsidRDefault="00F47E82" w:rsidP="00F47E82">
      <w:pPr>
        <w:pStyle w:val="COVER"/>
      </w:pPr>
    </w:p>
    <w:p w14:paraId="3ECA8681" w14:textId="77777777" w:rsidR="00F47E82" w:rsidRDefault="00F47E82" w:rsidP="00F47E82">
      <w:pPr>
        <w:pStyle w:val="COVER"/>
      </w:pPr>
    </w:p>
    <w:p w14:paraId="2CD7E415" w14:textId="77777777" w:rsidR="00F47E82" w:rsidRDefault="00F47E82">
      <w:pPr>
        <w:sectPr w:rsidR="00F47E82" w:rsidSect="002F1B5C">
          <w:headerReference w:type="default" r:id="rId12"/>
          <w:footerReference w:type="even" r:id="rId13"/>
          <w:type w:val="continuous"/>
          <w:pgSz w:w="12240" w:h="15840"/>
          <w:pgMar w:top="1440" w:right="2070" w:bottom="1440" w:left="1440" w:header="1440" w:footer="1440" w:gutter="0"/>
          <w:cols w:space="720"/>
          <w:noEndnote/>
        </w:sectPr>
      </w:pPr>
    </w:p>
    <w:p w14:paraId="7155CA19" w14:textId="57445631" w:rsidR="00ED6107" w:rsidRDefault="005A1044" w:rsidP="00F47E82">
      <w:pPr>
        <w:pStyle w:val="StyleofCauseRight"/>
        <w:widowControl w:val="0"/>
        <w:ind w:right="90"/>
      </w:pPr>
      <w:r w:rsidRPr="005A1044">
        <w:lastRenderedPageBreak/>
        <w:t>EB</w:t>
      </w:r>
      <w:r w:rsidR="007F7C05">
        <w:t>-</w:t>
      </w:r>
      <w:r w:rsidRPr="005A1044">
        <w:t>2025</w:t>
      </w:r>
      <w:r w:rsidR="007F7C05">
        <w:t>-</w:t>
      </w:r>
      <w:r w:rsidRPr="005A1044">
        <w:t>0156</w:t>
      </w:r>
    </w:p>
    <w:p w14:paraId="0337246F" w14:textId="77777777" w:rsidR="00932317" w:rsidRDefault="00932317" w:rsidP="00F47E82">
      <w:pPr>
        <w:pStyle w:val="StyleofCauseLeft"/>
        <w:widowControl w:val="0"/>
        <w:ind w:right="90"/>
      </w:pPr>
    </w:p>
    <w:p w14:paraId="757D79D5" w14:textId="77777777" w:rsidR="00EA4859" w:rsidRDefault="00EA4859" w:rsidP="00F47E82">
      <w:pPr>
        <w:pStyle w:val="StyleofCauseLeft"/>
        <w:widowControl w:val="0"/>
        <w:ind w:right="90"/>
      </w:pPr>
    </w:p>
    <w:p w14:paraId="69B7D378" w14:textId="77777777" w:rsidR="00EA4859" w:rsidRDefault="00EA4859" w:rsidP="00F47E82">
      <w:pPr>
        <w:pStyle w:val="StyleofCauseLeft"/>
        <w:widowControl w:val="0"/>
        <w:ind w:right="90"/>
      </w:pPr>
    </w:p>
    <w:p w14:paraId="4C389383" w14:textId="77777777" w:rsidR="00ED6107" w:rsidRDefault="00ED6107" w:rsidP="00F47E82">
      <w:pPr>
        <w:pStyle w:val="StyleofCauseLeft"/>
        <w:widowControl w:val="0"/>
        <w:ind w:right="90"/>
      </w:pPr>
    </w:p>
    <w:p w14:paraId="317FD82A" w14:textId="77777777" w:rsidR="00A6584B" w:rsidRDefault="00932317" w:rsidP="00F47E82">
      <w:pPr>
        <w:pStyle w:val="StyleStyleofCauseBold"/>
        <w:ind w:right="90"/>
      </w:pPr>
      <w:r>
        <w:t>THE ONTARIO ENERGY BOARD</w:t>
      </w:r>
    </w:p>
    <w:p w14:paraId="1094995B" w14:textId="77777777" w:rsidR="00A6584B" w:rsidRDefault="00A6584B" w:rsidP="00F47E82">
      <w:pPr>
        <w:pStyle w:val="StyleStyleofCauseBold"/>
        <w:ind w:right="90"/>
      </w:pPr>
    </w:p>
    <w:p w14:paraId="2FCBE039" w14:textId="77777777" w:rsidR="00F77680" w:rsidRDefault="00F77680" w:rsidP="00F47E82">
      <w:pPr>
        <w:pStyle w:val="StyleStyleofCauseBold"/>
        <w:ind w:right="90"/>
      </w:pPr>
    </w:p>
    <w:p w14:paraId="3B65ABF8" w14:textId="4FE0232B" w:rsidR="004403A1" w:rsidRDefault="005A1044" w:rsidP="00F47E82">
      <w:pPr>
        <w:pStyle w:val="StyleofCauseBold"/>
      </w:pPr>
      <w:r w:rsidRPr="005A1044">
        <w:t>OEB Stakeholder Session</w:t>
      </w:r>
    </w:p>
    <w:p w14:paraId="0D116EB9" w14:textId="77777777" w:rsidR="005A1044" w:rsidRPr="00F47E82" w:rsidRDefault="005A1044" w:rsidP="00F47E82">
      <w:pPr>
        <w:pStyle w:val="StyleofCauseBold"/>
      </w:pPr>
    </w:p>
    <w:p w14:paraId="46832AF3" w14:textId="77777777" w:rsidR="004403A1" w:rsidRPr="00F47E82" w:rsidRDefault="004403A1" w:rsidP="00F47E82">
      <w:pPr>
        <w:pStyle w:val="StyleofCauseBold"/>
      </w:pPr>
    </w:p>
    <w:p w14:paraId="770C014C" w14:textId="170E4867" w:rsidR="00EF3868" w:rsidRDefault="005A1044" w:rsidP="00F47E82">
      <w:pPr>
        <w:pStyle w:val="StyleStyleofCauseBold"/>
        <w:ind w:right="90"/>
      </w:pPr>
      <w:r w:rsidRPr="005A1044">
        <w:t>Consultation on the Regulatory Treatment of Local Electricity Demand</w:t>
      </w:r>
      <w:r w:rsidR="007F7C05">
        <w:t>-</w:t>
      </w:r>
      <w:r w:rsidRPr="005A1044">
        <w:t>side Management (Stream 2) Programs</w:t>
      </w:r>
    </w:p>
    <w:p w14:paraId="229AC742" w14:textId="77777777" w:rsidR="00EF3868" w:rsidRDefault="00EF3868" w:rsidP="00F47E82">
      <w:pPr>
        <w:pStyle w:val="StyleStyleofCauseBold"/>
        <w:ind w:right="90"/>
      </w:pPr>
    </w:p>
    <w:p w14:paraId="2879C089" w14:textId="77777777" w:rsidR="00D20B6E" w:rsidRDefault="00D20B6E" w:rsidP="00F47E82">
      <w:pPr>
        <w:pStyle w:val="StyleStyleofCauseBold"/>
        <w:ind w:right="90"/>
      </w:pPr>
    </w:p>
    <w:p w14:paraId="26DAF230" w14:textId="1040DC41" w:rsidR="00D40882" w:rsidRDefault="005A1044" w:rsidP="000838DA">
      <w:pPr>
        <w:pStyle w:val="Proceeding"/>
      </w:pPr>
      <w:r w:rsidRPr="005A1044">
        <w:t xml:space="preserve">Stakeholder Session </w:t>
      </w:r>
      <w:r w:rsidR="005217C5" w:rsidRPr="005217C5">
        <w:t>held virtually</w:t>
      </w:r>
    </w:p>
    <w:p w14:paraId="3889F2A8" w14:textId="3089F3CB" w:rsidR="00BE24E4" w:rsidRPr="00BC439D" w:rsidRDefault="00D20B6E" w:rsidP="000838DA">
      <w:pPr>
        <w:pStyle w:val="Proceeding"/>
      </w:pPr>
      <w:r>
        <w:t>O</w:t>
      </w:r>
      <w:r w:rsidR="00D40882" w:rsidRPr="00BC439D">
        <w:t xml:space="preserve">n </w:t>
      </w:r>
      <w:r w:rsidR="00C15EDD">
        <w:t>Thursday</w:t>
      </w:r>
      <w:r w:rsidR="00F47E82" w:rsidRPr="00BC439D">
        <w:t xml:space="preserve">, </w:t>
      </w:r>
      <w:r w:rsidR="00210DD5">
        <w:t xml:space="preserve">October </w:t>
      </w:r>
      <w:r w:rsidR="00C15EDD">
        <w:t>9</w:t>
      </w:r>
      <w:r w:rsidR="00F47E82" w:rsidRPr="00BC439D">
        <w:t>, 2025</w:t>
      </w:r>
      <w:r w:rsidR="0013375F" w:rsidRPr="00BC439D">
        <w:t>,</w:t>
      </w:r>
      <w:r w:rsidR="000838DA" w:rsidRPr="00BC439D">
        <w:t xml:space="preserve"> </w:t>
      </w:r>
      <w:r w:rsidR="00BE24E4" w:rsidRPr="00BC439D">
        <w:t xml:space="preserve">commencing at </w:t>
      </w:r>
      <w:r w:rsidR="00BC439D" w:rsidRPr="00203971">
        <w:t>9</w:t>
      </w:r>
      <w:r w:rsidR="00EF551A" w:rsidRPr="00203971">
        <w:t>:</w:t>
      </w:r>
      <w:r w:rsidR="00BC439D" w:rsidRPr="00203971">
        <w:t>30</w:t>
      </w:r>
      <w:r w:rsidR="00EF551A" w:rsidRPr="00BC439D">
        <w:t xml:space="preserve"> a</w:t>
      </w:r>
      <w:r w:rsidR="00BE24E4" w:rsidRPr="00BC439D">
        <w:t>.m.</w:t>
      </w:r>
    </w:p>
    <w:p w14:paraId="1F2EDAFE" w14:textId="77777777" w:rsidR="002074F7" w:rsidRDefault="002074F7" w:rsidP="00F47E82">
      <w:pPr>
        <w:pStyle w:val="StyleofCauseLeft"/>
        <w:widowControl w:val="0"/>
        <w:ind w:right="90"/>
      </w:pPr>
    </w:p>
    <w:p w14:paraId="63941272" w14:textId="77777777" w:rsidR="00BC3497" w:rsidRDefault="00BC3497" w:rsidP="00F47E82">
      <w:pPr>
        <w:pStyle w:val="StyleofCauseLeft"/>
        <w:widowControl w:val="0"/>
        <w:ind w:right="90"/>
      </w:pPr>
    </w:p>
    <w:p w14:paraId="5707ACBF" w14:textId="77777777" w:rsidR="00250A68" w:rsidRDefault="00250A68" w:rsidP="00F47E82">
      <w:pPr>
        <w:pStyle w:val="StyleofCauseLeft"/>
        <w:widowControl w:val="0"/>
        <w:ind w:right="90"/>
      </w:pPr>
    </w:p>
    <w:p w14:paraId="5C7B0602" w14:textId="122FEF5B" w:rsidR="002074F7" w:rsidRDefault="007F7C05" w:rsidP="00F47E82">
      <w:pPr>
        <w:pStyle w:val="StyleofCauseLeft"/>
        <w:ind w:right="90"/>
        <w:jc w:val="center"/>
      </w:pPr>
      <w:r>
        <w:t>---------------------------------------------------</w:t>
      </w:r>
    </w:p>
    <w:p w14:paraId="76A266C5" w14:textId="68944135" w:rsidR="006A0618" w:rsidRDefault="0013375F" w:rsidP="00F47E82">
      <w:pPr>
        <w:pStyle w:val="StyleofCauseLeft"/>
        <w:ind w:right="90"/>
        <w:jc w:val="center"/>
      </w:pPr>
      <w:r>
        <w:t xml:space="preserve">VOLUME </w:t>
      </w:r>
      <w:r w:rsidR="00C15EDD">
        <w:t>2</w:t>
      </w:r>
    </w:p>
    <w:p w14:paraId="4F4D90EC" w14:textId="7E677ACE" w:rsidR="002074F7" w:rsidRDefault="007F7C05" w:rsidP="00F47E82">
      <w:pPr>
        <w:pStyle w:val="StyleofCauseLeft"/>
        <w:ind w:right="90"/>
        <w:jc w:val="center"/>
      </w:pPr>
      <w:r>
        <w:t>---------------------------------------------------</w:t>
      </w:r>
    </w:p>
    <w:p w14:paraId="6DBD833A" w14:textId="77777777" w:rsidR="009C4074" w:rsidRDefault="009C4074" w:rsidP="00F47E82">
      <w:pPr>
        <w:pStyle w:val="StyleofCauseLeft"/>
        <w:ind w:right="90"/>
      </w:pPr>
    </w:p>
    <w:p w14:paraId="1A602B94" w14:textId="77777777" w:rsidR="00034897" w:rsidRDefault="00034897" w:rsidP="009C4074">
      <w:pPr>
        <w:pStyle w:val="StyleofCauseLeft"/>
      </w:pPr>
    </w:p>
    <w:p w14:paraId="767488A1" w14:textId="77777777" w:rsidR="00034897" w:rsidRDefault="00034897">
      <w:pPr>
        <w:widowControl w:val="0"/>
        <w:rPr>
          <w:rFonts w:eastAsia="MS Mincho"/>
        </w:rPr>
        <w:sectPr w:rsidR="00034897" w:rsidSect="009C7FB3">
          <w:pgSz w:w="12240" w:h="15840"/>
          <w:pgMar w:top="1440" w:right="1440" w:bottom="1440" w:left="900" w:header="1440" w:footer="1440" w:gutter="0"/>
          <w:cols w:space="720"/>
          <w:noEndnote/>
        </w:sectPr>
      </w:pPr>
    </w:p>
    <w:p w14:paraId="6FAA8DB5" w14:textId="77777777" w:rsidR="00EA4859" w:rsidRDefault="00EA4859" w:rsidP="001977D6">
      <w:pPr>
        <w:pStyle w:val="APPEARANCES"/>
      </w:pPr>
    </w:p>
    <w:p w14:paraId="26984B28" w14:textId="77777777" w:rsidR="00203971" w:rsidRDefault="00203971" w:rsidP="00203971">
      <w:pPr>
        <w:pStyle w:val="APPEARANCES"/>
      </w:pPr>
      <w:r>
        <w:t>MICHAEL</w:t>
      </w:r>
      <w:r w:rsidRPr="00B61340">
        <w:t xml:space="preserve"> </w:t>
      </w:r>
      <w:r>
        <w:t>MILLAR</w:t>
      </w:r>
      <w:r>
        <w:tab/>
        <w:t>Board Counsel</w:t>
      </w:r>
    </w:p>
    <w:p w14:paraId="3B87F61A" w14:textId="77777777" w:rsidR="00203971" w:rsidRDefault="00203971" w:rsidP="00203971">
      <w:pPr>
        <w:pStyle w:val="APPEARANCES"/>
      </w:pPr>
    </w:p>
    <w:p w14:paraId="69F9229A" w14:textId="77777777" w:rsidR="00203971" w:rsidRPr="00E25799" w:rsidRDefault="00203971" w:rsidP="00203971">
      <w:pPr>
        <w:pStyle w:val="APPEARANCES"/>
      </w:pPr>
      <w:r>
        <w:t>MICHAEL PARKES</w:t>
      </w:r>
      <w:r w:rsidRPr="00E25799">
        <w:tab/>
        <w:t>Board Staff</w:t>
      </w:r>
    </w:p>
    <w:p w14:paraId="15B16203" w14:textId="77777777" w:rsidR="00203971" w:rsidRPr="00E25799" w:rsidRDefault="00203971" w:rsidP="00203971">
      <w:pPr>
        <w:pStyle w:val="APPEARANCES"/>
      </w:pPr>
      <w:r>
        <w:t>PAULINE SHEN</w:t>
      </w:r>
    </w:p>
    <w:p w14:paraId="5109CE6D" w14:textId="77777777" w:rsidR="00203971" w:rsidRDefault="00203971" w:rsidP="00203971">
      <w:pPr>
        <w:pStyle w:val="APPEARANCES"/>
      </w:pPr>
      <w:r>
        <w:t>NATALIA LIOUTAIA</w:t>
      </w:r>
    </w:p>
    <w:p w14:paraId="0041146D" w14:textId="77777777" w:rsidR="00203971" w:rsidRPr="00823DE7" w:rsidRDefault="00203971" w:rsidP="00203971">
      <w:pPr>
        <w:pStyle w:val="APPEARANCES"/>
      </w:pPr>
      <w:r>
        <w:t>RITA MIDDLETON</w:t>
      </w:r>
    </w:p>
    <w:p w14:paraId="5BB9517E" w14:textId="77777777" w:rsidR="00203971" w:rsidRDefault="00203971" w:rsidP="00203971">
      <w:pPr>
        <w:pStyle w:val="APPEARANCES"/>
      </w:pPr>
    </w:p>
    <w:p w14:paraId="72A08DB9" w14:textId="77777777" w:rsidR="00203971" w:rsidRDefault="00203971" w:rsidP="00203971">
      <w:pPr>
        <w:pStyle w:val="APPEARANCES"/>
      </w:pPr>
      <w:r>
        <w:t>ANDREW MANDYAM</w:t>
      </w:r>
      <w:r w:rsidRPr="00B61340">
        <w:tab/>
      </w:r>
      <w:r>
        <w:t>Utilis Consulting</w:t>
      </w:r>
    </w:p>
    <w:p w14:paraId="1469F81B" w14:textId="77777777" w:rsidR="00203971" w:rsidRDefault="00203971" w:rsidP="00203971">
      <w:pPr>
        <w:pStyle w:val="APPEARANCES"/>
      </w:pPr>
    </w:p>
    <w:p w14:paraId="3B3CB5E0" w14:textId="77777777" w:rsidR="00203971" w:rsidRDefault="00203971" w:rsidP="00203971">
      <w:pPr>
        <w:pStyle w:val="APPEARANCES"/>
      </w:pPr>
      <w:r>
        <w:t>BILL HARPER</w:t>
      </w:r>
      <w:r>
        <w:tab/>
        <w:t>VECC, Low-Income Energy Network (LIEN)</w:t>
      </w:r>
    </w:p>
    <w:p w14:paraId="231A38F4" w14:textId="77777777" w:rsidR="00203971" w:rsidRDefault="00203971" w:rsidP="00203971">
      <w:pPr>
        <w:pStyle w:val="APPEARANCES"/>
      </w:pPr>
    </w:p>
    <w:p w14:paraId="4007B5AB" w14:textId="77777777" w:rsidR="00203971" w:rsidRPr="00B61340" w:rsidRDefault="00203971" w:rsidP="00203971">
      <w:pPr>
        <w:pStyle w:val="APPEARANCES"/>
      </w:pPr>
      <w:r>
        <w:t>JAY SHEPHERD</w:t>
      </w:r>
      <w:r w:rsidRPr="00B61340">
        <w:tab/>
      </w:r>
      <w:r>
        <w:t>School Energy Coalition (SEC)</w:t>
      </w:r>
    </w:p>
    <w:p w14:paraId="2E3D5325" w14:textId="77777777" w:rsidR="00203971" w:rsidRPr="00B61340" w:rsidRDefault="00203971" w:rsidP="00203971">
      <w:pPr>
        <w:pStyle w:val="APPEARANCES"/>
      </w:pPr>
    </w:p>
    <w:p w14:paraId="01AB8D56" w14:textId="77777777" w:rsidR="00203971" w:rsidRDefault="00203971" w:rsidP="00203971">
      <w:pPr>
        <w:pStyle w:val="APPEARANCES"/>
      </w:pPr>
      <w:r>
        <w:t>KATE SIEMIATYCKI</w:t>
      </w:r>
      <w:r>
        <w:tab/>
        <w:t>Environment Defence Canada</w:t>
      </w:r>
    </w:p>
    <w:p w14:paraId="691B1C2C" w14:textId="77777777" w:rsidR="00203971" w:rsidRPr="00B61340" w:rsidRDefault="00203971" w:rsidP="00203971">
      <w:pPr>
        <w:pStyle w:val="APPEARANCES"/>
      </w:pPr>
    </w:p>
    <w:p w14:paraId="5014AF48" w14:textId="77777777" w:rsidR="00203971" w:rsidRPr="00B61340" w:rsidRDefault="00203971" w:rsidP="00203971">
      <w:pPr>
        <w:pStyle w:val="APPEARANCES"/>
      </w:pPr>
      <w:r>
        <w:t>MICHAEL LISTER</w:t>
      </w:r>
      <w:r w:rsidRPr="00B61340">
        <w:tab/>
      </w:r>
      <w:r>
        <w:t>Alectra Utilities</w:t>
      </w:r>
      <w:r w:rsidRPr="00B61340">
        <w:t xml:space="preserve"> </w:t>
      </w:r>
    </w:p>
    <w:p w14:paraId="44953B31" w14:textId="77777777" w:rsidR="00203971" w:rsidRDefault="00203971" w:rsidP="00203971">
      <w:pPr>
        <w:pStyle w:val="APPEARANCES"/>
      </w:pPr>
      <w:r>
        <w:t>ALISON PRICE</w:t>
      </w:r>
    </w:p>
    <w:p w14:paraId="2C0C9F11" w14:textId="77777777" w:rsidR="00203971" w:rsidRDefault="00203971" w:rsidP="00203971">
      <w:pPr>
        <w:pStyle w:val="APPEARANCES"/>
      </w:pPr>
      <w:r>
        <w:t>CHRISTINE LONG</w:t>
      </w:r>
    </w:p>
    <w:p w14:paraId="7B3F27F6" w14:textId="77777777" w:rsidR="00203971" w:rsidRDefault="00203971" w:rsidP="00203971">
      <w:pPr>
        <w:pStyle w:val="APPEARANCES"/>
      </w:pPr>
      <w:r>
        <w:t>SELINA CHANG</w:t>
      </w:r>
    </w:p>
    <w:p w14:paraId="40ED11F0" w14:textId="77777777" w:rsidR="00203971" w:rsidRDefault="00203971" w:rsidP="00203971">
      <w:pPr>
        <w:pStyle w:val="APPEARANCES"/>
      </w:pPr>
      <w:r>
        <w:t>DANIEL CARR</w:t>
      </w:r>
    </w:p>
    <w:p w14:paraId="6C2E67D2" w14:textId="77777777" w:rsidR="00EA3A49" w:rsidRDefault="00EA3A49" w:rsidP="00EA3A49">
      <w:pPr>
        <w:pStyle w:val="APPEARANCES"/>
      </w:pPr>
    </w:p>
    <w:p w14:paraId="4B51E30B" w14:textId="55F9CBB9" w:rsidR="00EA3A49" w:rsidRDefault="00EA3A49" w:rsidP="00EA3A49">
      <w:pPr>
        <w:pStyle w:val="APPEARANCES"/>
      </w:pPr>
      <w:r>
        <w:t>EVELYN LUNDHILD</w:t>
      </w:r>
      <w:r>
        <w:tab/>
      </w:r>
      <w:r w:rsidRPr="00EA3A49">
        <w:t xml:space="preserve">Independent Electricity System </w:t>
      </w:r>
    </w:p>
    <w:p w14:paraId="1F7FEB4C" w14:textId="04A2C0A9" w:rsidR="00EA3A49" w:rsidRDefault="00EA3A49" w:rsidP="00EA3A49">
      <w:pPr>
        <w:pStyle w:val="APPEARANCES"/>
      </w:pPr>
      <w:r>
        <w:tab/>
      </w:r>
      <w:r w:rsidRPr="00EA3A49">
        <w:t>Operator (IESO)</w:t>
      </w:r>
    </w:p>
    <w:p w14:paraId="0E08619C" w14:textId="77777777" w:rsidR="00EA3A49" w:rsidRDefault="00EA3A49" w:rsidP="00EA3A49">
      <w:pPr>
        <w:pStyle w:val="APPEARANCES"/>
      </w:pPr>
    </w:p>
    <w:p w14:paraId="6C822F40" w14:textId="77777777" w:rsidR="00CB5E39" w:rsidRDefault="00CB5E39" w:rsidP="00EA3A49">
      <w:pPr>
        <w:pStyle w:val="APPEARANCES"/>
      </w:pPr>
    </w:p>
    <w:p w14:paraId="67FB0C79" w14:textId="3A495BB7" w:rsidR="00203971" w:rsidRDefault="00203971" w:rsidP="00EA3A49">
      <w:pPr>
        <w:pStyle w:val="APPEARANCES"/>
      </w:pPr>
      <w:r>
        <w:t xml:space="preserve">ALSO PRESENT:  </w:t>
      </w:r>
    </w:p>
    <w:p w14:paraId="42BB09E9" w14:textId="77777777" w:rsidR="00203971" w:rsidRDefault="00203971" w:rsidP="00EA3A49">
      <w:pPr>
        <w:pStyle w:val="APPEARANCES"/>
      </w:pPr>
    </w:p>
    <w:p w14:paraId="72954B3A" w14:textId="665E7F18" w:rsidR="00EA3A49" w:rsidRDefault="00203971" w:rsidP="00EA3A49">
      <w:pPr>
        <w:pStyle w:val="APPEARANCES"/>
      </w:pPr>
      <w:r>
        <w:t>TINA WONG</w:t>
      </w:r>
      <w:r w:rsidR="00EA3A49">
        <w:tab/>
        <w:t xml:space="preserve">Electricity Distributers </w:t>
      </w:r>
    </w:p>
    <w:p w14:paraId="6473DAB1" w14:textId="3B69D6B4" w:rsidR="00EA3A49" w:rsidRDefault="00EA3A49" w:rsidP="00EA3A49">
      <w:pPr>
        <w:pStyle w:val="APPEARANCES"/>
      </w:pPr>
      <w:r>
        <w:tab/>
        <w:t>Association (EDA)</w:t>
      </w:r>
    </w:p>
    <w:p w14:paraId="6045A131" w14:textId="77777777" w:rsidR="00EA3A49" w:rsidRDefault="00EA3A49" w:rsidP="00EA3A49">
      <w:pPr>
        <w:pStyle w:val="APPEARANCES"/>
      </w:pPr>
    </w:p>
    <w:p w14:paraId="6A45CC76" w14:textId="7E7D3B20" w:rsidR="00EA3A49" w:rsidRDefault="00EA3A49" w:rsidP="00EA3A49">
      <w:pPr>
        <w:pStyle w:val="APPEARANCES"/>
      </w:pPr>
      <w:r>
        <w:t>TOM LADANYI</w:t>
      </w:r>
      <w:r>
        <w:tab/>
        <w:t>Energy Probe</w:t>
      </w:r>
    </w:p>
    <w:p w14:paraId="2A4E6020" w14:textId="77777777" w:rsidR="00EA3A49" w:rsidRDefault="00EA3A49" w:rsidP="00EA3A49">
      <w:pPr>
        <w:pStyle w:val="APPEARANCES"/>
      </w:pPr>
    </w:p>
    <w:p w14:paraId="4B45B13F" w14:textId="77777777" w:rsidR="00EA3A49" w:rsidRDefault="00EA3A49" w:rsidP="00EA3A49">
      <w:pPr>
        <w:pStyle w:val="APPEARANCES"/>
      </w:pPr>
      <w:r>
        <w:t>SHELLEY GRICE</w:t>
      </w:r>
      <w:r>
        <w:tab/>
        <w:t>Association of Major Power Consumers Ontario (AMPCO)</w:t>
      </w:r>
    </w:p>
    <w:p w14:paraId="53BECC54" w14:textId="77777777" w:rsidR="00EA3A49" w:rsidRDefault="00EA3A49" w:rsidP="00EA3A49">
      <w:pPr>
        <w:pStyle w:val="APPEARANCES"/>
      </w:pPr>
    </w:p>
    <w:p w14:paraId="0E702D8F" w14:textId="77777777" w:rsidR="00EA3A49" w:rsidRPr="00203971" w:rsidRDefault="00EA3A49" w:rsidP="00EA3A49">
      <w:pPr>
        <w:pStyle w:val="APPEARANCES"/>
      </w:pPr>
      <w:r w:rsidRPr="00203971">
        <w:t>KAUSAR ASHRAF</w:t>
      </w:r>
      <w:r w:rsidRPr="00203971">
        <w:tab/>
        <w:t>Power Advisory</w:t>
      </w:r>
    </w:p>
    <w:p w14:paraId="00907196" w14:textId="77777777" w:rsidR="00EA3A49" w:rsidRPr="00203971" w:rsidRDefault="00EA3A49" w:rsidP="00EA3A49">
      <w:pPr>
        <w:pStyle w:val="APPEARANCES"/>
        <w:rPr>
          <w:highlight w:val="yellow"/>
        </w:rPr>
      </w:pPr>
    </w:p>
    <w:p w14:paraId="4A199E40" w14:textId="77777777" w:rsidR="00EA3A49" w:rsidRPr="00203971" w:rsidRDefault="00EA3A49" w:rsidP="00EA3A49">
      <w:pPr>
        <w:pStyle w:val="APPEARANCES"/>
      </w:pPr>
      <w:r w:rsidRPr="00203971">
        <w:t>CLEMENT LI</w:t>
      </w:r>
      <w:r w:rsidRPr="00203971">
        <w:tab/>
        <w:t>BOMA</w:t>
      </w:r>
    </w:p>
    <w:p w14:paraId="53D8C807" w14:textId="77777777" w:rsidR="00EA3A49" w:rsidRPr="00203971" w:rsidRDefault="00EA3A49" w:rsidP="00EA3A49">
      <w:pPr>
        <w:pStyle w:val="APPEARANCES"/>
        <w:rPr>
          <w:highlight w:val="yellow"/>
        </w:rPr>
      </w:pPr>
    </w:p>
    <w:p w14:paraId="19C144E9" w14:textId="77777777" w:rsidR="00EA3A49" w:rsidRPr="00203971" w:rsidRDefault="00EA3A49" w:rsidP="00EA3A49">
      <w:pPr>
        <w:pStyle w:val="APPEARANCES"/>
      </w:pPr>
      <w:r w:rsidRPr="00203971">
        <w:t>ALANNA ROSS</w:t>
      </w:r>
      <w:r w:rsidRPr="00203971">
        <w:tab/>
        <w:t>Bluewater Power</w:t>
      </w:r>
    </w:p>
    <w:p w14:paraId="7A6ADA71" w14:textId="77777777" w:rsidR="00EA3A49" w:rsidRPr="00203971" w:rsidRDefault="00EA3A49" w:rsidP="00EA3A49">
      <w:pPr>
        <w:pStyle w:val="APPEARANCES"/>
        <w:rPr>
          <w:highlight w:val="yellow"/>
        </w:rPr>
      </w:pPr>
    </w:p>
    <w:p w14:paraId="0DF4049B" w14:textId="77777777" w:rsidR="00EA3A49" w:rsidRPr="00203971" w:rsidRDefault="00EA3A49" w:rsidP="00EA3A49">
      <w:pPr>
        <w:pStyle w:val="APPEARANCES"/>
      </w:pPr>
      <w:r w:rsidRPr="00203971">
        <w:t>PATRICK BATEMAN</w:t>
      </w:r>
      <w:r w:rsidRPr="00203971">
        <w:tab/>
        <w:t>Energy Storage Canada (ESC)</w:t>
      </w:r>
    </w:p>
    <w:p w14:paraId="6561574B" w14:textId="77777777" w:rsidR="00EA3A49" w:rsidRPr="00203971" w:rsidRDefault="00EA3A49" w:rsidP="00EA3A49">
      <w:pPr>
        <w:pStyle w:val="APPEARANCES"/>
        <w:rPr>
          <w:highlight w:val="yellow"/>
        </w:rPr>
      </w:pPr>
    </w:p>
    <w:p w14:paraId="5DDE3023" w14:textId="7C2074FC" w:rsidR="00EA3A49" w:rsidRPr="00203971" w:rsidRDefault="00EA3A49" w:rsidP="00EA3A49">
      <w:pPr>
        <w:pStyle w:val="APPEARANCES"/>
      </w:pPr>
      <w:r w:rsidRPr="00203971">
        <w:t>LUKE S</w:t>
      </w:r>
      <w:r w:rsidR="007F7C05" w:rsidRPr="00203971">
        <w:t>EEWALD</w:t>
      </w:r>
      <w:r w:rsidRPr="00203971">
        <w:tab/>
        <w:t>London Hydro</w:t>
      </w:r>
    </w:p>
    <w:p w14:paraId="2FA9846B" w14:textId="77777777" w:rsidR="00EA3A49" w:rsidRPr="00203971" w:rsidRDefault="00EA3A49" w:rsidP="00EA3A49">
      <w:pPr>
        <w:pStyle w:val="APPEARANCES"/>
        <w:rPr>
          <w:highlight w:val="yellow"/>
        </w:rPr>
      </w:pPr>
    </w:p>
    <w:p w14:paraId="4CEFB397" w14:textId="7F5C5BE2" w:rsidR="00EA3A49" w:rsidRPr="00203971" w:rsidRDefault="00EA3A49" w:rsidP="00EA3A49">
      <w:pPr>
        <w:pStyle w:val="APPEARANCES"/>
      </w:pPr>
      <w:r w:rsidRPr="00203971">
        <w:t>YVONNE DI TULLIO</w:t>
      </w:r>
      <w:r w:rsidRPr="00203971">
        <w:tab/>
      </w:r>
      <w:r w:rsidR="00585DAD" w:rsidRPr="00203971">
        <w:t>Ministry of Energy and Energy Efficiency</w:t>
      </w:r>
    </w:p>
    <w:p w14:paraId="22C987EA" w14:textId="77777777" w:rsidR="00EA3A49" w:rsidRPr="00203971" w:rsidRDefault="00EA3A49" w:rsidP="00EA3A49">
      <w:pPr>
        <w:pStyle w:val="APPEARANCES"/>
        <w:rPr>
          <w:highlight w:val="yellow"/>
        </w:rPr>
      </w:pPr>
    </w:p>
    <w:p w14:paraId="40E3D4E8" w14:textId="4A78D45E" w:rsidR="00EA3A49" w:rsidRPr="00203971" w:rsidRDefault="00585DAD" w:rsidP="00EA3A49">
      <w:pPr>
        <w:pStyle w:val="APPEARANCES"/>
      </w:pPr>
      <w:r w:rsidRPr="00203971">
        <w:t>MICHAEL BROPHY</w:t>
      </w:r>
      <w:r w:rsidRPr="00203971">
        <w:tab/>
        <w:t>Pollution Probe (PP)</w:t>
      </w:r>
    </w:p>
    <w:p w14:paraId="4D481D8A" w14:textId="77777777" w:rsidR="00585DAD" w:rsidRPr="00203971" w:rsidRDefault="00585DAD" w:rsidP="00EA3A49">
      <w:pPr>
        <w:pStyle w:val="APPEARANCES"/>
        <w:rPr>
          <w:highlight w:val="yellow"/>
        </w:rPr>
      </w:pPr>
    </w:p>
    <w:p w14:paraId="5F4B7007" w14:textId="77777777" w:rsidR="00EA3A49" w:rsidRPr="00203971" w:rsidRDefault="00EA3A49" w:rsidP="00EA3A49">
      <w:pPr>
        <w:pStyle w:val="APPEARANCES"/>
      </w:pPr>
      <w:r w:rsidRPr="00203971">
        <w:t>TAYLOR DICKIE</w:t>
      </w:r>
      <w:r w:rsidRPr="00203971">
        <w:tab/>
        <w:t>Utilities Consulting (WG)</w:t>
      </w:r>
    </w:p>
    <w:p w14:paraId="6C159F85" w14:textId="77777777" w:rsidR="00EA3A49" w:rsidRPr="00203971" w:rsidRDefault="00EA3A49" w:rsidP="00EA3A49">
      <w:pPr>
        <w:pStyle w:val="APPEARANCES"/>
        <w:rPr>
          <w:highlight w:val="yellow"/>
        </w:rPr>
      </w:pPr>
    </w:p>
    <w:p w14:paraId="4D7A707B" w14:textId="32EAD398" w:rsidR="00EA3A49" w:rsidRDefault="00585DAD" w:rsidP="00EA3A49">
      <w:pPr>
        <w:pStyle w:val="APPEARANCES"/>
      </w:pPr>
      <w:r w:rsidRPr="00203971">
        <w:t>DENIS PERSIYANTSEV</w:t>
      </w:r>
      <w:r w:rsidR="00EA3A49" w:rsidRPr="00203971">
        <w:tab/>
        <w:t>Utilities Kingston</w:t>
      </w:r>
    </w:p>
    <w:p w14:paraId="6D39F440" w14:textId="77777777" w:rsidR="00EA3A49" w:rsidRDefault="00EA3A49" w:rsidP="00EA3A49">
      <w:pPr>
        <w:pStyle w:val="APPEARANCES"/>
      </w:pPr>
    </w:p>
    <w:p w14:paraId="09D8D549" w14:textId="77777777" w:rsidR="00203971" w:rsidRDefault="00203971" w:rsidP="00203971">
      <w:pPr>
        <w:pStyle w:val="APPEARANCES"/>
      </w:pPr>
      <w:r>
        <w:t>MEET KAPADIA</w:t>
      </w:r>
      <w:r>
        <w:tab/>
        <w:t>Halton Hills Hydro Inc.</w:t>
      </w:r>
    </w:p>
    <w:p w14:paraId="3920679C" w14:textId="77777777" w:rsidR="00EA3A49" w:rsidRDefault="00EA3A49" w:rsidP="00EA3A49">
      <w:pPr>
        <w:pStyle w:val="APPEARANCES"/>
      </w:pPr>
    </w:p>
    <w:p w14:paraId="352A87B8" w14:textId="37E60B59" w:rsidR="00B06A60" w:rsidRDefault="00203971" w:rsidP="00EA3A49">
      <w:pPr>
        <w:pStyle w:val="APPEARANCES"/>
        <w:sectPr w:rsidR="00B06A60" w:rsidSect="009C7FB3">
          <w:headerReference w:type="default" r:id="rId14"/>
          <w:footerReference w:type="default" r:id="rId15"/>
          <w:pgSz w:w="12240" w:h="15840"/>
          <w:pgMar w:top="1440" w:right="1440" w:bottom="1440" w:left="1440" w:header="1440" w:footer="1440" w:gutter="0"/>
          <w:cols w:space="720"/>
          <w:noEndnote/>
        </w:sectPr>
      </w:pPr>
      <w:r w:rsidRPr="00203971">
        <w:t>SARA PENNY</w:t>
      </w:r>
      <w:r w:rsidRPr="00203971">
        <w:tab/>
        <w:t>Milton Hydro Distribution Inc.</w:t>
      </w:r>
      <w:r w:rsidR="00EA3A49">
        <w:tab/>
      </w:r>
    </w:p>
    <w:p w14:paraId="192EDFB3" w14:textId="6227CDB0" w:rsidR="005C3F3C" w:rsidRDefault="003B3FAE">
      <w:pPr>
        <w:pStyle w:val="TOC1"/>
        <w:rPr>
          <w:rFonts w:asciiTheme="minorHAnsi" w:eastAsiaTheme="minorEastAsia" w:hAnsiTheme="minorHAnsi" w:cstheme="minorBidi"/>
          <w:bCs w:val="0"/>
          <w:kern w:val="2"/>
          <w:szCs w:val="24"/>
          <w:lang w:val="en-CA" w:eastAsia="en-CA"/>
          <w14:ligatures w14:val="standardContextual"/>
        </w:rPr>
      </w:pPr>
      <w:r>
        <w:rPr>
          <w:rFonts w:eastAsia="Times New Roman"/>
          <w:noProof w:val="0"/>
          <w:szCs w:val="24"/>
          <w:lang w:val="en-CA"/>
        </w:rPr>
        <w:lastRenderedPageBreak/>
        <w:fldChar w:fldCharType="begin"/>
      </w:r>
      <w:r>
        <w:rPr>
          <w:rFonts w:eastAsia="Times New Roman"/>
          <w:noProof w:val="0"/>
          <w:szCs w:val="24"/>
          <w:lang w:val="en-CA"/>
        </w:rPr>
        <w:instrText xml:space="preserve"> TOC \h \z \t "HEADLINE,1,--- Events,1" </w:instrText>
      </w:r>
      <w:r>
        <w:rPr>
          <w:rFonts w:eastAsia="Times New Roman"/>
          <w:noProof w:val="0"/>
          <w:szCs w:val="24"/>
          <w:lang w:val="en-CA"/>
        </w:rPr>
        <w:fldChar w:fldCharType="separate"/>
      </w:r>
      <w:hyperlink w:anchor="_Toc210907342" w:history="1">
        <w:r w:rsidR="005C3F3C" w:rsidRPr="00036DB3">
          <w:rPr>
            <w:rStyle w:val="Hyperlink"/>
          </w:rPr>
          <w:t>--- On commencing at 9:30 a.m.</w:t>
        </w:r>
        <w:r w:rsidR="005C3F3C">
          <w:rPr>
            <w:webHidden/>
          </w:rPr>
          <w:tab/>
        </w:r>
        <w:r w:rsidR="005C3F3C">
          <w:rPr>
            <w:webHidden/>
          </w:rPr>
          <w:fldChar w:fldCharType="begin"/>
        </w:r>
        <w:r w:rsidR="005C3F3C">
          <w:rPr>
            <w:webHidden/>
          </w:rPr>
          <w:instrText xml:space="preserve"> PAGEREF _Toc210907342 \h </w:instrText>
        </w:r>
        <w:r w:rsidR="005C3F3C">
          <w:rPr>
            <w:webHidden/>
          </w:rPr>
        </w:r>
        <w:r w:rsidR="005C3F3C">
          <w:rPr>
            <w:webHidden/>
          </w:rPr>
          <w:fldChar w:fldCharType="separate"/>
        </w:r>
        <w:r w:rsidR="005C3F3C">
          <w:rPr>
            <w:webHidden/>
          </w:rPr>
          <w:t>1</w:t>
        </w:r>
        <w:r w:rsidR="005C3F3C">
          <w:rPr>
            <w:webHidden/>
          </w:rPr>
          <w:fldChar w:fldCharType="end"/>
        </w:r>
      </w:hyperlink>
    </w:p>
    <w:p w14:paraId="3648A59A" w14:textId="365E9594" w:rsidR="005C3F3C" w:rsidRDefault="005C3F3C">
      <w:pPr>
        <w:pStyle w:val="TOC1"/>
        <w:rPr>
          <w:rFonts w:asciiTheme="minorHAnsi" w:eastAsiaTheme="minorEastAsia" w:hAnsiTheme="minorHAnsi" w:cstheme="minorBidi"/>
          <w:bCs w:val="0"/>
          <w:kern w:val="2"/>
          <w:szCs w:val="24"/>
          <w:lang w:val="en-CA" w:eastAsia="en-CA"/>
          <w14:ligatures w14:val="standardContextual"/>
        </w:rPr>
      </w:pPr>
      <w:hyperlink w:anchor="_Toc210907343" w:history="1">
        <w:r w:rsidRPr="00036DB3">
          <w:rPr>
            <w:rStyle w:val="Hyperlink"/>
          </w:rPr>
          <w:t>SESSION - LIEN/VECC</w:t>
        </w:r>
        <w:r>
          <w:rPr>
            <w:webHidden/>
          </w:rPr>
          <w:tab/>
        </w:r>
        <w:r>
          <w:rPr>
            <w:webHidden/>
          </w:rPr>
          <w:fldChar w:fldCharType="begin"/>
        </w:r>
        <w:r>
          <w:rPr>
            <w:webHidden/>
          </w:rPr>
          <w:instrText xml:space="preserve"> PAGEREF _Toc210907343 \h </w:instrText>
        </w:r>
        <w:r>
          <w:rPr>
            <w:webHidden/>
          </w:rPr>
        </w:r>
        <w:r>
          <w:rPr>
            <w:webHidden/>
          </w:rPr>
          <w:fldChar w:fldCharType="separate"/>
        </w:r>
        <w:r>
          <w:rPr>
            <w:webHidden/>
          </w:rPr>
          <w:t>1</w:t>
        </w:r>
        <w:r>
          <w:rPr>
            <w:webHidden/>
          </w:rPr>
          <w:fldChar w:fldCharType="end"/>
        </w:r>
      </w:hyperlink>
    </w:p>
    <w:p w14:paraId="1C05DB0A" w14:textId="5A0BC9E4" w:rsidR="005C3F3C" w:rsidRDefault="005C3F3C">
      <w:pPr>
        <w:pStyle w:val="TOC1"/>
        <w:rPr>
          <w:rFonts w:asciiTheme="minorHAnsi" w:eastAsiaTheme="minorEastAsia" w:hAnsiTheme="minorHAnsi" w:cstheme="minorBidi"/>
          <w:bCs w:val="0"/>
          <w:kern w:val="2"/>
          <w:szCs w:val="24"/>
          <w:lang w:val="en-CA" w:eastAsia="en-CA"/>
          <w14:ligatures w14:val="standardContextual"/>
        </w:rPr>
      </w:pPr>
      <w:hyperlink w:anchor="_Toc210907344" w:history="1">
        <w:r w:rsidRPr="00036DB3">
          <w:rPr>
            <w:rStyle w:val="Hyperlink"/>
          </w:rPr>
          <w:t>--- Upon recess at 11:03 a.m.</w:t>
        </w:r>
        <w:r>
          <w:rPr>
            <w:webHidden/>
          </w:rPr>
          <w:tab/>
        </w:r>
        <w:r>
          <w:rPr>
            <w:webHidden/>
          </w:rPr>
          <w:fldChar w:fldCharType="begin"/>
        </w:r>
        <w:r>
          <w:rPr>
            <w:webHidden/>
          </w:rPr>
          <w:instrText xml:space="preserve"> PAGEREF _Toc210907344 \h </w:instrText>
        </w:r>
        <w:r>
          <w:rPr>
            <w:webHidden/>
          </w:rPr>
        </w:r>
        <w:r>
          <w:rPr>
            <w:webHidden/>
          </w:rPr>
          <w:fldChar w:fldCharType="separate"/>
        </w:r>
        <w:r>
          <w:rPr>
            <w:webHidden/>
          </w:rPr>
          <w:t>65</w:t>
        </w:r>
        <w:r>
          <w:rPr>
            <w:webHidden/>
          </w:rPr>
          <w:fldChar w:fldCharType="end"/>
        </w:r>
      </w:hyperlink>
    </w:p>
    <w:p w14:paraId="27B0DD29" w14:textId="56F98E71" w:rsidR="005C3F3C" w:rsidRDefault="005C3F3C">
      <w:pPr>
        <w:pStyle w:val="TOC1"/>
        <w:rPr>
          <w:rFonts w:asciiTheme="minorHAnsi" w:eastAsiaTheme="minorEastAsia" w:hAnsiTheme="minorHAnsi" w:cstheme="minorBidi"/>
          <w:bCs w:val="0"/>
          <w:kern w:val="2"/>
          <w:szCs w:val="24"/>
          <w:lang w:val="en-CA" w:eastAsia="en-CA"/>
          <w14:ligatures w14:val="standardContextual"/>
        </w:rPr>
      </w:pPr>
      <w:hyperlink w:anchor="_Toc210907345" w:history="1">
        <w:r w:rsidRPr="00036DB3">
          <w:rPr>
            <w:rStyle w:val="Hyperlink"/>
          </w:rPr>
          <w:t>--- Upon resuming at 11:15 a.m.</w:t>
        </w:r>
        <w:r>
          <w:rPr>
            <w:webHidden/>
          </w:rPr>
          <w:tab/>
        </w:r>
        <w:r>
          <w:rPr>
            <w:webHidden/>
          </w:rPr>
          <w:fldChar w:fldCharType="begin"/>
        </w:r>
        <w:r>
          <w:rPr>
            <w:webHidden/>
          </w:rPr>
          <w:instrText xml:space="preserve"> PAGEREF _Toc210907345 \h </w:instrText>
        </w:r>
        <w:r>
          <w:rPr>
            <w:webHidden/>
          </w:rPr>
        </w:r>
        <w:r>
          <w:rPr>
            <w:webHidden/>
          </w:rPr>
          <w:fldChar w:fldCharType="separate"/>
        </w:r>
        <w:r>
          <w:rPr>
            <w:webHidden/>
          </w:rPr>
          <w:t>65</w:t>
        </w:r>
        <w:r>
          <w:rPr>
            <w:webHidden/>
          </w:rPr>
          <w:fldChar w:fldCharType="end"/>
        </w:r>
      </w:hyperlink>
    </w:p>
    <w:p w14:paraId="47212F28" w14:textId="5D2EC334" w:rsidR="005C3F3C" w:rsidRDefault="005C3F3C">
      <w:pPr>
        <w:pStyle w:val="TOC1"/>
        <w:rPr>
          <w:rFonts w:asciiTheme="minorHAnsi" w:eastAsiaTheme="minorEastAsia" w:hAnsiTheme="minorHAnsi" w:cstheme="minorBidi"/>
          <w:bCs w:val="0"/>
          <w:kern w:val="2"/>
          <w:szCs w:val="24"/>
          <w:lang w:val="en-CA" w:eastAsia="en-CA"/>
          <w14:ligatures w14:val="standardContextual"/>
        </w:rPr>
      </w:pPr>
      <w:hyperlink w:anchor="_Toc210907346" w:history="1">
        <w:r w:rsidRPr="00036DB3">
          <w:rPr>
            <w:rStyle w:val="Hyperlink"/>
          </w:rPr>
          <w:t>SESSION - ENVIRONMENTAL DEFENCE CANADA</w:t>
        </w:r>
        <w:r>
          <w:rPr>
            <w:webHidden/>
          </w:rPr>
          <w:tab/>
        </w:r>
        <w:r>
          <w:rPr>
            <w:webHidden/>
          </w:rPr>
          <w:fldChar w:fldCharType="begin"/>
        </w:r>
        <w:r>
          <w:rPr>
            <w:webHidden/>
          </w:rPr>
          <w:instrText xml:space="preserve"> PAGEREF _Toc210907346 \h </w:instrText>
        </w:r>
        <w:r>
          <w:rPr>
            <w:webHidden/>
          </w:rPr>
        </w:r>
        <w:r>
          <w:rPr>
            <w:webHidden/>
          </w:rPr>
          <w:fldChar w:fldCharType="separate"/>
        </w:r>
        <w:r>
          <w:rPr>
            <w:webHidden/>
          </w:rPr>
          <w:t>65</w:t>
        </w:r>
        <w:r>
          <w:rPr>
            <w:webHidden/>
          </w:rPr>
          <w:fldChar w:fldCharType="end"/>
        </w:r>
      </w:hyperlink>
    </w:p>
    <w:p w14:paraId="5F1AF363" w14:textId="2EA30720" w:rsidR="005C3F3C" w:rsidRDefault="005C3F3C">
      <w:pPr>
        <w:pStyle w:val="TOC1"/>
        <w:rPr>
          <w:rFonts w:asciiTheme="minorHAnsi" w:eastAsiaTheme="minorEastAsia" w:hAnsiTheme="minorHAnsi" w:cstheme="minorBidi"/>
          <w:bCs w:val="0"/>
          <w:kern w:val="2"/>
          <w:szCs w:val="24"/>
          <w:lang w:val="en-CA" w:eastAsia="en-CA"/>
          <w14:ligatures w14:val="standardContextual"/>
        </w:rPr>
      </w:pPr>
      <w:hyperlink w:anchor="_Toc210907347" w:history="1">
        <w:r w:rsidRPr="00036DB3">
          <w:rPr>
            <w:rStyle w:val="Hyperlink"/>
          </w:rPr>
          <w:t>SESSION - POLLUTION PROBE</w:t>
        </w:r>
        <w:r>
          <w:rPr>
            <w:webHidden/>
          </w:rPr>
          <w:tab/>
        </w:r>
        <w:r>
          <w:rPr>
            <w:webHidden/>
          </w:rPr>
          <w:fldChar w:fldCharType="begin"/>
        </w:r>
        <w:r>
          <w:rPr>
            <w:webHidden/>
          </w:rPr>
          <w:instrText xml:space="preserve"> PAGEREF _Toc210907347 \h </w:instrText>
        </w:r>
        <w:r>
          <w:rPr>
            <w:webHidden/>
          </w:rPr>
        </w:r>
        <w:r>
          <w:rPr>
            <w:webHidden/>
          </w:rPr>
          <w:fldChar w:fldCharType="separate"/>
        </w:r>
        <w:r>
          <w:rPr>
            <w:webHidden/>
          </w:rPr>
          <w:t>68</w:t>
        </w:r>
        <w:r>
          <w:rPr>
            <w:webHidden/>
          </w:rPr>
          <w:fldChar w:fldCharType="end"/>
        </w:r>
      </w:hyperlink>
    </w:p>
    <w:p w14:paraId="27F7FF59" w14:textId="3ED87D71" w:rsidR="005C3F3C" w:rsidRDefault="005C3F3C">
      <w:pPr>
        <w:pStyle w:val="TOC1"/>
        <w:rPr>
          <w:rFonts w:asciiTheme="minorHAnsi" w:eastAsiaTheme="minorEastAsia" w:hAnsiTheme="minorHAnsi" w:cstheme="minorBidi"/>
          <w:bCs w:val="0"/>
          <w:kern w:val="2"/>
          <w:szCs w:val="24"/>
          <w:lang w:val="en-CA" w:eastAsia="en-CA"/>
          <w14:ligatures w14:val="standardContextual"/>
        </w:rPr>
      </w:pPr>
      <w:hyperlink w:anchor="_Toc210907348" w:history="1">
        <w:r w:rsidRPr="00036DB3">
          <w:rPr>
            <w:rStyle w:val="Hyperlink"/>
          </w:rPr>
          <w:t>--- Whereupon the proceeding concluded at 11:36</w:t>
        </w:r>
        <w:r>
          <w:rPr>
            <w:webHidden/>
          </w:rPr>
          <w:tab/>
        </w:r>
        <w:r>
          <w:rPr>
            <w:webHidden/>
          </w:rPr>
          <w:fldChar w:fldCharType="begin"/>
        </w:r>
        <w:r>
          <w:rPr>
            <w:webHidden/>
          </w:rPr>
          <w:instrText xml:space="preserve"> PAGEREF _Toc210907348 \h </w:instrText>
        </w:r>
        <w:r>
          <w:rPr>
            <w:webHidden/>
          </w:rPr>
        </w:r>
        <w:r>
          <w:rPr>
            <w:webHidden/>
          </w:rPr>
          <w:fldChar w:fldCharType="separate"/>
        </w:r>
        <w:r>
          <w:rPr>
            <w:webHidden/>
          </w:rPr>
          <w:t>78</w:t>
        </w:r>
        <w:r>
          <w:rPr>
            <w:webHidden/>
          </w:rPr>
          <w:fldChar w:fldCharType="end"/>
        </w:r>
      </w:hyperlink>
    </w:p>
    <w:p w14:paraId="700BBFC3" w14:textId="4FF3C980" w:rsidR="005C3F3C" w:rsidRDefault="005C3F3C">
      <w:pPr>
        <w:pStyle w:val="TOC1"/>
        <w:rPr>
          <w:rFonts w:asciiTheme="minorHAnsi" w:eastAsiaTheme="minorEastAsia" w:hAnsiTheme="minorHAnsi" w:cstheme="minorBidi"/>
          <w:bCs w:val="0"/>
          <w:kern w:val="2"/>
          <w:szCs w:val="24"/>
          <w:lang w:val="en-CA" w:eastAsia="en-CA"/>
          <w14:ligatures w14:val="standardContextual"/>
        </w:rPr>
      </w:pPr>
      <w:hyperlink w:anchor="_Toc210907349" w:history="1">
        <w:r w:rsidRPr="00036DB3">
          <w:rPr>
            <w:rStyle w:val="Hyperlink"/>
          </w:rPr>
          <w:t>a.m.</w:t>
        </w:r>
        <w:r>
          <w:rPr>
            <w:webHidden/>
          </w:rPr>
          <w:tab/>
        </w:r>
        <w:r>
          <w:rPr>
            <w:webHidden/>
          </w:rPr>
          <w:fldChar w:fldCharType="begin"/>
        </w:r>
        <w:r>
          <w:rPr>
            <w:webHidden/>
          </w:rPr>
          <w:instrText xml:space="preserve"> PAGEREF _Toc210907349 \h </w:instrText>
        </w:r>
        <w:r>
          <w:rPr>
            <w:webHidden/>
          </w:rPr>
        </w:r>
        <w:r>
          <w:rPr>
            <w:webHidden/>
          </w:rPr>
          <w:fldChar w:fldCharType="separate"/>
        </w:r>
        <w:r>
          <w:rPr>
            <w:webHidden/>
          </w:rPr>
          <w:t>78</w:t>
        </w:r>
        <w:r>
          <w:rPr>
            <w:webHidden/>
          </w:rPr>
          <w:fldChar w:fldCharType="end"/>
        </w:r>
      </w:hyperlink>
    </w:p>
    <w:p w14:paraId="2623BBF8" w14:textId="0DC89228" w:rsidR="003F4E68" w:rsidRPr="003F4E68" w:rsidRDefault="003B3FAE" w:rsidP="00201943">
      <w:pPr>
        <w:pStyle w:val="TOC1"/>
        <w:sectPr w:rsidR="003F4E68" w:rsidRPr="003F4E68" w:rsidSect="009C7FB3">
          <w:headerReference w:type="default" r:id="rId16"/>
          <w:footerReference w:type="even" r:id="rId17"/>
          <w:footerReference w:type="default" r:id="rId18"/>
          <w:pgSz w:w="12240" w:h="15840"/>
          <w:pgMar w:top="1440" w:right="2160" w:bottom="720" w:left="1440" w:header="1440" w:footer="1440" w:gutter="0"/>
          <w:cols w:space="720"/>
          <w:noEndnote/>
        </w:sectPr>
      </w:pPr>
      <w:r>
        <w:rPr>
          <w:noProof w:val="0"/>
        </w:rPr>
        <w:fldChar w:fldCharType="end"/>
      </w:r>
    </w:p>
    <w:p w14:paraId="1FA37817" w14:textId="036F5457" w:rsidR="005C3F3C" w:rsidRDefault="003B3FAE">
      <w:pPr>
        <w:pStyle w:val="TOC1"/>
        <w:rPr>
          <w:rFonts w:asciiTheme="minorHAnsi" w:eastAsiaTheme="minorEastAsia" w:hAnsiTheme="minorHAnsi" w:cstheme="minorBidi"/>
          <w:bCs w:val="0"/>
          <w:kern w:val="2"/>
          <w:szCs w:val="24"/>
          <w:lang w:val="en-CA" w:eastAsia="en-CA"/>
          <w14:ligatures w14:val="standardContextual"/>
        </w:rPr>
      </w:pPr>
      <w:r>
        <w:lastRenderedPageBreak/>
        <w:fldChar w:fldCharType="begin"/>
      </w:r>
      <w:r>
        <w:instrText xml:space="preserve"> TOC \h \z \t "UNDERTAKINGS,1" </w:instrText>
      </w:r>
      <w:r>
        <w:fldChar w:fldCharType="separate"/>
      </w:r>
      <w:hyperlink w:anchor="_Toc210907355" w:history="1">
        <w:r w:rsidR="005C3F3C" w:rsidRPr="0061787D">
          <w:rPr>
            <w:rStyle w:val="Hyperlink"/>
          </w:rPr>
          <w:t>UNDERTAKING J2.1:  TO PROVIDE WRITTEN EXAMPLE OF ONE OR TWO EXAMPLES OF EDSM PROGRAMS THAT WOULD BE ELIGIBLE OR APPROPRIATE FOR DELEGATED AUTHORITY AND ONE OR TWO THAT WOULD NOT BE, AND TO ADVISE WHETHER THE WORKING GROUP HAS ANY OTHER VIEWS AS TO OTHER CHARACTERISTICS OF AN EDSM APPLICATION THAT THE OEB COULD USE IN DETERMINING WHETHER AN APPLICATION IS SUITED FOR DELEGATED AUTHORITY VERSUS COMMISSIONER PANEL APPROVAL, AND TO ADVISE WHETHER ARE THERE ANY OTHER PARAMETERS THE WORKING GROUP FEELS WOULD BE USEFUL OR THE BOARD COULD OR SHOULD ESTABLISH BOUNDARIES SUCH THAT THE APPLICATION COULD PROCEED THROUGH A DELEGATED AUTHORITY</w:t>
        </w:r>
        <w:r w:rsidR="005C3F3C">
          <w:rPr>
            <w:webHidden/>
          </w:rPr>
          <w:tab/>
        </w:r>
        <w:r w:rsidR="005C3F3C">
          <w:rPr>
            <w:webHidden/>
          </w:rPr>
          <w:fldChar w:fldCharType="begin"/>
        </w:r>
        <w:r w:rsidR="005C3F3C">
          <w:rPr>
            <w:webHidden/>
          </w:rPr>
          <w:instrText xml:space="preserve"> PAGEREF _Toc210907355 \h </w:instrText>
        </w:r>
        <w:r w:rsidR="005C3F3C">
          <w:rPr>
            <w:webHidden/>
          </w:rPr>
        </w:r>
        <w:r w:rsidR="005C3F3C">
          <w:rPr>
            <w:webHidden/>
          </w:rPr>
          <w:fldChar w:fldCharType="separate"/>
        </w:r>
        <w:r w:rsidR="005C3F3C">
          <w:rPr>
            <w:webHidden/>
          </w:rPr>
          <w:t>9</w:t>
        </w:r>
        <w:r w:rsidR="005C3F3C">
          <w:rPr>
            <w:webHidden/>
          </w:rPr>
          <w:fldChar w:fldCharType="end"/>
        </w:r>
      </w:hyperlink>
    </w:p>
    <w:p w14:paraId="5D42CB04" w14:textId="56714274" w:rsidR="005C3F3C" w:rsidRDefault="005C3F3C">
      <w:pPr>
        <w:pStyle w:val="TOC1"/>
        <w:rPr>
          <w:rFonts w:asciiTheme="minorHAnsi" w:eastAsiaTheme="minorEastAsia" w:hAnsiTheme="minorHAnsi" w:cstheme="minorBidi"/>
          <w:bCs w:val="0"/>
          <w:kern w:val="2"/>
          <w:szCs w:val="24"/>
          <w:lang w:val="en-CA" w:eastAsia="en-CA"/>
          <w14:ligatures w14:val="standardContextual"/>
        </w:rPr>
      </w:pPr>
      <w:hyperlink w:anchor="_Toc210907356" w:history="1">
        <w:r w:rsidRPr="0061787D">
          <w:rPr>
            <w:rStyle w:val="Hyperlink"/>
          </w:rPr>
          <w:t>UNDERTAKING J2.2:  TO ADVISE WHETHER THE UTILITY SHOULD BE REQUIRED TO DEMONSTRATE IT CAN’T BE FUNDED THROUGH BASE RATES</w:t>
        </w:r>
        <w:r>
          <w:rPr>
            <w:webHidden/>
          </w:rPr>
          <w:tab/>
        </w:r>
        <w:r>
          <w:rPr>
            <w:webHidden/>
          </w:rPr>
          <w:fldChar w:fldCharType="begin"/>
        </w:r>
        <w:r>
          <w:rPr>
            <w:webHidden/>
          </w:rPr>
          <w:instrText xml:space="preserve"> PAGEREF _Toc210907356 \h </w:instrText>
        </w:r>
        <w:r>
          <w:rPr>
            <w:webHidden/>
          </w:rPr>
        </w:r>
        <w:r>
          <w:rPr>
            <w:webHidden/>
          </w:rPr>
          <w:fldChar w:fldCharType="separate"/>
        </w:r>
        <w:r>
          <w:rPr>
            <w:webHidden/>
          </w:rPr>
          <w:t>63</w:t>
        </w:r>
        <w:r>
          <w:rPr>
            <w:webHidden/>
          </w:rPr>
          <w:fldChar w:fldCharType="end"/>
        </w:r>
      </w:hyperlink>
    </w:p>
    <w:p w14:paraId="09C0ACB4" w14:textId="66734F4A" w:rsidR="00B50A3A" w:rsidRDefault="003B3FAE" w:rsidP="006007A5">
      <w:pPr>
        <w:spacing w:after="240"/>
      </w:pPr>
      <w:r>
        <w:fldChar w:fldCharType="end"/>
      </w:r>
    </w:p>
    <w:p w14:paraId="12070DC8" w14:textId="77777777" w:rsidR="003B3FAE" w:rsidRDefault="003B3FAE" w:rsidP="00DA4946"/>
    <w:p w14:paraId="565EB19F" w14:textId="727BECBC" w:rsidR="003B3FAE" w:rsidRPr="002338FC" w:rsidRDefault="003B3FAE" w:rsidP="00DA4946">
      <w:pPr>
        <w:sectPr w:rsidR="003B3FAE" w:rsidRPr="002338FC" w:rsidSect="009C7FB3">
          <w:headerReference w:type="default" r:id="rId19"/>
          <w:pgSz w:w="12240" w:h="15840"/>
          <w:pgMar w:top="1260" w:right="2160" w:bottom="540" w:left="1440" w:header="1440" w:footer="1440" w:gutter="0"/>
          <w:cols w:space="720"/>
          <w:noEndnote/>
        </w:sectPr>
      </w:pPr>
    </w:p>
    <w:p w14:paraId="09D10372" w14:textId="47755D92" w:rsidR="003467FF" w:rsidRDefault="00D73DE0" w:rsidP="00C20DD2">
      <w:pPr>
        <w:pStyle w:val="OEBColloquy"/>
        <w:jc w:val="right"/>
      </w:pPr>
      <w:bookmarkStart w:id="2" w:name="transcriptstart"/>
      <w:bookmarkEnd w:id="2"/>
      <w:r>
        <w:lastRenderedPageBreak/>
        <w:t>Thursday</w:t>
      </w:r>
      <w:r w:rsidR="005D43E5">
        <w:t>,</w:t>
      </w:r>
      <w:r w:rsidR="00D20B6E">
        <w:t xml:space="preserve"> </w:t>
      </w:r>
      <w:r w:rsidR="00210DD5">
        <w:t>October</w:t>
      </w:r>
      <w:r w:rsidR="00D20B6E">
        <w:t xml:space="preserve"> </w:t>
      </w:r>
      <w:r>
        <w:t>9</w:t>
      </w:r>
      <w:r w:rsidR="00210DD5">
        <w:t>,</w:t>
      </w:r>
      <w:r w:rsidR="00D20B6E">
        <w:t xml:space="preserve"> </w:t>
      </w:r>
      <w:r w:rsidR="005D43E5">
        <w:t>2025</w:t>
      </w:r>
    </w:p>
    <w:p w14:paraId="40B36F96" w14:textId="264DC55B" w:rsidR="00FF06D1" w:rsidRPr="00C20DD2" w:rsidRDefault="00D20B6E" w:rsidP="00C20DD2">
      <w:pPr>
        <w:pStyle w:val="---Events"/>
      </w:pPr>
      <w:bookmarkStart w:id="3" w:name="_Toc204275854"/>
      <w:bookmarkStart w:id="4" w:name="_Toc210907342"/>
      <w:r>
        <w:t xml:space="preserve">--- </w:t>
      </w:r>
      <w:r w:rsidR="00EE1D35" w:rsidRPr="00C20DD2">
        <w:t>On</w:t>
      </w:r>
      <w:r>
        <w:t xml:space="preserve"> </w:t>
      </w:r>
      <w:r w:rsidR="00EE1D35" w:rsidRPr="00C20DD2">
        <w:t>commencing</w:t>
      </w:r>
      <w:r>
        <w:t xml:space="preserve"> </w:t>
      </w:r>
      <w:r w:rsidR="00EE1D35" w:rsidRPr="00C20DD2">
        <w:t>at</w:t>
      </w:r>
      <w:r>
        <w:t xml:space="preserve"> </w:t>
      </w:r>
      <w:r w:rsidR="00EE1D35" w:rsidRPr="00C20DD2">
        <w:t>9:30</w:t>
      </w:r>
      <w:r>
        <w:t xml:space="preserve"> </w:t>
      </w:r>
      <w:r w:rsidR="00EE1D35" w:rsidRPr="00C20DD2">
        <w:t>a.m.</w:t>
      </w:r>
      <w:bookmarkEnd w:id="4"/>
    </w:p>
    <w:p w14:paraId="659A3733" w14:textId="5CC6D050" w:rsidR="00D20B6E" w:rsidRP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MILLAR:</w:t>
      </w:r>
      <w:r>
        <w:rPr>
          <w:szCs w:val="20"/>
          <w:lang w:val="en-US"/>
        </w:rPr>
        <w:t xml:space="preserve">  </w:t>
      </w:r>
      <w:r w:rsidRPr="00D20B6E">
        <w:rPr>
          <w:szCs w:val="20"/>
          <w:lang w:val="en-US"/>
        </w:rPr>
        <w:t>Good</w:t>
      </w:r>
      <w:r>
        <w:rPr>
          <w:szCs w:val="20"/>
          <w:lang w:val="en-US"/>
        </w:rPr>
        <w:t xml:space="preserve"> </w:t>
      </w:r>
      <w:r w:rsidRPr="00D20B6E">
        <w:rPr>
          <w:szCs w:val="20"/>
          <w:lang w:val="en-US"/>
        </w:rPr>
        <w:t>morning,</w:t>
      </w:r>
      <w:r>
        <w:rPr>
          <w:szCs w:val="20"/>
          <w:lang w:val="en-US"/>
        </w:rPr>
        <w:t xml:space="preserve"> </w:t>
      </w:r>
      <w:r w:rsidRPr="00D20B6E">
        <w:rPr>
          <w:szCs w:val="20"/>
          <w:lang w:val="en-US"/>
        </w:rPr>
        <w:t>everyone.</w:t>
      </w:r>
      <w:r>
        <w:rPr>
          <w:szCs w:val="20"/>
          <w:lang w:val="en-US"/>
        </w:rPr>
        <w:t xml:space="preserve">  </w:t>
      </w:r>
      <w:r w:rsidRPr="00D20B6E">
        <w:rPr>
          <w:szCs w:val="20"/>
          <w:lang w:val="en-US"/>
        </w:rPr>
        <w:t>Welcome</w:t>
      </w:r>
      <w:r>
        <w:rPr>
          <w:szCs w:val="20"/>
          <w:lang w:val="en-US"/>
        </w:rPr>
        <w:t xml:space="preserve"> </w:t>
      </w:r>
      <w:r w:rsidRPr="00D20B6E">
        <w:rPr>
          <w:szCs w:val="20"/>
          <w:lang w:val="en-US"/>
        </w:rPr>
        <w:t>to</w:t>
      </w:r>
      <w:r>
        <w:rPr>
          <w:szCs w:val="20"/>
          <w:lang w:val="en-US"/>
        </w:rPr>
        <w:t xml:space="preserve"> </w:t>
      </w:r>
      <w:r w:rsidRPr="00D20B6E">
        <w:rPr>
          <w:szCs w:val="20"/>
          <w:lang w:val="en-US"/>
        </w:rPr>
        <w:t>day</w:t>
      </w:r>
      <w:r>
        <w:rPr>
          <w:szCs w:val="20"/>
          <w:lang w:val="en-US"/>
        </w:rPr>
        <w:t xml:space="preserve"> </w:t>
      </w:r>
      <w:r w:rsidRPr="00D20B6E">
        <w:rPr>
          <w:szCs w:val="20"/>
          <w:lang w:val="en-US"/>
        </w:rPr>
        <w:t>two</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stakeholder</w:t>
      </w:r>
      <w:r>
        <w:rPr>
          <w:szCs w:val="20"/>
          <w:lang w:val="en-US"/>
        </w:rPr>
        <w:t xml:space="preserve"> </w:t>
      </w:r>
      <w:r w:rsidRPr="00D20B6E">
        <w:rPr>
          <w:szCs w:val="20"/>
          <w:lang w:val="en-US"/>
        </w:rPr>
        <w:t>session</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regulatory</w:t>
      </w:r>
      <w:r>
        <w:rPr>
          <w:szCs w:val="20"/>
          <w:lang w:val="en-US"/>
        </w:rPr>
        <w:t xml:space="preserve"> </w:t>
      </w:r>
      <w:r w:rsidRPr="00D20B6E">
        <w:rPr>
          <w:szCs w:val="20"/>
          <w:lang w:val="en-US"/>
        </w:rPr>
        <w:t>treatment</w:t>
      </w:r>
      <w:r>
        <w:rPr>
          <w:szCs w:val="20"/>
          <w:lang w:val="en-US"/>
        </w:rPr>
        <w:t xml:space="preserve"> </w:t>
      </w:r>
      <w:r w:rsidRPr="00D20B6E">
        <w:rPr>
          <w:szCs w:val="20"/>
          <w:lang w:val="en-US"/>
        </w:rPr>
        <w:t>of</w:t>
      </w:r>
      <w:r>
        <w:rPr>
          <w:szCs w:val="20"/>
          <w:lang w:val="en-US"/>
        </w:rPr>
        <w:t xml:space="preserve"> </w:t>
      </w:r>
      <w:r w:rsidRPr="00D20B6E">
        <w:rPr>
          <w:szCs w:val="20"/>
          <w:lang w:val="en-US"/>
        </w:rPr>
        <w:t>local</w:t>
      </w:r>
      <w:r>
        <w:rPr>
          <w:szCs w:val="20"/>
          <w:lang w:val="en-US"/>
        </w:rPr>
        <w:t xml:space="preserve"> </w:t>
      </w:r>
      <w:r w:rsidRPr="00D20B6E">
        <w:rPr>
          <w:szCs w:val="20"/>
          <w:lang w:val="en-US"/>
        </w:rPr>
        <w:t>eDSM</w:t>
      </w:r>
      <w:r>
        <w:rPr>
          <w:szCs w:val="20"/>
          <w:lang w:val="en-US"/>
        </w:rPr>
        <w:t xml:space="preserve"> </w:t>
      </w:r>
      <w:r w:rsidRPr="00D20B6E">
        <w:rPr>
          <w:szCs w:val="20"/>
          <w:lang w:val="en-US"/>
        </w:rPr>
        <w:t>programs,</w:t>
      </w:r>
      <w:r>
        <w:rPr>
          <w:szCs w:val="20"/>
          <w:lang w:val="en-US"/>
        </w:rPr>
        <w:t xml:space="preserve"> </w:t>
      </w:r>
      <w:r w:rsidRPr="00D20B6E">
        <w:rPr>
          <w:szCs w:val="20"/>
          <w:lang w:val="en-US"/>
        </w:rPr>
        <w:t>EB</w:t>
      </w:r>
      <w:r>
        <w:rPr>
          <w:szCs w:val="20"/>
          <w:lang w:val="en-US"/>
        </w:rPr>
        <w:t>-</w:t>
      </w:r>
      <w:r w:rsidRPr="00D20B6E">
        <w:rPr>
          <w:szCs w:val="20"/>
          <w:lang w:val="en-US"/>
        </w:rPr>
        <w:t>2025</w:t>
      </w:r>
      <w:r>
        <w:rPr>
          <w:szCs w:val="20"/>
          <w:lang w:val="en-US"/>
        </w:rPr>
        <w:t>-</w:t>
      </w:r>
      <w:r w:rsidRPr="00D20B6E">
        <w:rPr>
          <w:szCs w:val="20"/>
          <w:lang w:val="en-US"/>
        </w:rPr>
        <w:t>0156.</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resume</w:t>
      </w:r>
      <w:r>
        <w:rPr>
          <w:szCs w:val="20"/>
          <w:lang w:val="en-US"/>
        </w:rPr>
        <w:t xml:space="preserve"> </w:t>
      </w:r>
      <w:r w:rsidRPr="00D20B6E">
        <w:rPr>
          <w:szCs w:val="20"/>
          <w:lang w:val="en-US"/>
        </w:rPr>
        <w:t>our</w:t>
      </w:r>
      <w:r>
        <w:rPr>
          <w:szCs w:val="20"/>
          <w:lang w:val="en-US"/>
        </w:rPr>
        <w:t xml:space="preserve"> </w:t>
      </w:r>
      <w:proofErr w:type="gramStart"/>
      <w:r w:rsidRPr="00D20B6E">
        <w:rPr>
          <w:szCs w:val="20"/>
          <w:lang w:val="en-US"/>
        </w:rPr>
        <w:t>questioning</w:t>
      </w:r>
      <w:proofErr w:type="gramEnd"/>
      <w:r>
        <w:rPr>
          <w:szCs w:val="20"/>
          <w:lang w:val="en-US"/>
        </w:rPr>
        <w:t xml:space="preserve"> </w:t>
      </w:r>
      <w:r w:rsidRPr="00D20B6E">
        <w:rPr>
          <w:szCs w:val="20"/>
          <w:lang w:val="en-US"/>
        </w:rPr>
        <w:t>with</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p>
    <w:p w14:paraId="68449E3B" w14:textId="59F9536C" w:rsidR="00D20B6E" w:rsidRPr="00D20B6E" w:rsidRDefault="00D20B6E" w:rsidP="00757CC0">
      <w:pPr>
        <w:pStyle w:val="HEADLINE"/>
      </w:pPr>
      <w:bookmarkStart w:id="5" w:name="_Toc210897769"/>
      <w:bookmarkStart w:id="6" w:name="_Toc210907343"/>
      <w:r w:rsidRPr="00D20B6E">
        <w:t>SESSION</w:t>
      </w:r>
      <w:r>
        <w:t xml:space="preserve"> - </w:t>
      </w:r>
      <w:r w:rsidRPr="00D20B6E">
        <w:t>LIEN/VECC</w:t>
      </w:r>
      <w:bookmarkEnd w:id="5"/>
      <w:bookmarkEnd w:id="6"/>
    </w:p>
    <w:p w14:paraId="284AB7C2" w14:textId="77777777" w:rsidR="00D20B6E" w:rsidRDefault="00D20B6E" w:rsidP="005C3F3C">
      <w:pPr>
        <w:pStyle w:val="OEBColloquy"/>
      </w:pPr>
      <w:r w:rsidRPr="00D20B6E">
        <w:t>B.</w:t>
      </w:r>
      <w:r>
        <w:t xml:space="preserve"> </w:t>
      </w:r>
      <w:r w:rsidRPr="00D20B6E">
        <w:t>HARPER:</w:t>
      </w:r>
      <w:r>
        <w:t xml:space="preserve">  </w:t>
      </w:r>
      <w:r w:rsidRPr="00D20B6E">
        <w:t>Thank</w:t>
      </w:r>
      <w:r>
        <w:t xml:space="preserve"> </w:t>
      </w:r>
      <w:r w:rsidRPr="00D20B6E">
        <w:t>you</w:t>
      </w:r>
      <w:r>
        <w:t xml:space="preserve"> </w:t>
      </w:r>
      <w:r w:rsidRPr="00D20B6E">
        <w:t>very</w:t>
      </w:r>
      <w:r>
        <w:t xml:space="preserve"> </w:t>
      </w:r>
      <w:r w:rsidRPr="00D20B6E">
        <w:t>much,</w:t>
      </w:r>
      <w:r>
        <w:t xml:space="preserve"> </w:t>
      </w:r>
      <w:r w:rsidRPr="00D20B6E">
        <w:t>Mr.</w:t>
      </w:r>
      <w:r>
        <w:t xml:space="preserve"> </w:t>
      </w:r>
      <w:r w:rsidRPr="00D20B6E">
        <w:t>Millar.</w:t>
      </w:r>
      <w:r>
        <w:t xml:space="preserve">  </w:t>
      </w:r>
      <w:r w:rsidRPr="00D20B6E">
        <w:t>As</w:t>
      </w:r>
      <w:r>
        <w:t xml:space="preserve"> </w:t>
      </w:r>
      <w:r w:rsidRPr="00D20B6E">
        <w:t>noted,</w:t>
      </w:r>
      <w:r>
        <w:t xml:space="preserve"> </w:t>
      </w:r>
      <w:r w:rsidRPr="00D20B6E">
        <w:t>my</w:t>
      </w:r>
      <w:r>
        <w:t xml:space="preserve"> </w:t>
      </w:r>
      <w:r w:rsidRPr="00D20B6E">
        <w:t>name</w:t>
      </w:r>
      <w:r>
        <w:t xml:space="preserve"> </w:t>
      </w:r>
      <w:r w:rsidRPr="00D20B6E">
        <w:t>is</w:t>
      </w:r>
      <w:r>
        <w:t xml:space="preserve"> </w:t>
      </w:r>
      <w:r w:rsidRPr="00D20B6E">
        <w:t>Bill</w:t>
      </w:r>
      <w:r>
        <w:t xml:space="preserve"> </w:t>
      </w:r>
      <w:r w:rsidRPr="00D20B6E">
        <w:t>Harper.</w:t>
      </w:r>
      <w:r>
        <w:t xml:space="preserve">  </w:t>
      </w:r>
      <w:r w:rsidRPr="00D20B6E">
        <w:t>The</w:t>
      </w:r>
      <w:r>
        <w:t xml:space="preserve"> </w:t>
      </w:r>
      <w:r w:rsidRPr="00D20B6E">
        <w:t>questions</w:t>
      </w:r>
      <w:r>
        <w:t xml:space="preserve"> </w:t>
      </w:r>
      <w:r w:rsidRPr="00D20B6E">
        <w:t>I</w:t>
      </w:r>
      <w:r>
        <w:t xml:space="preserve"> </w:t>
      </w:r>
      <w:r w:rsidRPr="00D20B6E">
        <w:t>will</w:t>
      </w:r>
      <w:r>
        <w:t xml:space="preserve"> </w:t>
      </w:r>
      <w:r w:rsidRPr="00D20B6E">
        <w:t>be</w:t>
      </w:r>
      <w:r>
        <w:t xml:space="preserve"> </w:t>
      </w:r>
      <w:r w:rsidRPr="00D20B6E">
        <w:t>asking</w:t>
      </w:r>
      <w:r>
        <w:t xml:space="preserve"> </w:t>
      </w:r>
      <w:r w:rsidRPr="00D20B6E">
        <w:t>will</w:t>
      </w:r>
      <w:r>
        <w:t xml:space="preserve"> </w:t>
      </w:r>
      <w:r w:rsidRPr="00D20B6E">
        <w:t>be</w:t>
      </w:r>
      <w:r>
        <w:t xml:space="preserve"> </w:t>
      </w:r>
      <w:r w:rsidRPr="00D20B6E">
        <w:t>on</w:t>
      </w:r>
      <w:r>
        <w:t xml:space="preserve"> </w:t>
      </w:r>
      <w:r w:rsidRPr="00D20B6E">
        <w:t>behalf</w:t>
      </w:r>
      <w:r>
        <w:t xml:space="preserve"> </w:t>
      </w:r>
      <w:r w:rsidRPr="00D20B6E">
        <w:t>of</w:t>
      </w:r>
      <w:r>
        <w:t xml:space="preserve"> </w:t>
      </w:r>
      <w:r w:rsidRPr="00D20B6E">
        <w:t>LIEN</w:t>
      </w:r>
      <w:r>
        <w:t xml:space="preserve"> </w:t>
      </w:r>
      <w:r w:rsidRPr="00D20B6E">
        <w:t>and</w:t>
      </w:r>
      <w:r>
        <w:t xml:space="preserve"> </w:t>
      </w:r>
      <w:r w:rsidRPr="00D20B6E">
        <w:t>VECC.</w:t>
      </w:r>
      <w:r>
        <w:t xml:space="preserve">  </w:t>
      </w:r>
      <w:r w:rsidRPr="00D20B6E">
        <w:t>I</w:t>
      </w:r>
      <w:r>
        <w:t xml:space="preserve"> </w:t>
      </w:r>
      <w:r w:rsidRPr="00D20B6E">
        <w:t>will</w:t>
      </w:r>
      <w:r>
        <w:t xml:space="preserve"> </w:t>
      </w:r>
      <w:r w:rsidRPr="00D20B6E">
        <w:t>generally</w:t>
      </w:r>
      <w:r>
        <w:t xml:space="preserve"> </w:t>
      </w:r>
      <w:r w:rsidRPr="00D20B6E">
        <w:t>be</w:t>
      </w:r>
      <w:r>
        <w:t xml:space="preserve"> </w:t>
      </w:r>
      <w:r w:rsidRPr="00D20B6E">
        <w:t>following</w:t>
      </w:r>
      <w:r>
        <w:t xml:space="preserve"> </w:t>
      </w:r>
      <w:r w:rsidRPr="00D20B6E">
        <w:t>the</w:t>
      </w:r>
      <w:r>
        <w:t xml:space="preserve"> </w:t>
      </w:r>
      <w:r w:rsidRPr="00D20B6E">
        <w:t>written</w:t>
      </w:r>
      <w:r>
        <w:t xml:space="preserve"> </w:t>
      </w:r>
      <w:r w:rsidRPr="00D20B6E">
        <w:t>questions</w:t>
      </w:r>
      <w:r>
        <w:t xml:space="preserve"> </w:t>
      </w:r>
      <w:r w:rsidRPr="00D20B6E">
        <w:t>that</w:t>
      </w:r>
      <w:r>
        <w:t xml:space="preserve"> </w:t>
      </w:r>
      <w:r w:rsidRPr="00D20B6E">
        <w:t>we</w:t>
      </w:r>
      <w:r>
        <w:t xml:space="preserve"> </w:t>
      </w:r>
      <w:r w:rsidRPr="00D20B6E">
        <w:t>filed</w:t>
      </w:r>
      <w:r>
        <w:t xml:space="preserve"> </w:t>
      </w:r>
      <w:r w:rsidRPr="00D20B6E">
        <w:t>last</w:t>
      </w:r>
      <w:r>
        <w:t xml:space="preserve"> </w:t>
      </w:r>
      <w:r w:rsidRPr="00D20B6E">
        <w:t>week;</w:t>
      </w:r>
      <w:r>
        <w:t xml:space="preserve"> </w:t>
      </w:r>
      <w:r w:rsidRPr="00D20B6E">
        <w:t>however,</w:t>
      </w:r>
      <w:r>
        <w:t xml:space="preserve"> </w:t>
      </w:r>
      <w:r w:rsidRPr="00D20B6E">
        <w:t>some</w:t>
      </w:r>
      <w:r>
        <w:t xml:space="preserve"> </w:t>
      </w:r>
      <w:r w:rsidRPr="00D20B6E">
        <w:t>have</w:t>
      </w:r>
      <w:r>
        <w:t xml:space="preserve"> </w:t>
      </w:r>
      <w:r w:rsidRPr="00D20B6E">
        <w:t>been</w:t>
      </w:r>
      <w:r>
        <w:t xml:space="preserve"> </w:t>
      </w:r>
      <w:r w:rsidRPr="00D20B6E">
        <w:t>dropped,</w:t>
      </w:r>
      <w:r>
        <w:t xml:space="preserve"> </w:t>
      </w:r>
      <w:r w:rsidRPr="00D20B6E">
        <w:t>and</w:t>
      </w:r>
      <w:r>
        <w:t xml:space="preserve"> </w:t>
      </w:r>
      <w:r w:rsidRPr="00D20B6E">
        <w:t>others</w:t>
      </w:r>
      <w:r>
        <w:t xml:space="preserve"> </w:t>
      </w:r>
      <w:r w:rsidRPr="00D20B6E">
        <w:t>have</w:t>
      </w:r>
      <w:r>
        <w:t xml:space="preserve"> </w:t>
      </w:r>
      <w:r w:rsidRPr="00D20B6E">
        <w:t>been</w:t>
      </w:r>
      <w:r>
        <w:t xml:space="preserve"> </w:t>
      </w:r>
      <w:r w:rsidRPr="00D20B6E">
        <w:t>reframed</w:t>
      </w:r>
      <w:r>
        <w:t xml:space="preserve"> </w:t>
      </w:r>
      <w:r w:rsidRPr="00D20B6E">
        <w:t>based</w:t>
      </w:r>
      <w:r>
        <w:t xml:space="preserve"> </w:t>
      </w:r>
      <w:r w:rsidRPr="00D20B6E">
        <w:t>on</w:t>
      </w:r>
      <w:r>
        <w:t xml:space="preserve"> </w:t>
      </w:r>
      <w:r w:rsidRPr="00D20B6E">
        <w:t>the</w:t>
      </w:r>
      <w:r>
        <w:t xml:space="preserve"> </w:t>
      </w:r>
      <w:r w:rsidRPr="00D20B6E">
        <w:t>discussions</w:t>
      </w:r>
      <w:r>
        <w:t xml:space="preserve"> </w:t>
      </w:r>
      <w:r w:rsidRPr="00D20B6E">
        <w:t>that</w:t>
      </w:r>
      <w:r>
        <w:t xml:space="preserve"> </w:t>
      </w:r>
      <w:r w:rsidRPr="00D20B6E">
        <w:t>took</w:t>
      </w:r>
      <w:r>
        <w:t xml:space="preserve"> </w:t>
      </w:r>
      <w:r w:rsidRPr="00D20B6E">
        <w:t>place</w:t>
      </w:r>
      <w:r>
        <w:t xml:space="preserve"> </w:t>
      </w:r>
      <w:r w:rsidRPr="00D20B6E">
        <w:t>yesterday.</w:t>
      </w:r>
    </w:p>
    <w:p w14:paraId="03158EA9" w14:textId="77777777" w:rsidR="00D20B6E" w:rsidRDefault="00D20B6E" w:rsidP="005C3F3C">
      <w:pPr>
        <w:pStyle w:val="OEBColloquy"/>
      </w:pPr>
      <w:proofErr w:type="gramStart"/>
      <w:r w:rsidRPr="00D20B6E">
        <w:t>So</w:t>
      </w:r>
      <w:proofErr w:type="gramEnd"/>
      <w:r>
        <w:t xml:space="preserve"> </w:t>
      </w:r>
      <w:r w:rsidRPr="00D20B6E">
        <w:t>if</w:t>
      </w:r>
      <w:r>
        <w:t xml:space="preserve"> </w:t>
      </w:r>
      <w:r w:rsidRPr="00D20B6E">
        <w:t>we</w:t>
      </w:r>
      <w:r>
        <w:t xml:space="preserve"> </w:t>
      </w:r>
      <w:r w:rsidRPr="00D20B6E">
        <w:t>could</w:t>
      </w:r>
      <w:r>
        <w:t xml:space="preserve"> </w:t>
      </w:r>
      <w:r w:rsidRPr="00D20B6E">
        <w:t>start.</w:t>
      </w:r>
    </w:p>
    <w:p w14:paraId="62B0BF30" w14:textId="77777777" w:rsidR="00D20B6E" w:rsidRDefault="00D20B6E" w:rsidP="005C3F3C">
      <w:pPr>
        <w:pStyle w:val="OEBColloquy"/>
      </w:pPr>
      <w:r w:rsidRPr="00D20B6E">
        <w:t>Page</w:t>
      </w:r>
      <w:r>
        <w:t xml:space="preserve"> </w:t>
      </w:r>
      <w:r w:rsidRPr="00D20B6E">
        <w:t>7</w:t>
      </w:r>
      <w:r>
        <w:t xml:space="preserve"> </w:t>
      </w:r>
      <w:r w:rsidRPr="00D20B6E">
        <w:t>of</w:t>
      </w:r>
      <w:r>
        <w:t xml:space="preserve"> </w:t>
      </w:r>
      <w:r w:rsidRPr="00D20B6E">
        <w:t>the</w:t>
      </w:r>
      <w:r>
        <w:t xml:space="preserve"> </w:t>
      </w:r>
      <w:r w:rsidRPr="00D20B6E">
        <w:t>Working</w:t>
      </w:r>
      <w:r>
        <w:t xml:space="preserve"> </w:t>
      </w:r>
      <w:r w:rsidRPr="00D20B6E">
        <w:t>Group</w:t>
      </w:r>
      <w:r>
        <w:t xml:space="preserve"> </w:t>
      </w:r>
      <w:r w:rsidRPr="00D20B6E">
        <w:t>report</w:t>
      </w:r>
      <w:r>
        <w:t xml:space="preserve"> </w:t>
      </w:r>
      <w:r w:rsidRPr="00D20B6E">
        <w:t>attributes</w:t>
      </w:r>
      <w:r>
        <w:t xml:space="preserve"> </w:t>
      </w:r>
      <w:r w:rsidRPr="00D20B6E">
        <w:t>the</w:t>
      </w:r>
      <w:r>
        <w:t xml:space="preserve"> </w:t>
      </w:r>
      <w:r w:rsidRPr="00D20B6E">
        <w:t>lack</w:t>
      </w:r>
      <w:r>
        <w:t xml:space="preserve"> </w:t>
      </w:r>
      <w:r w:rsidRPr="00D20B6E">
        <w:t>of</w:t>
      </w:r>
      <w:r>
        <w:t xml:space="preserve"> </w:t>
      </w:r>
      <w:r w:rsidRPr="00D20B6E">
        <w:t>successful</w:t>
      </w:r>
      <w:r>
        <w:t xml:space="preserve"> </w:t>
      </w:r>
      <w:r w:rsidRPr="00D20B6E">
        <w:t>cases</w:t>
      </w:r>
      <w:r>
        <w:t xml:space="preserve"> </w:t>
      </w:r>
      <w:r w:rsidRPr="00D20B6E">
        <w:t>of</w:t>
      </w:r>
      <w:r>
        <w:t xml:space="preserve"> </w:t>
      </w:r>
      <w:r w:rsidRPr="00D20B6E">
        <w:t>distribution</w:t>
      </w:r>
      <w:r>
        <w:t xml:space="preserve"> </w:t>
      </w:r>
      <w:r w:rsidRPr="00D20B6E">
        <w:t>funded</w:t>
      </w:r>
      <w:r>
        <w:t xml:space="preserve"> </w:t>
      </w:r>
      <w:r w:rsidRPr="00D20B6E">
        <w:t>eDSM</w:t>
      </w:r>
      <w:r>
        <w:t xml:space="preserve"> </w:t>
      </w:r>
      <w:r w:rsidRPr="00D20B6E">
        <w:t>to</w:t>
      </w:r>
      <w:r>
        <w:t xml:space="preserve"> </w:t>
      </w:r>
      <w:proofErr w:type="gramStart"/>
      <w:r w:rsidRPr="00D20B6E">
        <w:t>a</w:t>
      </w:r>
      <w:r>
        <w:t xml:space="preserve"> </w:t>
      </w:r>
      <w:r w:rsidRPr="00D20B6E">
        <w:t>number</w:t>
      </w:r>
      <w:r>
        <w:t xml:space="preserve"> </w:t>
      </w:r>
      <w:r w:rsidRPr="00D20B6E">
        <w:t>of</w:t>
      </w:r>
      <w:proofErr w:type="gramEnd"/>
      <w:r>
        <w:t xml:space="preserve"> </w:t>
      </w:r>
      <w:r w:rsidRPr="00D20B6E">
        <w:t>factors</w:t>
      </w:r>
      <w:r>
        <w:t xml:space="preserve"> </w:t>
      </w:r>
      <w:r w:rsidRPr="00D20B6E">
        <w:t>and</w:t>
      </w:r>
      <w:r>
        <w:t xml:space="preserve"> </w:t>
      </w:r>
      <w:r w:rsidRPr="00D20B6E">
        <w:t>lists</w:t>
      </w:r>
      <w:r>
        <w:t xml:space="preserve"> </w:t>
      </w:r>
      <w:r w:rsidRPr="00D20B6E">
        <w:t>four,</w:t>
      </w:r>
      <w:r>
        <w:t xml:space="preserve"> </w:t>
      </w:r>
      <w:r w:rsidRPr="00D20B6E">
        <w:t>and</w:t>
      </w:r>
      <w:r>
        <w:t xml:space="preserve"> </w:t>
      </w:r>
      <w:r w:rsidRPr="00D20B6E">
        <w:t>those</w:t>
      </w:r>
      <w:r>
        <w:t xml:space="preserve"> </w:t>
      </w:r>
      <w:r w:rsidRPr="00D20B6E">
        <w:t>are</w:t>
      </w:r>
      <w:r>
        <w:t xml:space="preserve"> </w:t>
      </w:r>
      <w:r w:rsidRPr="00D20B6E">
        <w:t>regulatory</w:t>
      </w:r>
      <w:r>
        <w:t xml:space="preserve"> </w:t>
      </w:r>
      <w:r w:rsidRPr="00D20B6E">
        <w:t>and</w:t>
      </w:r>
      <w:r>
        <w:t xml:space="preserve"> </w:t>
      </w:r>
      <w:r w:rsidRPr="00D20B6E">
        <w:t>financial</w:t>
      </w:r>
      <w:r>
        <w:t xml:space="preserve"> </w:t>
      </w:r>
      <w:r w:rsidRPr="00D20B6E">
        <w:t>risk,</w:t>
      </w:r>
      <w:r>
        <w:t xml:space="preserve"> </w:t>
      </w:r>
      <w:r w:rsidRPr="00D20B6E">
        <w:t>underutilization</w:t>
      </w:r>
      <w:r>
        <w:t xml:space="preserve"> </w:t>
      </w:r>
      <w:r w:rsidRPr="00D20B6E">
        <w:t>of</w:t>
      </w:r>
      <w:r>
        <w:t xml:space="preserve"> </w:t>
      </w:r>
      <w:r w:rsidRPr="00D20B6E">
        <w:t>IESO</w:t>
      </w:r>
      <w:r>
        <w:t xml:space="preserve"> </w:t>
      </w:r>
      <w:r w:rsidRPr="00D20B6E">
        <w:t>expertise</w:t>
      </w:r>
      <w:r>
        <w:t xml:space="preserve"> </w:t>
      </w:r>
      <w:r w:rsidRPr="00D20B6E">
        <w:t>and</w:t>
      </w:r>
      <w:r>
        <w:t xml:space="preserve"> </w:t>
      </w:r>
      <w:r w:rsidRPr="00D20B6E">
        <w:t>duplication</w:t>
      </w:r>
      <w:r>
        <w:t xml:space="preserve"> </w:t>
      </w:r>
      <w:r w:rsidRPr="00D20B6E">
        <w:t>concerns,</w:t>
      </w:r>
      <w:r>
        <w:t xml:space="preserve"> </w:t>
      </w:r>
      <w:r w:rsidRPr="00D20B6E">
        <w:t>incomplete</w:t>
      </w:r>
      <w:r>
        <w:t xml:space="preserve"> </w:t>
      </w:r>
      <w:r w:rsidRPr="00D20B6E">
        <w:t>benefit</w:t>
      </w:r>
      <w:r>
        <w:t xml:space="preserve"> </w:t>
      </w:r>
      <w:r w:rsidRPr="00D20B6E">
        <w:t>stacking,</w:t>
      </w:r>
      <w:r>
        <w:t xml:space="preserve"> </w:t>
      </w:r>
      <w:r w:rsidRPr="00D20B6E">
        <w:t>and</w:t>
      </w:r>
      <w:r>
        <w:t xml:space="preserve"> </w:t>
      </w:r>
      <w:r w:rsidRPr="00D20B6E">
        <w:t>infrequent</w:t>
      </w:r>
      <w:r>
        <w:t xml:space="preserve"> </w:t>
      </w:r>
      <w:r w:rsidRPr="00D20B6E">
        <w:t>filing</w:t>
      </w:r>
      <w:r>
        <w:t xml:space="preserve"> </w:t>
      </w:r>
      <w:r w:rsidRPr="00D20B6E">
        <w:t>intervals.</w:t>
      </w:r>
    </w:p>
    <w:p w14:paraId="0E4F0265" w14:textId="77777777" w:rsidR="00D20B6E" w:rsidRDefault="00D20B6E" w:rsidP="005C3F3C">
      <w:pPr>
        <w:pStyle w:val="OEBColloquy"/>
      </w:pPr>
      <w:r w:rsidRPr="00D20B6E">
        <w:t>Are</w:t>
      </w:r>
      <w:r>
        <w:t xml:space="preserve"> </w:t>
      </w:r>
      <w:r w:rsidRPr="00D20B6E">
        <w:t>there</w:t>
      </w:r>
      <w:r>
        <w:t xml:space="preserve"> </w:t>
      </w:r>
      <w:r w:rsidRPr="00D20B6E">
        <w:t>any</w:t>
      </w:r>
      <w:r>
        <w:t xml:space="preserve"> </w:t>
      </w:r>
      <w:r w:rsidRPr="00D20B6E">
        <w:t>other</w:t>
      </w:r>
      <w:r>
        <w:t xml:space="preserve"> </w:t>
      </w:r>
      <w:r w:rsidRPr="00D20B6E">
        <w:t>key</w:t>
      </w:r>
      <w:r>
        <w:t xml:space="preserve"> </w:t>
      </w:r>
      <w:r w:rsidRPr="00D20B6E">
        <w:t>barriers</w:t>
      </w:r>
      <w:r>
        <w:t xml:space="preserve"> </w:t>
      </w:r>
      <w:r w:rsidRPr="00D20B6E">
        <w:t>that</w:t>
      </w:r>
      <w:r>
        <w:t xml:space="preserve"> </w:t>
      </w:r>
      <w:r w:rsidRPr="00D20B6E">
        <w:t>the</w:t>
      </w:r>
      <w:r>
        <w:t xml:space="preserve"> </w:t>
      </w:r>
      <w:r w:rsidRPr="00D20B6E">
        <w:t>Working</w:t>
      </w:r>
      <w:r>
        <w:t xml:space="preserve"> </w:t>
      </w:r>
      <w:r w:rsidRPr="00D20B6E">
        <w:t>Group</w:t>
      </w:r>
      <w:r>
        <w:t xml:space="preserve"> </w:t>
      </w:r>
      <w:r w:rsidRPr="00D20B6E">
        <w:t>considered</w:t>
      </w:r>
      <w:r>
        <w:t xml:space="preserve"> </w:t>
      </w:r>
      <w:r w:rsidRPr="00D20B6E">
        <w:t>in</w:t>
      </w:r>
      <w:r>
        <w:t xml:space="preserve"> </w:t>
      </w:r>
      <w:r w:rsidRPr="00D20B6E">
        <w:t>preparing</w:t>
      </w:r>
      <w:r>
        <w:t xml:space="preserve"> </w:t>
      </w:r>
      <w:r w:rsidRPr="00D20B6E">
        <w:t>its</w:t>
      </w:r>
      <w:r>
        <w:t xml:space="preserve"> </w:t>
      </w:r>
      <w:r w:rsidRPr="00D20B6E">
        <w:t>report?</w:t>
      </w:r>
    </w:p>
    <w:p w14:paraId="232C022B" w14:textId="0F657BDB" w:rsidR="00D20B6E" w:rsidRDefault="00D20B6E" w:rsidP="005C3F3C">
      <w:pPr>
        <w:pStyle w:val="OEBColloquy"/>
      </w:pPr>
      <w:r w:rsidRPr="00D20B6E">
        <w:t>M.</w:t>
      </w:r>
      <w:r>
        <w:t xml:space="preserve"> </w:t>
      </w:r>
      <w:r w:rsidRPr="00D20B6E">
        <w:t>LISTER:</w:t>
      </w:r>
      <w:r>
        <w:t xml:space="preserve">  </w:t>
      </w:r>
      <w:r w:rsidRPr="00D20B6E">
        <w:t>I</w:t>
      </w:r>
      <w:r>
        <w:t xml:space="preserve"> </w:t>
      </w:r>
      <w:r w:rsidRPr="00D20B6E">
        <w:t>think</w:t>
      </w:r>
      <w:r>
        <w:t xml:space="preserve"> </w:t>
      </w:r>
      <w:r w:rsidRPr="00D20B6E">
        <w:t>that</w:t>
      </w:r>
      <w:r>
        <w:t>’</w:t>
      </w:r>
      <w:r w:rsidRPr="00D20B6E">
        <w:t>s</w:t>
      </w:r>
      <w:r>
        <w:t xml:space="preserve"> </w:t>
      </w:r>
      <w:r w:rsidRPr="00D20B6E">
        <w:t>a</w:t>
      </w:r>
      <w:r>
        <w:t xml:space="preserve"> </w:t>
      </w:r>
      <w:r w:rsidRPr="00D20B6E">
        <w:t>good</w:t>
      </w:r>
      <w:r>
        <w:t xml:space="preserve"> </w:t>
      </w:r>
      <w:r w:rsidRPr="00D20B6E">
        <w:t>representative</w:t>
      </w:r>
      <w:r>
        <w:t xml:space="preserve"> </w:t>
      </w:r>
      <w:r w:rsidRPr="00D20B6E">
        <w:t>list,</w:t>
      </w:r>
      <w:r>
        <w:t xml:space="preserve"> </w:t>
      </w:r>
      <w:r w:rsidRPr="00D20B6E">
        <w:t>and</w:t>
      </w:r>
      <w:r>
        <w:t xml:space="preserve"> </w:t>
      </w:r>
      <w:r w:rsidRPr="00D20B6E">
        <w:t>I</w:t>
      </w:r>
      <w:r>
        <w:t xml:space="preserve"> </w:t>
      </w:r>
      <w:r w:rsidRPr="00D20B6E">
        <w:t>wouldn</w:t>
      </w:r>
      <w:r>
        <w:t>’</w:t>
      </w:r>
      <w:r w:rsidRPr="00D20B6E">
        <w:t>t</w:t>
      </w:r>
      <w:r>
        <w:t xml:space="preserve"> </w:t>
      </w:r>
      <w:r w:rsidRPr="00D20B6E">
        <w:t>say</w:t>
      </w:r>
      <w:r>
        <w:t xml:space="preserve"> </w:t>
      </w:r>
      <w:r w:rsidRPr="00D20B6E">
        <w:t>there</w:t>
      </w:r>
      <w:r>
        <w:t xml:space="preserve"> </w:t>
      </w:r>
      <w:r w:rsidRPr="00D20B6E">
        <w:t>were</w:t>
      </w:r>
      <w:r>
        <w:t xml:space="preserve"> </w:t>
      </w:r>
      <w:r w:rsidRPr="00D20B6E">
        <w:t>too</w:t>
      </w:r>
      <w:r>
        <w:t xml:space="preserve"> </w:t>
      </w:r>
      <w:r w:rsidRPr="00D20B6E">
        <w:t>many</w:t>
      </w:r>
      <w:r>
        <w:t xml:space="preserve"> </w:t>
      </w:r>
      <w:r w:rsidRPr="00D20B6E">
        <w:t>others.</w:t>
      </w:r>
      <w:r>
        <w:t xml:space="preserve">  </w:t>
      </w:r>
      <w:r w:rsidRPr="00D20B6E">
        <w:t>Primarily,</w:t>
      </w:r>
      <w:r>
        <w:t xml:space="preserve"> </w:t>
      </w:r>
      <w:r w:rsidRPr="00D20B6E">
        <w:t>our</w:t>
      </w:r>
      <w:r>
        <w:t xml:space="preserve"> </w:t>
      </w:r>
      <w:r w:rsidRPr="00D20B6E">
        <w:t>discussions</w:t>
      </w:r>
      <w:r>
        <w:t xml:space="preserve"> </w:t>
      </w:r>
      <w:r w:rsidRPr="00D20B6E">
        <w:t>emerged</w:t>
      </w:r>
      <w:r>
        <w:t xml:space="preserve"> </w:t>
      </w:r>
      <w:r w:rsidRPr="00D20B6E">
        <w:t>because</w:t>
      </w:r>
      <w:r>
        <w:t xml:space="preserve"> </w:t>
      </w:r>
      <w:r w:rsidRPr="00D20B6E">
        <w:t>of</w:t>
      </w:r>
      <w:r>
        <w:t xml:space="preserve"> </w:t>
      </w:r>
      <w:r w:rsidRPr="00D20B6E">
        <w:t>a</w:t>
      </w:r>
      <w:r>
        <w:t xml:space="preserve"> </w:t>
      </w:r>
      <w:r w:rsidRPr="00D20B6E">
        <w:t>keen</w:t>
      </w:r>
      <w:r>
        <w:t xml:space="preserve"> </w:t>
      </w:r>
      <w:r w:rsidRPr="00D20B6E">
        <w:t>interest</w:t>
      </w:r>
      <w:r>
        <w:t xml:space="preserve"> </w:t>
      </w:r>
      <w:r w:rsidRPr="00D20B6E">
        <w:t>in</w:t>
      </w:r>
      <w:r>
        <w:t xml:space="preserve"> -- </w:t>
      </w:r>
      <w:r w:rsidRPr="00D20B6E">
        <w:t>for</w:t>
      </w:r>
      <w:r>
        <w:t xml:space="preserve"> </w:t>
      </w:r>
      <w:r w:rsidRPr="00D20B6E">
        <w:t>LDCs</w:t>
      </w:r>
      <w:r>
        <w:t xml:space="preserve"> </w:t>
      </w:r>
      <w:r w:rsidRPr="00D20B6E">
        <w:t>to</w:t>
      </w:r>
      <w:r>
        <w:t xml:space="preserve"> </w:t>
      </w:r>
      <w:r w:rsidRPr="00D20B6E">
        <w:t>do</w:t>
      </w:r>
      <w:r>
        <w:t xml:space="preserve"> </w:t>
      </w:r>
      <w:r w:rsidRPr="00D20B6E">
        <w:t>more</w:t>
      </w:r>
      <w:r>
        <w:t xml:space="preserve"> </w:t>
      </w:r>
      <w:r w:rsidRPr="00D20B6E">
        <w:t>in</w:t>
      </w:r>
      <w:r>
        <w:t xml:space="preserve"> </w:t>
      </w:r>
      <w:r w:rsidRPr="00D20B6E">
        <w:t>the</w:t>
      </w:r>
      <w:r>
        <w:t xml:space="preserve"> </w:t>
      </w:r>
      <w:r w:rsidRPr="00D20B6E">
        <w:t>eDSM</w:t>
      </w:r>
      <w:r>
        <w:t xml:space="preserve"> </w:t>
      </w:r>
      <w:r w:rsidRPr="00D20B6E">
        <w:t>space</w:t>
      </w:r>
      <w:r>
        <w:t xml:space="preserve"> </w:t>
      </w:r>
      <w:r w:rsidRPr="00D20B6E">
        <w:lastRenderedPageBreak/>
        <w:t>and</w:t>
      </w:r>
      <w:r>
        <w:t xml:space="preserve"> </w:t>
      </w:r>
      <w:r w:rsidRPr="00D20B6E">
        <w:t>IESO</w:t>
      </w:r>
      <w:r>
        <w:t xml:space="preserve"> </w:t>
      </w:r>
      <w:r w:rsidRPr="00D20B6E">
        <w:t>looking</w:t>
      </w:r>
      <w:r>
        <w:t xml:space="preserve"> </w:t>
      </w:r>
      <w:r w:rsidRPr="00D20B6E">
        <w:t>to</w:t>
      </w:r>
      <w:r>
        <w:t xml:space="preserve"> </w:t>
      </w:r>
      <w:r w:rsidRPr="00D20B6E">
        <w:t>achieve</w:t>
      </w:r>
      <w:r>
        <w:t xml:space="preserve"> </w:t>
      </w:r>
      <w:r w:rsidRPr="00D20B6E">
        <w:t>deeper</w:t>
      </w:r>
      <w:r>
        <w:t xml:space="preserve"> </w:t>
      </w:r>
      <w:r w:rsidRPr="00D20B6E">
        <w:t>and</w:t>
      </w:r>
      <w:r>
        <w:t xml:space="preserve"> </w:t>
      </w:r>
      <w:r w:rsidRPr="00D20B6E">
        <w:t>broader</w:t>
      </w:r>
      <w:r>
        <w:t xml:space="preserve"> </w:t>
      </w:r>
      <w:r w:rsidRPr="00D20B6E">
        <w:t>results.</w:t>
      </w:r>
    </w:p>
    <w:p w14:paraId="0B6CD344" w14:textId="081B878E" w:rsidR="00D20B6E" w:rsidRDefault="00D20B6E" w:rsidP="005C3F3C">
      <w:pPr>
        <w:pStyle w:val="OEBColloquy"/>
      </w:pPr>
      <w:r w:rsidRPr="00D20B6E">
        <w:t>B.</w:t>
      </w:r>
      <w:r>
        <w:t xml:space="preserve"> </w:t>
      </w:r>
      <w:r w:rsidRPr="00D20B6E">
        <w:t>HARPER:</w:t>
      </w:r>
      <w:r>
        <w:t xml:space="preserve">  </w:t>
      </w:r>
      <w:r w:rsidRPr="00D20B6E">
        <w:t>Okay.</w:t>
      </w:r>
      <w:r>
        <w:t xml:space="preserve">  </w:t>
      </w:r>
      <w:r w:rsidRPr="00D20B6E">
        <w:t>So</w:t>
      </w:r>
      <w:r>
        <w:t xml:space="preserve"> </w:t>
      </w:r>
      <w:r w:rsidRPr="00D20B6E">
        <w:t>those</w:t>
      </w:r>
      <w:r>
        <w:t xml:space="preserve"> </w:t>
      </w:r>
      <w:r w:rsidRPr="00D20B6E">
        <w:t>are</w:t>
      </w:r>
      <w:r>
        <w:t xml:space="preserve"> </w:t>
      </w:r>
      <w:r w:rsidRPr="00D20B6E">
        <w:t>results</w:t>
      </w:r>
      <w:r>
        <w:t xml:space="preserve"> </w:t>
      </w:r>
      <w:r w:rsidRPr="00D20B6E">
        <w:t>you</w:t>
      </w:r>
      <w:r>
        <w:t xml:space="preserve"> </w:t>
      </w:r>
      <w:r w:rsidRPr="00D20B6E">
        <w:t>were</w:t>
      </w:r>
      <w:r>
        <w:t xml:space="preserve"> </w:t>
      </w:r>
      <w:r w:rsidRPr="00D20B6E">
        <w:t>trying</w:t>
      </w:r>
      <w:r>
        <w:t xml:space="preserve"> </w:t>
      </w:r>
      <w:r w:rsidRPr="00D20B6E">
        <w:t>to</w:t>
      </w:r>
      <w:r>
        <w:t xml:space="preserve"> -- </w:t>
      </w:r>
      <w:r w:rsidRPr="00D20B6E">
        <w:t>we</w:t>
      </w:r>
      <w:r>
        <w:t xml:space="preserve"> </w:t>
      </w:r>
      <w:r w:rsidRPr="00D20B6E">
        <w:t>were</w:t>
      </w:r>
      <w:r>
        <w:t xml:space="preserve"> </w:t>
      </w:r>
      <w:r w:rsidRPr="00D20B6E">
        <w:t>just</w:t>
      </w:r>
      <w:r>
        <w:t xml:space="preserve"> </w:t>
      </w:r>
      <w:r w:rsidRPr="00D20B6E">
        <w:t>talking</w:t>
      </w:r>
      <w:r>
        <w:t xml:space="preserve"> </w:t>
      </w:r>
      <w:r w:rsidRPr="00D20B6E">
        <w:t>about</w:t>
      </w:r>
      <w:r>
        <w:t xml:space="preserve"> </w:t>
      </w:r>
      <w:r w:rsidRPr="00D20B6E">
        <w:t>barriers.</w:t>
      </w:r>
      <w:r>
        <w:t xml:space="preserve">  </w:t>
      </w:r>
      <w:r w:rsidRPr="00D20B6E">
        <w:t>Okay.</w:t>
      </w:r>
      <w:r>
        <w:t xml:space="preserve">  </w:t>
      </w:r>
      <w:r w:rsidRPr="00D20B6E">
        <w:t>I</w:t>
      </w:r>
      <w:r>
        <w:t xml:space="preserve"> </w:t>
      </w:r>
      <w:r w:rsidRPr="00D20B6E">
        <w:t>guess</w:t>
      </w:r>
      <w:r>
        <w:t xml:space="preserve"> -- </w:t>
      </w:r>
      <w:r w:rsidRPr="00D20B6E">
        <w:t>and</w:t>
      </w:r>
      <w:r>
        <w:t xml:space="preserve"> </w:t>
      </w:r>
      <w:r w:rsidRPr="00D20B6E">
        <w:t>this</w:t>
      </w:r>
      <w:r>
        <w:t xml:space="preserve"> </w:t>
      </w:r>
      <w:proofErr w:type="gramStart"/>
      <w:r w:rsidRPr="00D20B6E">
        <w:t>has</w:t>
      </w:r>
      <w:r>
        <w:t xml:space="preserve"> </w:t>
      </w:r>
      <w:r w:rsidRPr="00D20B6E">
        <w:t>been</w:t>
      </w:r>
      <w:proofErr w:type="gramEnd"/>
      <w:r>
        <w:t xml:space="preserve"> </w:t>
      </w:r>
      <w:r w:rsidRPr="00D20B6E">
        <w:t>talked</w:t>
      </w:r>
      <w:r>
        <w:t xml:space="preserve"> </w:t>
      </w:r>
      <w:r w:rsidRPr="00D20B6E">
        <w:t>about</w:t>
      </w:r>
      <w:r>
        <w:t xml:space="preserve"> </w:t>
      </w:r>
      <w:r w:rsidRPr="00D20B6E">
        <w:t>a</w:t>
      </w:r>
      <w:r>
        <w:t xml:space="preserve"> </w:t>
      </w:r>
      <w:r w:rsidRPr="00D20B6E">
        <w:t>fair</w:t>
      </w:r>
      <w:r>
        <w:t xml:space="preserve"> </w:t>
      </w:r>
      <w:r w:rsidRPr="00D20B6E">
        <w:t>bit</w:t>
      </w:r>
      <w:r>
        <w:t xml:space="preserve"> </w:t>
      </w:r>
      <w:r w:rsidRPr="00D20B6E">
        <w:t>yesterday.</w:t>
      </w:r>
      <w:r>
        <w:t xml:space="preserve">  </w:t>
      </w:r>
      <w:r w:rsidRPr="00D20B6E">
        <w:t>One</w:t>
      </w:r>
      <w:r>
        <w:t xml:space="preserve"> </w:t>
      </w:r>
      <w:r w:rsidRPr="00D20B6E">
        <w:t>of</w:t>
      </w:r>
      <w:r>
        <w:t xml:space="preserve"> </w:t>
      </w:r>
      <w:r w:rsidRPr="00D20B6E">
        <w:t>your</w:t>
      </w:r>
      <w:r>
        <w:t xml:space="preserve"> </w:t>
      </w:r>
      <w:r w:rsidRPr="00D20B6E">
        <w:t>proposals</w:t>
      </w:r>
      <w:r>
        <w:t xml:space="preserve"> </w:t>
      </w:r>
      <w:r w:rsidRPr="00D20B6E">
        <w:t>is</w:t>
      </w:r>
      <w:r>
        <w:t xml:space="preserve"> </w:t>
      </w:r>
      <w:r w:rsidRPr="00D20B6E">
        <w:t>that</w:t>
      </w:r>
      <w:r>
        <w:t xml:space="preserve"> </w:t>
      </w:r>
      <w:r w:rsidRPr="00D20B6E">
        <w:t>the</w:t>
      </w:r>
      <w:r>
        <w:t xml:space="preserve"> </w:t>
      </w:r>
      <w:r w:rsidRPr="00D20B6E">
        <w:t>approval</w:t>
      </w:r>
      <w:r>
        <w:t xml:space="preserve"> </w:t>
      </w:r>
      <w:r w:rsidRPr="00D20B6E">
        <w:t>of</w:t>
      </w:r>
      <w:r>
        <w:t xml:space="preserve"> </w:t>
      </w:r>
      <w:r w:rsidRPr="00D20B6E">
        <w:t>the</w:t>
      </w:r>
      <w:r>
        <w:t xml:space="preserve"> </w:t>
      </w:r>
      <w:r w:rsidRPr="00D20B6E">
        <w:t>eDSM</w:t>
      </w:r>
      <w:r>
        <w:t xml:space="preserve"> </w:t>
      </w:r>
      <w:r w:rsidRPr="00D20B6E">
        <w:t>applications</w:t>
      </w:r>
      <w:r>
        <w:t xml:space="preserve"> </w:t>
      </w:r>
      <w:proofErr w:type="gramStart"/>
      <w:r w:rsidRPr="00D20B6E">
        <w:t>would</w:t>
      </w:r>
      <w:proofErr w:type="gramEnd"/>
      <w:r>
        <w:t xml:space="preserve"> </w:t>
      </w:r>
      <w:r w:rsidRPr="00D20B6E">
        <w:t>be</w:t>
      </w:r>
      <w:r>
        <w:t xml:space="preserve"> </w:t>
      </w:r>
      <w:r w:rsidRPr="00D20B6E">
        <w:t>streamlined</w:t>
      </w:r>
      <w:r>
        <w:t xml:space="preserve"> </w:t>
      </w:r>
      <w:r w:rsidRPr="00D20B6E">
        <w:t>using</w:t>
      </w:r>
      <w:r>
        <w:t xml:space="preserve"> </w:t>
      </w:r>
      <w:proofErr w:type="gramStart"/>
      <w:r w:rsidRPr="00D20B6E">
        <w:t>a</w:t>
      </w:r>
      <w:r>
        <w:t xml:space="preserve"> </w:t>
      </w:r>
      <w:r w:rsidRPr="00D20B6E">
        <w:t>delegated</w:t>
      </w:r>
      <w:proofErr w:type="gramEnd"/>
      <w:r>
        <w:t xml:space="preserve"> </w:t>
      </w:r>
      <w:r w:rsidRPr="00D20B6E">
        <w:t>authority</w:t>
      </w:r>
      <w:r>
        <w:t xml:space="preserve"> </w:t>
      </w:r>
      <w:r w:rsidRPr="00D20B6E">
        <w:t>as</w:t>
      </w:r>
      <w:r>
        <w:t xml:space="preserve"> </w:t>
      </w:r>
      <w:r w:rsidRPr="00D20B6E">
        <w:t>opposed</w:t>
      </w:r>
      <w:r>
        <w:t xml:space="preserve"> </w:t>
      </w:r>
      <w:r w:rsidRPr="00D20B6E">
        <w:t>to</w:t>
      </w:r>
      <w:r>
        <w:t xml:space="preserve"> </w:t>
      </w:r>
      <w:r w:rsidRPr="00D20B6E">
        <w:t>via</w:t>
      </w:r>
      <w:r>
        <w:t xml:space="preserve"> </w:t>
      </w:r>
      <w:r w:rsidRPr="00D20B6E">
        <w:t>panel</w:t>
      </w:r>
      <w:r>
        <w:t xml:space="preserve"> </w:t>
      </w:r>
      <w:r w:rsidRPr="00D20B6E">
        <w:t>where</w:t>
      </w:r>
      <w:r>
        <w:t xml:space="preserve"> </w:t>
      </w:r>
      <w:r w:rsidRPr="00D20B6E">
        <w:t>possible.</w:t>
      </w:r>
    </w:p>
    <w:p w14:paraId="63819D1F" w14:textId="77777777" w:rsidR="00D20B6E" w:rsidRDefault="00D20B6E" w:rsidP="005C3F3C">
      <w:pPr>
        <w:pStyle w:val="OEBColloquy"/>
      </w:pPr>
      <w:r w:rsidRPr="00D20B6E">
        <w:t>I</w:t>
      </w:r>
      <w:r>
        <w:t xml:space="preserve"> </w:t>
      </w:r>
      <w:r w:rsidRPr="00D20B6E">
        <w:t>guess</w:t>
      </w:r>
      <w:r>
        <w:t xml:space="preserve"> </w:t>
      </w:r>
      <w:r w:rsidRPr="00D20B6E">
        <w:t>I</w:t>
      </w:r>
      <w:r>
        <w:t xml:space="preserve"> </w:t>
      </w:r>
      <w:r w:rsidRPr="00D20B6E">
        <w:t>was</w:t>
      </w:r>
      <w:r>
        <w:t xml:space="preserve"> </w:t>
      </w:r>
      <w:r w:rsidRPr="00D20B6E">
        <w:t>just</w:t>
      </w:r>
      <w:r>
        <w:t xml:space="preserve"> </w:t>
      </w:r>
      <w:r w:rsidRPr="00D20B6E">
        <w:t>wondering</w:t>
      </w:r>
      <w:r>
        <w:t xml:space="preserve"> </w:t>
      </w:r>
      <w:r w:rsidRPr="00D20B6E">
        <w:t>if</w:t>
      </w:r>
      <w:r>
        <w:t xml:space="preserve"> </w:t>
      </w:r>
      <w:r w:rsidRPr="00D20B6E">
        <w:t>you</w:t>
      </w:r>
      <w:r>
        <w:t xml:space="preserve"> </w:t>
      </w:r>
      <w:r w:rsidRPr="00D20B6E">
        <w:t>could</w:t>
      </w:r>
      <w:r>
        <w:t xml:space="preserve"> </w:t>
      </w:r>
      <w:r w:rsidRPr="00D20B6E">
        <w:t>explain</w:t>
      </w:r>
      <w:r>
        <w:t xml:space="preserve"> </w:t>
      </w:r>
      <w:r w:rsidRPr="00D20B6E">
        <w:t>which</w:t>
      </w:r>
      <w:r>
        <w:t xml:space="preserve"> </w:t>
      </w:r>
      <w:r w:rsidRPr="00D20B6E">
        <w:t>of</w:t>
      </w:r>
      <w:r>
        <w:t xml:space="preserve"> </w:t>
      </w:r>
      <w:r w:rsidRPr="00D20B6E">
        <w:t>these</w:t>
      </w:r>
      <w:r>
        <w:t xml:space="preserve"> </w:t>
      </w:r>
      <w:r w:rsidRPr="00D20B6E">
        <w:t>barriers</w:t>
      </w:r>
      <w:r>
        <w:t xml:space="preserve"> </w:t>
      </w:r>
      <w:r w:rsidRPr="00D20B6E">
        <w:t>you</w:t>
      </w:r>
      <w:r>
        <w:t xml:space="preserve"> </w:t>
      </w:r>
      <w:r w:rsidRPr="00D20B6E">
        <w:t>saw</w:t>
      </w:r>
      <w:r>
        <w:t xml:space="preserve"> </w:t>
      </w:r>
      <w:r w:rsidRPr="00D20B6E">
        <w:t>the</w:t>
      </w:r>
      <w:r>
        <w:t xml:space="preserve"> </w:t>
      </w:r>
      <w:r w:rsidRPr="00D20B6E">
        <w:t>delegated</w:t>
      </w:r>
      <w:r>
        <w:t xml:space="preserve"> </w:t>
      </w:r>
      <w:r w:rsidRPr="00D20B6E">
        <w:t>authority</w:t>
      </w:r>
      <w:r>
        <w:t xml:space="preserve"> </w:t>
      </w:r>
      <w:r w:rsidRPr="00D20B6E">
        <w:t>recommendation</w:t>
      </w:r>
      <w:r>
        <w:t xml:space="preserve"> </w:t>
      </w:r>
      <w:r w:rsidRPr="00D20B6E">
        <w:t>as</w:t>
      </w:r>
      <w:r>
        <w:t xml:space="preserve"> </w:t>
      </w:r>
      <w:r w:rsidRPr="00D20B6E">
        <w:t>being</w:t>
      </w:r>
      <w:r>
        <w:t xml:space="preserve"> </w:t>
      </w:r>
      <w:r w:rsidRPr="00D20B6E">
        <w:t>meant</w:t>
      </w:r>
      <w:r>
        <w:t xml:space="preserve"> </w:t>
      </w:r>
      <w:r w:rsidRPr="00D20B6E">
        <w:t>to</w:t>
      </w:r>
      <w:r>
        <w:t xml:space="preserve"> </w:t>
      </w:r>
      <w:r w:rsidRPr="00D20B6E">
        <w:t>address.</w:t>
      </w:r>
    </w:p>
    <w:p w14:paraId="7F09F292" w14:textId="06057599" w:rsidR="00D20B6E" w:rsidRDefault="00D20B6E" w:rsidP="005C3F3C">
      <w:pPr>
        <w:pStyle w:val="OEBColloquy"/>
      </w:pPr>
      <w:r w:rsidRPr="00D20B6E">
        <w:t>A.</w:t>
      </w:r>
      <w:r>
        <w:t xml:space="preserve"> </w:t>
      </w:r>
      <w:r w:rsidRPr="00D20B6E">
        <w:t>MANDYAM:</w:t>
      </w:r>
      <w:r>
        <w:t xml:space="preserve">  </w:t>
      </w:r>
      <w:r w:rsidRPr="00D20B6E">
        <w:t>I</w:t>
      </w:r>
      <w:r>
        <w:t xml:space="preserve"> </w:t>
      </w:r>
      <w:r w:rsidRPr="00D20B6E">
        <w:t>would</w:t>
      </w:r>
      <w:r>
        <w:t xml:space="preserve"> </w:t>
      </w:r>
      <w:r w:rsidRPr="00D20B6E">
        <w:t>say</w:t>
      </w:r>
      <w:r>
        <w:t xml:space="preserve"> </w:t>
      </w:r>
      <w:r w:rsidRPr="00D20B6E">
        <w:t>that</w:t>
      </w:r>
      <w:r>
        <w:t xml:space="preserve"> </w:t>
      </w:r>
      <w:r w:rsidRPr="00D20B6E">
        <w:t>the</w:t>
      </w:r>
      <w:r>
        <w:t xml:space="preserve"> </w:t>
      </w:r>
      <w:r w:rsidRPr="00D20B6E">
        <w:t>Working</w:t>
      </w:r>
      <w:r>
        <w:t xml:space="preserve"> </w:t>
      </w:r>
      <w:r w:rsidRPr="00D20B6E">
        <w:t>Group</w:t>
      </w:r>
      <w:r>
        <w:t>’</w:t>
      </w:r>
      <w:r w:rsidRPr="00D20B6E">
        <w:t>s</w:t>
      </w:r>
      <w:r>
        <w:t xml:space="preserve"> -- </w:t>
      </w:r>
      <w:r w:rsidRPr="00D20B6E">
        <w:t>we</w:t>
      </w:r>
      <w:r>
        <w:t xml:space="preserve"> </w:t>
      </w:r>
      <w:r w:rsidRPr="00D20B6E">
        <w:t>talked</w:t>
      </w:r>
      <w:r>
        <w:t xml:space="preserve"> </w:t>
      </w:r>
      <w:r w:rsidRPr="00D20B6E">
        <w:t>about</w:t>
      </w:r>
      <w:r>
        <w:t xml:space="preserve"> </w:t>
      </w:r>
      <w:r w:rsidRPr="00D20B6E">
        <w:t>this,</w:t>
      </w:r>
      <w:r>
        <w:t xml:space="preserve"> </w:t>
      </w:r>
      <w:r w:rsidRPr="00D20B6E">
        <w:t>these</w:t>
      </w:r>
      <w:r>
        <w:t xml:space="preserve"> </w:t>
      </w:r>
      <w:r w:rsidRPr="00D20B6E">
        <w:t>barriers,</w:t>
      </w:r>
      <w:r>
        <w:t xml:space="preserve"> </w:t>
      </w:r>
      <w:r w:rsidRPr="00D20B6E">
        <w:t>and</w:t>
      </w:r>
      <w:r>
        <w:t xml:space="preserve"> </w:t>
      </w:r>
      <w:r w:rsidRPr="00D20B6E">
        <w:t>we</w:t>
      </w:r>
      <w:r>
        <w:t xml:space="preserve"> </w:t>
      </w:r>
      <w:r w:rsidRPr="00D20B6E">
        <w:t>developed</w:t>
      </w:r>
      <w:r>
        <w:t xml:space="preserve"> </w:t>
      </w:r>
      <w:r w:rsidRPr="00D20B6E">
        <w:t>the</w:t>
      </w:r>
      <w:r>
        <w:t xml:space="preserve"> </w:t>
      </w:r>
      <w:r w:rsidRPr="00D20B6E">
        <w:t>fast</w:t>
      </w:r>
      <w:r>
        <w:t>-</w:t>
      </w:r>
      <w:r w:rsidRPr="00D20B6E">
        <w:t>track</w:t>
      </w:r>
      <w:r>
        <w:t xml:space="preserve"> </w:t>
      </w:r>
      <w:r w:rsidRPr="00D20B6E">
        <w:t>approach</w:t>
      </w:r>
      <w:r>
        <w:t xml:space="preserve"> </w:t>
      </w:r>
      <w:r w:rsidRPr="00D20B6E">
        <w:t>or</w:t>
      </w:r>
      <w:r>
        <w:t xml:space="preserve"> </w:t>
      </w:r>
      <w:r w:rsidRPr="00D20B6E">
        <w:t>the</w:t>
      </w:r>
      <w:r>
        <w:t xml:space="preserve"> </w:t>
      </w:r>
      <w:r w:rsidRPr="00D20B6E">
        <w:t>delegated</w:t>
      </w:r>
      <w:r>
        <w:t xml:space="preserve"> </w:t>
      </w:r>
      <w:r w:rsidRPr="00D20B6E">
        <w:t>authority</w:t>
      </w:r>
      <w:r>
        <w:t xml:space="preserve"> </w:t>
      </w:r>
      <w:r w:rsidRPr="00D20B6E">
        <w:t>approach.</w:t>
      </w:r>
      <w:r>
        <w:t xml:space="preserve">  </w:t>
      </w:r>
      <w:proofErr w:type="gramStart"/>
      <w:r w:rsidRPr="00D20B6E">
        <w:t>All</w:t>
      </w:r>
      <w:r>
        <w:t xml:space="preserve"> </w:t>
      </w:r>
      <w:r w:rsidRPr="00D20B6E">
        <w:t>of</w:t>
      </w:r>
      <w:proofErr w:type="gramEnd"/>
      <w:r>
        <w:t xml:space="preserve"> </w:t>
      </w:r>
      <w:r w:rsidRPr="00D20B6E">
        <w:t>the</w:t>
      </w:r>
      <w:r>
        <w:t xml:space="preserve"> </w:t>
      </w:r>
      <w:r w:rsidRPr="00D20B6E">
        <w:t>items</w:t>
      </w:r>
      <w:r>
        <w:t xml:space="preserve"> </w:t>
      </w:r>
      <w:r w:rsidRPr="00D20B6E">
        <w:t>that</w:t>
      </w:r>
      <w:r>
        <w:t xml:space="preserve"> </w:t>
      </w:r>
      <w:r w:rsidRPr="00D20B6E">
        <w:t>we</w:t>
      </w:r>
      <w:r>
        <w:t xml:space="preserve"> </w:t>
      </w:r>
      <w:proofErr w:type="gramStart"/>
      <w:r w:rsidRPr="00D20B6E">
        <w:t>listed</w:t>
      </w:r>
      <w:proofErr w:type="gramEnd"/>
      <w:r>
        <w:t xml:space="preserve"> </w:t>
      </w:r>
      <w:r w:rsidRPr="00D20B6E">
        <w:t>in</w:t>
      </w:r>
      <w:r>
        <w:t xml:space="preserve"> </w:t>
      </w:r>
      <w:r w:rsidRPr="00D20B6E">
        <w:t>the</w:t>
      </w:r>
      <w:r>
        <w:t xml:space="preserve"> </w:t>
      </w:r>
      <w:r w:rsidRPr="00D20B6E">
        <w:t>report</w:t>
      </w:r>
      <w:r>
        <w:t xml:space="preserve"> </w:t>
      </w:r>
      <w:r w:rsidRPr="00D20B6E">
        <w:t>are</w:t>
      </w:r>
      <w:r>
        <w:t xml:space="preserve"> </w:t>
      </w:r>
      <w:r w:rsidRPr="00D20B6E">
        <w:t>connected</w:t>
      </w:r>
      <w:r>
        <w:t xml:space="preserve"> </w:t>
      </w:r>
      <w:r w:rsidRPr="00D20B6E">
        <w:t>to</w:t>
      </w:r>
      <w:r>
        <w:t xml:space="preserve"> </w:t>
      </w:r>
      <w:r w:rsidRPr="00D20B6E">
        <w:t>supporting</w:t>
      </w:r>
      <w:r>
        <w:t xml:space="preserve"> </w:t>
      </w:r>
      <w:r w:rsidRPr="00D20B6E">
        <w:t>delegated</w:t>
      </w:r>
      <w:r>
        <w:t xml:space="preserve"> </w:t>
      </w:r>
      <w:r w:rsidRPr="00D20B6E">
        <w:t>authority</w:t>
      </w:r>
      <w:r>
        <w:t xml:space="preserve"> </w:t>
      </w:r>
      <w:r w:rsidRPr="00D20B6E">
        <w:t>as</w:t>
      </w:r>
      <w:r>
        <w:t xml:space="preserve"> </w:t>
      </w:r>
      <w:r w:rsidRPr="00D20B6E">
        <w:t>a</w:t>
      </w:r>
      <w:r>
        <w:t xml:space="preserve"> </w:t>
      </w:r>
      <w:r w:rsidRPr="00D20B6E">
        <w:t>remediation</w:t>
      </w:r>
      <w:r>
        <w:t xml:space="preserve"> </w:t>
      </w:r>
      <w:r w:rsidRPr="00D20B6E">
        <w:t>or</w:t>
      </w:r>
      <w:r>
        <w:t xml:space="preserve"> </w:t>
      </w:r>
      <w:r w:rsidRPr="00D20B6E">
        <w:t>a</w:t>
      </w:r>
      <w:r>
        <w:t xml:space="preserve"> </w:t>
      </w:r>
      <w:r w:rsidRPr="00D20B6E">
        <w:t>resolution</w:t>
      </w:r>
      <w:r>
        <w:t xml:space="preserve"> </w:t>
      </w:r>
      <w:r w:rsidRPr="00D20B6E">
        <w:t>to</w:t>
      </w:r>
      <w:r>
        <w:t xml:space="preserve"> </w:t>
      </w:r>
      <w:r w:rsidRPr="00D20B6E">
        <w:t>the</w:t>
      </w:r>
      <w:r>
        <w:t xml:space="preserve"> </w:t>
      </w:r>
      <w:r w:rsidRPr="00D20B6E">
        <w:t>barriers.</w:t>
      </w:r>
    </w:p>
    <w:p w14:paraId="462877B9" w14:textId="4D2EAF85" w:rsidR="00D20B6E" w:rsidRDefault="00D20B6E" w:rsidP="005C3F3C">
      <w:pPr>
        <w:pStyle w:val="OEBColloquy"/>
      </w:pPr>
      <w:r w:rsidRPr="00D20B6E">
        <w:t>B.</w:t>
      </w:r>
      <w:r>
        <w:t xml:space="preserve"> </w:t>
      </w:r>
      <w:r w:rsidRPr="00D20B6E">
        <w:t>HARPER:</w:t>
      </w:r>
      <w:r>
        <w:t xml:space="preserve">  </w:t>
      </w:r>
      <w:r w:rsidRPr="00D20B6E">
        <w:t>And</w:t>
      </w:r>
      <w:r>
        <w:t xml:space="preserve"> </w:t>
      </w:r>
      <w:r w:rsidRPr="00D20B6E">
        <w:t>which</w:t>
      </w:r>
      <w:r>
        <w:t xml:space="preserve"> </w:t>
      </w:r>
      <w:r w:rsidRPr="00D20B6E">
        <w:t>specific</w:t>
      </w:r>
      <w:r>
        <w:t xml:space="preserve"> </w:t>
      </w:r>
      <w:r w:rsidRPr="00D20B6E">
        <w:t>barriers</w:t>
      </w:r>
      <w:r>
        <w:t xml:space="preserve"> </w:t>
      </w:r>
      <w:r w:rsidRPr="00D20B6E">
        <w:t>were</w:t>
      </w:r>
      <w:r>
        <w:t xml:space="preserve"> </w:t>
      </w:r>
      <w:r w:rsidRPr="00D20B6E">
        <w:t>you</w:t>
      </w:r>
      <w:r>
        <w:t xml:space="preserve"> </w:t>
      </w:r>
      <w:r w:rsidRPr="00D20B6E">
        <w:t>focusing</w:t>
      </w:r>
      <w:r>
        <w:t xml:space="preserve"> </w:t>
      </w:r>
      <w:r w:rsidRPr="00D20B6E">
        <w:t>on?</w:t>
      </w:r>
      <w:r>
        <w:t xml:space="preserve">  </w:t>
      </w:r>
      <w:r w:rsidRPr="00D20B6E">
        <w:t>I</w:t>
      </w:r>
      <w:r>
        <w:t xml:space="preserve"> </w:t>
      </w:r>
      <w:r w:rsidRPr="00D20B6E">
        <w:t>mean,</w:t>
      </w:r>
      <w:r>
        <w:t xml:space="preserve"> </w:t>
      </w:r>
      <w:r w:rsidRPr="00D20B6E">
        <w:t>I</w:t>
      </w:r>
      <w:r>
        <w:t xml:space="preserve"> </w:t>
      </w:r>
      <w:r w:rsidRPr="00D20B6E">
        <w:t>don</w:t>
      </w:r>
      <w:r>
        <w:t>’</w:t>
      </w:r>
      <w:r w:rsidRPr="00D20B6E">
        <w:t>t</w:t>
      </w:r>
      <w:r>
        <w:t xml:space="preserve"> </w:t>
      </w:r>
      <w:r w:rsidRPr="00D20B6E">
        <w:t>see</w:t>
      </w:r>
      <w:r>
        <w:t xml:space="preserve"> </w:t>
      </w:r>
      <w:r w:rsidRPr="00D20B6E">
        <w:t>how</w:t>
      </w:r>
      <w:r>
        <w:t xml:space="preserve"> </w:t>
      </w:r>
      <w:r w:rsidRPr="00D20B6E">
        <w:t>that</w:t>
      </w:r>
      <w:r>
        <w:t xml:space="preserve"> </w:t>
      </w:r>
      <w:r w:rsidRPr="00D20B6E">
        <w:t>goes</w:t>
      </w:r>
      <w:r>
        <w:t xml:space="preserve"> </w:t>
      </w:r>
      <w:r w:rsidRPr="00D20B6E">
        <w:t>to</w:t>
      </w:r>
      <w:r>
        <w:t xml:space="preserve"> </w:t>
      </w:r>
      <w:r w:rsidRPr="00D20B6E">
        <w:t>incomplete</w:t>
      </w:r>
      <w:r>
        <w:t xml:space="preserve"> </w:t>
      </w:r>
      <w:r w:rsidRPr="00D20B6E">
        <w:t>benefit</w:t>
      </w:r>
      <w:r>
        <w:t xml:space="preserve"> </w:t>
      </w:r>
      <w:r w:rsidRPr="00D20B6E">
        <w:t>stacking</w:t>
      </w:r>
      <w:r>
        <w:t xml:space="preserve"> </w:t>
      </w:r>
      <w:r w:rsidRPr="00D20B6E">
        <w:t>or</w:t>
      </w:r>
      <w:r>
        <w:t xml:space="preserve"> -- </w:t>
      </w:r>
      <w:r w:rsidRPr="00D20B6E">
        <w:t>you</w:t>
      </w:r>
      <w:r>
        <w:t xml:space="preserve"> </w:t>
      </w:r>
      <w:r w:rsidRPr="00D20B6E">
        <w:t>know,</w:t>
      </w:r>
      <w:r>
        <w:t xml:space="preserve"> </w:t>
      </w:r>
      <w:r w:rsidRPr="00D20B6E">
        <w:t>or</w:t>
      </w:r>
      <w:r>
        <w:t xml:space="preserve"> -- </w:t>
      </w:r>
      <w:r w:rsidRPr="00D20B6E">
        <w:t>so</w:t>
      </w:r>
      <w:r>
        <w:t xml:space="preserve"> </w:t>
      </w:r>
      <w:r w:rsidRPr="00D20B6E">
        <w:t>I</w:t>
      </w:r>
      <w:r>
        <w:t xml:space="preserve"> </w:t>
      </w:r>
      <w:r w:rsidRPr="00D20B6E">
        <w:t>guess</w:t>
      </w:r>
      <w:r>
        <w:t xml:space="preserve"> </w:t>
      </w:r>
      <w:r w:rsidRPr="00D20B6E">
        <w:t>I</w:t>
      </w:r>
      <w:r>
        <w:t xml:space="preserve"> </w:t>
      </w:r>
      <w:r w:rsidRPr="00D20B6E">
        <w:t>was</w:t>
      </w:r>
      <w:r>
        <w:t xml:space="preserve"> </w:t>
      </w:r>
      <w:r w:rsidRPr="00D20B6E">
        <w:t>wondering</w:t>
      </w:r>
      <w:r>
        <w:t xml:space="preserve"> </w:t>
      </w:r>
      <w:r w:rsidRPr="00D20B6E">
        <w:t>was</w:t>
      </w:r>
      <w:r>
        <w:t xml:space="preserve"> </w:t>
      </w:r>
      <w:r w:rsidRPr="00D20B6E">
        <w:t>there</w:t>
      </w:r>
      <w:r>
        <w:t xml:space="preserve"> </w:t>
      </w:r>
      <w:r w:rsidRPr="00D20B6E">
        <w:t>a</w:t>
      </w:r>
      <w:r>
        <w:t xml:space="preserve"> </w:t>
      </w:r>
      <w:r w:rsidRPr="00D20B6E">
        <w:t>particular</w:t>
      </w:r>
      <w:r>
        <w:t xml:space="preserve"> </w:t>
      </w:r>
      <w:r w:rsidRPr="00D20B6E">
        <w:t>barrier</w:t>
      </w:r>
      <w:r>
        <w:t xml:space="preserve"> </w:t>
      </w:r>
      <w:r w:rsidRPr="00D20B6E">
        <w:t>that</w:t>
      </w:r>
      <w:r>
        <w:t xml:space="preserve"> </w:t>
      </w:r>
      <w:r w:rsidRPr="00D20B6E">
        <w:t>that</w:t>
      </w:r>
      <w:r>
        <w:t xml:space="preserve"> </w:t>
      </w:r>
      <w:r w:rsidRPr="00D20B6E">
        <w:t>was</w:t>
      </w:r>
      <w:r>
        <w:t xml:space="preserve"> </w:t>
      </w:r>
      <w:r w:rsidRPr="00D20B6E">
        <w:t>focusing</w:t>
      </w:r>
      <w:r>
        <w:t xml:space="preserve"> -- </w:t>
      </w:r>
      <w:r w:rsidRPr="00D20B6E">
        <w:t>that</w:t>
      </w:r>
      <w:r>
        <w:t xml:space="preserve"> </w:t>
      </w:r>
      <w:r w:rsidRPr="00D20B6E">
        <w:t>that</w:t>
      </w:r>
      <w:r>
        <w:t xml:space="preserve"> </w:t>
      </w:r>
      <w:r w:rsidRPr="00D20B6E">
        <w:t>was</w:t>
      </w:r>
      <w:r>
        <w:t xml:space="preserve"> </w:t>
      </w:r>
      <w:r w:rsidRPr="00D20B6E">
        <w:t>focusing</w:t>
      </w:r>
      <w:r>
        <w:t xml:space="preserve"> </w:t>
      </w:r>
      <w:r w:rsidRPr="00D20B6E">
        <w:t>on?</w:t>
      </w:r>
    </w:p>
    <w:p w14:paraId="3C1C2118" w14:textId="7374F6FF" w:rsidR="00D20B6E" w:rsidRDefault="00D20B6E" w:rsidP="005C3F3C">
      <w:pPr>
        <w:pStyle w:val="OEBColloquy"/>
      </w:pPr>
      <w:r w:rsidRPr="00D20B6E">
        <w:t>A.</w:t>
      </w:r>
      <w:r>
        <w:t xml:space="preserve"> </w:t>
      </w:r>
      <w:r w:rsidRPr="00D20B6E">
        <w:t>MANDYAM:</w:t>
      </w:r>
      <w:r>
        <w:t xml:space="preserve">  </w:t>
      </w:r>
      <w:r w:rsidRPr="00D20B6E">
        <w:t>I</w:t>
      </w:r>
      <w:r>
        <w:t>’</w:t>
      </w:r>
      <w:r w:rsidRPr="00D20B6E">
        <w:t>d</w:t>
      </w:r>
      <w:r>
        <w:t xml:space="preserve"> </w:t>
      </w:r>
      <w:r w:rsidRPr="00D20B6E">
        <w:t>say,</w:t>
      </w:r>
      <w:r>
        <w:t xml:space="preserve"> </w:t>
      </w:r>
      <w:r w:rsidRPr="00D20B6E">
        <w:t>you</w:t>
      </w:r>
      <w:r>
        <w:t xml:space="preserve"> </w:t>
      </w:r>
      <w:r w:rsidRPr="00D20B6E">
        <w:t>know,</w:t>
      </w:r>
      <w:r>
        <w:t xml:space="preserve"> </w:t>
      </w:r>
      <w:r w:rsidRPr="00D20B6E">
        <w:t>in</w:t>
      </w:r>
      <w:r>
        <w:t xml:space="preserve"> </w:t>
      </w:r>
      <w:r w:rsidRPr="00D20B6E">
        <w:t>the</w:t>
      </w:r>
      <w:r>
        <w:t xml:space="preserve"> </w:t>
      </w:r>
      <w:r w:rsidRPr="00D20B6E">
        <w:t>big</w:t>
      </w:r>
      <w:r>
        <w:t xml:space="preserve"> </w:t>
      </w:r>
      <w:r w:rsidRPr="00D20B6E">
        <w:t>picture,</w:t>
      </w:r>
      <w:r>
        <w:t xml:space="preserve"> </w:t>
      </w:r>
      <w:r w:rsidRPr="00D20B6E">
        <w:t>Mr.</w:t>
      </w:r>
      <w:r>
        <w:t xml:space="preserve"> </w:t>
      </w:r>
      <w:r w:rsidRPr="00D20B6E">
        <w:t>Harper,</w:t>
      </w:r>
      <w:r>
        <w:t xml:space="preserve"> </w:t>
      </w:r>
      <w:r w:rsidRPr="00D20B6E">
        <w:t>that</w:t>
      </w:r>
      <w:r>
        <w:t xml:space="preserve"> </w:t>
      </w:r>
      <w:r w:rsidRPr="00D20B6E">
        <w:t>getting</w:t>
      </w:r>
      <w:r>
        <w:t xml:space="preserve"> </w:t>
      </w:r>
      <w:r w:rsidRPr="00D20B6E">
        <w:t>eDSM</w:t>
      </w:r>
      <w:r>
        <w:t xml:space="preserve"> </w:t>
      </w:r>
      <w:r w:rsidRPr="00D20B6E">
        <w:t>opportunities</w:t>
      </w:r>
      <w:r>
        <w:t xml:space="preserve"> </w:t>
      </w:r>
      <w:r w:rsidRPr="00D20B6E">
        <w:t>out</w:t>
      </w:r>
      <w:r>
        <w:t xml:space="preserve"> </w:t>
      </w:r>
      <w:r w:rsidRPr="00D20B6E">
        <w:t>into</w:t>
      </w:r>
      <w:r>
        <w:t xml:space="preserve"> </w:t>
      </w:r>
      <w:r w:rsidRPr="00D20B6E">
        <w:t>the</w:t>
      </w:r>
      <w:r>
        <w:t xml:space="preserve"> </w:t>
      </w:r>
      <w:r w:rsidRPr="00D20B6E">
        <w:t>marketplace</w:t>
      </w:r>
      <w:r>
        <w:t xml:space="preserve"> </w:t>
      </w:r>
      <w:r w:rsidRPr="00D20B6E">
        <w:t>was</w:t>
      </w:r>
      <w:r>
        <w:t xml:space="preserve"> </w:t>
      </w:r>
      <w:r w:rsidRPr="00D20B6E">
        <w:t>the</w:t>
      </w:r>
      <w:r>
        <w:t xml:space="preserve"> </w:t>
      </w:r>
      <w:r w:rsidRPr="00D20B6E">
        <w:t>biggest</w:t>
      </w:r>
      <w:r>
        <w:t xml:space="preserve"> </w:t>
      </w:r>
      <w:r w:rsidRPr="00D20B6E">
        <w:t>barrier,</w:t>
      </w:r>
      <w:r>
        <w:t xml:space="preserve"> </w:t>
      </w:r>
      <w:r w:rsidRPr="00D20B6E">
        <w:t>or</w:t>
      </w:r>
      <w:r>
        <w:t xml:space="preserve"> </w:t>
      </w:r>
      <w:r w:rsidRPr="00D20B6E">
        <w:lastRenderedPageBreak/>
        <w:t>the</w:t>
      </w:r>
      <w:r>
        <w:t xml:space="preserve"> </w:t>
      </w:r>
      <w:r w:rsidRPr="00D20B6E">
        <w:t>macro</w:t>
      </w:r>
      <w:r>
        <w:t xml:space="preserve"> </w:t>
      </w:r>
      <w:r w:rsidRPr="00D20B6E">
        <w:t>barrier,</w:t>
      </w:r>
      <w:r>
        <w:t xml:space="preserve"> </w:t>
      </w:r>
      <w:r w:rsidRPr="00D20B6E">
        <w:t>the</w:t>
      </w:r>
      <w:r>
        <w:t xml:space="preserve"> </w:t>
      </w:r>
      <w:r w:rsidRPr="00D20B6E">
        <w:t>umbrella</w:t>
      </w:r>
      <w:r>
        <w:t xml:space="preserve"> </w:t>
      </w:r>
      <w:r w:rsidRPr="00D20B6E">
        <w:t>barrier,</w:t>
      </w:r>
      <w:r>
        <w:t xml:space="preserve"> </w:t>
      </w:r>
      <w:r w:rsidRPr="00D20B6E">
        <w:t>and</w:t>
      </w:r>
      <w:r>
        <w:t xml:space="preserve"> </w:t>
      </w:r>
      <w:r w:rsidRPr="00D20B6E">
        <w:t>how</w:t>
      </w:r>
      <w:r>
        <w:t xml:space="preserve"> </w:t>
      </w:r>
      <w:r w:rsidRPr="00D20B6E">
        <w:t>do</w:t>
      </w:r>
      <w:r>
        <w:t xml:space="preserve"> </w:t>
      </w:r>
      <w:r w:rsidRPr="00D20B6E">
        <w:t>we</w:t>
      </w:r>
      <w:r>
        <w:t xml:space="preserve"> </w:t>
      </w:r>
      <w:r w:rsidRPr="00D20B6E">
        <w:t>efficiently</w:t>
      </w:r>
      <w:r>
        <w:t xml:space="preserve"> </w:t>
      </w:r>
      <w:r w:rsidRPr="00D20B6E">
        <w:t>put</w:t>
      </w:r>
      <w:r>
        <w:t xml:space="preserve"> </w:t>
      </w:r>
      <w:r w:rsidRPr="00D20B6E">
        <w:t>in</w:t>
      </w:r>
      <w:r>
        <w:t xml:space="preserve"> </w:t>
      </w:r>
      <w:r w:rsidRPr="00D20B6E">
        <w:t>a</w:t>
      </w:r>
      <w:r>
        <w:t xml:space="preserve"> </w:t>
      </w:r>
      <w:r w:rsidRPr="00D20B6E">
        <w:t>process</w:t>
      </w:r>
      <w:r>
        <w:t xml:space="preserve"> </w:t>
      </w:r>
      <w:r w:rsidRPr="00D20B6E">
        <w:t>working</w:t>
      </w:r>
      <w:r>
        <w:t xml:space="preserve"> </w:t>
      </w:r>
      <w:r w:rsidRPr="00D20B6E">
        <w:t>with</w:t>
      </w:r>
      <w:r>
        <w:t xml:space="preserve"> </w:t>
      </w:r>
      <w:r w:rsidRPr="00D20B6E">
        <w:t>the</w:t>
      </w:r>
      <w:r>
        <w:t xml:space="preserve"> </w:t>
      </w:r>
      <w:r w:rsidRPr="00D20B6E">
        <w:t>OEB</w:t>
      </w:r>
      <w:r>
        <w:t xml:space="preserve"> </w:t>
      </w:r>
      <w:r w:rsidRPr="00D20B6E">
        <w:t>that</w:t>
      </w:r>
      <w:r>
        <w:t xml:space="preserve"> </w:t>
      </w:r>
      <w:proofErr w:type="gramStart"/>
      <w:r w:rsidRPr="00D20B6E">
        <w:t>allows</w:t>
      </w:r>
      <w:r>
        <w:t xml:space="preserve"> </w:t>
      </w:r>
      <w:r w:rsidRPr="00D20B6E">
        <w:t>for</w:t>
      </w:r>
      <w:proofErr w:type="gramEnd"/>
      <w:r>
        <w:t xml:space="preserve"> </w:t>
      </w:r>
      <w:r w:rsidRPr="00D20B6E">
        <w:t>LDCs</w:t>
      </w:r>
      <w:r>
        <w:t xml:space="preserve"> </w:t>
      </w:r>
      <w:r w:rsidRPr="00D20B6E">
        <w:t>to</w:t>
      </w:r>
      <w:r>
        <w:t xml:space="preserve"> </w:t>
      </w:r>
      <w:r w:rsidRPr="00D20B6E">
        <w:t>capture</w:t>
      </w:r>
      <w:r>
        <w:t xml:space="preserve"> </w:t>
      </w:r>
      <w:r w:rsidRPr="00D20B6E">
        <w:t>the</w:t>
      </w:r>
      <w:r>
        <w:t xml:space="preserve"> </w:t>
      </w:r>
      <w:r w:rsidRPr="00D20B6E">
        <w:t>opportunity.</w:t>
      </w:r>
      <w:r>
        <w:t xml:space="preserve">  </w:t>
      </w:r>
      <w:r w:rsidRPr="00D20B6E">
        <w:t>And</w:t>
      </w:r>
      <w:r>
        <w:t xml:space="preserve"> </w:t>
      </w:r>
      <w:r w:rsidRPr="00D20B6E">
        <w:t>delegated</w:t>
      </w:r>
      <w:r>
        <w:t xml:space="preserve"> </w:t>
      </w:r>
      <w:r w:rsidRPr="00D20B6E">
        <w:t>authority</w:t>
      </w:r>
      <w:r>
        <w:t xml:space="preserve"> </w:t>
      </w:r>
      <w:r w:rsidRPr="00D20B6E">
        <w:t>was</w:t>
      </w:r>
      <w:r>
        <w:t xml:space="preserve"> </w:t>
      </w:r>
      <w:r w:rsidRPr="00D20B6E">
        <w:t>deemed</w:t>
      </w:r>
      <w:r>
        <w:t xml:space="preserve"> </w:t>
      </w:r>
      <w:r w:rsidRPr="00D20B6E">
        <w:t>the</w:t>
      </w:r>
      <w:r>
        <w:t xml:space="preserve"> </w:t>
      </w:r>
      <w:r w:rsidRPr="00D20B6E">
        <w:t>primary</w:t>
      </w:r>
      <w:r>
        <w:t xml:space="preserve"> </w:t>
      </w:r>
      <w:r w:rsidRPr="00D20B6E">
        <w:t>or</w:t>
      </w:r>
      <w:r>
        <w:t xml:space="preserve"> </w:t>
      </w:r>
      <w:r w:rsidRPr="00D20B6E">
        <w:t>the</w:t>
      </w:r>
      <w:r>
        <w:t xml:space="preserve"> -- </w:t>
      </w:r>
      <w:r w:rsidRPr="00D20B6E">
        <w:t>one</w:t>
      </w:r>
      <w:r>
        <w:t xml:space="preserve"> </w:t>
      </w:r>
      <w:r w:rsidRPr="00D20B6E">
        <w:t>of</w:t>
      </w:r>
      <w:r>
        <w:t xml:space="preserve"> </w:t>
      </w:r>
      <w:r w:rsidRPr="00D20B6E">
        <w:t>the</w:t>
      </w:r>
      <w:r>
        <w:t xml:space="preserve"> </w:t>
      </w:r>
      <w:r w:rsidRPr="00D20B6E">
        <w:t>most</w:t>
      </w:r>
      <w:r>
        <w:t xml:space="preserve"> </w:t>
      </w:r>
      <w:r w:rsidRPr="00D20B6E">
        <w:t>important</w:t>
      </w:r>
      <w:r>
        <w:t xml:space="preserve"> </w:t>
      </w:r>
      <w:r w:rsidRPr="00D20B6E">
        <w:t>mechanisms</w:t>
      </w:r>
      <w:r>
        <w:t xml:space="preserve"> </w:t>
      </w:r>
      <w:r w:rsidRPr="00D20B6E">
        <w:t>to</w:t>
      </w:r>
      <w:r>
        <w:t xml:space="preserve"> </w:t>
      </w:r>
      <w:r w:rsidRPr="00D20B6E">
        <w:t>resolve</w:t>
      </w:r>
      <w:r>
        <w:t xml:space="preserve"> </w:t>
      </w:r>
      <w:r w:rsidRPr="00D20B6E">
        <w:t>that</w:t>
      </w:r>
      <w:r>
        <w:t xml:space="preserve"> </w:t>
      </w:r>
      <w:r w:rsidRPr="00D20B6E">
        <w:t>umbrella</w:t>
      </w:r>
      <w:r>
        <w:t xml:space="preserve"> </w:t>
      </w:r>
      <w:r w:rsidRPr="00D20B6E">
        <w:t>barrier.</w:t>
      </w:r>
    </w:p>
    <w:p w14:paraId="5A9E766E" w14:textId="1FD49E26" w:rsidR="00D20B6E" w:rsidRDefault="00D20B6E" w:rsidP="005C3F3C">
      <w:pPr>
        <w:pStyle w:val="OEBColloquy"/>
      </w:pPr>
      <w:r w:rsidRPr="00D20B6E">
        <w:t>B.</w:t>
      </w:r>
      <w:r>
        <w:t xml:space="preserve"> </w:t>
      </w:r>
      <w:r w:rsidRPr="00D20B6E">
        <w:t>HARPER:</w:t>
      </w:r>
      <w:r>
        <w:t xml:space="preserve">  </w:t>
      </w:r>
      <w:r w:rsidRPr="00D20B6E">
        <w:t>So</w:t>
      </w:r>
      <w:r>
        <w:t xml:space="preserve"> </w:t>
      </w:r>
      <w:r w:rsidRPr="00D20B6E">
        <w:t>I</w:t>
      </w:r>
      <w:r>
        <w:t xml:space="preserve"> </w:t>
      </w:r>
      <w:r w:rsidRPr="00D20B6E">
        <w:t>guess</w:t>
      </w:r>
      <w:r>
        <w:t xml:space="preserve"> </w:t>
      </w:r>
      <w:r w:rsidRPr="00D20B6E">
        <w:t>it</w:t>
      </w:r>
      <w:r>
        <w:t xml:space="preserve"> </w:t>
      </w:r>
      <w:r w:rsidRPr="00D20B6E">
        <w:t>would</w:t>
      </w:r>
      <w:r>
        <w:t xml:space="preserve"> </w:t>
      </w:r>
      <w:r w:rsidRPr="00D20B6E">
        <w:t>be</w:t>
      </w:r>
      <w:r>
        <w:t xml:space="preserve"> </w:t>
      </w:r>
      <w:r w:rsidRPr="00D20B6E">
        <w:t>fair</w:t>
      </w:r>
      <w:r>
        <w:t xml:space="preserve"> </w:t>
      </w:r>
      <w:r w:rsidRPr="00D20B6E">
        <w:t>to</w:t>
      </w:r>
      <w:r>
        <w:t xml:space="preserve"> </w:t>
      </w:r>
      <w:r w:rsidRPr="00D20B6E">
        <w:t>say</w:t>
      </w:r>
      <w:r>
        <w:t xml:space="preserve"> </w:t>
      </w:r>
      <w:r w:rsidRPr="00D20B6E">
        <w:t>that</w:t>
      </w:r>
      <w:r>
        <w:t xml:space="preserve"> </w:t>
      </w:r>
      <w:r w:rsidRPr="00D20B6E">
        <w:t>your</w:t>
      </w:r>
      <w:r>
        <w:t xml:space="preserve"> </w:t>
      </w:r>
      <w:r w:rsidRPr="00D20B6E">
        <w:t>perspective,</w:t>
      </w:r>
      <w:r>
        <w:t xml:space="preserve"> </w:t>
      </w:r>
      <w:r w:rsidRPr="00D20B6E">
        <w:t>one</w:t>
      </w:r>
      <w:r>
        <w:t xml:space="preserve"> </w:t>
      </w:r>
      <w:r w:rsidRPr="00D20B6E">
        <w:t>of</w:t>
      </w:r>
      <w:r>
        <w:t xml:space="preserve"> </w:t>
      </w:r>
      <w:r w:rsidRPr="00D20B6E">
        <w:t>the</w:t>
      </w:r>
      <w:r>
        <w:t xml:space="preserve"> </w:t>
      </w:r>
      <w:r w:rsidRPr="00D20B6E">
        <w:t>barriers</w:t>
      </w:r>
      <w:r>
        <w:t xml:space="preserve"> </w:t>
      </w:r>
      <w:r w:rsidRPr="00D20B6E">
        <w:t>was</w:t>
      </w:r>
      <w:r>
        <w:t xml:space="preserve"> </w:t>
      </w:r>
      <w:r w:rsidRPr="00D20B6E">
        <w:t>sort</w:t>
      </w:r>
      <w:r>
        <w:t xml:space="preserve"> </w:t>
      </w:r>
      <w:r w:rsidRPr="00D20B6E">
        <w:t>of</w:t>
      </w:r>
      <w:r>
        <w:t xml:space="preserve"> </w:t>
      </w:r>
      <w:r w:rsidRPr="00D20B6E">
        <w:t>the</w:t>
      </w:r>
      <w:r>
        <w:t xml:space="preserve"> -- </w:t>
      </w:r>
      <w:r w:rsidRPr="00D20B6E">
        <w:t>sort</w:t>
      </w:r>
      <w:r>
        <w:t xml:space="preserve"> </w:t>
      </w:r>
      <w:r w:rsidRPr="00D20B6E">
        <w:t>of</w:t>
      </w:r>
      <w:r>
        <w:t xml:space="preserve"> </w:t>
      </w:r>
      <w:r w:rsidRPr="00D20B6E">
        <w:t>the</w:t>
      </w:r>
      <w:r>
        <w:t xml:space="preserve"> </w:t>
      </w:r>
      <w:r w:rsidRPr="00D20B6E">
        <w:t>general</w:t>
      </w:r>
      <w:r>
        <w:t xml:space="preserve"> </w:t>
      </w:r>
      <w:r w:rsidRPr="00D20B6E">
        <w:t>barrier</w:t>
      </w:r>
      <w:r>
        <w:t xml:space="preserve"> </w:t>
      </w:r>
      <w:r w:rsidRPr="00D20B6E">
        <w:t>was</w:t>
      </w:r>
      <w:r>
        <w:t xml:space="preserve"> </w:t>
      </w:r>
      <w:r w:rsidRPr="00D20B6E">
        <w:t>the</w:t>
      </w:r>
      <w:r>
        <w:t xml:space="preserve"> </w:t>
      </w:r>
      <w:r w:rsidRPr="00D20B6E">
        <w:t>length</w:t>
      </w:r>
      <w:r>
        <w:t xml:space="preserve"> </w:t>
      </w:r>
      <w:r w:rsidRPr="00D20B6E">
        <w:t>of</w:t>
      </w:r>
      <w:r>
        <w:t xml:space="preserve"> </w:t>
      </w:r>
      <w:r w:rsidRPr="00D20B6E">
        <w:t>time</w:t>
      </w:r>
      <w:r>
        <w:t xml:space="preserve"> </w:t>
      </w:r>
      <w:r w:rsidRPr="00D20B6E">
        <w:t>it</w:t>
      </w:r>
      <w:r>
        <w:t xml:space="preserve"> </w:t>
      </w:r>
      <w:r w:rsidRPr="00D20B6E">
        <w:t>took</w:t>
      </w:r>
      <w:r>
        <w:t xml:space="preserve"> </w:t>
      </w:r>
      <w:r w:rsidRPr="00D20B6E">
        <w:t>to</w:t>
      </w:r>
      <w:r>
        <w:t xml:space="preserve"> </w:t>
      </w:r>
      <w:r w:rsidRPr="00D20B6E">
        <w:t>sort</w:t>
      </w:r>
      <w:r>
        <w:t xml:space="preserve"> </w:t>
      </w:r>
      <w:r w:rsidRPr="00D20B6E">
        <w:t>of</w:t>
      </w:r>
      <w:r>
        <w:t xml:space="preserve"> </w:t>
      </w:r>
      <w:r w:rsidRPr="00D20B6E">
        <w:t>go</w:t>
      </w:r>
      <w:r>
        <w:t xml:space="preserve"> </w:t>
      </w:r>
      <w:r w:rsidRPr="00D20B6E">
        <w:t>from</w:t>
      </w:r>
      <w:r>
        <w:t xml:space="preserve"> </w:t>
      </w:r>
      <w:r w:rsidRPr="00D20B6E">
        <w:t>point</w:t>
      </w:r>
      <w:r>
        <w:t xml:space="preserve"> </w:t>
      </w:r>
      <w:r w:rsidRPr="00D20B6E">
        <w:t>A</w:t>
      </w:r>
      <w:r>
        <w:t xml:space="preserve"> </w:t>
      </w:r>
      <w:r w:rsidRPr="00D20B6E">
        <w:t>to</w:t>
      </w:r>
      <w:r>
        <w:t xml:space="preserve"> </w:t>
      </w:r>
      <w:r w:rsidRPr="00D20B6E">
        <w:t>the</w:t>
      </w:r>
      <w:r>
        <w:t xml:space="preserve"> </w:t>
      </w:r>
      <w:r w:rsidRPr="00D20B6E">
        <w:t>end</w:t>
      </w:r>
      <w:r>
        <w:t xml:space="preserve"> </w:t>
      </w:r>
      <w:r w:rsidRPr="00D20B6E">
        <w:t>in</w:t>
      </w:r>
      <w:r>
        <w:t xml:space="preserve"> </w:t>
      </w:r>
      <w:r w:rsidRPr="00D20B6E">
        <w:t>terms</w:t>
      </w:r>
      <w:r>
        <w:t xml:space="preserve"> </w:t>
      </w:r>
      <w:r w:rsidRPr="00D20B6E">
        <w:t>of</w:t>
      </w:r>
      <w:r>
        <w:t xml:space="preserve"> </w:t>
      </w:r>
      <w:r w:rsidRPr="00D20B6E">
        <w:t>it,</w:t>
      </w:r>
      <w:r>
        <w:t xml:space="preserve"> </w:t>
      </w:r>
      <w:r w:rsidRPr="00D20B6E">
        <w:t>and</w:t>
      </w:r>
      <w:r>
        <w:t xml:space="preserve"> </w:t>
      </w:r>
      <w:r w:rsidRPr="00D20B6E">
        <w:t>the</w:t>
      </w:r>
      <w:r>
        <w:t xml:space="preserve"> </w:t>
      </w:r>
      <w:r w:rsidRPr="00D20B6E">
        <w:t>delegated</w:t>
      </w:r>
      <w:r>
        <w:t xml:space="preserve"> </w:t>
      </w:r>
      <w:r w:rsidRPr="00D20B6E">
        <w:t>authority</w:t>
      </w:r>
      <w:r>
        <w:t xml:space="preserve"> </w:t>
      </w:r>
      <w:r w:rsidRPr="00D20B6E">
        <w:t>was</w:t>
      </w:r>
      <w:r>
        <w:t xml:space="preserve"> </w:t>
      </w:r>
      <w:r w:rsidRPr="00D20B6E">
        <w:t>one</w:t>
      </w:r>
      <w:r>
        <w:t xml:space="preserve"> </w:t>
      </w:r>
      <w:r w:rsidRPr="00D20B6E">
        <w:t>way</w:t>
      </w:r>
      <w:r>
        <w:t xml:space="preserve"> </w:t>
      </w:r>
      <w:r w:rsidRPr="00D20B6E">
        <w:t>of</w:t>
      </w:r>
      <w:r>
        <w:t xml:space="preserve"> </w:t>
      </w:r>
      <w:r w:rsidRPr="00D20B6E">
        <w:t>trying</w:t>
      </w:r>
      <w:r>
        <w:t xml:space="preserve"> </w:t>
      </w:r>
      <w:r w:rsidRPr="00D20B6E">
        <w:t>to</w:t>
      </w:r>
      <w:r>
        <w:t xml:space="preserve"> </w:t>
      </w:r>
      <w:r w:rsidRPr="00D20B6E">
        <w:t>sort</w:t>
      </w:r>
      <w:r>
        <w:t xml:space="preserve"> </w:t>
      </w:r>
      <w:r w:rsidRPr="00D20B6E">
        <w:t>of</w:t>
      </w:r>
      <w:r>
        <w:t xml:space="preserve"> </w:t>
      </w:r>
      <w:r w:rsidRPr="00D20B6E">
        <w:t>speed</w:t>
      </w:r>
      <w:r>
        <w:t xml:space="preserve"> </w:t>
      </w:r>
      <w:r w:rsidRPr="00D20B6E">
        <w:t>up</w:t>
      </w:r>
      <w:r>
        <w:t xml:space="preserve"> </w:t>
      </w:r>
      <w:r w:rsidRPr="00D20B6E">
        <w:t>the</w:t>
      </w:r>
      <w:r>
        <w:t xml:space="preserve"> </w:t>
      </w:r>
      <w:r w:rsidRPr="00D20B6E">
        <w:t>process,</w:t>
      </w:r>
      <w:r>
        <w:t xml:space="preserve"> </w:t>
      </w:r>
      <w:r w:rsidRPr="00D20B6E">
        <w:t>if</w:t>
      </w:r>
      <w:r>
        <w:t xml:space="preserve"> </w:t>
      </w:r>
      <w:r w:rsidRPr="00D20B6E">
        <w:t>I</w:t>
      </w:r>
      <w:r>
        <w:t xml:space="preserve"> </w:t>
      </w:r>
      <w:r w:rsidRPr="00D20B6E">
        <w:t>can</w:t>
      </w:r>
      <w:r>
        <w:t xml:space="preserve"> </w:t>
      </w:r>
      <w:r w:rsidRPr="00D20B6E">
        <w:t>put</w:t>
      </w:r>
      <w:r>
        <w:t xml:space="preserve"> </w:t>
      </w:r>
      <w:r w:rsidRPr="00D20B6E">
        <w:t>it</w:t>
      </w:r>
      <w:r>
        <w:t xml:space="preserve"> </w:t>
      </w:r>
      <w:r w:rsidRPr="00D20B6E">
        <w:t>for</w:t>
      </w:r>
      <w:r>
        <w:t xml:space="preserve"> </w:t>
      </w:r>
      <w:r w:rsidRPr="00D20B6E">
        <w:t>want</w:t>
      </w:r>
      <w:r>
        <w:t xml:space="preserve"> </w:t>
      </w:r>
      <w:r w:rsidRPr="00D20B6E">
        <w:t>of</w:t>
      </w:r>
      <w:r>
        <w:t xml:space="preserve"> </w:t>
      </w:r>
      <w:r w:rsidRPr="00D20B6E">
        <w:t>a</w:t>
      </w:r>
      <w:r>
        <w:t xml:space="preserve"> </w:t>
      </w:r>
      <w:r w:rsidRPr="00D20B6E">
        <w:t>better</w:t>
      </w:r>
      <w:r>
        <w:t xml:space="preserve"> </w:t>
      </w:r>
      <w:r w:rsidRPr="00D20B6E">
        <w:t>word,</w:t>
      </w:r>
      <w:r>
        <w:t xml:space="preserve"> </w:t>
      </w:r>
      <w:r w:rsidRPr="00D20B6E">
        <w:t>if</w:t>
      </w:r>
      <w:r>
        <w:t xml:space="preserve"> </w:t>
      </w:r>
      <w:r w:rsidRPr="00D20B6E">
        <w:t>that</w:t>
      </w:r>
      <w:r>
        <w:t>’</w:t>
      </w:r>
      <w:r w:rsidRPr="00D20B6E">
        <w:t>s</w:t>
      </w:r>
      <w:r>
        <w:t xml:space="preserve"> </w:t>
      </w:r>
      <w:r w:rsidRPr="00D20B6E">
        <w:t>fair.</w:t>
      </w:r>
    </w:p>
    <w:p w14:paraId="0035EBE7" w14:textId="08680C25" w:rsidR="00D20B6E" w:rsidRDefault="00D20B6E" w:rsidP="005C3F3C">
      <w:pPr>
        <w:pStyle w:val="OEBColloquy"/>
      </w:pPr>
      <w:r w:rsidRPr="00D20B6E">
        <w:t>A.</w:t>
      </w:r>
      <w:r>
        <w:t xml:space="preserve"> </w:t>
      </w:r>
      <w:r w:rsidRPr="00D20B6E">
        <w:t>MANDYAM:</w:t>
      </w:r>
      <w:r>
        <w:t xml:space="preserve">  </w:t>
      </w:r>
      <w:r w:rsidRPr="00D20B6E">
        <w:t>Yes.</w:t>
      </w:r>
      <w:r>
        <w:t xml:space="preserve">  </w:t>
      </w:r>
      <w:r w:rsidRPr="00D20B6E">
        <w:t>No,</w:t>
      </w:r>
      <w:r>
        <w:t xml:space="preserve"> </w:t>
      </w:r>
      <w:r w:rsidRPr="00D20B6E">
        <w:t>you</w:t>
      </w:r>
      <w:r>
        <w:t xml:space="preserve"> </w:t>
      </w:r>
      <w:r w:rsidRPr="00D20B6E">
        <w:t>are</w:t>
      </w:r>
      <w:r>
        <w:t xml:space="preserve"> </w:t>
      </w:r>
      <w:r w:rsidRPr="00D20B6E">
        <w:t>exactly</w:t>
      </w:r>
      <w:r>
        <w:t xml:space="preserve"> </w:t>
      </w:r>
      <w:r w:rsidRPr="00D20B6E">
        <w:t>right.</w:t>
      </w:r>
      <w:r>
        <w:t xml:space="preserve">  </w:t>
      </w:r>
      <w:r w:rsidRPr="00D20B6E">
        <w:t>As</w:t>
      </w:r>
      <w:r>
        <w:t xml:space="preserve"> </w:t>
      </w:r>
      <w:r w:rsidRPr="00D20B6E">
        <w:t>you</w:t>
      </w:r>
      <w:r>
        <w:t xml:space="preserve"> </w:t>
      </w:r>
      <w:r w:rsidRPr="00D20B6E">
        <w:t>know,</w:t>
      </w:r>
      <w:r>
        <w:t xml:space="preserve"> </w:t>
      </w:r>
      <w:r w:rsidRPr="00D20B6E">
        <w:t>and</w:t>
      </w:r>
      <w:r>
        <w:t xml:space="preserve"> </w:t>
      </w:r>
      <w:r w:rsidRPr="00D20B6E">
        <w:t>we</w:t>
      </w:r>
      <w:r>
        <w:t xml:space="preserve"> -- </w:t>
      </w:r>
      <w:r w:rsidRPr="00D20B6E">
        <w:t>in</w:t>
      </w:r>
      <w:r>
        <w:t xml:space="preserve"> </w:t>
      </w:r>
      <w:r w:rsidRPr="00D20B6E">
        <w:t>the</w:t>
      </w:r>
      <w:r>
        <w:t xml:space="preserve"> </w:t>
      </w:r>
      <w:r w:rsidRPr="00D20B6E">
        <w:t>reg,</w:t>
      </w:r>
      <w:r>
        <w:t xml:space="preserve"> </w:t>
      </w:r>
      <w:proofErr w:type="gramStart"/>
      <w:r w:rsidRPr="00D20B6E">
        <w:t>all</w:t>
      </w:r>
      <w:r>
        <w:t xml:space="preserve"> </w:t>
      </w:r>
      <w:r w:rsidRPr="00D20B6E">
        <w:t>of</w:t>
      </w:r>
      <w:proofErr w:type="gramEnd"/>
      <w:r>
        <w:t xml:space="preserve"> </w:t>
      </w:r>
      <w:r w:rsidRPr="00D20B6E">
        <w:t>the</w:t>
      </w:r>
      <w:r>
        <w:t xml:space="preserve"> </w:t>
      </w:r>
      <w:r w:rsidRPr="00D20B6E">
        <w:t>people</w:t>
      </w:r>
      <w:r>
        <w:t xml:space="preserve"> </w:t>
      </w:r>
      <w:r w:rsidRPr="00D20B6E">
        <w:t>in</w:t>
      </w:r>
      <w:r>
        <w:t xml:space="preserve"> </w:t>
      </w:r>
      <w:r w:rsidRPr="00D20B6E">
        <w:t>this</w:t>
      </w:r>
      <w:r>
        <w:t xml:space="preserve"> </w:t>
      </w:r>
      <w:r w:rsidRPr="00D20B6E">
        <w:t>stakeholder</w:t>
      </w:r>
      <w:r>
        <w:t xml:space="preserve"> </w:t>
      </w:r>
      <w:r w:rsidRPr="00D20B6E">
        <w:t>in</w:t>
      </w:r>
      <w:r>
        <w:t xml:space="preserve"> </w:t>
      </w:r>
      <w:r w:rsidRPr="00D20B6E">
        <w:t>last</w:t>
      </w:r>
      <w:r>
        <w:t xml:space="preserve"> </w:t>
      </w:r>
      <w:r w:rsidRPr="00D20B6E">
        <w:t>two</w:t>
      </w:r>
      <w:r>
        <w:t xml:space="preserve"> </w:t>
      </w:r>
      <w:r w:rsidRPr="00D20B6E">
        <w:t>days</w:t>
      </w:r>
      <w:r>
        <w:t xml:space="preserve">’ </w:t>
      </w:r>
      <w:r w:rsidRPr="00D20B6E">
        <w:t>meeting</w:t>
      </w:r>
      <w:r>
        <w:t xml:space="preserve"> </w:t>
      </w:r>
      <w:r w:rsidRPr="00D20B6E">
        <w:t>would</w:t>
      </w:r>
      <w:r>
        <w:t xml:space="preserve"> </w:t>
      </w:r>
      <w:r w:rsidRPr="00D20B6E">
        <w:t>know</w:t>
      </w:r>
      <w:r>
        <w:t xml:space="preserve"> </w:t>
      </w:r>
      <w:r w:rsidRPr="00D20B6E">
        <w:t>a</w:t>
      </w:r>
      <w:r>
        <w:t xml:space="preserve"> </w:t>
      </w:r>
      <w:r w:rsidRPr="00D20B6E">
        <w:t>rates</w:t>
      </w:r>
      <w:r>
        <w:t xml:space="preserve"> </w:t>
      </w:r>
      <w:r w:rsidRPr="00D20B6E">
        <w:t>application</w:t>
      </w:r>
      <w:r>
        <w:t xml:space="preserve"> </w:t>
      </w:r>
      <w:r w:rsidRPr="00D20B6E">
        <w:t>or</w:t>
      </w:r>
      <w:r>
        <w:t xml:space="preserve"> </w:t>
      </w:r>
      <w:r w:rsidRPr="00D20B6E">
        <w:t>an</w:t>
      </w:r>
      <w:r>
        <w:t xml:space="preserve"> </w:t>
      </w:r>
      <w:r w:rsidRPr="00D20B6E">
        <w:t>application</w:t>
      </w:r>
      <w:r>
        <w:t xml:space="preserve"> </w:t>
      </w:r>
      <w:r w:rsidRPr="00D20B6E">
        <w:t>being</w:t>
      </w:r>
      <w:r>
        <w:t xml:space="preserve"> </w:t>
      </w:r>
      <w:r w:rsidRPr="00D20B6E">
        <w:t>adjudicated</w:t>
      </w:r>
      <w:r>
        <w:t xml:space="preserve"> </w:t>
      </w:r>
      <w:r w:rsidRPr="00D20B6E">
        <w:t>is</w:t>
      </w:r>
      <w:r>
        <w:t xml:space="preserve"> </w:t>
      </w:r>
      <w:r w:rsidRPr="00D20B6E">
        <w:t>nothing</w:t>
      </w:r>
      <w:r>
        <w:t xml:space="preserve"> </w:t>
      </w:r>
      <w:r w:rsidRPr="00D20B6E">
        <w:t>short</w:t>
      </w:r>
      <w:r>
        <w:t xml:space="preserve"> </w:t>
      </w:r>
      <w:r w:rsidRPr="00D20B6E">
        <w:t>of</w:t>
      </w:r>
      <w:r>
        <w:t xml:space="preserve"> </w:t>
      </w:r>
      <w:r w:rsidRPr="00D20B6E">
        <w:t>six</w:t>
      </w:r>
      <w:r>
        <w:t xml:space="preserve"> </w:t>
      </w:r>
      <w:r w:rsidRPr="00D20B6E">
        <w:t>months,</w:t>
      </w:r>
      <w:r>
        <w:t xml:space="preserve"> </w:t>
      </w:r>
      <w:r w:rsidRPr="00D20B6E">
        <w:t>usually,</w:t>
      </w:r>
      <w:r>
        <w:t xml:space="preserve"> </w:t>
      </w:r>
      <w:r w:rsidRPr="00D20B6E">
        <w:t>on</w:t>
      </w:r>
      <w:r>
        <w:t xml:space="preserve"> </w:t>
      </w:r>
      <w:r w:rsidRPr="00D20B6E">
        <w:t>average</w:t>
      </w:r>
      <w:r>
        <w:t xml:space="preserve"> </w:t>
      </w:r>
      <w:r w:rsidRPr="00D20B6E">
        <w:t>or</w:t>
      </w:r>
      <w:r>
        <w:t xml:space="preserve"> </w:t>
      </w:r>
      <w:r w:rsidRPr="00D20B6E">
        <w:t>for</w:t>
      </w:r>
      <w:r>
        <w:t xml:space="preserve"> </w:t>
      </w:r>
      <w:r w:rsidRPr="00D20B6E">
        <w:t>the</w:t>
      </w:r>
      <w:r>
        <w:t xml:space="preserve"> </w:t>
      </w:r>
      <w:r w:rsidRPr="00D20B6E">
        <w:t>most</w:t>
      </w:r>
      <w:r>
        <w:t xml:space="preserve"> </w:t>
      </w:r>
      <w:r w:rsidRPr="00D20B6E">
        <w:t>part.</w:t>
      </w:r>
      <w:r>
        <w:t xml:space="preserve">  </w:t>
      </w:r>
      <w:r w:rsidRPr="00D20B6E">
        <w:t>A</w:t>
      </w:r>
      <w:r>
        <w:t xml:space="preserve"> </w:t>
      </w:r>
      <w:r w:rsidRPr="00D20B6E">
        <w:t>delegated</w:t>
      </w:r>
      <w:r>
        <w:t xml:space="preserve"> </w:t>
      </w:r>
      <w:r w:rsidRPr="00D20B6E">
        <w:t>authority</w:t>
      </w:r>
      <w:r>
        <w:t xml:space="preserve"> </w:t>
      </w:r>
      <w:r w:rsidRPr="00D20B6E">
        <w:t>would</w:t>
      </w:r>
      <w:r>
        <w:t xml:space="preserve"> </w:t>
      </w:r>
      <w:r w:rsidRPr="00D20B6E">
        <w:t>be</w:t>
      </w:r>
      <w:r>
        <w:t xml:space="preserve"> </w:t>
      </w:r>
      <w:proofErr w:type="gramStart"/>
      <w:r w:rsidRPr="00D20B6E">
        <w:t>kicker</w:t>
      </w:r>
      <w:proofErr w:type="gramEnd"/>
      <w:r w:rsidRPr="00D20B6E">
        <w:t>.</w:t>
      </w:r>
    </w:p>
    <w:p w14:paraId="4F71A100" w14:textId="77777777" w:rsidR="00D20B6E" w:rsidRDefault="00D20B6E" w:rsidP="005C3F3C">
      <w:pPr>
        <w:pStyle w:val="OEBColloquy"/>
      </w:pPr>
      <w:r w:rsidRPr="00D20B6E">
        <w:t>B.</w:t>
      </w:r>
      <w:r>
        <w:t xml:space="preserve"> </w:t>
      </w:r>
      <w:r w:rsidRPr="00D20B6E">
        <w:t>HARPER:</w:t>
      </w:r>
      <w:r>
        <w:t xml:space="preserve">  </w:t>
      </w:r>
      <w:r w:rsidRPr="00D20B6E">
        <w:t>Right.</w:t>
      </w:r>
      <w:r>
        <w:t xml:space="preserve">  </w:t>
      </w:r>
      <w:r w:rsidRPr="00D20B6E">
        <w:t>Okay.</w:t>
      </w:r>
    </w:p>
    <w:p w14:paraId="758BFD5A" w14:textId="77777777" w:rsidR="00D20B6E" w:rsidRDefault="00D20B6E" w:rsidP="005C3F3C">
      <w:pPr>
        <w:pStyle w:val="OEBColloquy"/>
      </w:pPr>
      <w:r w:rsidRPr="00D20B6E">
        <w:t>And</w:t>
      </w:r>
      <w:r>
        <w:t xml:space="preserve"> </w:t>
      </w:r>
      <w:r w:rsidRPr="00D20B6E">
        <w:t>I</w:t>
      </w:r>
      <w:r>
        <w:t xml:space="preserve"> </w:t>
      </w:r>
      <w:r w:rsidRPr="00D20B6E">
        <w:t>guess</w:t>
      </w:r>
      <w:r>
        <w:t xml:space="preserve"> </w:t>
      </w:r>
      <w:r w:rsidRPr="00D20B6E">
        <w:t>were</w:t>
      </w:r>
      <w:r>
        <w:t xml:space="preserve"> </w:t>
      </w:r>
      <w:r w:rsidRPr="00D20B6E">
        <w:t>there</w:t>
      </w:r>
      <w:r>
        <w:t xml:space="preserve"> -- </w:t>
      </w:r>
      <w:r w:rsidRPr="00D20B6E">
        <w:t>I</w:t>
      </w:r>
      <w:r>
        <w:t xml:space="preserve"> </w:t>
      </w:r>
      <w:r w:rsidRPr="00D20B6E">
        <w:t>guess</w:t>
      </w:r>
      <w:r>
        <w:t xml:space="preserve"> </w:t>
      </w:r>
      <w:r w:rsidRPr="00D20B6E">
        <w:t>were</w:t>
      </w:r>
      <w:r>
        <w:t xml:space="preserve"> </w:t>
      </w:r>
      <w:proofErr w:type="gramStart"/>
      <w:r w:rsidRPr="00D20B6E">
        <w:t>there</w:t>
      </w:r>
      <w:proofErr w:type="gramEnd"/>
      <w:r>
        <w:t xml:space="preserve"> </w:t>
      </w:r>
      <w:r w:rsidRPr="00D20B6E">
        <w:t>other</w:t>
      </w:r>
      <w:r>
        <w:t xml:space="preserve"> </w:t>
      </w:r>
      <w:r w:rsidRPr="00D20B6E">
        <w:t>features</w:t>
      </w:r>
      <w:r>
        <w:t xml:space="preserve"> </w:t>
      </w:r>
      <w:r w:rsidRPr="00D20B6E">
        <w:t>of</w:t>
      </w:r>
      <w:r>
        <w:t xml:space="preserve"> </w:t>
      </w:r>
      <w:r w:rsidRPr="00D20B6E">
        <w:t>your</w:t>
      </w:r>
      <w:r>
        <w:t xml:space="preserve"> </w:t>
      </w:r>
      <w:r w:rsidRPr="00D20B6E">
        <w:t>proposal</w:t>
      </w:r>
      <w:r>
        <w:t xml:space="preserve"> </w:t>
      </w:r>
      <w:r w:rsidRPr="00D20B6E">
        <w:t>besides</w:t>
      </w:r>
      <w:r>
        <w:t xml:space="preserve"> </w:t>
      </w:r>
      <w:r w:rsidRPr="00D20B6E">
        <w:t>the</w:t>
      </w:r>
      <w:r>
        <w:t xml:space="preserve"> </w:t>
      </w:r>
      <w:r w:rsidRPr="00D20B6E">
        <w:t>delegated</w:t>
      </w:r>
      <w:r>
        <w:t xml:space="preserve"> </w:t>
      </w:r>
      <w:r w:rsidRPr="00D20B6E">
        <w:t>authority</w:t>
      </w:r>
      <w:r>
        <w:t xml:space="preserve"> </w:t>
      </w:r>
      <w:r w:rsidRPr="00D20B6E">
        <w:t>of</w:t>
      </w:r>
      <w:r>
        <w:t xml:space="preserve"> </w:t>
      </w:r>
      <w:r w:rsidRPr="00D20B6E">
        <w:t>your</w:t>
      </w:r>
      <w:r>
        <w:t xml:space="preserve"> </w:t>
      </w:r>
      <w:r w:rsidRPr="00D20B6E">
        <w:t>framework</w:t>
      </w:r>
      <w:r>
        <w:t xml:space="preserve"> </w:t>
      </w:r>
      <w:r w:rsidRPr="00D20B6E">
        <w:t>that</w:t>
      </w:r>
      <w:r>
        <w:t xml:space="preserve"> </w:t>
      </w:r>
      <w:r w:rsidRPr="00D20B6E">
        <w:t>you</w:t>
      </w:r>
      <w:r>
        <w:t xml:space="preserve"> </w:t>
      </w:r>
      <w:r w:rsidRPr="00D20B6E">
        <w:t>saw</w:t>
      </w:r>
      <w:r>
        <w:t xml:space="preserve"> </w:t>
      </w:r>
      <w:r w:rsidRPr="00D20B6E">
        <w:t>as</w:t>
      </w:r>
      <w:r>
        <w:t xml:space="preserve"> </w:t>
      </w:r>
      <w:r w:rsidRPr="00D20B6E">
        <w:t>being</w:t>
      </w:r>
      <w:r>
        <w:t xml:space="preserve"> </w:t>
      </w:r>
      <w:r w:rsidRPr="00D20B6E">
        <w:t>critical</w:t>
      </w:r>
      <w:r>
        <w:t xml:space="preserve"> </w:t>
      </w:r>
      <w:r w:rsidRPr="00D20B6E">
        <w:t>to</w:t>
      </w:r>
      <w:r>
        <w:t xml:space="preserve"> </w:t>
      </w:r>
      <w:r w:rsidRPr="00D20B6E">
        <w:t>addressing</w:t>
      </w:r>
      <w:r>
        <w:t xml:space="preserve"> </w:t>
      </w:r>
      <w:r w:rsidRPr="00D20B6E">
        <w:t>these</w:t>
      </w:r>
      <w:r>
        <w:t xml:space="preserve"> </w:t>
      </w:r>
      <w:r w:rsidRPr="00D20B6E">
        <w:t>barriers?</w:t>
      </w:r>
      <w:r>
        <w:t xml:space="preserve">  </w:t>
      </w:r>
      <w:r w:rsidRPr="00D20B6E">
        <w:t>And,</w:t>
      </w:r>
      <w:r>
        <w:t xml:space="preserve"> </w:t>
      </w:r>
      <w:r w:rsidRPr="00D20B6E">
        <w:t>I</w:t>
      </w:r>
      <w:r>
        <w:t xml:space="preserve"> </w:t>
      </w:r>
      <w:r w:rsidRPr="00D20B6E">
        <w:t>mean,</w:t>
      </w:r>
      <w:r>
        <w:t xml:space="preserve"> </w:t>
      </w:r>
      <w:r w:rsidRPr="00D20B6E">
        <w:t>there</w:t>
      </w:r>
      <w:r>
        <w:t xml:space="preserve"> </w:t>
      </w:r>
      <w:proofErr w:type="gramStart"/>
      <w:r w:rsidRPr="00D20B6E">
        <w:t>is</w:t>
      </w:r>
      <w:proofErr w:type="gramEnd"/>
      <w:r>
        <w:t xml:space="preserve"> </w:t>
      </w:r>
      <w:r w:rsidRPr="00D20B6E">
        <w:t>probably</w:t>
      </w:r>
      <w:r>
        <w:t xml:space="preserve"> </w:t>
      </w:r>
      <w:r w:rsidRPr="00D20B6E">
        <w:t>a</w:t>
      </w:r>
      <w:r>
        <w:t xml:space="preserve"> </w:t>
      </w:r>
      <w:r w:rsidRPr="00D20B6E">
        <w:t>lot</w:t>
      </w:r>
      <w:r>
        <w:t xml:space="preserve"> </w:t>
      </w:r>
      <w:r w:rsidRPr="00D20B6E">
        <w:t>of</w:t>
      </w:r>
      <w:r>
        <w:t xml:space="preserve"> </w:t>
      </w:r>
      <w:r w:rsidRPr="00D20B6E">
        <w:t>them,</w:t>
      </w:r>
      <w:r>
        <w:t xml:space="preserve"> </w:t>
      </w:r>
      <w:r w:rsidRPr="00D20B6E">
        <w:t>but</w:t>
      </w:r>
      <w:r>
        <w:t xml:space="preserve"> </w:t>
      </w:r>
      <w:r w:rsidRPr="00D20B6E">
        <w:t>if</w:t>
      </w:r>
      <w:r>
        <w:t xml:space="preserve"> </w:t>
      </w:r>
      <w:r w:rsidRPr="00D20B6E">
        <w:t>at</w:t>
      </w:r>
      <w:r>
        <w:t xml:space="preserve"> </w:t>
      </w:r>
      <w:r w:rsidRPr="00D20B6E">
        <w:t>the</w:t>
      </w:r>
      <w:r>
        <w:t xml:space="preserve"> </w:t>
      </w:r>
      <w:r w:rsidRPr="00D20B6E">
        <w:t>top</w:t>
      </w:r>
      <w:r>
        <w:t xml:space="preserve"> </w:t>
      </w:r>
      <w:r w:rsidRPr="00D20B6E">
        <w:t>of</w:t>
      </w:r>
      <w:r>
        <w:t xml:space="preserve"> </w:t>
      </w:r>
      <w:r w:rsidRPr="00D20B6E">
        <w:t>your</w:t>
      </w:r>
      <w:r>
        <w:t xml:space="preserve"> </w:t>
      </w:r>
      <w:r w:rsidRPr="00D20B6E">
        <w:t>mind,</w:t>
      </w:r>
      <w:r>
        <w:t xml:space="preserve"> </w:t>
      </w:r>
      <w:r w:rsidRPr="00D20B6E">
        <w:t>you</w:t>
      </w:r>
      <w:r>
        <w:t xml:space="preserve"> </w:t>
      </w:r>
      <w:r w:rsidRPr="00D20B6E">
        <w:t>had</w:t>
      </w:r>
      <w:r>
        <w:t xml:space="preserve"> </w:t>
      </w:r>
      <w:r w:rsidRPr="00D20B6E">
        <w:t>to</w:t>
      </w:r>
      <w:r>
        <w:t xml:space="preserve"> </w:t>
      </w:r>
      <w:r w:rsidRPr="00D20B6E">
        <w:t>pick</w:t>
      </w:r>
      <w:r>
        <w:t xml:space="preserve"> </w:t>
      </w:r>
      <w:r w:rsidRPr="00D20B6E">
        <w:t>two</w:t>
      </w:r>
      <w:r>
        <w:t xml:space="preserve"> </w:t>
      </w:r>
      <w:r w:rsidRPr="00D20B6E">
        <w:t>or</w:t>
      </w:r>
      <w:r>
        <w:t xml:space="preserve"> </w:t>
      </w:r>
      <w:r w:rsidRPr="00D20B6E">
        <w:t>three</w:t>
      </w:r>
      <w:r>
        <w:t xml:space="preserve"> </w:t>
      </w:r>
      <w:r w:rsidRPr="00D20B6E">
        <w:t>features</w:t>
      </w:r>
      <w:r>
        <w:t xml:space="preserve"> </w:t>
      </w:r>
      <w:r w:rsidRPr="00D20B6E">
        <w:t>of</w:t>
      </w:r>
      <w:r>
        <w:t xml:space="preserve"> </w:t>
      </w:r>
      <w:r w:rsidRPr="00D20B6E">
        <w:t>your</w:t>
      </w:r>
      <w:r>
        <w:t xml:space="preserve"> </w:t>
      </w:r>
      <w:r w:rsidRPr="00D20B6E">
        <w:t>proposal</w:t>
      </w:r>
      <w:r>
        <w:t xml:space="preserve"> </w:t>
      </w:r>
      <w:r w:rsidRPr="00D20B6E">
        <w:t>that</w:t>
      </w:r>
      <w:r>
        <w:t xml:space="preserve"> </w:t>
      </w:r>
      <w:r w:rsidRPr="00D20B6E">
        <w:t>were</w:t>
      </w:r>
      <w:r>
        <w:t xml:space="preserve"> </w:t>
      </w:r>
      <w:r w:rsidRPr="00D20B6E">
        <w:t>critical</w:t>
      </w:r>
      <w:r>
        <w:t xml:space="preserve"> </w:t>
      </w:r>
      <w:r w:rsidRPr="00D20B6E">
        <w:t>in</w:t>
      </w:r>
      <w:r>
        <w:t xml:space="preserve"> </w:t>
      </w:r>
      <w:r w:rsidRPr="00D20B6E">
        <w:t>terms</w:t>
      </w:r>
      <w:r>
        <w:t xml:space="preserve"> </w:t>
      </w:r>
      <w:r w:rsidRPr="00D20B6E">
        <w:t>of</w:t>
      </w:r>
      <w:r>
        <w:t xml:space="preserve"> </w:t>
      </w:r>
      <w:r w:rsidRPr="00D20B6E">
        <w:t>these</w:t>
      </w:r>
      <w:r>
        <w:t xml:space="preserve"> </w:t>
      </w:r>
      <w:r w:rsidRPr="00D20B6E">
        <w:lastRenderedPageBreak/>
        <w:t>barriers,</w:t>
      </w:r>
      <w:r>
        <w:t xml:space="preserve"> </w:t>
      </w:r>
      <w:r w:rsidRPr="00D20B6E">
        <w:t>what</w:t>
      </w:r>
      <w:r>
        <w:t xml:space="preserve"> </w:t>
      </w:r>
      <w:r w:rsidRPr="00D20B6E">
        <w:t>would</w:t>
      </w:r>
      <w:r>
        <w:t xml:space="preserve"> </w:t>
      </w:r>
      <w:r w:rsidRPr="00D20B6E">
        <w:t>they</w:t>
      </w:r>
      <w:r>
        <w:t xml:space="preserve"> </w:t>
      </w:r>
      <w:r w:rsidRPr="00D20B6E">
        <w:t>be?</w:t>
      </w:r>
    </w:p>
    <w:p w14:paraId="495C20B7" w14:textId="77777777" w:rsidR="00D20B6E" w:rsidRDefault="00D20B6E" w:rsidP="005C3F3C">
      <w:pPr>
        <w:pStyle w:val="OEBColloquy"/>
      </w:pPr>
      <w:r w:rsidRPr="00D20B6E">
        <w:t>A.</w:t>
      </w:r>
      <w:r>
        <w:t xml:space="preserve"> </w:t>
      </w:r>
      <w:r w:rsidRPr="00D20B6E">
        <w:t>MANDYAM:</w:t>
      </w:r>
      <w:r>
        <w:t xml:space="preserve">  </w:t>
      </w:r>
      <w:r w:rsidRPr="00D20B6E">
        <w:t>Feature</w:t>
      </w:r>
      <w:r>
        <w:t xml:space="preserve"> </w:t>
      </w:r>
      <w:r w:rsidRPr="00D20B6E">
        <w:t>one</w:t>
      </w:r>
      <w:r>
        <w:t xml:space="preserve"> </w:t>
      </w:r>
      <w:r w:rsidRPr="00D20B6E">
        <w:t>is</w:t>
      </w:r>
      <w:r>
        <w:t xml:space="preserve"> </w:t>
      </w:r>
      <w:r w:rsidRPr="00D20B6E">
        <w:t>integration</w:t>
      </w:r>
      <w:r>
        <w:t xml:space="preserve"> </w:t>
      </w:r>
      <w:r w:rsidRPr="00D20B6E">
        <w:t>and</w:t>
      </w:r>
      <w:r>
        <w:t xml:space="preserve"> -- </w:t>
      </w:r>
      <w:r w:rsidRPr="00D20B6E">
        <w:t>integration</w:t>
      </w:r>
      <w:r>
        <w:t xml:space="preserve"> </w:t>
      </w:r>
      <w:r w:rsidRPr="00D20B6E">
        <w:t>of</w:t>
      </w:r>
      <w:r>
        <w:t xml:space="preserve"> </w:t>
      </w:r>
      <w:r w:rsidRPr="00D20B6E">
        <w:t>LDC</w:t>
      </w:r>
      <w:r>
        <w:t xml:space="preserve"> </w:t>
      </w:r>
      <w:r w:rsidRPr="00D20B6E">
        <w:t>and</w:t>
      </w:r>
      <w:r>
        <w:t xml:space="preserve"> </w:t>
      </w:r>
      <w:r w:rsidRPr="00D20B6E">
        <w:t>IESO</w:t>
      </w:r>
      <w:r>
        <w:t xml:space="preserve"> </w:t>
      </w:r>
      <w:r w:rsidRPr="00D20B6E">
        <w:t>collaboration</w:t>
      </w:r>
      <w:r>
        <w:t xml:space="preserve"> </w:t>
      </w:r>
      <w:r w:rsidRPr="00D20B6E">
        <w:t>to</w:t>
      </w:r>
      <w:r>
        <w:t xml:space="preserve"> </w:t>
      </w:r>
      <w:r w:rsidRPr="00D20B6E">
        <w:t>produce</w:t>
      </w:r>
      <w:r>
        <w:t xml:space="preserve"> </w:t>
      </w:r>
      <w:r w:rsidRPr="00D20B6E">
        <w:t>the</w:t>
      </w:r>
      <w:r>
        <w:t xml:space="preserve"> </w:t>
      </w:r>
      <w:r w:rsidRPr="00D20B6E">
        <w:t>letter</w:t>
      </w:r>
      <w:r>
        <w:t xml:space="preserve"> </w:t>
      </w:r>
      <w:r w:rsidRPr="00D20B6E">
        <w:t>of</w:t>
      </w:r>
      <w:r>
        <w:t xml:space="preserve"> </w:t>
      </w:r>
      <w:r w:rsidRPr="00D20B6E">
        <w:t>confirmation.</w:t>
      </w:r>
    </w:p>
    <w:p w14:paraId="4DEA8ECD" w14:textId="05C58D35" w:rsidR="00D20B6E" w:rsidRDefault="00D20B6E" w:rsidP="005C3F3C">
      <w:pPr>
        <w:pStyle w:val="OEBColloquy"/>
      </w:pPr>
      <w:r w:rsidRPr="00D20B6E">
        <w:t>Two,</w:t>
      </w:r>
      <w:r>
        <w:t xml:space="preserve"> </w:t>
      </w:r>
      <w:r w:rsidRPr="00D20B6E">
        <w:t>continuing</w:t>
      </w:r>
      <w:r>
        <w:t xml:space="preserve"> </w:t>
      </w:r>
      <w:r w:rsidRPr="00D20B6E">
        <w:t>the</w:t>
      </w:r>
      <w:r>
        <w:t xml:space="preserve"> </w:t>
      </w:r>
      <w:r w:rsidRPr="00D20B6E">
        <w:t>reliance</w:t>
      </w:r>
      <w:r>
        <w:t xml:space="preserve"> </w:t>
      </w:r>
      <w:r w:rsidRPr="00D20B6E">
        <w:t>and,</w:t>
      </w:r>
      <w:r>
        <w:t xml:space="preserve"> </w:t>
      </w:r>
      <w:r w:rsidRPr="00D20B6E">
        <w:t>frankly,</w:t>
      </w:r>
      <w:r>
        <w:t xml:space="preserve"> </w:t>
      </w:r>
      <w:r w:rsidRPr="00D20B6E">
        <w:t>asking</w:t>
      </w:r>
      <w:r>
        <w:t xml:space="preserve"> </w:t>
      </w:r>
      <w:r w:rsidRPr="00D20B6E">
        <w:t>of</w:t>
      </w:r>
      <w:r>
        <w:t xml:space="preserve"> </w:t>
      </w:r>
      <w:r w:rsidRPr="00D20B6E">
        <w:t>the</w:t>
      </w:r>
      <w:r>
        <w:t xml:space="preserve"> </w:t>
      </w:r>
      <w:r w:rsidRPr="00D20B6E">
        <w:t>IESO</w:t>
      </w:r>
      <w:r>
        <w:t xml:space="preserve"> </w:t>
      </w:r>
      <w:r w:rsidRPr="00D20B6E">
        <w:t>to</w:t>
      </w:r>
      <w:r>
        <w:t xml:space="preserve"> </w:t>
      </w:r>
      <w:r w:rsidRPr="00D20B6E">
        <w:t>continue</w:t>
      </w:r>
      <w:r>
        <w:t xml:space="preserve"> </w:t>
      </w:r>
      <w:r w:rsidRPr="00D20B6E">
        <w:t>their</w:t>
      </w:r>
      <w:r>
        <w:t xml:space="preserve"> </w:t>
      </w:r>
      <w:r w:rsidRPr="00D20B6E">
        <w:t>efforts</w:t>
      </w:r>
      <w:r>
        <w:t xml:space="preserve"> </w:t>
      </w:r>
      <w:r w:rsidRPr="00D20B6E">
        <w:t>to</w:t>
      </w:r>
      <w:r>
        <w:t xml:space="preserve"> </w:t>
      </w:r>
      <w:r w:rsidRPr="00D20B6E">
        <w:t>be</w:t>
      </w:r>
      <w:r>
        <w:t xml:space="preserve"> </w:t>
      </w:r>
      <w:r w:rsidRPr="00D20B6E">
        <w:t>the</w:t>
      </w:r>
      <w:r>
        <w:t xml:space="preserve"> </w:t>
      </w:r>
      <w:r w:rsidRPr="00D20B6E">
        <w:t>experts</w:t>
      </w:r>
      <w:r>
        <w:t xml:space="preserve"> </w:t>
      </w:r>
      <w:r w:rsidRPr="00D20B6E">
        <w:t>on</w:t>
      </w:r>
      <w:r>
        <w:t xml:space="preserve"> </w:t>
      </w:r>
      <w:r w:rsidRPr="00D20B6E">
        <w:t>DSM</w:t>
      </w:r>
      <w:r>
        <w:t xml:space="preserve"> </w:t>
      </w:r>
      <w:r w:rsidRPr="00D20B6E">
        <w:t>or</w:t>
      </w:r>
      <w:r>
        <w:t xml:space="preserve"> </w:t>
      </w:r>
      <w:r w:rsidRPr="00D20B6E">
        <w:t>electricity</w:t>
      </w:r>
      <w:r>
        <w:t xml:space="preserve"> </w:t>
      </w:r>
      <w:r w:rsidRPr="00D20B6E">
        <w:t>DSM</w:t>
      </w:r>
      <w:r>
        <w:t xml:space="preserve"> </w:t>
      </w:r>
      <w:r w:rsidRPr="00D20B6E">
        <w:t>measures.</w:t>
      </w:r>
      <w:r>
        <w:t xml:space="preserve">  </w:t>
      </w:r>
      <w:r w:rsidRPr="00D20B6E">
        <w:t>That</w:t>
      </w:r>
      <w:r>
        <w:t>’</w:t>
      </w:r>
      <w:r w:rsidRPr="00D20B6E">
        <w:t>s</w:t>
      </w:r>
      <w:r>
        <w:t xml:space="preserve"> </w:t>
      </w:r>
      <w:r w:rsidRPr="00D20B6E">
        <w:t>two.</w:t>
      </w:r>
    </w:p>
    <w:p w14:paraId="6DDD62F0" w14:textId="77777777" w:rsidR="00D20B6E" w:rsidRDefault="00D20B6E" w:rsidP="005C3F3C">
      <w:pPr>
        <w:pStyle w:val="OEBColloquy"/>
      </w:pPr>
      <w:r w:rsidRPr="00D20B6E">
        <w:t>Three,</w:t>
      </w:r>
      <w:r>
        <w:t xml:space="preserve"> </w:t>
      </w:r>
      <w:r w:rsidRPr="00D20B6E">
        <w:t>basically</w:t>
      </w:r>
      <w:r>
        <w:t xml:space="preserve"> </w:t>
      </w:r>
      <w:r w:rsidRPr="00D20B6E">
        <w:t>putting</w:t>
      </w:r>
      <w:r>
        <w:t xml:space="preserve"> </w:t>
      </w:r>
      <w:r w:rsidRPr="00D20B6E">
        <w:t>forward</w:t>
      </w:r>
      <w:r>
        <w:t xml:space="preserve"> </w:t>
      </w:r>
      <w:r w:rsidRPr="00D20B6E">
        <w:t>a</w:t>
      </w:r>
      <w:r>
        <w:t xml:space="preserve"> </w:t>
      </w:r>
      <w:r w:rsidRPr="00D20B6E">
        <w:t>proposal</w:t>
      </w:r>
      <w:r>
        <w:t xml:space="preserve"> </w:t>
      </w:r>
      <w:r w:rsidRPr="00D20B6E">
        <w:t>through</w:t>
      </w:r>
      <w:r>
        <w:t xml:space="preserve"> </w:t>
      </w:r>
      <w:r w:rsidRPr="00D20B6E">
        <w:t>this</w:t>
      </w:r>
      <w:r>
        <w:t xml:space="preserve"> </w:t>
      </w:r>
      <w:r w:rsidRPr="00D20B6E">
        <w:t>consultation</w:t>
      </w:r>
      <w:r>
        <w:t xml:space="preserve"> </w:t>
      </w:r>
      <w:r w:rsidRPr="00D20B6E">
        <w:t>approach</w:t>
      </w:r>
      <w:r>
        <w:t xml:space="preserve"> </w:t>
      </w:r>
      <w:r w:rsidRPr="00D20B6E">
        <w:t>so</w:t>
      </w:r>
      <w:r>
        <w:t xml:space="preserve"> </w:t>
      </w:r>
      <w:r w:rsidRPr="00D20B6E">
        <w:t>that</w:t>
      </w:r>
      <w:r>
        <w:t xml:space="preserve"> </w:t>
      </w:r>
      <w:r w:rsidRPr="00D20B6E">
        <w:t>the</w:t>
      </w:r>
      <w:r>
        <w:t xml:space="preserve"> </w:t>
      </w:r>
      <w:r w:rsidRPr="00D20B6E">
        <w:t>OEB</w:t>
      </w:r>
      <w:r>
        <w:t xml:space="preserve"> </w:t>
      </w:r>
      <w:r w:rsidRPr="00D20B6E">
        <w:t>feels</w:t>
      </w:r>
      <w:r>
        <w:t xml:space="preserve"> </w:t>
      </w:r>
      <w:r w:rsidRPr="00D20B6E">
        <w:t>more</w:t>
      </w:r>
      <w:r>
        <w:t xml:space="preserve"> </w:t>
      </w:r>
      <w:r w:rsidRPr="00D20B6E">
        <w:t>than</w:t>
      </w:r>
      <w:r>
        <w:t xml:space="preserve"> </w:t>
      </w:r>
      <w:r w:rsidRPr="00D20B6E">
        <w:t>comfortable</w:t>
      </w:r>
      <w:r>
        <w:t xml:space="preserve"> </w:t>
      </w:r>
      <w:r w:rsidRPr="00D20B6E">
        <w:t>but</w:t>
      </w:r>
      <w:r>
        <w:t xml:space="preserve"> </w:t>
      </w:r>
      <w:r w:rsidRPr="00D20B6E">
        <w:t>feels</w:t>
      </w:r>
      <w:r>
        <w:t xml:space="preserve"> </w:t>
      </w:r>
      <w:r w:rsidRPr="00D20B6E">
        <w:t>that</w:t>
      </w:r>
      <w:r>
        <w:t xml:space="preserve"> </w:t>
      </w:r>
      <w:r w:rsidRPr="00D20B6E">
        <w:t>the</w:t>
      </w:r>
      <w:r>
        <w:t xml:space="preserve"> </w:t>
      </w:r>
      <w:r w:rsidRPr="00D20B6E">
        <w:t>regulatory</w:t>
      </w:r>
      <w:r>
        <w:t xml:space="preserve"> </w:t>
      </w:r>
      <w:r w:rsidRPr="00D20B6E">
        <w:t>process</w:t>
      </w:r>
      <w:r>
        <w:t xml:space="preserve"> </w:t>
      </w:r>
      <w:r w:rsidRPr="00D20B6E">
        <w:t>that</w:t>
      </w:r>
      <w:r>
        <w:t xml:space="preserve"> </w:t>
      </w:r>
      <w:r w:rsidRPr="00D20B6E">
        <w:t>eDSM</w:t>
      </w:r>
      <w:r>
        <w:t xml:space="preserve"> </w:t>
      </w:r>
      <w:r w:rsidRPr="00D20B6E">
        <w:t>will</w:t>
      </w:r>
      <w:r>
        <w:t xml:space="preserve"> </w:t>
      </w:r>
      <w:r w:rsidRPr="00D20B6E">
        <w:t>flow</w:t>
      </w:r>
      <w:r>
        <w:t xml:space="preserve"> </w:t>
      </w:r>
      <w:r w:rsidRPr="00D20B6E">
        <w:t>through</w:t>
      </w:r>
      <w:r>
        <w:t xml:space="preserve"> </w:t>
      </w:r>
      <w:r w:rsidRPr="00D20B6E">
        <w:t>will</w:t>
      </w:r>
      <w:r>
        <w:t xml:space="preserve"> </w:t>
      </w:r>
      <w:r w:rsidRPr="00D20B6E">
        <w:t>have</w:t>
      </w:r>
      <w:r>
        <w:t xml:space="preserve"> </w:t>
      </w:r>
      <w:r w:rsidRPr="00D20B6E">
        <w:t>rigor</w:t>
      </w:r>
      <w:r>
        <w:t xml:space="preserve"> </w:t>
      </w:r>
      <w:r w:rsidRPr="00D20B6E">
        <w:t>to</w:t>
      </w:r>
      <w:r>
        <w:t xml:space="preserve"> </w:t>
      </w:r>
      <w:r w:rsidRPr="00D20B6E">
        <w:t>it.</w:t>
      </w:r>
    </w:p>
    <w:p w14:paraId="0DDBF335" w14:textId="77777777" w:rsidR="00D20B6E" w:rsidRDefault="00D20B6E" w:rsidP="005C3F3C">
      <w:pPr>
        <w:pStyle w:val="OEBColloquy"/>
      </w:pPr>
      <w:r w:rsidRPr="00D20B6E">
        <w:t>B.</w:t>
      </w:r>
      <w:r>
        <w:t xml:space="preserve"> </w:t>
      </w:r>
      <w:r w:rsidRPr="00D20B6E">
        <w:t>HARPER:</w:t>
      </w:r>
      <w:r>
        <w:t xml:space="preserve">  </w:t>
      </w:r>
      <w:r w:rsidRPr="00D20B6E">
        <w:t>Okay.</w:t>
      </w:r>
    </w:p>
    <w:p w14:paraId="733A6638" w14:textId="612970DF" w:rsidR="00D20B6E" w:rsidRDefault="00D20B6E" w:rsidP="005C3F3C">
      <w:pPr>
        <w:pStyle w:val="OEBColloquy"/>
      </w:pPr>
      <w:r w:rsidRPr="00D20B6E">
        <w:t>A.</w:t>
      </w:r>
      <w:r>
        <w:t xml:space="preserve"> </w:t>
      </w:r>
      <w:r w:rsidRPr="00D20B6E">
        <w:t>MANDYAM:</w:t>
      </w:r>
      <w:r>
        <w:t xml:space="preserve">  </w:t>
      </w:r>
      <w:r w:rsidRPr="00D20B6E">
        <w:t>And</w:t>
      </w:r>
      <w:r>
        <w:t xml:space="preserve"> </w:t>
      </w:r>
      <w:r w:rsidRPr="00D20B6E">
        <w:t>those</w:t>
      </w:r>
      <w:r>
        <w:t xml:space="preserve"> </w:t>
      </w:r>
      <w:r w:rsidRPr="00D20B6E">
        <w:t>would</w:t>
      </w:r>
      <w:r>
        <w:t xml:space="preserve"> </w:t>
      </w:r>
      <w:r w:rsidRPr="00D20B6E">
        <w:t>be</w:t>
      </w:r>
      <w:r>
        <w:t xml:space="preserve"> </w:t>
      </w:r>
      <w:r w:rsidRPr="00D20B6E">
        <w:t>three.</w:t>
      </w:r>
    </w:p>
    <w:p w14:paraId="4D888662" w14:textId="77777777" w:rsidR="00D20B6E" w:rsidRDefault="00D20B6E" w:rsidP="005C3F3C">
      <w:pPr>
        <w:pStyle w:val="OEBColloquy"/>
      </w:pPr>
      <w:r w:rsidRPr="00D20B6E">
        <w:t>And</w:t>
      </w:r>
      <w:r>
        <w:t xml:space="preserve"> </w:t>
      </w:r>
      <w:r w:rsidRPr="00D20B6E">
        <w:t>then</w:t>
      </w:r>
      <w:r>
        <w:t xml:space="preserve"> </w:t>
      </w:r>
      <w:r w:rsidRPr="00D20B6E">
        <w:t>four,</w:t>
      </w:r>
      <w:r>
        <w:t xml:space="preserve"> </w:t>
      </w:r>
      <w:r w:rsidRPr="00D20B6E">
        <w:t>actually</w:t>
      </w:r>
      <w:r>
        <w:t xml:space="preserve"> --</w:t>
      </w:r>
    </w:p>
    <w:p w14:paraId="3129097D" w14:textId="190C5FE4" w:rsidR="00D20B6E" w:rsidRDefault="00D20B6E" w:rsidP="005C3F3C">
      <w:pPr>
        <w:pStyle w:val="OEBColloquy"/>
      </w:pPr>
      <w:r w:rsidRPr="00D20B6E">
        <w:t>B.</w:t>
      </w:r>
      <w:r>
        <w:t xml:space="preserve"> </w:t>
      </w:r>
      <w:r w:rsidRPr="00D20B6E">
        <w:t>HARPER:</w:t>
      </w:r>
      <w:r>
        <w:t xml:space="preserve">  </w:t>
      </w:r>
      <w:r w:rsidRPr="00D20B6E">
        <w:t>Yeah,</w:t>
      </w:r>
      <w:r>
        <w:t xml:space="preserve"> </w:t>
      </w:r>
      <w:r w:rsidRPr="00D20B6E">
        <w:t>no,</w:t>
      </w:r>
      <w:r>
        <w:t xml:space="preserve"> </w:t>
      </w:r>
      <w:r w:rsidRPr="00D20B6E">
        <w:t>that</w:t>
      </w:r>
      <w:r>
        <w:t xml:space="preserve"> </w:t>
      </w:r>
      <w:r w:rsidRPr="00D20B6E">
        <w:t>is</w:t>
      </w:r>
      <w:r>
        <w:t xml:space="preserve"> </w:t>
      </w:r>
      <w:r w:rsidRPr="00D20B6E">
        <w:t>fine.</w:t>
      </w:r>
      <w:r>
        <w:t xml:space="preserve">  </w:t>
      </w:r>
      <w:r w:rsidRPr="00D20B6E">
        <w:t>I</w:t>
      </w:r>
      <w:r>
        <w:t xml:space="preserve"> </w:t>
      </w:r>
      <w:r w:rsidRPr="00D20B6E">
        <w:t>didn</w:t>
      </w:r>
      <w:r>
        <w:t>’</w:t>
      </w:r>
      <w:r w:rsidRPr="00D20B6E">
        <w:t>t</w:t>
      </w:r>
      <w:r>
        <w:t xml:space="preserve"> </w:t>
      </w:r>
      <w:r w:rsidRPr="00D20B6E">
        <w:t>want</w:t>
      </w:r>
      <w:r>
        <w:t xml:space="preserve"> </w:t>
      </w:r>
      <w:r w:rsidRPr="00D20B6E">
        <w:t>to</w:t>
      </w:r>
      <w:r>
        <w:t xml:space="preserve"> </w:t>
      </w:r>
      <w:r w:rsidRPr="00D20B6E">
        <w:t>cut</w:t>
      </w:r>
      <w:r>
        <w:t xml:space="preserve"> </w:t>
      </w:r>
      <w:r w:rsidRPr="00D20B6E">
        <w:t>you</w:t>
      </w:r>
      <w:r>
        <w:t xml:space="preserve"> </w:t>
      </w:r>
      <w:r w:rsidRPr="00D20B6E">
        <w:t>off.</w:t>
      </w:r>
      <w:r>
        <w:t xml:space="preserve">  </w:t>
      </w:r>
      <w:r w:rsidRPr="00D20B6E">
        <w:t>Go</w:t>
      </w:r>
      <w:r>
        <w:t xml:space="preserve"> </w:t>
      </w:r>
      <w:r w:rsidRPr="00D20B6E">
        <w:t>ahead.</w:t>
      </w:r>
    </w:p>
    <w:p w14:paraId="11E5A472" w14:textId="77777777" w:rsidR="00D20B6E" w:rsidRDefault="00D20B6E" w:rsidP="005C3F3C">
      <w:pPr>
        <w:pStyle w:val="OEBColloquy"/>
      </w:pPr>
      <w:r w:rsidRPr="00D20B6E">
        <w:t>A.</w:t>
      </w:r>
      <w:r>
        <w:t xml:space="preserve"> </w:t>
      </w:r>
      <w:r w:rsidRPr="00D20B6E">
        <w:t>MANDYAM:</w:t>
      </w:r>
      <w:r>
        <w:t xml:space="preserve">  </w:t>
      </w:r>
      <w:r w:rsidRPr="00D20B6E">
        <w:t>Oh,</w:t>
      </w:r>
      <w:r>
        <w:t xml:space="preserve"> </w:t>
      </w:r>
      <w:r w:rsidRPr="00D20B6E">
        <w:t>no.</w:t>
      </w:r>
      <w:r>
        <w:t xml:space="preserve">  </w:t>
      </w:r>
      <w:r w:rsidRPr="00D20B6E">
        <w:t>Sorry,</w:t>
      </w:r>
      <w:r>
        <w:t xml:space="preserve"> </w:t>
      </w:r>
      <w:r w:rsidRPr="00D20B6E">
        <w:t>I</w:t>
      </w:r>
      <w:r>
        <w:t xml:space="preserve"> </w:t>
      </w:r>
      <w:r w:rsidRPr="00D20B6E">
        <w:t>just</w:t>
      </w:r>
      <w:r>
        <w:t xml:space="preserve"> </w:t>
      </w:r>
      <w:r w:rsidRPr="00D20B6E">
        <w:t>had</w:t>
      </w:r>
      <w:r>
        <w:t xml:space="preserve"> </w:t>
      </w:r>
      <w:r w:rsidRPr="00D20B6E">
        <w:t>a</w:t>
      </w:r>
      <w:r>
        <w:t xml:space="preserve"> </w:t>
      </w:r>
      <w:r w:rsidRPr="00D20B6E">
        <w:t>fourth</w:t>
      </w:r>
      <w:r>
        <w:t xml:space="preserve"> </w:t>
      </w:r>
      <w:r w:rsidRPr="00D20B6E">
        <w:t>one</w:t>
      </w:r>
      <w:r>
        <w:t xml:space="preserve"> </w:t>
      </w:r>
      <w:r w:rsidRPr="00D20B6E">
        <w:t>that</w:t>
      </w:r>
      <w:r>
        <w:t xml:space="preserve"> </w:t>
      </w:r>
      <w:r w:rsidRPr="00D20B6E">
        <w:t>just</w:t>
      </w:r>
      <w:r>
        <w:t xml:space="preserve"> </w:t>
      </w:r>
      <w:r w:rsidRPr="00D20B6E">
        <w:t>popped</w:t>
      </w:r>
      <w:r>
        <w:t xml:space="preserve"> </w:t>
      </w:r>
      <w:r w:rsidRPr="00D20B6E">
        <w:t>into</w:t>
      </w:r>
      <w:r>
        <w:t xml:space="preserve"> </w:t>
      </w:r>
      <w:r w:rsidRPr="00D20B6E">
        <w:t>my</w:t>
      </w:r>
      <w:r>
        <w:t xml:space="preserve"> </w:t>
      </w:r>
      <w:r w:rsidRPr="00D20B6E">
        <w:t>head,</w:t>
      </w:r>
      <w:r>
        <w:t xml:space="preserve"> </w:t>
      </w:r>
      <w:r w:rsidRPr="00D20B6E">
        <w:t>which</w:t>
      </w:r>
      <w:r>
        <w:t xml:space="preserve"> </w:t>
      </w:r>
      <w:r w:rsidRPr="00D20B6E">
        <w:t>is</w:t>
      </w:r>
      <w:r>
        <w:t xml:space="preserve"> </w:t>
      </w:r>
      <w:r w:rsidRPr="00D20B6E">
        <w:t>partly,</w:t>
      </w:r>
      <w:r>
        <w:t xml:space="preserve"> </w:t>
      </w:r>
      <w:r w:rsidRPr="00D20B6E">
        <w:t>you</w:t>
      </w:r>
      <w:r>
        <w:t xml:space="preserve"> </w:t>
      </w:r>
      <w:r w:rsidRPr="00D20B6E">
        <w:t>know,</w:t>
      </w:r>
      <w:r>
        <w:t xml:space="preserve"> </w:t>
      </w:r>
      <w:r w:rsidRPr="00D20B6E">
        <w:t>items</w:t>
      </w:r>
      <w:r>
        <w:t xml:space="preserve"> </w:t>
      </w:r>
      <w:r w:rsidRPr="00D20B6E">
        <w:t>that</w:t>
      </w:r>
      <w:r>
        <w:t xml:space="preserve"> </w:t>
      </w:r>
      <w:r w:rsidRPr="00D20B6E">
        <w:t>we</w:t>
      </w:r>
      <w:r>
        <w:t xml:space="preserve"> </w:t>
      </w:r>
      <w:r w:rsidRPr="00D20B6E">
        <w:t>heard</w:t>
      </w:r>
      <w:r>
        <w:t xml:space="preserve"> </w:t>
      </w:r>
      <w:r w:rsidRPr="00D20B6E">
        <w:t>yesterday</w:t>
      </w:r>
      <w:r>
        <w:t xml:space="preserve"> -- </w:t>
      </w:r>
      <w:r w:rsidRPr="00D20B6E">
        <w:t>I</w:t>
      </w:r>
      <w:r>
        <w:t xml:space="preserve"> </w:t>
      </w:r>
      <w:r w:rsidRPr="00D20B6E">
        <w:t>am</w:t>
      </w:r>
      <w:r>
        <w:t xml:space="preserve"> </w:t>
      </w:r>
      <w:r w:rsidRPr="00D20B6E">
        <w:t>saying</w:t>
      </w:r>
      <w:r>
        <w:t xml:space="preserve"> </w:t>
      </w:r>
      <w:r w:rsidRPr="00D20B6E">
        <w:t>now</w:t>
      </w:r>
      <w:r>
        <w:t xml:space="preserve"> </w:t>
      </w:r>
      <w:r w:rsidRPr="00D20B6E">
        <w:t>on</w:t>
      </w:r>
      <w:r>
        <w:t xml:space="preserve"> </w:t>
      </w:r>
      <w:r w:rsidRPr="00D20B6E">
        <w:t>behalf</w:t>
      </w:r>
      <w:r>
        <w:t xml:space="preserve"> </w:t>
      </w:r>
      <w:r w:rsidRPr="00D20B6E">
        <w:t>of</w:t>
      </w:r>
      <w:r>
        <w:t xml:space="preserve"> </w:t>
      </w:r>
      <w:r w:rsidRPr="00D20B6E">
        <w:t>the</w:t>
      </w:r>
      <w:r>
        <w:t xml:space="preserve"> </w:t>
      </w:r>
      <w:r w:rsidRPr="00D20B6E">
        <w:t>Working</w:t>
      </w:r>
      <w:r>
        <w:t xml:space="preserve"> </w:t>
      </w:r>
      <w:r w:rsidRPr="00D20B6E">
        <w:t>Group,</w:t>
      </w:r>
      <w:r>
        <w:t xml:space="preserve"> </w:t>
      </w:r>
      <w:r w:rsidRPr="00D20B6E">
        <w:t>we</w:t>
      </w:r>
      <w:r>
        <w:t xml:space="preserve"> </w:t>
      </w:r>
      <w:r w:rsidRPr="00D20B6E">
        <w:t>heard</w:t>
      </w:r>
      <w:r>
        <w:t xml:space="preserve"> </w:t>
      </w:r>
      <w:r w:rsidRPr="00D20B6E">
        <w:t>yesterday,</w:t>
      </w:r>
      <w:r>
        <w:t xml:space="preserve"> </w:t>
      </w:r>
      <w:r w:rsidRPr="00D20B6E">
        <w:t>which</w:t>
      </w:r>
      <w:r>
        <w:t xml:space="preserve"> </w:t>
      </w:r>
      <w:r w:rsidRPr="00D20B6E">
        <w:t>is</w:t>
      </w:r>
      <w:r>
        <w:t xml:space="preserve"> </w:t>
      </w:r>
      <w:r w:rsidRPr="00D20B6E">
        <w:t>potential</w:t>
      </w:r>
      <w:r>
        <w:t xml:space="preserve"> </w:t>
      </w:r>
      <w:r w:rsidRPr="00D20B6E">
        <w:t>collaborations</w:t>
      </w:r>
      <w:r>
        <w:t xml:space="preserve"> </w:t>
      </w:r>
      <w:r w:rsidRPr="00D20B6E">
        <w:t>with</w:t>
      </w:r>
      <w:r>
        <w:t xml:space="preserve"> </w:t>
      </w:r>
      <w:r w:rsidRPr="00D20B6E">
        <w:t>customer</w:t>
      </w:r>
      <w:r>
        <w:t xml:space="preserve"> </w:t>
      </w:r>
      <w:r w:rsidRPr="00D20B6E">
        <w:t>groups</w:t>
      </w:r>
      <w:r>
        <w:t xml:space="preserve"> </w:t>
      </w:r>
      <w:r w:rsidRPr="00D20B6E">
        <w:t>like</w:t>
      </w:r>
      <w:r>
        <w:t xml:space="preserve"> </w:t>
      </w:r>
      <w:r w:rsidRPr="00D20B6E">
        <w:t>School</w:t>
      </w:r>
      <w:r>
        <w:t xml:space="preserve"> </w:t>
      </w:r>
      <w:r w:rsidRPr="00D20B6E">
        <w:t>Energy</w:t>
      </w:r>
      <w:r>
        <w:t xml:space="preserve"> </w:t>
      </w:r>
      <w:r w:rsidRPr="00D20B6E">
        <w:t>Coalition,</w:t>
      </w:r>
      <w:r>
        <w:t xml:space="preserve"> </w:t>
      </w:r>
      <w:r w:rsidRPr="00D20B6E">
        <w:t>Consumers</w:t>
      </w:r>
      <w:r>
        <w:t xml:space="preserve"> </w:t>
      </w:r>
      <w:r w:rsidRPr="00D20B6E">
        <w:t>Council,</w:t>
      </w:r>
      <w:r>
        <w:t xml:space="preserve"> </w:t>
      </w:r>
      <w:r w:rsidRPr="00D20B6E">
        <w:t>CCIC.</w:t>
      </w:r>
      <w:r>
        <w:t xml:space="preserve">  </w:t>
      </w:r>
      <w:r w:rsidRPr="00D20B6E">
        <w:t>Those</w:t>
      </w:r>
      <w:r>
        <w:t xml:space="preserve"> </w:t>
      </w:r>
      <w:r w:rsidRPr="00D20B6E">
        <w:t>were</w:t>
      </w:r>
      <w:r>
        <w:t xml:space="preserve"> </w:t>
      </w:r>
      <w:r w:rsidRPr="00D20B6E">
        <w:t>the</w:t>
      </w:r>
      <w:r>
        <w:t xml:space="preserve"> </w:t>
      </w:r>
      <w:r w:rsidRPr="00D20B6E">
        <w:t>three</w:t>
      </w:r>
      <w:r>
        <w:t xml:space="preserve"> </w:t>
      </w:r>
      <w:r w:rsidRPr="00D20B6E">
        <w:t>that</w:t>
      </w:r>
      <w:r>
        <w:t xml:space="preserve"> </w:t>
      </w:r>
      <w:r w:rsidRPr="00D20B6E">
        <w:t>came</w:t>
      </w:r>
      <w:r>
        <w:t xml:space="preserve"> </w:t>
      </w:r>
      <w:r w:rsidRPr="00D20B6E">
        <w:t>to</w:t>
      </w:r>
      <w:r>
        <w:t xml:space="preserve"> </w:t>
      </w:r>
      <w:r w:rsidRPr="00D20B6E">
        <w:t>mind</w:t>
      </w:r>
      <w:r>
        <w:t xml:space="preserve"> </w:t>
      </w:r>
      <w:r w:rsidRPr="00D20B6E">
        <w:t>who</w:t>
      </w:r>
      <w:r>
        <w:t xml:space="preserve"> </w:t>
      </w:r>
      <w:r w:rsidRPr="00D20B6E">
        <w:t>were</w:t>
      </w:r>
      <w:r>
        <w:t xml:space="preserve"> </w:t>
      </w:r>
      <w:r w:rsidRPr="00D20B6E">
        <w:t>potential</w:t>
      </w:r>
      <w:r>
        <w:t xml:space="preserve"> </w:t>
      </w:r>
      <w:r w:rsidRPr="00D20B6E">
        <w:t>active</w:t>
      </w:r>
      <w:r>
        <w:t xml:space="preserve"> </w:t>
      </w:r>
      <w:r w:rsidRPr="00D20B6E">
        <w:t>participants</w:t>
      </w:r>
      <w:r>
        <w:t xml:space="preserve"> </w:t>
      </w:r>
      <w:r w:rsidRPr="00D20B6E">
        <w:t>in</w:t>
      </w:r>
      <w:r>
        <w:t xml:space="preserve"> </w:t>
      </w:r>
      <w:r w:rsidRPr="00D20B6E">
        <w:t>future</w:t>
      </w:r>
      <w:r>
        <w:t xml:space="preserve"> </w:t>
      </w:r>
      <w:r w:rsidRPr="00D20B6E">
        <w:t>eDSM</w:t>
      </w:r>
      <w:r>
        <w:t xml:space="preserve"> </w:t>
      </w:r>
      <w:r w:rsidRPr="00D20B6E">
        <w:t>opportunities.</w:t>
      </w:r>
    </w:p>
    <w:p w14:paraId="56D8688E" w14:textId="77777777" w:rsidR="00D20B6E" w:rsidRDefault="00D20B6E" w:rsidP="005C3F3C">
      <w:pPr>
        <w:pStyle w:val="OEBColloquy"/>
      </w:pPr>
      <w:r w:rsidRPr="00D20B6E">
        <w:t>B.</w:t>
      </w:r>
      <w:r>
        <w:t xml:space="preserve"> </w:t>
      </w:r>
      <w:r w:rsidRPr="00D20B6E">
        <w:t>HARPER:</w:t>
      </w:r>
      <w:r>
        <w:t xml:space="preserve">  </w:t>
      </w:r>
      <w:r w:rsidRPr="00D20B6E">
        <w:t>Okay.</w:t>
      </w:r>
      <w:r>
        <w:t xml:space="preserve">  </w:t>
      </w:r>
      <w:r w:rsidRPr="00D20B6E">
        <w:t>I</w:t>
      </w:r>
      <w:r>
        <w:t xml:space="preserve"> </w:t>
      </w:r>
      <w:r w:rsidRPr="00D20B6E">
        <w:t>guess</w:t>
      </w:r>
      <w:r>
        <w:t xml:space="preserve"> -- </w:t>
      </w:r>
      <w:r w:rsidRPr="00D20B6E">
        <w:t>and</w:t>
      </w:r>
      <w:r>
        <w:t xml:space="preserve"> </w:t>
      </w:r>
      <w:r w:rsidRPr="00D20B6E">
        <w:t>this</w:t>
      </w:r>
      <w:r>
        <w:t xml:space="preserve"> </w:t>
      </w:r>
      <w:r w:rsidRPr="00D20B6E">
        <w:t>would</w:t>
      </w:r>
      <w:r>
        <w:t xml:space="preserve"> </w:t>
      </w:r>
      <w:r w:rsidRPr="00D20B6E">
        <w:t>be</w:t>
      </w:r>
      <w:r>
        <w:t xml:space="preserve"> </w:t>
      </w:r>
      <w:r w:rsidRPr="00D20B6E">
        <w:lastRenderedPageBreak/>
        <w:t>from</w:t>
      </w:r>
      <w:r>
        <w:t xml:space="preserve"> </w:t>
      </w:r>
      <w:r w:rsidRPr="00D20B6E">
        <w:t>an</w:t>
      </w:r>
      <w:r>
        <w:t xml:space="preserve"> </w:t>
      </w:r>
      <w:r w:rsidRPr="00D20B6E">
        <w:t>LD</w:t>
      </w:r>
      <w:r>
        <w:t xml:space="preserve"> </w:t>
      </w:r>
      <w:r w:rsidRPr="00D20B6E">
        <w:t>perspective</w:t>
      </w:r>
      <w:r>
        <w:t xml:space="preserve"> -- </w:t>
      </w:r>
      <w:r w:rsidRPr="00D20B6E">
        <w:t>does</w:t>
      </w:r>
      <w:r>
        <w:t xml:space="preserve"> </w:t>
      </w:r>
      <w:r w:rsidRPr="00D20B6E">
        <w:t>the</w:t>
      </w:r>
      <w:r>
        <w:t xml:space="preserve"> </w:t>
      </w:r>
      <w:r w:rsidRPr="00D20B6E">
        <w:t>Working</w:t>
      </w:r>
      <w:r>
        <w:t xml:space="preserve"> </w:t>
      </w:r>
      <w:r w:rsidRPr="00D20B6E">
        <w:t>Group</w:t>
      </w:r>
      <w:r>
        <w:t xml:space="preserve"> </w:t>
      </w:r>
      <w:r w:rsidRPr="00D20B6E">
        <w:t>see</w:t>
      </w:r>
      <w:r>
        <w:t xml:space="preserve"> </w:t>
      </w:r>
      <w:r w:rsidRPr="00D20B6E">
        <w:t>any</w:t>
      </w:r>
      <w:r>
        <w:t xml:space="preserve"> </w:t>
      </w:r>
      <w:r w:rsidRPr="00D20B6E">
        <w:t>other</w:t>
      </w:r>
      <w:r>
        <w:t xml:space="preserve"> </w:t>
      </w:r>
      <w:r w:rsidRPr="00D20B6E">
        <w:t>advantages</w:t>
      </w:r>
      <w:r>
        <w:t xml:space="preserve"> </w:t>
      </w:r>
      <w:r w:rsidRPr="00D20B6E">
        <w:t>or</w:t>
      </w:r>
      <w:r>
        <w:t xml:space="preserve"> </w:t>
      </w:r>
      <w:r w:rsidRPr="00D20B6E">
        <w:t>pros,</w:t>
      </w:r>
      <w:r>
        <w:t xml:space="preserve"> </w:t>
      </w:r>
      <w:r w:rsidRPr="00D20B6E">
        <w:t>you</w:t>
      </w:r>
      <w:r>
        <w:t xml:space="preserve"> </w:t>
      </w:r>
      <w:r w:rsidRPr="00D20B6E">
        <w:t>might</w:t>
      </w:r>
      <w:r>
        <w:t xml:space="preserve"> </w:t>
      </w:r>
      <w:r w:rsidRPr="00D20B6E">
        <w:t>say,</w:t>
      </w:r>
      <w:r>
        <w:t xml:space="preserve"> </w:t>
      </w:r>
      <w:r w:rsidRPr="00D20B6E">
        <w:t>to</w:t>
      </w:r>
      <w:r>
        <w:t xml:space="preserve"> </w:t>
      </w:r>
      <w:r w:rsidRPr="00D20B6E">
        <w:t>using</w:t>
      </w:r>
      <w:r>
        <w:t xml:space="preserve"> </w:t>
      </w:r>
      <w:r w:rsidRPr="00D20B6E">
        <w:t>delegated</w:t>
      </w:r>
      <w:r>
        <w:t xml:space="preserve"> </w:t>
      </w:r>
      <w:r w:rsidRPr="00D20B6E">
        <w:t>authority</w:t>
      </w:r>
      <w:r>
        <w:t xml:space="preserve"> </w:t>
      </w:r>
      <w:r w:rsidRPr="00D20B6E">
        <w:t>for</w:t>
      </w:r>
      <w:r>
        <w:t xml:space="preserve"> </w:t>
      </w:r>
      <w:r w:rsidRPr="00D20B6E">
        <w:t>eDSM</w:t>
      </w:r>
      <w:r>
        <w:t xml:space="preserve"> </w:t>
      </w:r>
      <w:r w:rsidRPr="00D20B6E">
        <w:t>Stream</w:t>
      </w:r>
      <w:r>
        <w:t xml:space="preserve"> </w:t>
      </w:r>
      <w:r w:rsidRPr="00D20B6E">
        <w:t>2</w:t>
      </w:r>
      <w:r>
        <w:t xml:space="preserve"> </w:t>
      </w:r>
      <w:r w:rsidRPr="00D20B6E">
        <w:t>approvals</w:t>
      </w:r>
      <w:r>
        <w:t xml:space="preserve"> </w:t>
      </w:r>
      <w:r w:rsidRPr="00D20B6E">
        <w:t>over</w:t>
      </w:r>
      <w:r>
        <w:t xml:space="preserve"> </w:t>
      </w:r>
      <w:r w:rsidRPr="00D20B6E">
        <w:t>and</w:t>
      </w:r>
      <w:r>
        <w:t xml:space="preserve"> </w:t>
      </w:r>
      <w:r w:rsidRPr="00D20B6E">
        <w:t>above</w:t>
      </w:r>
      <w:r>
        <w:t xml:space="preserve"> </w:t>
      </w:r>
      <w:r w:rsidRPr="00D20B6E">
        <w:t>addressing</w:t>
      </w:r>
      <w:r>
        <w:t xml:space="preserve"> </w:t>
      </w:r>
      <w:r w:rsidRPr="00D20B6E">
        <w:t>the</w:t>
      </w:r>
      <w:r>
        <w:t xml:space="preserve"> </w:t>
      </w:r>
      <w:r w:rsidRPr="00D20B6E">
        <w:t>barriers</w:t>
      </w:r>
      <w:r>
        <w:t xml:space="preserve"> </w:t>
      </w:r>
      <w:r w:rsidRPr="00D20B6E">
        <w:t>we</w:t>
      </w:r>
      <w:r>
        <w:t xml:space="preserve"> </w:t>
      </w:r>
      <w:r w:rsidRPr="00D20B6E">
        <w:t>just</w:t>
      </w:r>
      <w:r>
        <w:t xml:space="preserve"> </w:t>
      </w:r>
      <w:r w:rsidRPr="00D20B6E">
        <w:t>discussed?</w:t>
      </w:r>
      <w:r>
        <w:t xml:space="preserve">  </w:t>
      </w:r>
      <w:r w:rsidRPr="00D20B6E">
        <w:t>Are</w:t>
      </w:r>
      <w:r>
        <w:t xml:space="preserve"> </w:t>
      </w:r>
      <w:r w:rsidRPr="00D20B6E">
        <w:t>there</w:t>
      </w:r>
      <w:r>
        <w:t xml:space="preserve"> </w:t>
      </w:r>
      <w:r w:rsidRPr="00D20B6E">
        <w:t>any</w:t>
      </w:r>
      <w:r>
        <w:t xml:space="preserve"> </w:t>
      </w:r>
      <w:r w:rsidRPr="00D20B6E">
        <w:t>other</w:t>
      </w:r>
      <w:r>
        <w:t xml:space="preserve"> </w:t>
      </w:r>
      <w:r w:rsidRPr="00D20B6E">
        <w:t>advantages</w:t>
      </w:r>
      <w:r>
        <w:t xml:space="preserve"> </w:t>
      </w:r>
      <w:r w:rsidRPr="00D20B6E">
        <w:t>you</w:t>
      </w:r>
      <w:r>
        <w:t xml:space="preserve"> </w:t>
      </w:r>
      <w:r w:rsidRPr="00D20B6E">
        <w:t>would</w:t>
      </w:r>
      <w:r>
        <w:t xml:space="preserve"> </w:t>
      </w:r>
      <w:r w:rsidRPr="00D20B6E">
        <w:t>ascribe</w:t>
      </w:r>
      <w:r>
        <w:t xml:space="preserve"> </w:t>
      </w:r>
      <w:r w:rsidRPr="00D20B6E">
        <w:t>to</w:t>
      </w:r>
      <w:r>
        <w:t xml:space="preserve"> </w:t>
      </w:r>
      <w:r w:rsidRPr="00D20B6E">
        <w:t>using</w:t>
      </w:r>
      <w:r>
        <w:t xml:space="preserve"> </w:t>
      </w:r>
      <w:r w:rsidRPr="00D20B6E">
        <w:t>the</w:t>
      </w:r>
      <w:r>
        <w:t xml:space="preserve"> </w:t>
      </w:r>
      <w:r w:rsidRPr="00D20B6E">
        <w:t>delegated</w:t>
      </w:r>
      <w:r>
        <w:t xml:space="preserve"> </w:t>
      </w:r>
      <w:r w:rsidRPr="00D20B6E">
        <w:t>authority?</w:t>
      </w:r>
    </w:p>
    <w:p w14:paraId="16B88E24" w14:textId="1CD5EB8E" w:rsidR="00D20B6E" w:rsidRDefault="00D20B6E" w:rsidP="005C3F3C">
      <w:pPr>
        <w:pStyle w:val="OEBColloquy"/>
      </w:pPr>
      <w:r w:rsidRPr="00D20B6E">
        <w:t>A.</w:t>
      </w:r>
      <w:r>
        <w:t xml:space="preserve"> </w:t>
      </w:r>
      <w:r w:rsidRPr="00D20B6E">
        <w:t>MANDYAM:</w:t>
      </w:r>
      <w:r>
        <w:t xml:space="preserve">  </w:t>
      </w:r>
      <w:r w:rsidRPr="00D20B6E">
        <w:t>I</w:t>
      </w:r>
      <w:r>
        <w:t xml:space="preserve"> </w:t>
      </w:r>
      <w:r w:rsidRPr="00D20B6E">
        <w:t>don</w:t>
      </w:r>
      <w:r>
        <w:t>’</w:t>
      </w:r>
      <w:r w:rsidRPr="00D20B6E">
        <w:t>t</w:t>
      </w:r>
      <w:r>
        <w:t xml:space="preserve"> </w:t>
      </w:r>
      <w:r w:rsidRPr="00D20B6E">
        <w:t>think</w:t>
      </w:r>
      <w:r>
        <w:t xml:space="preserve"> </w:t>
      </w:r>
      <w:r w:rsidRPr="00D20B6E">
        <w:t>so.</w:t>
      </w:r>
    </w:p>
    <w:p w14:paraId="29C5F1FA" w14:textId="77777777" w:rsidR="00D20B6E" w:rsidRDefault="00D20B6E" w:rsidP="005C3F3C">
      <w:pPr>
        <w:pStyle w:val="OEBColloquy"/>
      </w:pPr>
      <w:r w:rsidRPr="00D20B6E">
        <w:t>B.</w:t>
      </w:r>
      <w:r>
        <w:t xml:space="preserve"> </w:t>
      </w:r>
      <w:r w:rsidRPr="00D20B6E">
        <w:t>HARPER:</w:t>
      </w:r>
      <w:r>
        <w:t xml:space="preserve">  </w:t>
      </w:r>
      <w:r w:rsidRPr="00D20B6E">
        <w:t>Okay.</w:t>
      </w:r>
      <w:r>
        <w:t xml:space="preserve">  </w:t>
      </w:r>
      <w:r w:rsidRPr="00D20B6E">
        <w:t>I</w:t>
      </w:r>
      <w:r>
        <w:t xml:space="preserve"> </w:t>
      </w:r>
      <w:r w:rsidRPr="00D20B6E">
        <w:t>guess</w:t>
      </w:r>
      <w:r>
        <w:t xml:space="preserve"> </w:t>
      </w:r>
      <w:r w:rsidRPr="00D20B6E">
        <w:t>on</w:t>
      </w:r>
      <w:r>
        <w:t xml:space="preserve"> </w:t>
      </w:r>
      <w:r w:rsidRPr="00D20B6E">
        <w:t>the</w:t>
      </w:r>
      <w:r>
        <w:t xml:space="preserve"> </w:t>
      </w:r>
      <w:r w:rsidRPr="00D20B6E">
        <w:t>flip</w:t>
      </w:r>
      <w:r>
        <w:t xml:space="preserve"> </w:t>
      </w:r>
      <w:r w:rsidRPr="00D20B6E">
        <w:t>side,</w:t>
      </w:r>
      <w:r>
        <w:t xml:space="preserve"> </w:t>
      </w:r>
      <w:r w:rsidRPr="00D20B6E">
        <w:t>if</w:t>
      </w:r>
      <w:r>
        <w:t xml:space="preserve"> </w:t>
      </w:r>
      <w:r w:rsidRPr="00D20B6E">
        <w:t>you</w:t>
      </w:r>
      <w:r>
        <w:t xml:space="preserve"> </w:t>
      </w:r>
      <w:r w:rsidRPr="00D20B6E">
        <w:t>want</w:t>
      </w:r>
      <w:r>
        <w:t xml:space="preserve"> </w:t>
      </w:r>
      <w:r w:rsidRPr="00D20B6E">
        <w:t>to</w:t>
      </w:r>
      <w:r>
        <w:t xml:space="preserve"> </w:t>
      </w:r>
      <w:r w:rsidRPr="00D20B6E">
        <w:t>put</w:t>
      </w:r>
      <w:r>
        <w:t xml:space="preserve"> </w:t>
      </w:r>
      <w:r w:rsidRPr="00D20B6E">
        <w:t>it</w:t>
      </w:r>
      <w:r>
        <w:t xml:space="preserve"> </w:t>
      </w:r>
      <w:r w:rsidRPr="00D20B6E">
        <w:t>that</w:t>
      </w:r>
      <w:r>
        <w:t xml:space="preserve"> </w:t>
      </w:r>
      <w:r w:rsidRPr="00D20B6E">
        <w:t>way,</w:t>
      </w:r>
      <w:r>
        <w:t xml:space="preserve"> </w:t>
      </w:r>
      <w:r w:rsidRPr="00D20B6E">
        <w:t>you</w:t>
      </w:r>
      <w:r>
        <w:t xml:space="preserve"> </w:t>
      </w:r>
      <w:r w:rsidRPr="00D20B6E">
        <w:t>know,</w:t>
      </w:r>
      <w:r>
        <w:t xml:space="preserve"> </w:t>
      </w:r>
      <w:r w:rsidRPr="00D20B6E">
        <w:t>we</w:t>
      </w:r>
      <w:r>
        <w:t xml:space="preserve"> </w:t>
      </w:r>
      <w:r w:rsidRPr="00D20B6E">
        <w:t>talk</w:t>
      </w:r>
      <w:r>
        <w:t xml:space="preserve"> </w:t>
      </w:r>
      <w:r w:rsidRPr="00D20B6E">
        <w:t>about</w:t>
      </w:r>
      <w:r>
        <w:t xml:space="preserve"> </w:t>
      </w:r>
      <w:r w:rsidRPr="00D20B6E">
        <w:t>pros,</w:t>
      </w:r>
      <w:r>
        <w:t xml:space="preserve"> </w:t>
      </w:r>
      <w:r w:rsidRPr="00D20B6E">
        <w:t>we</w:t>
      </w:r>
      <w:r>
        <w:t xml:space="preserve"> </w:t>
      </w:r>
      <w:r w:rsidRPr="00D20B6E">
        <w:t>talk</w:t>
      </w:r>
      <w:r>
        <w:t xml:space="preserve"> </w:t>
      </w:r>
      <w:r w:rsidRPr="00D20B6E">
        <w:t>about</w:t>
      </w:r>
      <w:r>
        <w:t xml:space="preserve"> </w:t>
      </w:r>
      <w:r w:rsidRPr="00D20B6E">
        <w:t>cons.</w:t>
      </w:r>
      <w:r>
        <w:t xml:space="preserve">  </w:t>
      </w:r>
      <w:r w:rsidRPr="00D20B6E">
        <w:t>From</w:t>
      </w:r>
      <w:r>
        <w:t xml:space="preserve"> </w:t>
      </w:r>
      <w:r w:rsidRPr="00D20B6E">
        <w:t>an</w:t>
      </w:r>
      <w:r>
        <w:t xml:space="preserve"> </w:t>
      </w:r>
      <w:r w:rsidRPr="00D20B6E">
        <w:t>LDC</w:t>
      </w:r>
      <w:r>
        <w:t xml:space="preserve"> </w:t>
      </w:r>
      <w:r w:rsidRPr="00D20B6E">
        <w:t>perspective,</w:t>
      </w:r>
      <w:r>
        <w:t xml:space="preserve"> </w:t>
      </w:r>
      <w:r w:rsidRPr="00D20B6E">
        <w:t>does</w:t>
      </w:r>
      <w:r>
        <w:t xml:space="preserve"> </w:t>
      </w:r>
      <w:r w:rsidRPr="00D20B6E">
        <w:t>the</w:t>
      </w:r>
      <w:r>
        <w:t xml:space="preserve"> </w:t>
      </w:r>
      <w:r w:rsidRPr="00D20B6E">
        <w:t>Working</w:t>
      </w:r>
      <w:r>
        <w:t xml:space="preserve"> </w:t>
      </w:r>
      <w:r w:rsidRPr="00D20B6E">
        <w:t>Group</w:t>
      </w:r>
      <w:r>
        <w:t xml:space="preserve"> </w:t>
      </w:r>
      <w:r w:rsidRPr="00D20B6E">
        <w:t>see</w:t>
      </w:r>
      <w:r>
        <w:t xml:space="preserve"> </w:t>
      </w:r>
      <w:r w:rsidRPr="00D20B6E">
        <w:t>any</w:t>
      </w:r>
      <w:r>
        <w:t xml:space="preserve"> </w:t>
      </w:r>
      <w:r w:rsidRPr="00D20B6E">
        <w:t>cons</w:t>
      </w:r>
      <w:r>
        <w:t xml:space="preserve"> </w:t>
      </w:r>
      <w:r w:rsidRPr="00D20B6E">
        <w:t>or</w:t>
      </w:r>
      <w:r>
        <w:t xml:space="preserve"> </w:t>
      </w:r>
      <w:r w:rsidRPr="00D20B6E">
        <w:t>drawbacks</w:t>
      </w:r>
      <w:r>
        <w:t xml:space="preserve"> </w:t>
      </w:r>
      <w:r w:rsidRPr="00D20B6E">
        <w:t>to</w:t>
      </w:r>
      <w:r>
        <w:t xml:space="preserve"> </w:t>
      </w:r>
      <w:r w:rsidRPr="00D20B6E">
        <w:t>applying</w:t>
      </w:r>
      <w:r>
        <w:t xml:space="preserve"> </w:t>
      </w:r>
      <w:r w:rsidRPr="00D20B6E">
        <w:t>a</w:t>
      </w:r>
      <w:r>
        <w:t xml:space="preserve"> </w:t>
      </w:r>
      <w:r w:rsidRPr="00D20B6E">
        <w:t>delegated</w:t>
      </w:r>
      <w:r>
        <w:t xml:space="preserve"> </w:t>
      </w:r>
      <w:r w:rsidRPr="00D20B6E">
        <w:t>authority</w:t>
      </w:r>
      <w:r>
        <w:t xml:space="preserve"> </w:t>
      </w:r>
      <w:r w:rsidRPr="00D20B6E">
        <w:t>to</w:t>
      </w:r>
      <w:r>
        <w:t xml:space="preserve"> </w:t>
      </w:r>
      <w:r w:rsidRPr="00D20B6E">
        <w:t>a</w:t>
      </w:r>
      <w:r>
        <w:t xml:space="preserve"> </w:t>
      </w:r>
      <w:r w:rsidRPr="00D20B6E">
        <w:t>particular</w:t>
      </w:r>
      <w:r>
        <w:t xml:space="preserve"> </w:t>
      </w:r>
      <w:r w:rsidRPr="00D20B6E">
        <w:t>eDSM</w:t>
      </w:r>
      <w:r>
        <w:t xml:space="preserve"> </w:t>
      </w:r>
      <w:r w:rsidRPr="00D20B6E">
        <w:t>Stream</w:t>
      </w:r>
      <w:r>
        <w:t xml:space="preserve"> </w:t>
      </w:r>
      <w:r w:rsidRPr="00D20B6E">
        <w:t>2</w:t>
      </w:r>
      <w:r>
        <w:t xml:space="preserve"> </w:t>
      </w:r>
      <w:r w:rsidRPr="00D20B6E">
        <w:t>program</w:t>
      </w:r>
      <w:r>
        <w:t xml:space="preserve"> </w:t>
      </w:r>
      <w:r w:rsidRPr="00D20B6E">
        <w:t>approval?</w:t>
      </w:r>
    </w:p>
    <w:p w14:paraId="2E4C001E" w14:textId="6B76AE74" w:rsidR="00D20B6E" w:rsidRDefault="00D20B6E" w:rsidP="005C3F3C">
      <w:pPr>
        <w:pStyle w:val="OEBColloquy"/>
      </w:pPr>
      <w:r w:rsidRPr="00D20B6E">
        <w:t>A.</w:t>
      </w:r>
      <w:r>
        <w:t xml:space="preserve"> </w:t>
      </w:r>
      <w:r w:rsidRPr="00D20B6E">
        <w:t>MANDYAM:</w:t>
      </w:r>
      <w:r>
        <w:t xml:space="preserve">  </w:t>
      </w:r>
      <w:r w:rsidRPr="00D20B6E">
        <w:t>Well,</w:t>
      </w:r>
      <w:r>
        <w:t xml:space="preserve"> </w:t>
      </w:r>
      <w:r w:rsidRPr="00D20B6E">
        <w:t>from</w:t>
      </w:r>
      <w:r>
        <w:t xml:space="preserve"> </w:t>
      </w:r>
      <w:r w:rsidRPr="00D20B6E">
        <w:t>my</w:t>
      </w:r>
      <w:r>
        <w:t xml:space="preserve"> </w:t>
      </w:r>
      <w:r w:rsidRPr="00D20B6E">
        <w:t>own</w:t>
      </w:r>
      <w:r>
        <w:t xml:space="preserve"> </w:t>
      </w:r>
      <w:r w:rsidRPr="00D20B6E">
        <w:t>regulatory</w:t>
      </w:r>
      <w:r>
        <w:t xml:space="preserve"> </w:t>
      </w:r>
      <w:r w:rsidRPr="00D20B6E">
        <w:t>perspective,</w:t>
      </w:r>
      <w:r>
        <w:t xml:space="preserve"> </w:t>
      </w:r>
      <w:r w:rsidRPr="00D20B6E">
        <w:t>the</w:t>
      </w:r>
      <w:r>
        <w:t xml:space="preserve"> </w:t>
      </w:r>
      <w:r w:rsidRPr="00D20B6E">
        <w:t>only</w:t>
      </w:r>
      <w:r>
        <w:t xml:space="preserve"> </w:t>
      </w:r>
      <w:r w:rsidRPr="00D20B6E">
        <w:t>risk</w:t>
      </w:r>
      <w:r>
        <w:t xml:space="preserve"> </w:t>
      </w:r>
      <w:r w:rsidRPr="00D20B6E">
        <w:t>or</w:t>
      </w:r>
      <w:r>
        <w:t xml:space="preserve"> </w:t>
      </w:r>
      <w:r w:rsidRPr="00D20B6E">
        <w:t>potential</w:t>
      </w:r>
      <w:r>
        <w:t xml:space="preserve"> </w:t>
      </w:r>
      <w:r w:rsidRPr="00D20B6E">
        <w:t>con</w:t>
      </w:r>
      <w:r>
        <w:t xml:space="preserve"> </w:t>
      </w:r>
      <w:r w:rsidRPr="00D20B6E">
        <w:t>to</w:t>
      </w:r>
      <w:r>
        <w:t xml:space="preserve"> </w:t>
      </w:r>
      <w:r w:rsidRPr="00D20B6E">
        <w:t>a</w:t>
      </w:r>
      <w:r>
        <w:t xml:space="preserve"> </w:t>
      </w:r>
      <w:r w:rsidRPr="00D20B6E">
        <w:t>delegated</w:t>
      </w:r>
      <w:r>
        <w:t xml:space="preserve"> </w:t>
      </w:r>
      <w:r w:rsidRPr="00D20B6E">
        <w:t>authority</w:t>
      </w:r>
      <w:r>
        <w:t xml:space="preserve"> </w:t>
      </w:r>
      <w:r w:rsidRPr="00D20B6E">
        <w:t>is</w:t>
      </w:r>
      <w:r>
        <w:t xml:space="preserve"> </w:t>
      </w:r>
      <w:r w:rsidRPr="00D20B6E">
        <w:t>if</w:t>
      </w:r>
      <w:r>
        <w:t xml:space="preserve"> </w:t>
      </w:r>
      <w:r w:rsidRPr="00D20B6E">
        <w:t>the</w:t>
      </w:r>
      <w:r>
        <w:t xml:space="preserve"> </w:t>
      </w:r>
      <w:r w:rsidRPr="00D20B6E">
        <w:t>delegated</w:t>
      </w:r>
      <w:r>
        <w:t xml:space="preserve"> </w:t>
      </w:r>
      <w:r w:rsidRPr="00D20B6E">
        <w:t>authority</w:t>
      </w:r>
      <w:r>
        <w:t xml:space="preserve"> </w:t>
      </w:r>
      <w:r w:rsidRPr="00D20B6E">
        <w:t>process</w:t>
      </w:r>
      <w:r>
        <w:t xml:space="preserve"> </w:t>
      </w:r>
      <w:r w:rsidRPr="00D20B6E">
        <w:t>doesn</w:t>
      </w:r>
      <w:r>
        <w:t>’</w:t>
      </w:r>
      <w:r w:rsidRPr="00D20B6E">
        <w:t>t</w:t>
      </w:r>
      <w:r>
        <w:t xml:space="preserve"> </w:t>
      </w:r>
      <w:r w:rsidRPr="00D20B6E">
        <w:t>have</w:t>
      </w:r>
      <w:r>
        <w:t xml:space="preserve"> </w:t>
      </w:r>
      <w:r w:rsidRPr="00D20B6E">
        <w:t>enough</w:t>
      </w:r>
      <w:r>
        <w:t xml:space="preserve"> </w:t>
      </w:r>
      <w:r w:rsidRPr="00D20B6E">
        <w:t>rigour</w:t>
      </w:r>
      <w:r>
        <w:t xml:space="preserve"> </w:t>
      </w:r>
      <w:r w:rsidRPr="00D20B6E">
        <w:t>to</w:t>
      </w:r>
      <w:r>
        <w:t xml:space="preserve"> </w:t>
      </w:r>
      <w:r w:rsidRPr="00D20B6E">
        <w:t>build</w:t>
      </w:r>
      <w:r>
        <w:t xml:space="preserve"> </w:t>
      </w:r>
      <w:r w:rsidRPr="00D20B6E">
        <w:t>the</w:t>
      </w:r>
      <w:r>
        <w:t xml:space="preserve"> </w:t>
      </w:r>
      <w:r w:rsidRPr="00D20B6E">
        <w:t>trust</w:t>
      </w:r>
      <w:r>
        <w:t xml:space="preserve"> </w:t>
      </w:r>
      <w:r w:rsidRPr="00D20B6E">
        <w:t>of</w:t>
      </w:r>
      <w:r>
        <w:t xml:space="preserve"> </w:t>
      </w:r>
      <w:r w:rsidRPr="00D20B6E">
        <w:t>the</w:t>
      </w:r>
      <w:r>
        <w:t xml:space="preserve"> </w:t>
      </w:r>
      <w:r w:rsidRPr="00D20B6E">
        <w:t>stakeholder</w:t>
      </w:r>
      <w:r>
        <w:t xml:space="preserve"> </w:t>
      </w:r>
      <w:r w:rsidRPr="00D20B6E">
        <w:t>group</w:t>
      </w:r>
      <w:r>
        <w:t xml:space="preserve"> </w:t>
      </w:r>
      <w:r w:rsidRPr="00D20B6E">
        <w:t>and</w:t>
      </w:r>
      <w:r>
        <w:t xml:space="preserve"> </w:t>
      </w:r>
      <w:r w:rsidRPr="00D20B6E">
        <w:t>the</w:t>
      </w:r>
      <w:r>
        <w:t xml:space="preserve"> </w:t>
      </w:r>
      <w:r w:rsidRPr="00D20B6E">
        <w:t>OEB.</w:t>
      </w:r>
    </w:p>
    <w:p w14:paraId="53657532" w14:textId="29E0C0AA" w:rsidR="00D20B6E" w:rsidRDefault="00D20B6E" w:rsidP="005C3F3C">
      <w:pPr>
        <w:pStyle w:val="OEBColloquy"/>
      </w:pPr>
      <w:r w:rsidRPr="00D20B6E">
        <w:t>B.</w:t>
      </w:r>
      <w:r>
        <w:t xml:space="preserve"> </w:t>
      </w:r>
      <w:r w:rsidRPr="00D20B6E">
        <w:t>HARPER:</w:t>
      </w:r>
      <w:r>
        <w:t xml:space="preserve">  </w:t>
      </w:r>
      <w:r w:rsidRPr="00D20B6E">
        <w:t>Okay.</w:t>
      </w:r>
    </w:p>
    <w:p w14:paraId="76AB596D" w14:textId="77777777" w:rsidR="00D20B6E" w:rsidRDefault="00D20B6E" w:rsidP="005C3F3C">
      <w:pPr>
        <w:pStyle w:val="OEBColloquy"/>
      </w:pPr>
      <w:r w:rsidRPr="00D20B6E">
        <w:t>Do</w:t>
      </w:r>
      <w:r>
        <w:t xml:space="preserve"> </w:t>
      </w:r>
      <w:r w:rsidRPr="00D20B6E">
        <w:t>you</w:t>
      </w:r>
      <w:r>
        <w:t xml:space="preserve"> </w:t>
      </w:r>
      <w:r w:rsidRPr="00D20B6E">
        <w:t>see</w:t>
      </w:r>
      <w:r>
        <w:t xml:space="preserve"> </w:t>
      </w:r>
      <w:r w:rsidRPr="00D20B6E">
        <w:t>any</w:t>
      </w:r>
      <w:r>
        <w:t xml:space="preserve"> </w:t>
      </w:r>
      <w:r w:rsidRPr="00D20B6E">
        <w:t>drawback</w:t>
      </w:r>
      <w:r>
        <w:t xml:space="preserve"> </w:t>
      </w:r>
      <w:r w:rsidRPr="00D20B6E">
        <w:t>in</w:t>
      </w:r>
      <w:r>
        <w:t xml:space="preserve"> </w:t>
      </w:r>
      <w:r w:rsidRPr="00D20B6E">
        <w:t>the</w:t>
      </w:r>
      <w:r>
        <w:t xml:space="preserve"> </w:t>
      </w:r>
      <w:r w:rsidRPr="00D20B6E">
        <w:t>fact</w:t>
      </w:r>
      <w:r>
        <w:t xml:space="preserve"> </w:t>
      </w:r>
      <w:r w:rsidRPr="00D20B6E">
        <w:t>that,</w:t>
      </w:r>
      <w:r>
        <w:t xml:space="preserve"> </w:t>
      </w:r>
      <w:r w:rsidRPr="00D20B6E">
        <w:t>you</w:t>
      </w:r>
      <w:r>
        <w:t xml:space="preserve"> </w:t>
      </w:r>
      <w:r w:rsidRPr="00D20B6E">
        <w:t>know</w:t>
      </w:r>
      <w:r>
        <w:t xml:space="preserve"> -- </w:t>
      </w:r>
      <w:r w:rsidRPr="00D20B6E">
        <w:t>I</w:t>
      </w:r>
      <w:r>
        <w:t xml:space="preserve"> </w:t>
      </w:r>
      <w:r w:rsidRPr="00D20B6E">
        <w:t>mean,</w:t>
      </w:r>
      <w:r>
        <w:t xml:space="preserve"> </w:t>
      </w:r>
      <w:r w:rsidRPr="00D20B6E">
        <w:t>frequently,</w:t>
      </w:r>
      <w:r>
        <w:t xml:space="preserve"> </w:t>
      </w:r>
      <w:r w:rsidRPr="00D20B6E">
        <w:t>panels</w:t>
      </w:r>
      <w:r>
        <w:t xml:space="preserve"> </w:t>
      </w:r>
      <w:r w:rsidRPr="00D20B6E">
        <w:t>weigh</w:t>
      </w:r>
      <w:r>
        <w:t xml:space="preserve"> </w:t>
      </w:r>
      <w:r w:rsidRPr="00D20B6E">
        <w:t>different</w:t>
      </w:r>
      <w:r>
        <w:t xml:space="preserve"> </w:t>
      </w:r>
      <w:r w:rsidRPr="00D20B6E">
        <w:t>issues.</w:t>
      </w:r>
      <w:r>
        <w:t xml:space="preserve">  </w:t>
      </w:r>
      <w:r w:rsidRPr="00D20B6E">
        <w:t>They</w:t>
      </w:r>
      <w:r>
        <w:t xml:space="preserve"> </w:t>
      </w:r>
      <w:r w:rsidRPr="00D20B6E">
        <w:t>can</w:t>
      </w:r>
      <w:r>
        <w:t xml:space="preserve"> </w:t>
      </w:r>
      <w:r w:rsidRPr="00D20B6E">
        <w:t>take</w:t>
      </w:r>
      <w:r>
        <w:t xml:space="preserve"> </w:t>
      </w:r>
      <w:r w:rsidRPr="00D20B6E">
        <w:t>into</w:t>
      </w:r>
      <w:r>
        <w:t xml:space="preserve"> </w:t>
      </w:r>
      <w:proofErr w:type="gramStart"/>
      <w:r w:rsidRPr="00D20B6E">
        <w:t>consideration,</w:t>
      </w:r>
      <w:proofErr w:type="gramEnd"/>
      <w:r>
        <w:t xml:space="preserve"> </w:t>
      </w:r>
      <w:r w:rsidRPr="00D20B6E">
        <w:t>there</w:t>
      </w:r>
      <w:r>
        <w:t xml:space="preserve"> </w:t>
      </w:r>
      <w:r w:rsidRPr="00D20B6E">
        <w:t>is</w:t>
      </w:r>
      <w:r>
        <w:t xml:space="preserve"> </w:t>
      </w:r>
      <w:r w:rsidRPr="00D20B6E">
        <w:t>a</w:t>
      </w:r>
      <w:r>
        <w:t xml:space="preserve"> </w:t>
      </w:r>
      <w:r w:rsidRPr="00D20B6E">
        <w:t>bit</w:t>
      </w:r>
      <w:r>
        <w:t xml:space="preserve"> </w:t>
      </w:r>
      <w:r w:rsidRPr="00D20B6E">
        <w:t>of</w:t>
      </w:r>
      <w:r>
        <w:t xml:space="preserve"> </w:t>
      </w:r>
      <w:r w:rsidRPr="00D20B6E">
        <w:t>flexibility</w:t>
      </w:r>
      <w:r>
        <w:t xml:space="preserve"> </w:t>
      </w:r>
      <w:r w:rsidRPr="00D20B6E">
        <w:t>there</w:t>
      </w:r>
      <w:r>
        <w:t xml:space="preserve"> </w:t>
      </w:r>
      <w:r w:rsidRPr="00D20B6E">
        <w:t>in</w:t>
      </w:r>
      <w:r>
        <w:t xml:space="preserve"> </w:t>
      </w:r>
      <w:proofErr w:type="gramStart"/>
      <w:r w:rsidRPr="00D20B6E">
        <w:t>considering</w:t>
      </w:r>
      <w:proofErr w:type="gramEnd"/>
      <w:r w:rsidRPr="00D20B6E">
        <w:t>,</w:t>
      </w:r>
      <w:r>
        <w:t xml:space="preserve"> </w:t>
      </w:r>
      <w:r w:rsidRPr="00D20B6E">
        <w:t>whereas</w:t>
      </w:r>
      <w:r>
        <w:t xml:space="preserve"> </w:t>
      </w:r>
      <w:r w:rsidRPr="00D20B6E">
        <w:t>the</w:t>
      </w:r>
      <w:r>
        <w:t xml:space="preserve"> </w:t>
      </w:r>
      <w:r w:rsidRPr="00D20B6E">
        <w:t>delegated</w:t>
      </w:r>
      <w:r>
        <w:t xml:space="preserve"> </w:t>
      </w:r>
      <w:r w:rsidRPr="00D20B6E">
        <w:t>authority,</w:t>
      </w:r>
      <w:r>
        <w:t xml:space="preserve"> </w:t>
      </w:r>
      <w:r w:rsidRPr="00D20B6E">
        <w:t>as</w:t>
      </w:r>
      <w:r>
        <w:t xml:space="preserve"> </w:t>
      </w:r>
      <w:r w:rsidRPr="00D20B6E">
        <w:t>we</w:t>
      </w:r>
      <w:r>
        <w:t xml:space="preserve"> </w:t>
      </w:r>
      <w:r w:rsidRPr="00D20B6E">
        <w:t>have</w:t>
      </w:r>
      <w:r>
        <w:t xml:space="preserve"> </w:t>
      </w:r>
      <w:r w:rsidRPr="00D20B6E">
        <w:t>talked</w:t>
      </w:r>
      <w:r>
        <w:t xml:space="preserve"> </w:t>
      </w:r>
      <w:r w:rsidRPr="00D20B6E">
        <w:t>about,</w:t>
      </w:r>
      <w:r>
        <w:t xml:space="preserve"> </w:t>
      </w:r>
      <w:r w:rsidRPr="00D20B6E">
        <w:t>is</w:t>
      </w:r>
      <w:r>
        <w:t xml:space="preserve"> </w:t>
      </w:r>
      <w:proofErr w:type="gramStart"/>
      <w:r w:rsidRPr="00D20B6E">
        <w:t>pretty</w:t>
      </w:r>
      <w:r>
        <w:t xml:space="preserve"> </w:t>
      </w:r>
      <w:r w:rsidRPr="00D20B6E">
        <w:t>administrative</w:t>
      </w:r>
      <w:proofErr w:type="gramEnd"/>
      <w:r>
        <w:t xml:space="preserve"> </w:t>
      </w:r>
      <w:r w:rsidRPr="00D20B6E">
        <w:t>and</w:t>
      </w:r>
      <w:r>
        <w:t xml:space="preserve"> </w:t>
      </w:r>
      <w:r w:rsidRPr="00D20B6E">
        <w:t>mechanistic</w:t>
      </w:r>
      <w:r>
        <w:t xml:space="preserve"> </w:t>
      </w:r>
      <w:r w:rsidRPr="00D20B6E">
        <w:t>and</w:t>
      </w:r>
      <w:r>
        <w:t xml:space="preserve"> </w:t>
      </w:r>
      <w:r w:rsidRPr="00D20B6E">
        <w:t>there</w:t>
      </w:r>
      <w:r>
        <w:t xml:space="preserve"> </w:t>
      </w:r>
      <w:r w:rsidRPr="00D20B6E">
        <w:t>is</w:t>
      </w:r>
      <w:r>
        <w:t xml:space="preserve"> </w:t>
      </w:r>
      <w:r w:rsidRPr="00D20B6E">
        <w:t>no,</w:t>
      </w:r>
      <w:r>
        <w:t xml:space="preserve"> </w:t>
      </w:r>
      <w:r w:rsidRPr="00D20B6E">
        <w:t>I</w:t>
      </w:r>
      <w:r>
        <w:t xml:space="preserve"> </w:t>
      </w:r>
      <w:r w:rsidRPr="00D20B6E">
        <w:t>would</w:t>
      </w:r>
      <w:r>
        <w:t xml:space="preserve"> </w:t>
      </w:r>
      <w:r w:rsidRPr="00D20B6E">
        <w:t>say,</w:t>
      </w:r>
      <w:r>
        <w:t xml:space="preserve"> </w:t>
      </w:r>
      <w:proofErr w:type="gramStart"/>
      <w:r w:rsidRPr="00D20B6E">
        <w:t>flexibility</w:t>
      </w:r>
      <w:r>
        <w:t xml:space="preserve"> </w:t>
      </w:r>
      <w:r w:rsidRPr="00D20B6E">
        <w:t>in</w:t>
      </w:r>
      <w:proofErr w:type="gramEnd"/>
      <w:r>
        <w:t xml:space="preserve"> </w:t>
      </w:r>
      <w:r w:rsidRPr="00D20B6E">
        <w:t>as</w:t>
      </w:r>
      <w:r>
        <w:t xml:space="preserve"> </w:t>
      </w:r>
      <w:r w:rsidRPr="00D20B6E">
        <w:t>much</w:t>
      </w:r>
      <w:r>
        <w:t xml:space="preserve"> </w:t>
      </w:r>
      <w:r w:rsidRPr="00D20B6E">
        <w:t>as</w:t>
      </w:r>
      <w:r>
        <w:t xml:space="preserve"> </w:t>
      </w:r>
      <w:r w:rsidRPr="00D20B6E">
        <w:t>there</w:t>
      </w:r>
      <w:r>
        <w:t xml:space="preserve"> </w:t>
      </w:r>
      <w:r w:rsidRPr="00D20B6E">
        <w:t>is</w:t>
      </w:r>
      <w:r>
        <w:t xml:space="preserve"> </w:t>
      </w:r>
      <w:r w:rsidRPr="00D20B6E">
        <w:t>from</w:t>
      </w:r>
      <w:r>
        <w:t xml:space="preserve"> </w:t>
      </w:r>
      <w:r w:rsidRPr="00D20B6E">
        <w:t>a</w:t>
      </w:r>
      <w:r>
        <w:t xml:space="preserve"> </w:t>
      </w:r>
      <w:r w:rsidRPr="00D20B6E">
        <w:t>panel</w:t>
      </w:r>
      <w:r>
        <w:t xml:space="preserve"> </w:t>
      </w:r>
      <w:r w:rsidRPr="00D20B6E">
        <w:t>decision.</w:t>
      </w:r>
      <w:r>
        <w:t xml:space="preserve">  </w:t>
      </w:r>
      <w:r w:rsidRPr="00D20B6E">
        <w:t>Would</w:t>
      </w:r>
      <w:r>
        <w:t xml:space="preserve"> </w:t>
      </w:r>
      <w:r w:rsidRPr="00D20B6E">
        <w:t>you</w:t>
      </w:r>
      <w:r>
        <w:t xml:space="preserve"> </w:t>
      </w:r>
      <w:r w:rsidRPr="00D20B6E">
        <w:t>see</w:t>
      </w:r>
      <w:r>
        <w:t xml:space="preserve"> </w:t>
      </w:r>
      <w:r w:rsidRPr="00D20B6E">
        <w:t>that</w:t>
      </w:r>
      <w:r>
        <w:t xml:space="preserve"> </w:t>
      </w:r>
      <w:r w:rsidRPr="00D20B6E">
        <w:t>as</w:t>
      </w:r>
      <w:r>
        <w:t xml:space="preserve"> </w:t>
      </w:r>
      <w:r w:rsidRPr="00D20B6E">
        <w:t>being</w:t>
      </w:r>
      <w:r>
        <w:t xml:space="preserve"> </w:t>
      </w:r>
      <w:r w:rsidRPr="00D20B6E">
        <w:t>a</w:t>
      </w:r>
      <w:r>
        <w:t xml:space="preserve"> </w:t>
      </w:r>
      <w:r w:rsidRPr="00D20B6E">
        <w:t>potential</w:t>
      </w:r>
      <w:r>
        <w:t xml:space="preserve"> </w:t>
      </w:r>
      <w:r w:rsidRPr="00D20B6E">
        <w:t>drawback?</w:t>
      </w:r>
    </w:p>
    <w:p w14:paraId="649821AB" w14:textId="53EE890B" w:rsidR="00D20B6E" w:rsidRDefault="00D20B6E" w:rsidP="005C3F3C">
      <w:pPr>
        <w:pStyle w:val="OEBColloquy"/>
      </w:pPr>
      <w:r w:rsidRPr="00D20B6E">
        <w:lastRenderedPageBreak/>
        <w:t>A.</w:t>
      </w:r>
      <w:r>
        <w:t xml:space="preserve"> </w:t>
      </w:r>
      <w:r w:rsidRPr="00D20B6E">
        <w:t>MANDYAM:</w:t>
      </w:r>
      <w:r>
        <w:t xml:space="preserve">  </w:t>
      </w:r>
      <w:r w:rsidRPr="00D20B6E">
        <w:t>No,</w:t>
      </w:r>
      <w:r>
        <w:t xml:space="preserve"> </w:t>
      </w:r>
      <w:r w:rsidRPr="00D20B6E">
        <w:t>I</w:t>
      </w:r>
      <w:r>
        <w:t xml:space="preserve"> </w:t>
      </w:r>
      <w:r w:rsidRPr="00D20B6E">
        <w:t>don</w:t>
      </w:r>
      <w:r>
        <w:t>’</w:t>
      </w:r>
      <w:r w:rsidRPr="00D20B6E">
        <w:t>t.</w:t>
      </w:r>
      <w:r>
        <w:t xml:space="preserve">  </w:t>
      </w:r>
      <w:r w:rsidRPr="00D20B6E">
        <w:t>And</w:t>
      </w:r>
      <w:r>
        <w:t xml:space="preserve"> </w:t>
      </w:r>
      <w:r w:rsidRPr="00D20B6E">
        <w:t>primarily</w:t>
      </w:r>
      <w:r>
        <w:t xml:space="preserve"> </w:t>
      </w:r>
      <w:r w:rsidRPr="00D20B6E">
        <w:t>because</w:t>
      </w:r>
      <w:r>
        <w:t xml:space="preserve"> </w:t>
      </w:r>
      <w:r w:rsidRPr="00D20B6E">
        <w:t>these</w:t>
      </w:r>
      <w:r>
        <w:t xml:space="preserve"> </w:t>
      </w:r>
      <w:r w:rsidRPr="00D20B6E">
        <w:t>programs</w:t>
      </w:r>
      <w:r>
        <w:t xml:space="preserve"> </w:t>
      </w:r>
      <w:r w:rsidRPr="00D20B6E">
        <w:t>are</w:t>
      </w:r>
      <w:r>
        <w:t xml:space="preserve"> </w:t>
      </w:r>
      <w:r w:rsidRPr="00D20B6E">
        <w:t>going</w:t>
      </w:r>
      <w:r>
        <w:t xml:space="preserve"> -- </w:t>
      </w:r>
      <w:r w:rsidRPr="00D20B6E">
        <w:t>in</w:t>
      </w:r>
      <w:r>
        <w:t xml:space="preserve"> </w:t>
      </w:r>
      <w:r w:rsidRPr="00D20B6E">
        <w:t>our</w:t>
      </w:r>
      <w:r>
        <w:t xml:space="preserve"> </w:t>
      </w:r>
      <w:r w:rsidRPr="00D20B6E">
        <w:t>mind,</w:t>
      </w:r>
      <w:r>
        <w:t xml:space="preserve"> </w:t>
      </w:r>
      <w:r w:rsidRPr="00D20B6E">
        <w:t>going</w:t>
      </w:r>
      <w:r>
        <w:t xml:space="preserve"> </w:t>
      </w:r>
      <w:r w:rsidRPr="00D20B6E">
        <w:t>to</w:t>
      </w:r>
      <w:r>
        <w:t xml:space="preserve"> </w:t>
      </w:r>
      <w:r w:rsidRPr="00D20B6E">
        <w:t>be</w:t>
      </w:r>
      <w:r>
        <w:t xml:space="preserve"> </w:t>
      </w:r>
      <w:r w:rsidRPr="00D20B6E">
        <w:t>treated</w:t>
      </w:r>
      <w:r>
        <w:t xml:space="preserve"> </w:t>
      </w:r>
      <w:r w:rsidRPr="00D20B6E">
        <w:t>as</w:t>
      </w:r>
      <w:r>
        <w:t xml:space="preserve"> </w:t>
      </w:r>
      <w:r w:rsidRPr="00D20B6E">
        <w:t>mechanistic.</w:t>
      </w:r>
      <w:r>
        <w:t xml:space="preserve">  </w:t>
      </w:r>
      <w:r w:rsidRPr="00D20B6E">
        <w:t>There</w:t>
      </w:r>
      <w:r>
        <w:t xml:space="preserve"> </w:t>
      </w:r>
      <w:r w:rsidRPr="00D20B6E">
        <w:t>is</w:t>
      </w:r>
      <w:r>
        <w:t xml:space="preserve"> -- </w:t>
      </w:r>
      <w:r w:rsidRPr="00D20B6E">
        <w:t>and</w:t>
      </w:r>
      <w:r>
        <w:t xml:space="preserve"> </w:t>
      </w:r>
      <w:r w:rsidRPr="00D20B6E">
        <w:t>hopefully</w:t>
      </w:r>
      <w:r>
        <w:t xml:space="preserve"> </w:t>
      </w:r>
      <w:r w:rsidRPr="00D20B6E">
        <w:t>mechanistic</w:t>
      </w:r>
      <w:r>
        <w:t xml:space="preserve"> </w:t>
      </w:r>
      <w:r w:rsidRPr="00D20B6E">
        <w:t>to</w:t>
      </w:r>
      <w:r>
        <w:t xml:space="preserve"> </w:t>
      </w:r>
      <w:r w:rsidRPr="00D20B6E">
        <w:t>the</w:t>
      </w:r>
      <w:r>
        <w:t xml:space="preserve"> </w:t>
      </w:r>
      <w:r w:rsidRPr="00D20B6E">
        <w:t>extent</w:t>
      </w:r>
      <w:r>
        <w:t xml:space="preserve"> </w:t>
      </w:r>
      <w:r w:rsidRPr="00D20B6E">
        <w:t>that</w:t>
      </w:r>
      <w:r>
        <w:t xml:space="preserve"> </w:t>
      </w:r>
      <w:r w:rsidRPr="00D20B6E">
        <w:t>multiple</w:t>
      </w:r>
      <w:r>
        <w:t xml:space="preserve"> </w:t>
      </w:r>
      <w:r w:rsidRPr="00D20B6E">
        <w:t>LDCs</w:t>
      </w:r>
      <w:r>
        <w:t xml:space="preserve"> </w:t>
      </w:r>
      <w:r w:rsidRPr="00D20B6E">
        <w:t>will</w:t>
      </w:r>
      <w:r>
        <w:t xml:space="preserve"> </w:t>
      </w:r>
      <w:r w:rsidRPr="00D20B6E">
        <w:t>execute</w:t>
      </w:r>
      <w:r>
        <w:t xml:space="preserve"> </w:t>
      </w:r>
      <w:r w:rsidRPr="00D20B6E">
        <w:t>or</w:t>
      </w:r>
      <w:r>
        <w:t xml:space="preserve"> </w:t>
      </w:r>
      <w:r w:rsidRPr="00D20B6E">
        <w:t>offer</w:t>
      </w:r>
      <w:r>
        <w:t xml:space="preserve"> </w:t>
      </w:r>
      <w:proofErr w:type="gramStart"/>
      <w:r w:rsidRPr="00D20B6E">
        <w:t>the</w:t>
      </w:r>
      <w:r>
        <w:t xml:space="preserve"> </w:t>
      </w:r>
      <w:r w:rsidRPr="00D20B6E">
        <w:t>similar</w:t>
      </w:r>
      <w:proofErr w:type="gramEnd"/>
      <w:r>
        <w:t xml:space="preserve"> </w:t>
      </w:r>
      <w:r w:rsidRPr="00D20B6E">
        <w:t>programs</w:t>
      </w:r>
      <w:r>
        <w:t xml:space="preserve"> </w:t>
      </w:r>
      <w:r w:rsidRPr="00D20B6E">
        <w:t>to</w:t>
      </w:r>
      <w:r>
        <w:t xml:space="preserve"> </w:t>
      </w:r>
      <w:r w:rsidRPr="00D20B6E">
        <w:t>their</w:t>
      </w:r>
      <w:r>
        <w:t xml:space="preserve"> </w:t>
      </w:r>
      <w:r w:rsidRPr="00D20B6E">
        <w:t>own</w:t>
      </w:r>
      <w:r>
        <w:t xml:space="preserve"> </w:t>
      </w:r>
      <w:r w:rsidRPr="00D20B6E">
        <w:t>constituent,</w:t>
      </w:r>
      <w:r>
        <w:t xml:space="preserve"> </w:t>
      </w:r>
      <w:r w:rsidRPr="00D20B6E">
        <w:t>obviously</w:t>
      </w:r>
      <w:r>
        <w:t xml:space="preserve"> </w:t>
      </w:r>
      <w:r w:rsidRPr="00D20B6E">
        <w:t>with</w:t>
      </w:r>
      <w:r>
        <w:t xml:space="preserve"> </w:t>
      </w:r>
      <w:r w:rsidRPr="00D20B6E">
        <w:t>their</w:t>
      </w:r>
      <w:r>
        <w:t xml:space="preserve"> </w:t>
      </w:r>
      <w:r w:rsidRPr="00D20B6E">
        <w:t>own</w:t>
      </w:r>
      <w:r>
        <w:t xml:space="preserve"> </w:t>
      </w:r>
      <w:r w:rsidRPr="00D20B6E">
        <w:t>constituent</w:t>
      </w:r>
      <w:r>
        <w:t>’</w:t>
      </w:r>
      <w:r w:rsidRPr="00D20B6E">
        <w:t>s</w:t>
      </w:r>
      <w:r>
        <w:t xml:space="preserve"> </w:t>
      </w:r>
      <w:r w:rsidRPr="00D20B6E">
        <w:t>parameters</w:t>
      </w:r>
      <w:r>
        <w:t xml:space="preserve"> </w:t>
      </w:r>
      <w:r w:rsidRPr="00D20B6E">
        <w:t>being</w:t>
      </w:r>
      <w:r>
        <w:t xml:space="preserve"> </w:t>
      </w:r>
      <w:r w:rsidRPr="00D20B6E">
        <w:t>the</w:t>
      </w:r>
      <w:r>
        <w:t xml:space="preserve"> -- </w:t>
      </w:r>
      <w:r w:rsidRPr="00D20B6E">
        <w:t>driving</w:t>
      </w:r>
      <w:r>
        <w:t xml:space="preserve"> </w:t>
      </w:r>
      <w:r w:rsidRPr="00D20B6E">
        <w:t>the</w:t>
      </w:r>
      <w:r>
        <w:t xml:space="preserve"> -- </w:t>
      </w:r>
      <w:r w:rsidRPr="00D20B6E">
        <w:t>the</w:t>
      </w:r>
      <w:r>
        <w:t xml:space="preserve"> </w:t>
      </w:r>
      <w:r w:rsidRPr="00D20B6E">
        <w:t>program</w:t>
      </w:r>
      <w:r>
        <w:t xml:space="preserve"> </w:t>
      </w:r>
      <w:r w:rsidRPr="00D20B6E">
        <w:t>details.</w:t>
      </w:r>
    </w:p>
    <w:p w14:paraId="1A971A08" w14:textId="77777777" w:rsidR="00D20B6E" w:rsidRDefault="00D20B6E" w:rsidP="005C3F3C">
      <w:pPr>
        <w:pStyle w:val="OEBColloquy"/>
      </w:pPr>
      <w:r w:rsidRPr="00D20B6E">
        <w:t>B.</w:t>
      </w:r>
      <w:r>
        <w:t xml:space="preserve"> </w:t>
      </w:r>
      <w:r w:rsidRPr="00D20B6E">
        <w:t>HARPER:</w:t>
      </w:r>
      <w:r>
        <w:t xml:space="preserve">  </w:t>
      </w:r>
      <w:r w:rsidRPr="00D20B6E">
        <w:t>Now,</w:t>
      </w:r>
      <w:r>
        <w:t xml:space="preserve"> </w:t>
      </w:r>
      <w:r w:rsidRPr="00D20B6E">
        <w:t>the</w:t>
      </w:r>
      <w:r>
        <w:t xml:space="preserve"> </w:t>
      </w:r>
      <w:r w:rsidRPr="00D20B6E">
        <w:t>OEB</w:t>
      </w:r>
      <w:r>
        <w:t xml:space="preserve"> </w:t>
      </w:r>
      <w:r w:rsidRPr="00D20B6E">
        <w:t>objectives</w:t>
      </w:r>
      <w:r>
        <w:t xml:space="preserve"> </w:t>
      </w:r>
      <w:r w:rsidRPr="00D20B6E">
        <w:t>talk</w:t>
      </w:r>
      <w:r>
        <w:t xml:space="preserve"> </w:t>
      </w:r>
      <w:r w:rsidRPr="00D20B6E">
        <w:t>about</w:t>
      </w:r>
      <w:r>
        <w:t xml:space="preserve"> </w:t>
      </w:r>
      <w:r w:rsidRPr="00D20B6E">
        <w:t>not</w:t>
      </w:r>
      <w:r>
        <w:t xml:space="preserve"> </w:t>
      </w:r>
      <w:r w:rsidRPr="00D20B6E">
        <w:t>only</w:t>
      </w:r>
      <w:r>
        <w:t xml:space="preserve"> </w:t>
      </w:r>
      <w:r w:rsidRPr="00D20B6E">
        <w:t>sort</w:t>
      </w:r>
      <w:r>
        <w:t xml:space="preserve"> </w:t>
      </w:r>
      <w:r w:rsidRPr="00D20B6E">
        <w:t>of</w:t>
      </w:r>
      <w:r>
        <w:t xml:space="preserve"> </w:t>
      </w:r>
      <w:r w:rsidRPr="00D20B6E">
        <w:t>issues</w:t>
      </w:r>
      <w:r>
        <w:t xml:space="preserve"> </w:t>
      </w:r>
      <w:r w:rsidRPr="00D20B6E">
        <w:t>around</w:t>
      </w:r>
      <w:r>
        <w:t xml:space="preserve"> </w:t>
      </w:r>
      <w:r w:rsidRPr="00D20B6E">
        <w:t>protecting</w:t>
      </w:r>
      <w:r>
        <w:t xml:space="preserve"> </w:t>
      </w:r>
      <w:r w:rsidRPr="00D20B6E">
        <w:t>LDCs</w:t>
      </w:r>
      <w:r>
        <w:t xml:space="preserve"> </w:t>
      </w:r>
      <w:r w:rsidRPr="00D20B6E">
        <w:t>but</w:t>
      </w:r>
      <w:r>
        <w:t xml:space="preserve"> </w:t>
      </w:r>
      <w:proofErr w:type="gramStart"/>
      <w:r w:rsidRPr="00D20B6E">
        <w:t>includes</w:t>
      </w:r>
      <w:proofErr w:type="gramEnd"/>
      <w:r>
        <w:t xml:space="preserve"> </w:t>
      </w:r>
      <w:r w:rsidRPr="00D20B6E">
        <w:t>protection</w:t>
      </w:r>
      <w:r>
        <w:t xml:space="preserve"> </w:t>
      </w:r>
      <w:r w:rsidRPr="00D20B6E">
        <w:t>of</w:t>
      </w:r>
      <w:r>
        <w:t xml:space="preserve"> </w:t>
      </w:r>
      <w:r w:rsidRPr="00D20B6E">
        <w:t>the</w:t>
      </w:r>
      <w:r>
        <w:t xml:space="preserve"> </w:t>
      </w:r>
      <w:r w:rsidRPr="00D20B6E">
        <w:t>interests</w:t>
      </w:r>
      <w:r>
        <w:t xml:space="preserve"> </w:t>
      </w:r>
      <w:r w:rsidRPr="00D20B6E">
        <w:t>of</w:t>
      </w:r>
      <w:r>
        <w:t xml:space="preserve"> </w:t>
      </w:r>
      <w:r w:rsidRPr="00D20B6E">
        <w:t>consumers.</w:t>
      </w:r>
      <w:r>
        <w:t xml:space="preserve">  </w:t>
      </w:r>
      <w:r w:rsidRPr="00D20B6E">
        <w:t>And</w:t>
      </w:r>
      <w:r>
        <w:t xml:space="preserve"> </w:t>
      </w:r>
      <w:proofErr w:type="gramStart"/>
      <w:r w:rsidRPr="00D20B6E">
        <w:t>so</w:t>
      </w:r>
      <w:proofErr w:type="gramEnd"/>
      <w:r>
        <w:t xml:space="preserve"> </w:t>
      </w:r>
      <w:r w:rsidRPr="00D20B6E">
        <w:t>in</w:t>
      </w:r>
      <w:r>
        <w:t xml:space="preserve"> </w:t>
      </w:r>
      <w:r w:rsidRPr="00D20B6E">
        <w:t>this</w:t>
      </w:r>
      <w:r>
        <w:t xml:space="preserve"> </w:t>
      </w:r>
      <w:r w:rsidRPr="00D20B6E">
        <w:t>regard,</w:t>
      </w:r>
      <w:r>
        <w:t xml:space="preserve"> </w:t>
      </w:r>
      <w:r w:rsidRPr="00D20B6E">
        <w:t>what</w:t>
      </w:r>
      <w:r>
        <w:t xml:space="preserve"> </w:t>
      </w:r>
      <w:r w:rsidRPr="00D20B6E">
        <w:t>do</w:t>
      </w:r>
      <w:r>
        <w:t xml:space="preserve"> </w:t>
      </w:r>
      <w:r w:rsidRPr="00D20B6E">
        <w:t>you</w:t>
      </w:r>
      <w:r>
        <w:t xml:space="preserve"> </w:t>
      </w:r>
      <w:r w:rsidRPr="00D20B6E">
        <w:t>see</w:t>
      </w:r>
      <w:r>
        <w:t xml:space="preserve"> </w:t>
      </w:r>
      <w:r w:rsidRPr="00D20B6E">
        <w:t>as</w:t>
      </w:r>
      <w:r>
        <w:t xml:space="preserve"> </w:t>
      </w:r>
      <w:r w:rsidRPr="00D20B6E">
        <w:t>the</w:t>
      </w:r>
      <w:r>
        <w:t xml:space="preserve"> </w:t>
      </w:r>
      <w:r w:rsidRPr="00D20B6E">
        <w:t>advantages</w:t>
      </w:r>
      <w:r>
        <w:t xml:space="preserve"> </w:t>
      </w:r>
      <w:r w:rsidRPr="00D20B6E">
        <w:t>of</w:t>
      </w:r>
      <w:r>
        <w:t xml:space="preserve"> </w:t>
      </w:r>
      <w:r w:rsidRPr="00D20B6E">
        <w:t>using</w:t>
      </w:r>
      <w:r>
        <w:t xml:space="preserve"> </w:t>
      </w:r>
      <w:r w:rsidRPr="00D20B6E">
        <w:t>a</w:t>
      </w:r>
      <w:r>
        <w:t xml:space="preserve"> </w:t>
      </w:r>
      <w:r w:rsidRPr="00D20B6E">
        <w:t>delegated</w:t>
      </w:r>
      <w:r>
        <w:t xml:space="preserve"> </w:t>
      </w:r>
      <w:r w:rsidRPr="00D20B6E">
        <w:t>authority</w:t>
      </w:r>
      <w:r>
        <w:t xml:space="preserve"> </w:t>
      </w:r>
      <w:r w:rsidRPr="00D20B6E">
        <w:t>from</w:t>
      </w:r>
      <w:r>
        <w:t xml:space="preserve"> </w:t>
      </w:r>
      <w:r w:rsidRPr="00D20B6E">
        <w:t>a</w:t>
      </w:r>
      <w:r>
        <w:t xml:space="preserve"> </w:t>
      </w:r>
      <w:r w:rsidRPr="00D20B6E">
        <w:t>consumer</w:t>
      </w:r>
      <w:r>
        <w:t xml:space="preserve"> </w:t>
      </w:r>
      <w:r w:rsidRPr="00D20B6E">
        <w:t>perspective?</w:t>
      </w:r>
      <w:r>
        <w:t xml:space="preserve">  </w:t>
      </w:r>
      <w:r w:rsidRPr="00D20B6E">
        <w:t>Not</w:t>
      </w:r>
      <w:r>
        <w:t xml:space="preserve"> -- </w:t>
      </w:r>
      <w:r w:rsidRPr="00D20B6E">
        <w:t>we</w:t>
      </w:r>
      <w:r>
        <w:t xml:space="preserve"> </w:t>
      </w:r>
      <w:r w:rsidRPr="00D20B6E">
        <w:t>have</w:t>
      </w:r>
      <w:r>
        <w:t xml:space="preserve"> </w:t>
      </w:r>
      <w:r w:rsidRPr="00D20B6E">
        <w:t>talked</w:t>
      </w:r>
      <w:r>
        <w:t xml:space="preserve"> </w:t>
      </w:r>
      <w:r w:rsidRPr="00D20B6E">
        <w:t>about</w:t>
      </w:r>
      <w:r>
        <w:t xml:space="preserve"> </w:t>
      </w:r>
      <w:r w:rsidRPr="00D20B6E">
        <w:t>the</w:t>
      </w:r>
      <w:r>
        <w:t xml:space="preserve"> </w:t>
      </w:r>
      <w:r w:rsidRPr="00D20B6E">
        <w:t>LDC</w:t>
      </w:r>
      <w:r>
        <w:t xml:space="preserve"> </w:t>
      </w:r>
      <w:r w:rsidRPr="00D20B6E">
        <w:t>and</w:t>
      </w:r>
      <w:r>
        <w:t xml:space="preserve"> </w:t>
      </w:r>
      <w:r w:rsidRPr="00D20B6E">
        <w:t>allowing</w:t>
      </w:r>
      <w:r>
        <w:t xml:space="preserve"> </w:t>
      </w:r>
      <w:r w:rsidRPr="00D20B6E">
        <w:t>them</w:t>
      </w:r>
      <w:r>
        <w:t xml:space="preserve"> </w:t>
      </w:r>
      <w:r w:rsidRPr="00D20B6E">
        <w:t>to</w:t>
      </w:r>
      <w:r>
        <w:t xml:space="preserve"> </w:t>
      </w:r>
      <w:r w:rsidRPr="00D20B6E">
        <w:t>move</w:t>
      </w:r>
      <w:r>
        <w:t xml:space="preserve"> </w:t>
      </w:r>
      <w:r w:rsidRPr="00D20B6E">
        <w:t>ahead,</w:t>
      </w:r>
      <w:r>
        <w:t xml:space="preserve"> </w:t>
      </w:r>
      <w:r w:rsidRPr="00D20B6E">
        <w:t>but</w:t>
      </w:r>
      <w:r>
        <w:t xml:space="preserve"> </w:t>
      </w:r>
      <w:r w:rsidRPr="00D20B6E">
        <w:t>from</w:t>
      </w:r>
      <w:r>
        <w:t xml:space="preserve"> </w:t>
      </w:r>
      <w:r w:rsidRPr="00D20B6E">
        <w:t>a</w:t>
      </w:r>
      <w:r>
        <w:t xml:space="preserve"> </w:t>
      </w:r>
      <w:r w:rsidRPr="00D20B6E">
        <w:t>consumer</w:t>
      </w:r>
      <w:r>
        <w:t xml:space="preserve"> </w:t>
      </w:r>
      <w:r w:rsidRPr="00D20B6E">
        <w:t>perspective,</w:t>
      </w:r>
      <w:r>
        <w:t xml:space="preserve"> </w:t>
      </w:r>
      <w:r w:rsidRPr="00D20B6E">
        <w:t>what</w:t>
      </w:r>
      <w:r>
        <w:t xml:space="preserve"> </w:t>
      </w:r>
      <w:r w:rsidRPr="00D20B6E">
        <w:t>do</w:t>
      </w:r>
      <w:r>
        <w:t xml:space="preserve"> </w:t>
      </w:r>
      <w:r w:rsidRPr="00D20B6E">
        <w:t>you</w:t>
      </w:r>
      <w:r>
        <w:t xml:space="preserve"> </w:t>
      </w:r>
      <w:r w:rsidRPr="00D20B6E">
        <w:t>see</w:t>
      </w:r>
      <w:r>
        <w:t xml:space="preserve"> </w:t>
      </w:r>
      <w:r w:rsidRPr="00D20B6E">
        <w:t>as</w:t>
      </w:r>
      <w:r>
        <w:t xml:space="preserve"> </w:t>
      </w:r>
      <w:r w:rsidRPr="00D20B6E">
        <w:t>being</w:t>
      </w:r>
      <w:r>
        <w:t xml:space="preserve"> </w:t>
      </w:r>
      <w:r w:rsidRPr="00D20B6E">
        <w:t>the</w:t>
      </w:r>
      <w:r>
        <w:t xml:space="preserve"> </w:t>
      </w:r>
      <w:r w:rsidRPr="00D20B6E">
        <w:t>advantages</w:t>
      </w:r>
      <w:r>
        <w:t xml:space="preserve"> </w:t>
      </w:r>
      <w:r w:rsidRPr="00D20B6E">
        <w:t>of</w:t>
      </w:r>
      <w:r>
        <w:t xml:space="preserve"> </w:t>
      </w:r>
      <w:r w:rsidRPr="00D20B6E">
        <w:t>using</w:t>
      </w:r>
      <w:r>
        <w:t xml:space="preserve"> </w:t>
      </w:r>
      <w:r w:rsidRPr="00D20B6E">
        <w:t>a</w:t>
      </w:r>
      <w:r>
        <w:t xml:space="preserve"> </w:t>
      </w:r>
      <w:r w:rsidRPr="00D20B6E">
        <w:t>delegated</w:t>
      </w:r>
      <w:r>
        <w:t xml:space="preserve"> </w:t>
      </w:r>
      <w:r w:rsidRPr="00D20B6E">
        <w:t>authority</w:t>
      </w:r>
      <w:r>
        <w:t xml:space="preserve"> </w:t>
      </w:r>
      <w:r w:rsidRPr="00D20B6E">
        <w:t>for</w:t>
      </w:r>
      <w:r>
        <w:t xml:space="preserve"> </w:t>
      </w:r>
      <w:r w:rsidRPr="00D20B6E">
        <w:t>approval</w:t>
      </w:r>
      <w:r>
        <w:t xml:space="preserve"> </w:t>
      </w:r>
      <w:r w:rsidRPr="00D20B6E">
        <w:t>of</w:t>
      </w:r>
      <w:r>
        <w:t xml:space="preserve"> </w:t>
      </w:r>
      <w:r w:rsidRPr="00D20B6E">
        <w:t>these</w:t>
      </w:r>
      <w:r>
        <w:t xml:space="preserve"> </w:t>
      </w:r>
      <w:r w:rsidRPr="00D20B6E">
        <w:t>programs?</w:t>
      </w:r>
    </w:p>
    <w:p w14:paraId="5543CC36" w14:textId="51125C62" w:rsidR="00D20B6E" w:rsidRDefault="00D20B6E" w:rsidP="005C3F3C">
      <w:pPr>
        <w:pStyle w:val="OEBColloquy"/>
      </w:pPr>
      <w:r w:rsidRPr="00D20B6E">
        <w:t>A.</w:t>
      </w:r>
      <w:r>
        <w:t xml:space="preserve"> </w:t>
      </w:r>
      <w:r w:rsidRPr="00D20B6E">
        <w:t>MANDYAM:</w:t>
      </w:r>
      <w:r>
        <w:t xml:space="preserve">  </w:t>
      </w:r>
      <w:r w:rsidRPr="00D20B6E">
        <w:t>Consumer</w:t>
      </w:r>
      <w:r>
        <w:t xml:space="preserve"> </w:t>
      </w:r>
      <w:r w:rsidRPr="00D20B6E">
        <w:t>protection</w:t>
      </w:r>
      <w:r>
        <w:t xml:space="preserve"> </w:t>
      </w:r>
      <w:r w:rsidRPr="00D20B6E">
        <w:t>is</w:t>
      </w:r>
      <w:r>
        <w:t xml:space="preserve"> </w:t>
      </w:r>
      <w:r w:rsidRPr="00D20B6E">
        <w:t>being</w:t>
      </w:r>
      <w:r>
        <w:t xml:space="preserve"> </w:t>
      </w:r>
      <w:r w:rsidRPr="00D20B6E">
        <w:t>maintained</w:t>
      </w:r>
      <w:r>
        <w:t xml:space="preserve"> </w:t>
      </w:r>
      <w:r w:rsidRPr="00D20B6E">
        <w:t>under</w:t>
      </w:r>
      <w:r>
        <w:t xml:space="preserve"> </w:t>
      </w:r>
      <w:r w:rsidRPr="00D20B6E">
        <w:t>the</w:t>
      </w:r>
      <w:r>
        <w:t xml:space="preserve"> </w:t>
      </w:r>
      <w:r w:rsidRPr="00D20B6E">
        <w:t>OEB</w:t>
      </w:r>
      <w:r>
        <w:t>’</w:t>
      </w:r>
      <w:r w:rsidRPr="00D20B6E">
        <w:t>s</w:t>
      </w:r>
      <w:r>
        <w:t xml:space="preserve"> </w:t>
      </w:r>
      <w:r w:rsidRPr="00D20B6E">
        <w:t>rules</w:t>
      </w:r>
      <w:r>
        <w:t xml:space="preserve"> </w:t>
      </w:r>
      <w:r w:rsidRPr="00D20B6E">
        <w:t>and</w:t>
      </w:r>
      <w:r>
        <w:t xml:space="preserve"> </w:t>
      </w:r>
      <w:r w:rsidRPr="00D20B6E">
        <w:t>guidances</w:t>
      </w:r>
      <w:r>
        <w:t xml:space="preserve"> </w:t>
      </w:r>
      <w:r w:rsidRPr="00D20B6E">
        <w:t>for</w:t>
      </w:r>
      <w:r>
        <w:t xml:space="preserve"> </w:t>
      </w:r>
      <w:r w:rsidRPr="00D20B6E">
        <w:t>procedures</w:t>
      </w:r>
      <w:r>
        <w:t xml:space="preserve"> </w:t>
      </w:r>
      <w:r w:rsidRPr="00D20B6E">
        <w:t>and</w:t>
      </w:r>
      <w:r>
        <w:t xml:space="preserve"> </w:t>
      </w:r>
      <w:r w:rsidRPr="00D20B6E">
        <w:t>practices</w:t>
      </w:r>
      <w:r>
        <w:t xml:space="preserve"> </w:t>
      </w:r>
      <w:r w:rsidRPr="00D20B6E">
        <w:t>with</w:t>
      </w:r>
      <w:r>
        <w:t xml:space="preserve"> </w:t>
      </w:r>
      <w:r w:rsidRPr="00D20B6E">
        <w:t>rates</w:t>
      </w:r>
      <w:r>
        <w:t xml:space="preserve"> </w:t>
      </w:r>
      <w:r w:rsidRPr="00D20B6E">
        <w:t>applications.</w:t>
      </w:r>
      <w:r>
        <w:t xml:space="preserve">  </w:t>
      </w:r>
      <w:r w:rsidRPr="00D20B6E">
        <w:t>So</w:t>
      </w:r>
      <w:r>
        <w:t xml:space="preserve"> </w:t>
      </w:r>
      <w:r w:rsidRPr="00D20B6E">
        <w:t>delegated</w:t>
      </w:r>
      <w:r>
        <w:t xml:space="preserve"> </w:t>
      </w:r>
      <w:r w:rsidRPr="00D20B6E">
        <w:t>authority</w:t>
      </w:r>
      <w:r>
        <w:t xml:space="preserve"> </w:t>
      </w:r>
      <w:r w:rsidRPr="00D20B6E">
        <w:t>is</w:t>
      </w:r>
      <w:r>
        <w:t xml:space="preserve"> </w:t>
      </w:r>
      <w:r w:rsidRPr="00D20B6E">
        <w:t>one</w:t>
      </w:r>
      <w:r>
        <w:t xml:space="preserve"> </w:t>
      </w:r>
      <w:r w:rsidRPr="00D20B6E">
        <w:t>approach</w:t>
      </w:r>
      <w:r>
        <w:t xml:space="preserve"> </w:t>
      </w:r>
      <w:r w:rsidRPr="00D20B6E">
        <w:t>to</w:t>
      </w:r>
      <w:r>
        <w:t xml:space="preserve"> </w:t>
      </w:r>
      <w:proofErr w:type="gramStart"/>
      <w:r w:rsidRPr="00D20B6E">
        <w:t>a</w:t>
      </w:r>
      <w:r>
        <w:t xml:space="preserve"> </w:t>
      </w:r>
      <w:r w:rsidRPr="00D20B6E">
        <w:t>proceeding</w:t>
      </w:r>
      <w:proofErr w:type="gramEnd"/>
      <w:r w:rsidRPr="00D20B6E">
        <w:t>.</w:t>
      </w:r>
      <w:r>
        <w:t xml:space="preserve">  </w:t>
      </w:r>
      <w:proofErr w:type="gramStart"/>
      <w:r w:rsidRPr="00D20B6E">
        <w:t>Obviously</w:t>
      </w:r>
      <w:proofErr w:type="gramEnd"/>
      <w:r>
        <w:t xml:space="preserve"> </w:t>
      </w:r>
      <w:r w:rsidRPr="00D20B6E">
        <w:t>panel</w:t>
      </w:r>
      <w:r>
        <w:t xml:space="preserve"> </w:t>
      </w:r>
      <w:r w:rsidRPr="00D20B6E">
        <w:t>adjudication</w:t>
      </w:r>
      <w:r>
        <w:t xml:space="preserve"> </w:t>
      </w:r>
      <w:r w:rsidRPr="00D20B6E">
        <w:t>is</w:t>
      </w:r>
      <w:r>
        <w:t xml:space="preserve"> </w:t>
      </w:r>
      <w:r w:rsidRPr="00D20B6E">
        <w:t>another</w:t>
      </w:r>
      <w:r>
        <w:t xml:space="preserve"> </w:t>
      </w:r>
      <w:r w:rsidRPr="00D20B6E">
        <w:t>approach.</w:t>
      </w:r>
    </w:p>
    <w:p w14:paraId="422329FE" w14:textId="66E1499F" w:rsidR="00D20B6E" w:rsidRDefault="00D20B6E" w:rsidP="005C3F3C">
      <w:pPr>
        <w:pStyle w:val="OEBColloquy"/>
      </w:pPr>
      <w:r w:rsidRPr="00D20B6E">
        <w:t>I</w:t>
      </w:r>
      <w:r>
        <w:t xml:space="preserve"> </w:t>
      </w:r>
      <w:r w:rsidRPr="00D20B6E">
        <w:t>think</w:t>
      </w:r>
      <w:r>
        <w:t xml:space="preserve"> </w:t>
      </w:r>
      <w:proofErr w:type="gramStart"/>
      <w:r w:rsidRPr="00D20B6E">
        <w:t>all</w:t>
      </w:r>
      <w:r>
        <w:t xml:space="preserve"> </w:t>
      </w:r>
      <w:r w:rsidRPr="00D20B6E">
        <w:t>of</w:t>
      </w:r>
      <w:proofErr w:type="gramEnd"/>
      <w:r>
        <w:t xml:space="preserve"> </w:t>
      </w:r>
      <w:r w:rsidRPr="00D20B6E">
        <w:t>the</w:t>
      </w:r>
      <w:r>
        <w:t xml:space="preserve"> </w:t>
      </w:r>
      <w:r w:rsidRPr="00D20B6E">
        <w:t>existing</w:t>
      </w:r>
      <w:r>
        <w:t xml:space="preserve"> </w:t>
      </w:r>
      <w:r w:rsidRPr="00D20B6E">
        <w:t>rules</w:t>
      </w:r>
      <w:r>
        <w:t xml:space="preserve"> </w:t>
      </w:r>
      <w:r w:rsidRPr="00D20B6E">
        <w:t>and</w:t>
      </w:r>
      <w:r>
        <w:t xml:space="preserve"> </w:t>
      </w:r>
      <w:r w:rsidRPr="00D20B6E">
        <w:t>compliance</w:t>
      </w:r>
      <w:r>
        <w:t xml:space="preserve"> </w:t>
      </w:r>
      <w:r w:rsidRPr="00D20B6E">
        <w:t>matters</w:t>
      </w:r>
      <w:r>
        <w:t xml:space="preserve"> -- </w:t>
      </w:r>
      <w:r w:rsidRPr="00D20B6E">
        <w:t>compliances</w:t>
      </w:r>
      <w:r>
        <w:t xml:space="preserve"> </w:t>
      </w:r>
      <w:r w:rsidRPr="00D20B6E">
        <w:t>pieces</w:t>
      </w:r>
      <w:r>
        <w:t xml:space="preserve"> </w:t>
      </w:r>
      <w:r w:rsidRPr="00D20B6E">
        <w:t>that</w:t>
      </w:r>
      <w:r>
        <w:t xml:space="preserve"> </w:t>
      </w:r>
      <w:r w:rsidRPr="00D20B6E">
        <w:t>the</w:t>
      </w:r>
      <w:r>
        <w:t xml:space="preserve"> </w:t>
      </w:r>
      <w:r w:rsidRPr="00D20B6E">
        <w:t>OEB</w:t>
      </w:r>
      <w:r>
        <w:t xml:space="preserve"> </w:t>
      </w:r>
      <w:r w:rsidRPr="00D20B6E">
        <w:t>has</w:t>
      </w:r>
      <w:r>
        <w:t xml:space="preserve"> </w:t>
      </w:r>
      <w:r w:rsidRPr="00D20B6E">
        <w:t>in</w:t>
      </w:r>
      <w:r>
        <w:t xml:space="preserve"> </w:t>
      </w:r>
      <w:r w:rsidRPr="00D20B6E">
        <w:t>effect</w:t>
      </w:r>
      <w:r>
        <w:t xml:space="preserve"> </w:t>
      </w:r>
      <w:r w:rsidRPr="00D20B6E">
        <w:t>for</w:t>
      </w:r>
      <w:r>
        <w:t xml:space="preserve"> </w:t>
      </w:r>
      <w:r w:rsidRPr="00D20B6E">
        <w:t>all</w:t>
      </w:r>
      <w:r>
        <w:t xml:space="preserve"> </w:t>
      </w:r>
      <w:r w:rsidRPr="00D20B6E">
        <w:t>proceedings</w:t>
      </w:r>
      <w:r>
        <w:t xml:space="preserve"> </w:t>
      </w:r>
      <w:r w:rsidRPr="00D20B6E">
        <w:t>apply</w:t>
      </w:r>
      <w:r>
        <w:t xml:space="preserve"> </w:t>
      </w:r>
      <w:r w:rsidRPr="00D20B6E">
        <w:t>to</w:t>
      </w:r>
      <w:r>
        <w:t xml:space="preserve"> </w:t>
      </w:r>
      <w:r w:rsidRPr="00D20B6E">
        <w:t>delegated</w:t>
      </w:r>
      <w:r>
        <w:t xml:space="preserve"> </w:t>
      </w:r>
      <w:r w:rsidRPr="00D20B6E">
        <w:t>authority.</w:t>
      </w:r>
      <w:r>
        <w:t xml:space="preserve">  </w:t>
      </w:r>
      <w:r w:rsidRPr="00D20B6E">
        <w:t>The</w:t>
      </w:r>
      <w:r>
        <w:t xml:space="preserve"> -- </w:t>
      </w:r>
      <w:r w:rsidRPr="00D20B6E">
        <w:t>we</w:t>
      </w:r>
      <w:r>
        <w:t xml:space="preserve"> </w:t>
      </w:r>
      <w:r w:rsidRPr="00D20B6E">
        <w:t>have,</w:t>
      </w:r>
      <w:r>
        <w:t xml:space="preserve"> </w:t>
      </w:r>
      <w:r w:rsidRPr="00D20B6E">
        <w:t>in</w:t>
      </w:r>
      <w:r>
        <w:t xml:space="preserve"> </w:t>
      </w:r>
      <w:r w:rsidRPr="00D20B6E">
        <w:t>this</w:t>
      </w:r>
      <w:r>
        <w:t xml:space="preserve"> </w:t>
      </w:r>
      <w:r w:rsidRPr="00D20B6E">
        <w:t>proposal,</w:t>
      </w:r>
      <w:r>
        <w:t xml:space="preserve"> </w:t>
      </w:r>
      <w:r w:rsidRPr="00D20B6E">
        <w:t>stated</w:t>
      </w:r>
      <w:r>
        <w:t xml:space="preserve"> </w:t>
      </w:r>
      <w:r w:rsidRPr="00D20B6E">
        <w:t>that</w:t>
      </w:r>
      <w:r>
        <w:t xml:space="preserve"> </w:t>
      </w:r>
      <w:r w:rsidRPr="00D20B6E">
        <w:t>it</w:t>
      </w:r>
      <w:r>
        <w:t xml:space="preserve"> </w:t>
      </w:r>
      <w:r w:rsidRPr="00D20B6E">
        <w:t>is</w:t>
      </w:r>
      <w:r>
        <w:t xml:space="preserve"> </w:t>
      </w:r>
      <w:r w:rsidRPr="00D20B6E">
        <w:t>the</w:t>
      </w:r>
      <w:r>
        <w:t xml:space="preserve"> </w:t>
      </w:r>
      <w:r w:rsidRPr="00D20B6E">
        <w:t>OEB</w:t>
      </w:r>
      <w:r>
        <w:t>’</w:t>
      </w:r>
      <w:r w:rsidRPr="00D20B6E">
        <w:t>s</w:t>
      </w:r>
      <w:r>
        <w:t xml:space="preserve"> </w:t>
      </w:r>
      <w:r w:rsidRPr="00D20B6E">
        <w:t>discretion</w:t>
      </w:r>
      <w:r>
        <w:t xml:space="preserve"> </w:t>
      </w:r>
      <w:r w:rsidRPr="00D20B6E">
        <w:t>to</w:t>
      </w:r>
      <w:r>
        <w:t xml:space="preserve"> </w:t>
      </w:r>
      <w:r w:rsidRPr="00D20B6E">
        <w:t>provide</w:t>
      </w:r>
      <w:r>
        <w:t xml:space="preserve"> </w:t>
      </w:r>
      <w:r w:rsidRPr="00D20B6E">
        <w:t>delegated</w:t>
      </w:r>
      <w:r>
        <w:t xml:space="preserve"> </w:t>
      </w:r>
      <w:r w:rsidRPr="00D20B6E">
        <w:lastRenderedPageBreak/>
        <w:t>authority</w:t>
      </w:r>
      <w:r>
        <w:t xml:space="preserve"> </w:t>
      </w:r>
      <w:r w:rsidRPr="00D20B6E">
        <w:t>versus</w:t>
      </w:r>
      <w:r>
        <w:t xml:space="preserve"> </w:t>
      </w:r>
      <w:r w:rsidRPr="00D20B6E">
        <w:t>moving</w:t>
      </w:r>
      <w:r>
        <w:t xml:space="preserve"> </w:t>
      </w:r>
      <w:r w:rsidRPr="00D20B6E">
        <w:t>that</w:t>
      </w:r>
      <w:r>
        <w:t xml:space="preserve"> </w:t>
      </w:r>
      <w:r w:rsidRPr="00D20B6E">
        <w:t>eDSM</w:t>
      </w:r>
      <w:r>
        <w:t xml:space="preserve"> </w:t>
      </w:r>
      <w:r w:rsidRPr="00D20B6E">
        <w:t>application</w:t>
      </w:r>
      <w:r>
        <w:t xml:space="preserve"> </w:t>
      </w:r>
      <w:r w:rsidRPr="00D20B6E">
        <w:t>to</w:t>
      </w:r>
      <w:r>
        <w:t xml:space="preserve"> </w:t>
      </w:r>
      <w:r w:rsidRPr="00D20B6E">
        <w:t>a</w:t>
      </w:r>
      <w:r>
        <w:t xml:space="preserve"> </w:t>
      </w:r>
      <w:r w:rsidRPr="00D20B6E">
        <w:t>panel</w:t>
      </w:r>
      <w:r>
        <w:t xml:space="preserve"> </w:t>
      </w:r>
      <w:r w:rsidRPr="00D20B6E">
        <w:t>adjudication,</w:t>
      </w:r>
      <w:r>
        <w:t xml:space="preserve"> </w:t>
      </w:r>
      <w:r w:rsidRPr="00D20B6E">
        <w:t>panel</w:t>
      </w:r>
      <w:r>
        <w:t xml:space="preserve"> </w:t>
      </w:r>
      <w:r w:rsidRPr="00D20B6E">
        <w:t>of</w:t>
      </w:r>
      <w:r>
        <w:t xml:space="preserve"> </w:t>
      </w:r>
      <w:r w:rsidRPr="00D20B6E">
        <w:t>commissioners.</w:t>
      </w:r>
      <w:r>
        <w:t xml:space="preserve">  </w:t>
      </w:r>
      <w:r w:rsidRPr="00D20B6E">
        <w:t>We</w:t>
      </w:r>
      <w:r>
        <w:t xml:space="preserve"> </w:t>
      </w:r>
      <w:r w:rsidRPr="00D20B6E">
        <w:t>have</w:t>
      </w:r>
      <w:r>
        <w:t xml:space="preserve"> </w:t>
      </w:r>
      <w:r w:rsidRPr="00D20B6E">
        <w:t>also</w:t>
      </w:r>
      <w:r>
        <w:t xml:space="preserve"> </w:t>
      </w:r>
      <w:r w:rsidRPr="00D20B6E">
        <w:t>pointed</w:t>
      </w:r>
      <w:r>
        <w:t xml:space="preserve"> </w:t>
      </w:r>
      <w:r w:rsidRPr="00D20B6E">
        <w:t>out</w:t>
      </w:r>
      <w:r>
        <w:t xml:space="preserve"> </w:t>
      </w:r>
      <w:r w:rsidRPr="00D20B6E">
        <w:t>that</w:t>
      </w:r>
      <w:r>
        <w:t xml:space="preserve"> </w:t>
      </w:r>
      <w:r w:rsidRPr="00D20B6E">
        <w:t>the</w:t>
      </w:r>
      <w:r>
        <w:t xml:space="preserve"> </w:t>
      </w:r>
      <w:r w:rsidRPr="00D20B6E">
        <w:t>existing</w:t>
      </w:r>
      <w:r>
        <w:t xml:space="preserve"> </w:t>
      </w:r>
      <w:r w:rsidRPr="00D20B6E">
        <w:t>10</w:t>
      </w:r>
      <w:r>
        <w:t xml:space="preserve"> </w:t>
      </w:r>
      <w:r w:rsidRPr="00D20B6E">
        <w:t>percent</w:t>
      </w:r>
      <w:r>
        <w:t xml:space="preserve"> </w:t>
      </w:r>
      <w:r w:rsidRPr="00D20B6E">
        <w:t>rate</w:t>
      </w:r>
      <w:r>
        <w:t xml:space="preserve"> </w:t>
      </w:r>
      <w:r w:rsidRPr="00D20B6E">
        <w:t>mitigation</w:t>
      </w:r>
      <w:r>
        <w:t xml:space="preserve"> </w:t>
      </w:r>
      <w:proofErr w:type="gramStart"/>
      <w:r w:rsidRPr="00D20B6E">
        <w:t>guidance</w:t>
      </w:r>
      <w:proofErr w:type="gramEnd"/>
      <w:r>
        <w:t xml:space="preserve"> </w:t>
      </w:r>
      <w:r w:rsidRPr="00D20B6E">
        <w:t>and</w:t>
      </w:r>
      <w:r>
        <w:t xml:space="preserve"> </w:t>
      </w:r>
      <w:r w:rsidRPr="00D20B6E">
        <w:t>compliance</w:t>
      </w:r>
      <w:r>
        <w:t xml:space="preserve"> </w:t>
      </w:r>
      <w:r w:rsidRPr="00D20B6E">
        <w:t>rules</w:t>
      </w:r>
      <w:r>
        <w:t xml:space="preserve"> </w:t>
      </w:r>
      <w:r w:rsidRPr="00D20B6E">
        <w:t>from</w:t>
      </w:r>
      <w:r>
        <w:t xml:space="preserve"> </w:t>
      </w:r>
      <w:r w:rsidRPr="00D20B6E">
        <w:t>the</w:t>
      </w:r>
      <w:r>
        <w:t xml:space="preserve"> </w:t>
      </w:r>
      <w:r w:rsidRPr="00D20B6E">
        <w:t>OEB</w:t>
      </w:r>
      <w:r>
        <w:t xml:space="preserve"> </w:t>
      </w:r>
      <w:r w:rsidRPr="00D20B6E">
        <w:t>exist</w:t>
      </w:r>
      <w:r>
        <w:t xml:space="preserve"> </w:t>
      </w:r>
      <w:r w:rsidRPr="00D20B6E">
        <w:t>for</w:t>
      </w:r>
      <w:r>
        <w:t xml:space="preserve"> </w:t>
      </w:r>
      <w:r w:rsidRPr="00D20B6E">
        <w:t>the</w:t>
      </w:r>
      <w:r>
        <w:t xml:space="preserve"> </w:t>
      </w:r>
      <w:r w:rsidRPr="00D20B6E">
        <w:t>eDSM</w:t>
      </w:r>
      <w:r>
        <w:t xml:space="preserve"> </w:t>
      </w:r>
      <w:r w:rsidRPr="00D20B6E">
        <w:t>programs.</w:t>
      </w:r>
    </w:p>
    <w:p w14:paraId="07402549" w14:textId="281CC16C" w:rsidR="00D20B6E" w:rsidRDefault="00D20B6E" w:rsidP="005C3F3C">
      <w:pPr>
        <w:pStyle w:val="OEBColloquy"/>
      </w:pPr>
      <w:proofErr w:type="gramStart"/>
      <w:r w:rsidRPr="00D20B6E">
        <w:t>So</w:t>
      </w:r>
      <w:proofErr w:type="gramEnd"/>
      <w:r>
        <w:t xml:space="preserve"> </w:t>
      </w:r>
      <w:r w:rsidRPr="00D20B6E">
        <w:t>I</w:t>
      </w:r>
      <w:r>
        <w:t xml:space="preserve"> </w:t>
      </w:r>
      <w:r w:rsidRPr="00D20B6E">
        <w:t>think</w:t>
      </w:r>
      <w:r>
        <w:t xml:space="preserve"> </w:t>
      </w:r>
      <w:r w:rsidRPr="00D20B6E">
        <w:t>we</w:t>
      </w:r>
      <w:r>
        <w:t xml:space="preserve"> </w:t>
      </w:r>
      <w:r w:rsidRPr="00D20B6E">
        <w:t>are</w:t>
      </w:r>
      <w:r>
        <w:t xml:space="preserve"> -- </w:t>
      </w:r>
      <w:r w:rsidRPr="00D20B6E">
        <w:t>I</w:t>
      </w:r>
      <w:r>
        <w:t xml:space="preserve"> </w:t>
      </w:r>
      <w:r w:rsidRPr="00D20B6E">
        <w:t>think</w:t>
      </w:r>
      <w:r>
        <w:t xml:space="preserve"> </w:t>
      </w:r>
      <w:r w:rsidRPr="00D20B6E">
        <w:t>consumers</w:t>
      </w:r>
      <w:r>
        <w:t xml:space="preserve"> </w:t>
      </w:r>
      <w:r w:rsidRPr="00D20B6E">
        <w:t>are</w:t>
      </w:r>
      <w:r>
        <w:t xml:space="preserve"> </w:t>
      </w:r>
      <w:r w:rsidRPr="00D20B6E">
        <w:t>protected,</w:t>
      </w:r>
      <w:r>
        <w:t xml:space="preserve"> </w:t>
      </w:r>
      <w:r w:rsidRPr="00D20B6E">
        <w:t>if</w:t>
      </w:r>
      <w:r>
        <w:t xml:space="preserve"> </w:t>
      </w:r>
      <w:r w:rsidRPr="00D20B6E">
        <w:t>that</w:t>
      </w:r>
      <w:r>
        <w:t>’</w:t>
      </w:r>
      <w:r w:rsidRPr="00D20B6E">
        <w:t>s</w:t>
      </w:r>
      <w:r>
        <w:t xml:space="preserve"> </w:t>
      </w:r>
      <w:r w:rsidRPr="00D20B6E">
        <w:t>where</w:t>
      </w:r>
      <w:r>
        <w:t xml:space="preserve"> </w:t>
      </w:r>
      <w:r w:rsidRPr="00D20B6E">
        <w:t>you</w:t>
      </w:r>
      <w:r>
        <w:t>’</w:t>
      </w:r>
      <w:r w:rsidRPr="00D20B6E">
        <w:t>re</w:t>
      </w:r>
      <w:r>
        <w:t xml:space="preserve"> </w:t>
      </w:r>
      <w:r w:rsidRPr="00D20B6E">
        <w:t>going,</w:t>
      </w:r>
      <w:r>
        <w:t xml:space="preserve"> </w:t>
      </w:r>
      <w:r w:rsidRPr="00D20B6E">
        <w:t>Mr.</w:t>
      </w:r>
      <w:r>
        <w:t xml:space="preserve"> </w:t>
      </w:r>
      <w:r w:rsidRPr="00D20B6E">
        <w:t>Harper.</w:t>
      </w:r>
    </w:p>
    <w:p w14:paraId="5D439891" w14:textId="5A0EDCF9" w:rsidR="00D20B6E" w:rsidRDefault="00D20B6E" w:rsidP="005C3F3C">
      <w:pPr>
        <w:pStyle w:val="OEBColloquy"/>
      </w:pPr>
      <w:r w:rsidRPr="00D20B6E">
        <w:t>B.</w:t>
      </w:r>
      <w:r>
        <w:t xml:space="preserve"> </w:t>
      </w:r>
      <w:r w:rsidRPr="00D20B6E">
        <w:t>HARPER:</w:t>
      </w:r>
      <w:r>
        <w:t xml:space="preserve">  </w:t>
      </w:r>
      <w:r w:rsidRPr="00D20B6E">
        <w:t>Yeah,</w:t>
      </w:r>
      <w:r>
        <w:t xml:space="preserve"> </w:t>
      </w:r>
      <w:r w:rsidRPr="00D20B6E">
        <w:t>no.</w:t>
      </w:r>
    </w:p>
    <w:p w14:paraId="2248F1BF" w14:textId="79CF11EB" w:rsidR="00D20B6E" w:rsidRDefault="00D20B6E" w:rsidP="005C3F3C">
      <w:pPr>
        <w:pStyle w:val="OEBColloquy"/>
      </w:pPr>
      <w:r w:rsidRPr="00D20B6E">
        <w:t>A.</w:t>
      </w:r>
      <w:r>
        <w:t xml:space="preserve"> </w:t>
      </w:r>
      <w:r w:rsidRPr="00D20B6E">
        <w:t>MANDYAM:</w:t>
      </w:r>
      <w:r>
        <w:t xml:space="preserve">  </w:t>
      </w:r>
      <w:r w:rsidRPr="00D20B6E">
        <w:t>That</w:t>
      </w:r>
      <w:r>
        <w:t>’</w:t>
      </w:r>
      <w:r w:rsidRPr="00D20B6E">
        <w:t>s</w:t>
      </w:r>
      <w:r>
        <w:t xml:space="preserve"> </w:t>
      </w:r>
      <w:r w:rsidRPr="00D20B6E">
        <w:t>kind</w:t>
      </w:r>
      <w:r>
        <w:t xml:space="preserve"> </w:t>
      </w:r>
      <w:r w:rsidRPr="00D20B6E">
        <w:t>of</w:t>
      </w:r>
      <w:r>
        <w:t xml:space="preserve"> </w:t>
      </w:r>
      <w:r w:rsidRPr="00D20B6E">
        <w:t>where</w:t>
      </w:r>
      <w:r>
        <w:t xml:space="preserve"> </w:t>
      </w:r>
      <w:r w:rsidRPr="00D20B6E">
        <w:t>you</w:t>
      </w:r>
      <w:r>
        <w:t xml:space="preserve"> </w:t>
      </w:r>
      <w:r w:rsidRPr="00D20B6E">
        <w:t>are</w:t>
      </w:r>
      <w:r>
        <w:t xml:space="preserve"> </w:t>
      </w:r>
      <w:r w:rsidRPr="00D20B6E">
        <w:t>leading</w:t>
      </w:r>
      <w:r>
        <w:t xml:space="preserve"> </w:t>
      </w:r>
      <w:r w:rsidRPr="00D20B6E">
        <w:t>us</w:t>
      </w:r>
      <w:r>
        <w:t xml:space="preserve"> </w:t>
      </w:r>
      <w:r w:rsidRPr="00D20B6E">
        <w:t>to</w:t>
      </w:r>
      <w:r>
        <w:t xml:space="preserve"> --</w:t>
      </w:r>
    </w:p>
    <w:p w14:paraId="33F5C043" w14:textId="77777777" w:rsidR="00D20B6E" w:rsidRDefault="00D20B6E" w:rsidP="005C3F3C">
      <w:pPr>
        <w:pStyle w:val="OEBColloquy"/>
      </w:pPr>
      <w:r w:rsidRPr="00D20B6E">
        <w:t>M.</w:t>
      </w:r>
      <w:r>
        <w:t xml:space="preserve"> </w:t>
      </w:r>
      <w:r w:rsidRPr="00D20B6E">
        <w:t>LISTER:</w:t>
      </w:r>
      <w:r>
        <w:t xml:space="preserve">  </w:t>
      </w:r>
      <w:r w:rsidRPr="00D20B6E">
        <w:t>Sorry.</w:t>
      </w:r>
      <w:r>
        <w:t xml:space="preserve">  </w:t>
      </w:r>
      <w:r w:rsidRPr="00D20B6E">
        <w:t>If</w:t>
      </w:r>
      <w:r>
        <w:t xml:space="preserve"> </w:t>
      </w:r>
      <w:r w:rsidRPr="00D20B6E">
        <w:t>I</w:t>
      </w:r>
      <w:r>
        <w:t xml:space="preserve"> </w:t>
      </w:r>
      <w:r w:rsidRPr="00D20B6E">
        <w:t>can</w:t>
      </w:r>
      <w:r>
        <w:t xml:space="preserve"> </w:t>
      </w:r>
      <w:r w:rsidRPr="00D20B6E">
        <w:t>just</w:t>
      </w:r>
      <w:r>
        <w:t xml:space="preserve"> </w:t>
      </w:r>
      <w:r w:rsidRPr="00D20B6E">
        <w:t>add</w:t>
      </w:r>
      <w:r>
        <w:t xml:space="preserve"> </w:t>
      </w:r>
      <w:r w:rsidRPr="00D20B6E">
        <w:t>to</w:t>
      </w:r>
      <w:r>
        <w:t xml:space="preserve"> </w:t>
      </w:r>
      <w:r w:rsidRPr="00D20B6E">
        <w:t>that</w:t>
      </w:r>
      <w:r>
        <w:t xml:space="preserve"> </w:t>
      </w:r>
      <w:r w:rsidRPr="00D20B6E">
        <w:t>response</w:t>
      </w:r>
      <w:r>
        <w:t xml:space="preserve"> </w:t>
      </w:r>
      <w:r w:rsidRPr="00D20B6E">
        <w:t>just</w:t>
      </w:r>
      <w:r>
        <w:t xml:space="preserve"> </w:t>
      </w:r>
      <w:r w:rsidRPr="00D20B6E">
        <w:t>for</w:t>
      </w:r>
      <w:r>
        <w:t xml:space="preserve"> </w:t>
      </w:r>
      <w:r w:rsidRPr="00D20B6E">
        <w:t>a</w:t>
      </w:r>
      <w:r>
        <w:t xml:space="preserve"> </w:t>
      </w:r>
      <w:r w:rsidRPr="00D20B6E">
        <w:t>moment.</w:t>
      </w:r>
    </w:p>
    <w:p w14:paraId="523E1266" w14:textId="77777777" w:rsidR="00D20B6E" w:rsidRDefault="00D20B6E" w:rsidP="005C3F3C">
      <w:pPr>
        <w:pStyle w:val="OEBColloquy"/>
      </w:pPr>
      <w:r w:rsidRPr="00D20B6E">
        <w:t>We</w:t>
      </w:r>
      <w:r>
        <w:t xml:space="preserve"> </w:t>
      </w:r>
      <w:r w:rsidRPr="00D20B6E">
        <w:t>specifically</w:t>
      </w:r>
      <w:r>
        <w:t xml:space="preserve"> </w:t>
      </w:r>
      <w:r w:rsidRPr="00D20B6E">
        <w:t>tried</w:t>
      </w:r>
      <w:r>
        <w:t xml:space="preserve"> </w:t>
      </w:r>
      <w:r w:rsidRPr="00D20B6E">
        <w:t>to</w:t>
      </w:r>
      <w:r>
        <w:t xml:space="preserve"> </w:t>
      </w:r>
      <w:r w:rsidRPr="00D20B6E">
        <w:t>design</w:t>
      </w:r>
      <w:r>
        <w:t xml:space="preserve"> </w:t>
      </w:r>
      <w:r w:rsidRPr="00D20B6E">
        <w:t>the</w:t>
      </w:r>
      <w:r>
        <w:t xml:space="preserve"> </w:t>
      </w:r>
      <w:r w:rsidRPr="00D20B6E">
        <w:t>administration</w:t>
      </w:r>
      <w:r>
        <w:t xml:space="preserve"> </w:t>
      </w:r>
      <w:r w:rsidRPr="00D20B6E">
        <w:t>of</w:t>
      </w:r>
      <w:r>
        <w:t xml:space="preserve"> </w:t>
      </w:r>
      <w:r w:rsidRPr="00D20B6E">
        <w:t>the</w:t>
      </w:r>
      <w:r>
        <w:t xml:space="preserve"> </w:t>
      </w:r>
      <w:r w:rsidRPr="00D20B6E">
        <w:t>application</w:t>
      </w:r>
      <w:r>
        <w:t xml:space="preserve"> </w:t>
      </w:r>
      <w:r w:rsidRPr="00D20B6E">
        <w:t>process</w:t>
      </w:r>
      <w:r>
        <w:t xml:space="preserve"> </w:t>
      </w:r>
      <w:r w:rsidRPr="00D20B6E">
        <w:t>so</w:t>
      </w:r>
      <w:r>
        <w:t xml:space="preserve"> </w:t>
      </w:r>
      <w:r w:rsidRPr="00D20B6E">
        <w:t>that</w:t>
      </w:r>
      <w:r>
        <w:t xml:space="preserve"> </w:t>
      </w:r>
      <w:r w:rsidRPr="00D20B6E">
        <w:t>we</w:t>
      </w:r>
      <w:r>
        <w:t xml:space="preserve"> </w:t>
      </w:r>
      <w:r w:rsidRPr="00D20B6E">
        <w:t>are</w:t>
      </w:r>
      <w:r>
        <w:t xml:space="preserve"> </w:t>
      </w:r>
      <w:r w:rsidRPr="00D20B6E">
        <w:t>only</w:t>
      </w:r>
      <w:r>
        <w:t xml:space="preserve"> </w:t>
      </w:r>
      <w:r w:rsidRPr="00D20B6E">
        <w:t>bringing</w:t>
      </w:r>
      <w:r>
        <w:t xml:space="preserve"> </w:t>
      </w:r>
      <w:r w:rsidRPr="00D20B6E">
        <w:t>forward</w:t>
      </w:r>
      <w:r>
        <w:t xml:space="preserve"> </w:t>
      </w:r>
      <w:r w:rsidRPr="00D20B6E">
        <w:t>cost</w:t>
      </w:r>
      <w:r>
        <w:t>-</w:t>
      </w:r>
      <w:r w:rsidRPr="00D20B6E">
        <w:t>effective</w:t>
      </w:r>
      <w:r>
        <w:t xml:space="preserve"> </w:t>
      </w:r>
      <w:r w:rsidRPr="00D20B6E">
        <w:t>programs.</w:t>
      </w:r>
      <w:r>
        <w:t xml:space="preserve">  </w:t>
      </w:r>
      <w:proofErr w:type="gramStart"/>
      <w:r w:rsidRPr="00D20B6E">
        <w:t>So</w:t>
      </w:r>
      <w:proofErr w:type="gramEnd"/>
      <w:r>
        <w:t xml:space="preserve"> </w:t>
      </w:r>
      <w:r w:rsidRPr="00D20B6E">
        <w:t>besides</w:t>
      </w:r>
      <w:r>
        <w:t xml:space="preserve"> </w:t>
      </w:r>
      <w:r w:rsidRPr="00D20B6E">
        <w:t>consumer</w:t>
      </w:r>
      <w:r>
        <w:t xml:space="preserve"> </w:t>
      </w:r>
      <w:proofErr w:type="gramStart"/>
      <w:r w:rsidRPr="00D20B6E">
        <w:t>protections</w:t>
      </w:r>
      <w:proofErr w:type="gramEnd"/>
      <w:r w:rsidRPr="00D20B6E">
        <w:t>,</w:t>
      </w:r>
      <w:r>
        <w:t xml:space="preserve"> </w:t>
      </w:r>
      <w:r w:rsidRPr="00D20B6E">
        <w:t>overall</w:t>
      </w:r>
      <w:r>
        <w:t xml:space="preserve"> </w:t>
      </w:r>
      <w:r w:rsidRPr="00D20B6E">
        <w:t>consumers</w:t>
      </w:r>
      <w:r>
        <w:t xml:space="preserve"> </w:t>
      </w:r>
      <w:r w:rsidRPr="00D20B6E">
        <w:t>benefit</w:t>
      </w:r>
      <w:r>
        <w:t xml:space="preserve"> </w:t>
      </w:r>
      <w:r w:rsidRPr="00D20B6E">
        <w:t>through</w:t>
      </w:r>
      <w:r>
        <w:t xml:space="preserve"> </w:t>
      </w:r>
      <w:r w:rsidRPr="00D20B6E">
        <w:t>this</w:t>
      </w:r>
      <w:r>
        <w:t xml:space="preserve"> </w:t>
      </w:r>
      <w:r w:rsidRPr="00D20B6E">
        <w:t>process</w:t>
      </w:r>
      <w:r>
        <w:t xml:space="preserve"> </w:t>
      </w:r>
      <w:r w:rsidRPr="00D20B6E">
        <w:t>because,</w:t>
      </w:r>
      <w:r>
        <w:t xml:space="preserve"> </w:t>
      </w:r>
      <w:r w:rsidRPr="00D20B6E">
        <w:t>number</w:t>
      </w:r>
      <w:r>
        <w:t xml:space="preserve"> </w:t>
      </w:r>
      <w:r w:rsidRPr="00D20B6E">
        <w:t>one,</w:t>
      </w:r>
      <w:r>
        <w:t xml:space="preserve"> </w:t>
      </w:r>
      <w:r w:rsidRPr="00D20B6E">
        <w:t>we</w:t>
      </w:r>
      <w:r>
        <w:t xml:space="preserve"> </w:t>
      </w:r>
      <w:r w:rsidRPr="00D20B6E">
        <w:t>are</w:t>
      </w:r>
      <w:r>
        <w:t xml:space="preserve"> </w:t>
      </w:r>
      <w:r w:rsidRPr="00D20B6E">
        <w:t>only</w:t>
      </w:r>
      <w:r>
        <w:t xml:space="preserve"> </w:t>
      </w:r>
      <w:r w:rsidRPr="00D20B6E">
        <w:t>bringing</w:t>
      </w:r>
      <w:r>
        <w:t xml:space="preserve"> </w:t>
      </w:r>
      <w:r w:rsidRPr="00D20B6E">
        <w:t>cost</w:t>
      </w:r>
      <w:r>
        <w:t>-</w:t>
      </w:r>
      <w:r w:rsidRPr="00D20B6E">
        <w:t>effective</w:t>
      </w:r>
      <w:r>
        <w:t xml:space="preserve"> </w:t>
      </w:r>
      <w:r w:rsidRPr="00D20B6E">
        <w:t>projects</w:t>
      </w:r>
      <w:r>
        <w:t xml:space="preserve"> </w:t>
      </w:r>
      <w:r w:rsidRPr="00D20B6E">
        <w:t>forward.</w:t>
      </w:r>
      <w:r>
        <w:t xml:space="preserve">  </w:t>
      </w:r>
      <w:r w:rsidRPr="00D20B6E">
        <w:t>And,</w:t>
      </w:r>
      <w:r>
        <w:t xml:space="preserve"> </w:t>
      </w:r>
      <w:r w:rsidRPr="00D20B6E">
        <w:t>number</w:t>
      </w:r>
      <w:r>
        <w:t xml:space="preserve"> </w:t>
      </w:r>
      <w:r w:rsidRPr="00D20B6E">
        <w:t>two,</w:t>
      </w:r>
      <w:r>
        <w:t xml:space="preserve"> </w:t>
      </w:r>
      <w:r w:rsidRPr="00D20B6E">
        <w:t>consumers</w:t>
      </w:r>
      <w:r>
        <w:t xml:space="preserve"> </w:t>
      </w:r>
      <w:r w:rsidRPr="00D20B6E">
        <w:t>will</w:t>
      </w:r>
      <w:r>
        <w:t xml:space="preserve"> </w:t>
      </w:r>
      <w:r w:rsidRPr="00D20B6E">
        <w:t>benefit</w:t>
      </w:r>
      <w:r>
        <w:t xml:space="preserve"> </w:t>
      </w:r>
      <w:r w:rsidRPr="00D20B6E">
        <w:t>the</w:t>
      </w:r>
      <w:r>
        <w:t xml:space="preserve"> </w:t>
      </w:r>
      <w:r w:rsidRPr="00D20B6E">
        <w:t>more</w:t>
      </w:r>
      <w:r>
        <w:t xml:space="preserve"> </w:t>
      </w:r>
      <w:r w:rsidRPr="00D20B6E">
        <w:t>that</w:t>
      </w:r>
      <w:r>
        <w:t xml:space="preserve"> </w:t>
      </w:r>
      <w:r w:rsidRPr="00D20B6E">
        <w:t>LDCs</w:t>
      </w:r>
      <w:r>
        <w:t xml:space="preserve"> </w:t>
      </w:r>
      <w:r w:rsidRPr="00D20B6E">
        <w:t>can</w:t>
      </w:r>
      <w:r>
        <w:t xml:space="preserve"> </w:t>
      </w:r>
      <w:r w:rsidRPr="00D20B6E">
        <w:t>participate</w:t>
      </w:r>
      <w:r>
        <w:t xml:space="preserve"> </w:t>
      </w:r>
      <w:r w:rsidRPr="00D20B6E">
        <w:t>and</w:t>
      </w:r>
      <w:r>
        <w:t xml:space="preserve"> </w:t>
      </w:r>
      <w:r w:rsidRPr="00D20B6E">
        <w:t>drive</w:t>
      </w:r>
      <w:r>
        <w:t xml:space="preserve"> </w:t>
      </w:r>
      <w:r w:rsidRPr="00D20B6E">
        <w:t>meaningful</w:t>
      </w:r>
      <w:r>
        <w:t xml:space="preserve"> </w:t>
      </w:r>
      <w:r w:rsidRPr="00D20B6E">
        <w:t>results.</w:t>
      </w:r>
    </w:p>
    <w:p w14:paraId="1D52E4AE" w14:textId="52F92238" w:rsidR="00D20B6E" w:rsidRDefault="00D20B6E" w:rsidP="005C3F3C">
      <w:pPr>
        <w:pStyle w:val="OEBColloquy"/>
      </w:pPr>
      <w:r w:rsidRPr="00D20B6E">
        <w:t>B.</w:t>
      </w:r>
      <w:r>
        <w:t xml:space="preserve"> </w:t>
      </w:r>
      <w:r w:rsidRPr="00D20B6E">
        <w:t>HARPER:</w:t>
      </w:r>
      <w:r>
        <w:t xml:space="preserve">  </w:t>
      </w:r>
      <w:r w:rsidRPr="00D20B6E">
        <w:t>Okay.</w:t>
      </w:r>
      <w:r>
        <w:t xml:space="preserve">  </w:t>
      </w:r>
      <w:proofErr w:type="gramStart"/>
      <w:r w:rsidRPr="00D20B6E">
        <w:t>So</w:t>
      </w:r>
      <w:proofErr w:type="gramEnd"/>
      <w:r>
        <w:t xml:space="preserve"> </w:t>
      </w:r>
      <w:r w:rsidRPr="00D20B6E">
        <w:t>I</w:t>
      </w:r>
      <w:r>
        <w:t xml:space="preserve"> </w:t>
      </w:r>
      <w:r w:rsidRPr="00D20B6E">
        <w:t>guess</w:t>
      </w:r>
      <w:r>
        <w:t xml:space="preserve"> -- </w:t>
      </w:r>
      <w:r w:rsidRPr="00D20B6E">
        <w:t>and</w:t>
      </w:r>
      <w:r>
        <w:t xml:space="preserve"> </w:t>
      </w:r>
      <w:r w:rsidRPr="00D20B6E">
        <w:t>maybe</w:t>
      </w:r>
      <w:r>
        <w:t xml:space="preserve"> </w:t>
      </w:r>
      <w:r w:rsidRPr="00D20B6E">
        <w:t>going</w:t>
      </w:r>
      <w:r>
        <w:t xml:space="preserve"> </w:t>
      </w:r>
      <w:r w:rsidRPr="00D20B6E">
        <w:t>back.</w:t>
      </w:r>
      <w:r>
        <w:t xml:space="preserve">  </w:t>
      </w:r>
      <w:proofErr w:type="gramStart"/>
      <w:r w:rsidRPr="00D20B6E">
        <w:t>So</w:t>
      </w:r>
      <w:proofErr w:type="gramEnd"/>
      <w:r>
        <w:t xml:space="preserve"> </w:t>
      </w:r>
      <w:r w:rsidRPr="00D20B6E">
        <w:t>in</w:t>
      </w:r>
      <w:r>
        <w:t xml:space="preserve"> </w:t>
      </w:r>
      <w:r w:rsidRPr="00D20B6E">
        <w:t>your</w:t>
      </w:r>
      <w:r>
        <w:t xml:space="preserve"> </w:t>
      </w:r>
      <w:r w:rsidRPr="00D20B6E">
        <w:t>mind,</w:t>
      </w:r>
      <w:r>
        <w:t xml:space="preserve"> </w:t>
      </w:r>
      <w:r w:rsidRPr="00D20B6E">
        <w:t>I</w:t>
      </w:r>
      <w:r>
        <w:t xml:space="preserve"> </w:t>
      </w:r>
      <w:r w:rsidRPr="00D20B6E">
        <w:t>guess</w:t>
      </w:r>
      <w:r>
        <w:t xml:space="preserve"> </w:t>
      </w:r>
      <w:r w:rsidRPr="00D20B6E">
        <w:t>you</w:t>
      </w:r>
      <w:r>
        <w:t xml:space="preserve"> </w:t>
      </w:r>
      <w:r w:rsidRPr="00D20B6E">
        <w:t>really</w:t>
      </w:r>
      <w:r>
        <w:t xml:space="preserve"> </w:t>
      </w:r>
      <w:r w:rsidRPr="00D20B6E">
        <w:t>don</w:t>
      </w:r>
      <w:r>
        <w:t>’</w:t>
      </w:r>
      <w:r w:rsidRPr="00D20B6E">
        <w:t>t</w:t>
      </w:r>
      <w:r>
        <w:t xml:space="preserve"> -- </w:t>
      </w:r>
      <w:r w:rsidRPr="00D20B6E">
        <w:t>I</w:t>
      </w:r>
      <w:r>
        <w:t xml:space="preserve"> </w:t>
      </w:r>
      <w:r w:rsidRPr="00D20B6E">
        <w:t>would</w:t>
      </w:r>
      <w:r>
        <w:t xml:space="preserve"> </w:t>
      </w:r>
      <w:r w:rsidRPr="00D20B6E">
        <w:t>say</w:t>
      </w:r>
      <w:r>
        <w:t xml:space="preserve"> </w:t>
      </w:r>
      <w:r w:rsidRPr="00D20B6E">
        <w:t>you</w:t>
      </w:r>
      <w:r>
        <w:t xml:space="preserve"> </w:t>
      </w:r>
      <w:r w:rsidRPr="00D20B6E">
        <w:t>really</w:t>
      </w:r>
      <w:r>
        <w:t xml:space="preserve"> </w:t>
      </w:r>
      <w:r w:rsidRPr="00D20B6E">
        <w:t>don</w:t>
      </w:r>
      <w:r>
        <w:t>’</w:t>
      </w:r>
      <w:r w:rsidRPr="00D20B6E">
        <w:t>t</w:t>
      </w:r>
      <w:r>
        <w:t xml:space="preserve"> </w:t>
      </w:r>
      <w:r w:rsidRPr="00D20B6E">
        <w:t>see</w:t>
      </w:r>
      <w:r>
        <w:t xml:space="preserve"> </w:t>
      </w:r>
      <w:r w:rsidRPr="00D20B6E">
        <w:t>any</w:t>
      </w:r>
      <w:r>
        <w:t xml:space="preserve"> </w:t>
      </w:r>
      <w:r w:rsidRPr="00D20B6E">
        <w:t>drawbacks</w:t>
      </w:r>
      <w:r>
        <w:t xml:space="preserve"> </w:t>
      </w:r>
      <w:r w:rsidRPr="00D20B6E">
        <w:t>or</w:t>
      </w:r>
      <w:r>
        <w:t xml:space="preserve"> </w:t>
      </w:r>
      <w:r w:rsidRPr="00D20B6E">
        <w:t>disadvantages</w:t>
      </w:r>
      <w:r>
        <w:t xml:space="preserve"> </w:t>
      </w:r>
      <w:r w:rsidRPr="00D20B6E">
        <w:t>from</w:t>
      </w:r>
      <w:r>
        <w:t xml:space="preserve"> </w:t>
      </w:r>
      <w:r w:rsidRPr="00D20B6E">
        <w:t>a</w:t>
      </w:r>
      <w:r>
        <w:t xml:space="preserve"> </w:t>
      </w:r>
      <w:r w:rsidRPr="00D20B6E">
        <w:t>consumer</w:t>
      </w:r>
      <w:r>
        <w:t xml:space="preserve"> </w:t>
      </w:r>
      <w:r w:rsidRPr="00D20B6E">
        <w:t>perspective</w:t>
      </w:r>
      <w:r>
        <w:t xml:space="preserve"> </w:t>
      </w:r>
      <w:r w:rsidRPr="00D20B6E">
        <w:t>using</w:t>
      </w:r>
      <w:r>
        <w:t xml:space="preserve"> </w:t>
      </w:r>
      <w:r w:rsidRPr="00D20B6E">
        <w:t>the</w:t>
      </w:r>
      <w:r>
        <w:t xml:space="preserve"> </w:t>
      </w:r>
      <w:r w:rsidRPr="00D20B6E">
        <w:t>delegated</w:t>
      </w:r>
      <w:r>
        <w:t xml:space="preserve"> </w:t>
      </w:r>
      <w:r w:rsidRPr="00D20B6E">
        <w:t>authority,</w:t>
      </w:r>
      <w:r>
        <w:t xml:space="preserve"> </w:t>
      </w:r>
      <w:r w:rsidRPr="00D20B6E">
        <w:t>I</w:t>
      </w:r>
      <w:r>
        <w:t xml:space="preserve"> </w:t>
      </w:r>
      <w:r w:rsidRPr="00D20B6E">
        <w:t>guess,</w:t>
      </w:r>
      <w:r>
        <w:t xml:space="preserve"> </w:t>
      </w:r>
      <w:r w:rsidRPr="00D20B6E">
        <w:t>where</w:t>
      </w:r>
      <w:r>
        <w:t xml:space="preserve"> </w:t>
      </w:r>
      <w:r w:rsidRPr="00D20B6E">
        <w:t>it</w:t>
      </w:r>
      <w:r>
        <w:t>’</w:t>
      </w:r>
      <w:r w:rsidRPr="00D20B6E">
        <w:t>s</w:t>
      </w:r>
      <w:r>
        <w:t xml:space="preserve"> </w:t>
      </w:r>
      <w:r w:rsidRPr="00D20B6E">
        <w:t>identified</w:t>
      </w:r>
      <w:r>
        <w:t xml:space="preserve"> </w:t>
      </w:r>
      <w:r w:rsidRPr="00D20B6E">
        <w:t>as</w:t>
      </w:r>
      <w:r>
        <w:t xml:space="preserve"> </w:t>
      </w:r>
      <w:r w:rsidRPr="00D20B6E">
        <w:t>being,</w:t>
      </w:r>
      <w:r>
        <w:t xml:space="preserve"> </w:t>
      </w:r>
      <w:r w:rsidRPr="00D20B6E">
        <w:t>you</w:t>
      </w:r>
      <w:r>
        <w:t xml:space="preserve"> </w:t>
      </w:r>
      <w:r w:rsidRPr="00D20B6E">
        <w:t>know,</w:t>
      </w:r>
      <w:r>
        <w:t xml:space="preserve"> </w:t>
      </w:r>
      <w:r w:rsidRPr="00D20B6E">
        <w:t>permissible</w:t>
      </w:r>
      <w:r>
        <w:t xml:space="preserve"> </w:t>
      </w:r>
      <w:r w:rsidRPr="00D20B6E">
        <w:t>for</w:t>
      </w:r>
      <w:r>
        <w:t xml:space="preserve"> </w:t>
      </w:r>
      <w:r w:rsidRPr="00D20B6E">
        <w:t>these</w:t>
      </w:r>
      <w:r>
        <w:t xml:space="preserve"> </w:t>
      </w:r>
      <w:r w:rsidRPr="00D20B6E">
        <w:t>eDSM</w:t>
      </w:r>
      <w:r>
        <w:t xml:space="preserve"> </w:t>
      </w:r>
      <w:r w:rsidRPr="00D20B6E">
        <w:t>programs.</w:t>
      </w:r>
    </w:p>
    <w:p w14:paraId="11C7588C" w14:textId="09A9C0C7" w:rsidR="00D20B6E" w:rsidRDefault="00D20B6E" w:rsidP="005C3F3C">
      <w:pPr>
        <w:pStyle w:val="OEBColloquy"/>
      </w:pPr>
      <w:r w:rsidRPr="00D20B6E">
        <w:t>A.</w:t>
      </w:r>
      <w:r>
        <w:t xml:space="preserve"> </w:t>
      </w:r>
      <w:r w:rsidRPr="00D20B6E">
        <w:t>MANDYAM:</w:t>
      </w:r>
      <w:r>
        <w:t xml:space="preserve">  </w:t>
      </w:r>
      <w:r w:rsidRPr="00D20B6E">
        <w:t>We</w:t>
      </w:r>
      <w:r>
        <w:t xml:space="preserve"> </w:t>
      </w:r>
      <w:proofErr w:type="gramStart"/>
      <w:r w:rsidRPr="00D20B6E">
        <w:t>concur</w:t>
      </w:r>
      <w:proofErr w:type="gramEnd"/>
      <w:r>
        <w:t xml:space="preserve"> </w:t>
      </w:r>
      <w:r w:rsidRPr="00D20B6E">
        <w:t>with</w:t>
      </w:r>
      <w:r>
        <w:t xml:space="preserve"> </w:t>
      </w:r>
      <w:r w:rsidRPr="00D20B6E">
        <w:t>your</w:t>
      </w:r>
      <w:r>
        <w:t xml:space="preserve"> </w:t>
      </w:r>
      <w:r w:rsidRPr="00D20B6E">
        <w:t>statement</w:t>
      </w:r>
      <w:r>
        <w:t xml:space="preserve"> </w:t>
      </w:r>
      <w:r w:rsidRPr="00D20B6E">
        <w:lastRenderedPageBreak/>
        <w:t>there.</w:t>
      </w:r>
      <w:r>
        <w:t xml:space="preserve">  </w:t>
      </w:r>
      <w:r w:rsidRPr="00D20B6E">
        <w:t>Because</w:t>
      </w:r>
      <w:r>
        <w:t xml:space="preserve"> </w:t>
      </w:r>
      <w:r w:rsidRPr="00D20B6E">
        <w:t>first</w:t>
      </w:r>
      <w:r>
        <w:t xml:space="preserve"> </w:t>
      </w:r>
      <w:r w:rsidRPr="00D20B6E">
        <w:t>and</w:t>
      </w:r>
      <w:r>
        <w:t xml:space="preserve"> </w:t>
      </w:r>
      <w:r w:rsidRPr="00D20B6E">
        <w:t>foremost,</w:t>
      </w:r>
      <w:r>
        <w:t xml:space="preserve"> </w:t>
      </w:r>
      <w:r w:rsidRPr="00D20B6E">
        <w:t>as</w:t>
      </w:r>
      <w:r>
        <w:t xml:space="preserve"> </w:t>
      </w:r>
      <w:r w:rsidRPr="00D20B6E">
        <w:t>Mr.</w:t>
      </w:r>
      <w:r>
        <w:t xml:space="preserve"> </w:t>
      </w:r>
      <w:r w:rsidRPr="00D20B6E">
        <w:t>Lister</w:t>
      </w:r>
      <w:r>
        <w:t xml:space="preserve"> </w:t>
      </w:r>
      <w:r w:rsidRPr="00D20B6E">
        <w:t>said,</w:t>
      </w:r>
      <w:r>
        <w:t xml:space="preserve"> </w:t>
      </w:r>
      <w:r w:rsidRPr="00D20B6E">
        <w:t>the</w:t>
      </w:r>
      <w:r>
        <w:t xml:space="preserve"> </w:t>
      </w:r>
      <w:r w:rsidRPr="00D20B6E">
        <w:t>program</w:t>
      </w:r>
      <w:r>
        <w:t xml:space="preserve"> </w:t>
      </w:r>
      <w:r w:rsidRPr="00D20B6E">
        <w:t>that</w:t>
      </w:r>
      <w:r>
        <w:t xml:space="preserve"> </w:t>
      </w:r>
      <w:r w:rsidRPr="00D20B6E">
        <w:t>would</w:t>
      </w:r>
      <w:r>
        <w:t xml:space="preserve"> </w:t>
      </w:r>
      <w:r w:rsidRPr="00D20B6E">
        <w:t>be</w:t>
      </w:r>
      <w:r>
        <w:t xml:space="preserve"> </w:t>
      </w:r>
      <w:r w:rsidRPr="00D20B6E">
        <w:t>approved</w:t>
      </w:r>
      <w:r>
        <w:t xml:space="preserve"> </w:t>
      </w:r>
      <w:r w:rsidRPr="00D20B6E">
        <w:t>under</w:t>
      </w:r>
      <w:r>
        <w:t xml:space="preserve"> </w:t>
      </w:r>
      <w:r w:rsidRPr="00D20B6E">
        <w:t>delegated</w:t>
      </w:r>
      <w:r>
        <w:t xml:space="preserve"> </w:t>
      </w:r>
      <w:r w:rsidRPr="00D20B6E">
        <w:t>authority</w:t>
      </w:r>
      <w:r>
        <w:t xml:space="preserve"> </w:t>
      </w:r>
      <w:r w:rsidRPr="00D20B6E">
        <w:t>would</w:t>
      </w:r>
      <w:r>
        <w:t xml:space="preserve"> </w:t>
      </w:r>
      <w:r w:rsidRPr="00D20B6E">
        <w:t>have</w:t>
      </w:r>
      <w:r>
        <w:t xml:space="preserve"> </w:t>
      </w:r>
      <w:r w:rsidRPr="00D20B6E">
        <w:t>a</w:t>
      </w:r>
      <w:r>
        <w:t xml:space="preserve"> </w:t>
      </w:r>
      <w:r w:rsidRPr="00D20B6E">
        <w:t>cost</w:t>
      </w:r>
      <w:r>
        <w:t xml:space="preserve"> </w:t>
      </w:r>
      <w:r w:rsidRPr="00D20B6E">
        <w:t>benefit</w:t>
      </w:r>
      <w:r>
        <w:t xml:space="preserve"> </w:t>
      </w:r>
      <w:r w:rsidRPr="00D20B6E">
        <w:t>greater</w:t>
      </w:r>
      <w:r>
        <w:t xml:space="preserve"> </w:t>
      </w:r>
      <w:r w:rsidRPr="00D20B6E">
        <w:t>than</w:t>
      </w:r>
      <w:r>
        <w:t xml:space="preserve"> </w:t>
      </w:r>
      <w:r w:rsidRPr="00D20B6E">
        <w:t>1;</w:t>
      </w:r>
      <w:r>
        <w:t xml:space="preserve"> </w:t>
      </w:r>
      <w:r w:rsidRPr="00D20B6E">
        <w:t>therefore,</w:t>
      </w:r>
      <w:r>
        <w:t xml:space="preserve"> </w:t>
      </w:r>
      <w:r w:rsidRPr="00D20B6E">
        <w:t>positive</w:t>
      </w:r>
      <w:r>
        <w:t xml:space="preserve"> </w:t>
      </w:r>
      <w:r w:rsidRPr="00D20B6E">
        <w:t>impact</w:t>
      </w:r>
      <w:r>
        <w:t xml:space="preserve"> </w:t>
      </w:r>
      <w:r w:rsidRPr="00D20B6E">
        <w:t>to</w:t>
      </w:r>
      <w:r>
        <w:t xml:space="preserve"> </w:t>
      </w:r>
      <w:r w:rsidRPr="00D20B6E">
        <w:t>that</w:t>
      </w:r>
      <w:r>
        <w:t xml:space="preserve"> </w:t>
      </w:r>
      <w:r w:rsidRPr="00D20B6E">
        <w:t>utility</w:t>
      </w:r>
      <w:r>
        <w:t>’</w:t>
      </w:r>
      <w:r w:rsidRPr="00D20B6E">
        <w:t>s</w:t>
      </w:r>
      <w:r>
        <w:t xml:space="preserve"> </w:t>
      </w:r>
      <w:r w:rsidRPr="00D20B6E">
        <w:t>customers.</w:t>
      </w:r>
    </w:p>
    <w:p w14:paraId="20435FD7" w14:textId="101BB3A4" w:rsidR="00D20B6E" w:rsidRDefault="00D20B6E" w:rsidP="005C3F3C">
      <w:pPr>
        <w:pStyle w:val="OEBColloquy"/>
      </w:pPr>
      <w:r w:rsidRPr="00D20B6E">
        <w:t>B.</w:t>
      </w:r>
      <w:r>
        <w:t xml:space="preserve"> </w:t>
      </w:r>
      <w:r w:rsidRPr="00D20B6E">
        <w:t>HARPER:</w:t>
      </w:r>
      <w:r>
        <w:t xml:space="preserve">  </w:t>
      </w:r>
      <w:r w:rsidRPr="00D20B6E">
        <w:t>Okay.</w:t>
      </w:r>
    </w:p>
    <w:p w14:paraId="033043F5" w14:textId="68BFC708" w:rsidR="00D20B6E" w:rsidRPr="00D20B6E" w:rsidRDefault="00D20B6E" w:rsidP="005C3F3C">
      <w:pPr>
        <w:pStyle w:val="OEBColloquy"/>
      </w:pPr>
      <w:r w:rsidRPr="00D20B6E">
        <w:t>Now,</w:t>
      </w:r>
      <w:r>
        <w:t xml:space="preserve"> </w:t>
      </w:r>
      <w:r w:rsidRPr="00D20B6E">
        <w:t>I</w:t>
      </w:r>
      <w:r>
        <w:t xml:space="preserve"> </w:t>
      </w:r>
      <w:r w:rsidRPr="00D20B6E">
        <w:t>think</w:t>
      </w:r>
      <w:r>
        <w:t xml:space="preserve"> -- </w:t>
      </w:r>
      <w:r w:rsidRPr="00D20B6E">
        <w:t>and</w:t>
      </w:r>
      <w:r>
        <w:t xml:space="preserve"> </w:t>
      </w:r>
      <w:r w:rsidRPr="00D20B6E">
        <w:t>I</w:t>
      </w:r>
      <w:r>
        <w:t xml:space="preserve"> </w:t>
      </w:r>
      <w:r w:rsidRPr="00D20B6E">
        <w:t>guess</w:t>
      </w:r>
      <w:r>
        <w:t xml:space="preserve"> </w:t>
      </w:r>
      <w:r w:rsidRPr="00D20B6E">
        <w:t>building</w:t>
      </w:r>
      <w:r>
        <w:t xml:space="preserve"> </w:t>
      </w:r>
      <w:r w:rsidRPr="00D20B6E">
        <w:t>on,</w:t>
      </w:r>
      <w:r>
        <w:t xml:space="preserve"> </w:t>
      </w:r>
      <w:r w:rsidRPr="00D20B6E">
        <w:t>I</w:t>
      </w:r>
      <w:r>
        <w:t xml:space="preserve"> </w:t>
      </w:r>
      <w:r w:rsidRPr="00D20B6E">
        <w:t>think,</w:t>
      </w:r>
      <w:r>
        <w:t xml:space="preserve"> </w:t>
      </w:r>
      <w:r w:rsidRPr="00D20B6E">
        <w:t>some</w:t>
      </w:r>
      <w:r>
        <w:t xml:space="preserve"> </w:t>
      </w:r>
      <w:r w:rsidRPr="00D20B6E">
        <w:t>of</w:t>
      </w:r>
      <w:r>
        <w:t xml:space="preserve"> </w:t>
      </w:r>
      <w:r w:rsidRPr="00D20B6E">
        <w:t>what</w:t>
      </w:r>
      <w:r>
        <w:t xml:space="preserve"> </w:t>
      </w:r>
      <w:r w:rsidRPr="00D20B6E">
        <w:t>you</w:t>
      </w:r>
      <w:r>
        <w:t xml:space="preserve"> </w:t>
      </w:r>
      <w:r w:rsidRPr="00D20B6E">
        <w:t>just</w:t>
      </w:r>
      <w:r>
        <w:t xml:space="preserve"> </w:t>
      </w:r>
      <w:r w:rsidRPr="00D20B6E">
        <w:t>said,</w:t>
      </w:r>
      <w:r>
        <w:t xml:space="preserve"> </w:t>
      </w:r>
      <w:r w:rsidRPr="00D20B6E">
        <w:t>and</w:t>
      </w:r>
      <w:r>
        <w:t xml:space="preserve"> </w:t>
      </w:r>
      <w:r w:rsidRPr="00D20B6E">
        <w:t>some</w:t>
      </w:r>
      <w:r>
        <w:t xml:space="preserve"> </w:t>
      </w:r>
      <w:r w:rsidRPr="00D20B6E">
        <w:t>of</w:t>
      </w:r>
      <w:r>
        <w:t xml:space="preserve"> </w:t>
      </w:r>
      <w:r w:rsidRPr="00D20B6E">
        <w:t>it</w:t>
      </w:r>
      <w:r>
        <w:t xml:space="preserve"> </w:t>
      </w:r>
      <w:r w:rsidRPr="00D20B6E">
        <w:t>was</w:t>
      </w:r>
      <w:r>
        <w:t xml:space="preserve"> </w:t>
      </w:r>
      <w:r w:rsidRPr="00D20B6E">
        <w:t>said</w:t>
      </w:r>
      <w:r>
        <w:t xml:space="preserve"> </w:t>
      </w:r>
      <w:r w:rsidRPr="00D20B6E">
        <w:t>yesterday,</w:t>
      </w:r>
      <w:r>
        <w:t xml:space="preserve"> </w:t>
      </w:r>
      <w:r w:rsidRPr="00D20B6E">
        <w:t>because</w:t>
      </w:r>
      <w:r>
        <w:t xml:space="preserve"> </w:t>
      </w:r>
      <w:r w:rsidRPr="00D20B6E">
        <w:t>I</w:t>
      </w:r>
      <w:r>
        <w:t xml:space="preserve"> </w:t>
      </w:r>
      <w:r w:rsidRPr="00D20B6E">
        <w:t>think</w:t>
      </w:r>
      <w:r>
        <w:t xml:space="preserve"> </w:t>
      </w:r>
      <w:r w:rsidRPr="00D20B6E">
        <w:t>we</w:t>
      </w:r>
      <w:r>
        <w:t xml:space="preserve"> -- </w:t>
      </w:r>
      <w:r w:rsidRPr="00D20B6E">
        <w:t>there</w:t>
      </w:r>
      <w:r>
        <w:t xml:space="preserve"> </w:t>
      </w:r>
      <w:r w:rsidRPr="00D20B6E">
        <w:t>was</w:t>
      </w:r>
      <w:r>
        <w:t xml:space="preserve"> </w:t>
      </w:r>
      <w:r w:rsidRPr="00D20B6E">
        <w:t>discussion</w:t>
      </w:r>
      <w:r>
        <w:t xml:space="preserve"> </w:t>
      </w:r>
      <w:r w:rsidRPr="00D20B6E">
        <w:t>yesterday</w:t>
      </w:r>
      <w:r>
        <w:t xml:space="preserve"> </w:t>
      </w:r>
      <w:r w:rsidRPr="00D20B6E">
        <w:t>in</w:t>
      </w:r>
      <w:r>
        <w:t xml:space="preserve"> </w:t>
      </w:r>
      <w:proofErr w:type="gramStart"/>
      <w:r w:rsidRPr="00D20B6E">
        <w:t>a</w:t>
      </w:r>
      <w:r>
        <w:t xml:space="preserve"> </w:t>
      </w:r>
      <w:r w:rsidRPr="00D20B6E">
        <w:t>reference</w:t>
      </w:r>
      <w:proofErr w:type="gramEnd"/>
      <w:r>
        <w:t xml:space="preserve"> </w:t>
      </w:r>
      <w:r w:rsidRPr="00D20B6E">
        <w:t>to</w:t>
      </w:r>
      <w:r>
        <w:t xml:space="preserve"> </w:t>
      </w:r>
      <w:r w:rsidRPr="00D20B6E">
        <w:t>the</w:t>
      </w:r>
      <w:r>
        <w:t xml:space="preserve"> </w:t>
      </w:r>
      <w:r w:rsidRPr="00D20B6E">
        <w:t>fact</w:t>
      </w:r>
      <w:r>
        <w:t xml:space="preserve"> </w:t>
      </w:r>
      <w:r w:rsidRPr="00D20B6E">
        <w:t>that</w:t>
      </w:r>
      <w:r>
        <w:t xml:space="preserve"> </w:t>
      </w:r>
      <w:r w:rsidRPr="00D20B6E">
        <w:t>delegated</w:t>
      </w:r>
      <w:r>
        <w:t xml:space="preserve"> </w:t>
      </w:r>
      <w:r w:rsidRPr="00D20B6E">
        <w:t>authority</w:t>
      </w:r>
      <w:r>
        <w:t xml:space="preserve"> </w:t>
      </w:r>
      <w:r w:rsidRPr="00D20B6E">
        <w:t>was</w:t>
      </w:r>
      <w:r>
        <w:t xml:space="preserve"> </w:t>
      </w:r>
      <w:r w:rsidRPr="00D20B6E">
        <w:t>reserved</w:t>
      </w:r>
      <w:r>
        <w:t xml:space="preserve"> </w:t>
      </w:r>
      <w:r w:rsidRPr="00D20B6E">
        <w:t>for</w:t>
      </w:r>
      <w:r>
        <w:t xml:space="preserve"> </w:t>
      </w:r>
      <w:r w:rsidRPr="00D20B6E">
        <w:t>approvals</w:t>
      </w:r>
      <w:r>
        <w:t xml:space="preserve"> </w:t>
      </w:r>
      <w:r w:rsidRPr="00D20B6E">
        <w:t>that</w:t>
      </w:r>
      <w:r>
        <w:t xml:space="preserve"> </w:t>
      </w:r>
      <w:r w:rsidRPr="00D20B6E">
        <w:t>were</w:t>
      </w:r>
      <w:r>
        <w:t xml:space="preserve"> </w:t>
      </w:r>
      <w:r w:rsidRPr="00D20B6E">
        <w:t>primarily</w:t>
      </w:r>
      <w:r>
        <w:t xml:space="preserve"> </w:t>
      </w:r>
      <w:r w:rsidRPr="00D20B6E">
        <w:t>mechanistic</w:t>
      </w:r>
      <w:r>
        <w:t xml:space="preserve"> </w:t>
      </w:r>
      <w:r w:rsidRPr="00D20B6E">
        <w:t>and</w:t>
      </w:r>
      <w:r>
        <w:t xml:space="preserve"> </w:t>
      </w:r>
      <w:r w:rsidRPr="00D20B6E">
        <w:t>administrative.</w:t>
      </w:r>
      <w:r>
        <w:t xml:space="preserve">  </w:t>
      </w:r>
      <w:r w:rsidRPr="00D20B6E">
        <w:t>And</w:t>
      </w:r>
      <w:r>
        <w:t xml:space="preserve"> </w:t>
      </w:r>
      <w:r w:rsidRPr="00D20B6E">
        <w:t>I</w:t>
      </w:r>
      <w:r>
        <w:t xml:space="preserve"> </w:t>
      </w:r>
      <w:r w:rsidRPr="00D20B6E">
        <w:t>think</w:t>
      </w:r>
      <w:r>
        <w:t xml:space="preserve"> </w:t>
      </w:r>
      <w:r w:rsidRPr="00D20B6E">
        <w:t>you</w:t>
      </w:r>
      <w:r>
        <w:t xml:space="preserve"> </w:t>
      </w:r>
      <w:r w:rsidRPr="00D20B6E">
        <w:t>have</w:t>
      </w:r>
      <w:r>
        <w:t xml:space="preserve"> </w:t>
      </w:r>
      <w:r w:rsidRPr="00D20B6E">
        <w:t>acknowledged</w:t>
      </w:r>
      <w:r>
        <w:t xml:space="preserve"> </w:t>
      </w:r>
      <w:r w:rsidRPr="00D20B6E">
        <w:t>just</w:t>
      </w:r>
      <w:r>
        <w:t xml:space="preserve"> </w:t>
      </w:r>
      <w:r w:rsidRPr="00D20B6E">
        <w:t>now</w:t>
      </w:r>
      <w:r>
        <w:t xml:space="preserve"> </w:t>
      </w:r>
      <w:r w:rsidRPr="00D20B6E">
        <w:t>that</w:t>
      </w:r>
      <w:r>
        <w:t xml:space="preserve"> </w:t>
      </w:r>
      <w:r w:rsidRPr="00D20B6E">
        <w:t>you</w:t>
      </w:r>
      <w:r>
        <w:t xml:space="preserve"> </w:t>
      </w:r>
      <w:r w:rsidRPr="00D20B6E">
        <w:t>know</w:t>
      </w:r>
      <w:r>
        <w:t xml:space="preserve"> </w:t>
      </w:r>
      <w:r w:rsidRPr="00D20B6E">
        <w:t>that</w:t>
      </w:r>
      <w:r>
        <w:t xml:space="preserve"> </w:t>
      </w:r>
      <w:r w:rsidRPr="00D20B6E">
        <w:t>hopefully</w:t>
      </w:r>
      <w:r>
        <w:t xml:space="preserve"> </w:t>
      </w:r>
      <w:r w:rsidRPr="00D20B6E">
        <w:t>eDSM</w:t>
      </w:r>
      <w:r>
        <w:t xml:space="preserve"> </w:t>
      </w:r>
      <w:r w:rsidRPr="00D20B6E">
        <w:t>program</w:t>
      </w:r>
      <w:r>
        <w:t xml:space="preserve"> </w:t>
      </w:r>
      <w:r w:rsidRPr="00D20B6E">
        <w:t>will</w:t>
      </w:r>
      <w:r>
        <w:t xml:space="preserve"> </w:t>
      </w:r>
      <w:r w:rsidRPr="00D20B6E">
        <w:t>generally</w:t>
      </w:r>
      <w:r>
        <w:t xml:space="preserve"> </w:t>
      </w:r>
      <w:r w:rsidRPr="00D20B6E">
        <w:t>fall</w:t>
      </w:r>
      <w:r>
        <w:t xml:space="preserve"> </w:t>
      </w:r>
      <w:r w:rsidRPr="00D20B6E">
        <w:t>into</w:t>
      </w:r>
      <w:r>
        <w:t xml:space="preserve"> </w:t>
      </w:r>
      <w:r w:rsidRPr="00D20B6E">
        <w:t>this,</w:t>
      </w:r>
      <w:r>
        <w:t xml:space="preserve"> </w:t>
      </w:r>
      <w:r w:rsidRPr="00D20B6E">
        <w:t>but</w:t>
      </w:r>
      <w:r>
        <w:t xml:space="preserve"> </w:t>
      </w:r>
      <w:r w:rsidRPr="00D20B6E">
        <w:t>the</w:t>
      </w:r>
      <w:r>
        <w:t xml:space="preserve"> </w:t>
      </w:r>
      <w:r w:rsidRPr="00D20B6E">
        <w:t>Board</w:t>
      </w:r>
      <w:r>
        <w:t xml:space="preserve"> </w:t>
      </w:r>
      <w:r w:rsidRPr="00D20B6E">
        <w:t>in</w:t>
      </w:r>
      <w:r>
        <w:t xml:space="preserve"> </w:t>
      </w:r>
      <w:r w:rsidRPr="00D20B6E">
        <w:t>the</w:t>
      </w:r>
      <w:r>
        <w:t xml:space="preserve"> </w:t>
      </w:r>
      <w:r w:rsidRPr="00D20B6E">
        <w:t>end</w:t>
      </w:r>
      <w:r>
        <w:t xml:space="preserve"> </w:t>
      </w:r>
      <w:r w:rsidRPr="00D20B6E">
        <w:t>is</w:t>
      </w:r>
      <w:r>
        <w:t xml:space="preserve"> </w:t>
      </w:r>
      <w:r w:rsidRPr="00D20B6E">
        <w:t>going</w:t>
      </w:r>
      <w:r>
        <w:t xml:space="preserve"> </w:t>
      </w:r>
      <w:r w:rsidRPr="00D20B6E">
        <w:t>to</w:t>
      </w:r>
      <w:r>
        <w:t xml:space="preserve"> </w:t>
      </w:r>
      <w:r w:rsidRPr="00D20B6E">
        <w:t>have</w:t>
      </w:r>
      <w:r>
        <w:t xml:space="preserve"> </w:t>
      </w:r>
      <w:r w:rsidRPr="00D20B6E">
        <w:t>to</w:t>
      </w:r>
      <w:r>
        <w:t xml:space="preserve"> </w:t>
      </w:r>
      <w:r w:rsidRPr="00D20B6E">
        <w:t>be</w:t>
      </w:r>
      <w:r>
        <w:t xml:space="preserve"> </w:t>
      </w:r>
      <w:r w:rsidRPr="00D20B6E">
        <w:t>the</w:t>
      </w:r>
      <w:r>
        <w:t xml:space="preserve"> </w:t>
      </w:r>
      <w:r w:rsidRPr="00D20B6E">
        <w:t>one</w:t>
      </w:r>
      <w:r>
        <w:t xml:space="preserve"> </w:t>
      </w:r>
      <w:r w:rsidRPr="00D20B6E">
        <w:t>that</w:t>
      </w:r>
      <w:r>
        <w:t xml:space="preserve"> </w:t>
      </w:r>
      <w:r w:rsidRPr="00D20B6E">
        <w:t>sort</w:t>
      </w:r>
      <w:r>
        <w:t xml:space="preserve"> </w:t>
      </w:r>
      <w:r w:rsidRPr="00D20B6E">
        <w:t>of</w:t>
      </w:r>
      <w:r>
        <w:t xml:space="preserve"> </w:t>
      </w:r>
      <w:r w:rsidRPr="00D20B6E">
        <w:t>sets</w:t>
      </w:r>
      <w:r>
        <w:t xml:space="preserve"> </w:t>
      </w:r>
      <w:r w:rsidRPr="00D20B6E">
        <w:t>the</w:t>
      </w:r>
      <w:r>
        <w:t xml:space="preserve"> </w:t>
      </w:r>
      <w:r w:rsidRPr="00D20B6E">
        <w:t>ground</w:t>
      </w:r>
      <w:r>
        <w:t xml:space="preserve"> </w:t>
      </w:r>
      <w:r w:rsidRPr="00D20B6E">
        <w:t>rules,</w:t>
      </w:r>
      <w:r>
        <w:t xml:space="preserve"> </w:t>
      </w:r>
      <w:r w:rsidRPr="00D20B6E">
        <w:t>if</w:t>
      </w:r>
      <w:r>
        <w:t xml:space="preserve"> </w:t>
      </w:r>
      <w:r w:rsidRPr="00D20B6E">
        <w:t>we</w:t>
      </w:r>
      <w:r>
        <w:t xml:space="preserve"> </w:t>
      </w:r>
      <w:r w:rsidRPr="00D20B6E">
        <w:t>put</w:t>
      </w:r>
      <w:r>
        <w:t xml:space="preserve"> </w:t>
      </w:r>
      <w:r w:rsidRPr="00D20B6E">
        <w:t>it</w:t>
      </w:r>
      <w:r>
        <w:t xml:space="preserve"> </w:t>
      </w:r>
      <w:r w:rsidRPr="00D20B6E">
        <w:t>this</w:t>
      </w:r>
      <w:r>
        <w:t xml:space="preserve"> </w:t>
      </w:r>
      <w:r w:rsidRPr="00D20B6E">
        <w:t>way,</w:t>
      </w:r>
      <w:r>
        <w:t xml:space="preserve"> </w:t>
      </w:r>
      <w:r w:rsidRPr="00D20B6E">
        <w:t>as</w:t>
      </w:r>
      <w:r>
        <w:t xml:space="preserve"> </w:t>
      </w:r>
      <w:r w:rsidRPr="00D20B6E">
        <w:t>to</w:t>
      </w:r>
      <w:r>
        <w:t xml:space="preserve"> </w:t>
      </w:r>
      <w:r w:rsidRPr="00D20B6E">
        <w:t>which</w:t>
      </w:r>
      <w:r>
        <w:t xml:space="preserve"> </w:t>
      </w:r>
      <w:r w:rsidRPr="00D20B6E">
        <w:t>go</w:t>
      </w:r>
      <w:r>
        <w:t xml:space="preserve"> </w:t>
      </w:r>
      <w:r w:rsidRPr="00D20B6E">
        <w:t>Route</w:t>
      </w:r>
      <w:r>
        <w:t xml:space="preserve"> </w:t>
      </w:r>
      <w:r w:rsidRPr="00D20B6E">
        <w:t>1</w:t>
      </w:r>
      <w:r>
        <w:t xml:space="preserve"> </w:t>
      </w:r>
      <w:r w:rsidRPr="00D20B6E">
        <w:t>and</w:t>
      </w:r>
      <w:r>
        <w:t xml:space="preserve"> -- </w:t>
      </w:r>
      <w:r w:rsidRPr="00D20B6E">
        <w:t>as</w:t>
      </w:r>
      <w:r>
        <w:t xml:space="preserve"> </w:t>
      </w:r>
      <w:r w:rsidRPr="00D20B6E">
        <w:t>opposed</w:t>
      </w:r>
      <w:r>
        <w:t xml:space="preserve"> </w:t>
      </w:r>
      <w:r w:rsidRPr="00D20B6E">
        <w:t>to</w:t>
      </w:r>
      <w:r>
        <w:t xml:space="preserve"> </w:t>
      </w:r>
      <w:r w:rsidRPr="00D20B6E">
        <w:t>which</w:t>
      </w:r>
      <w:r>
        <w:t xml:space="preserve"> </w:t>
      </w:r>
      <w:r w:rsidRPr="00D20B6E">
        <w:t>go</w:t>
      </w:r>
      <w:r>
        <w:t xml:space="preserve"> </w:t>
      </w:r>
      <w:r w:rsidRPr="00D20B6E">
        <w:t>Route</w:t>
      </w:r>
      <w:r>
        <w:t xml:space="preserve"> </w:t>
      </w:r>
      <w:r w:rsidRPr="00D20B6E">
        <w:t>2.</w:t>
      </w:r>
    </w:p>
    <w:p w14:paraId="40E5148F" w14:textId="7242C9A8" w:rsidR="00D20B6E" w:rsidRDefault="00D20B6E" w:rsidP="005C3F3C">
      <w:pPr>
        <w:pStyle w:val="OEBColloquy"/>
      </w:pPr>
      <w:r w:rsidRPr="00D20B6E">
        <w:t>And</w:t>
      </w:r>
      <w:r>
        <w:t xml:space="preserve"> </w:t>
      </w:r>
      <w:r w:rsidRPr="00D20B6E">
        <w:t>I</w:t>
      </w:r>
      <w:r>
        <w:t xml:space="preserve"> </w:t>
      </w:r>
      <w:r w:rsidRPr="00D20B6E">
        <w:t>guess</w:t>
      </w:r>
      <w:r>
        <w:t xml:space="preserve"> </w:t>
      </w:r>
      <w:r w:rsidRPr="00D20B6E">
        <w:t>you</w:t>
      </w:r>
      <w:r>
        <w:t xml:space="preserve"> </w:t>
      </w:r>
      <w:r w:rsidRPr="00D20B6E">
        <w:t>may</w:t>
      </w:r>
      <w:r>
        <w:t xml:space="preserve"> </w:t>
      </w:r>
      <w:r w:rsidRPr="00D20B6E">
        <w:t>want</w:t>
      </w:r>
      <w:r>
        <w:t xml:space="preserve"> </w:t>
      </w:r>
      <w:r w:rsidRPr="00D20B6E">
        <w:t>to</w:t>
      </w:r>
      <w:r>
        <w:t xml:space="preserve"> </w:t>
      </w:r>
      <w:r w:rsidRPr="00D20B6E">
        <w:t>take</w:t>
      </w:r>
      <w:r>
        <w:t xml:space="preserve"> </w:t>
      </w:r>
      <w:r w:rsidRPr="00D20B6E">
        <w:t>this</w:t>
      </w:r>
      <w:r>
        <w:t xml:space="preserve"> </w:t>
      </w:r>
      <w:r w:rsidRPr="00D20B6E">
        <w:t>away</w:t>
      </w:r>
      <w:r>
        <w:t xml:space="preserve"> </w:t>
      </w:r>
      <w:r w:rsidRPr="00D20B6E">
        <w:t>as</w:t>
      </w:r>
      <w:r>
        <w:t xml:space="preserve"> </w:t>
      </w:r>
      <w:r w:rsidRPr="00D20B6E">
        <w:t>a</w:t>
      </w:r>
      <w:r>
        <w:t xml:space="preserve"> </w:t>
      </w:r>
      <w:r w:rsidRPr="00D20B6E">
        <w:t>written</w:t>
      </w:r>
      <w:r>
        <w:t xml:space="preserve"> </w:t>
      </w:r>
      <w:r w:rsidRPr="00D20B6E">
        <w:t>response,</w:t>
      </w:r>
      <w:r>
        <w:t xml:space="preserve"> </w:t>
      </w:r>
      <w:r w:rsidRPr="00D20B6E">
        <w:t>but</w:t>
      </w:r>
      <w:r>
        <w:t xml:space="preserve"> </w:t>
      </w:r>
      <w:r w:rsidRPr="00D20B6E">
        <w:t>I</w:t>
      </w:r>
      <w:r>
        <w:t xml:space="preserve"> </w:t>
      </w:r>
      <w:r w:rsidRPr="00D20B6E">
        <w:t>was</w:t>
      </w:r>
      <w:r>
        <w:t xml:space="preserve"> </w:t>
      </w:r>
      <w:r w:rsidRPr="00D20B6E">
        <w:t>trying</w:t>
      </w:r>
      <w:r>
        <w:t xml:space="preserve"> </w:t>
      </w:r>
      <w:r w:rsidRPr="00D20B6E">
        <w:t>to</w:t>
      </w:r>
      <w:r>
        <w:t xml:space="preserve"> -- </w:t>
      </w:r>
      <w:r w:rsidRPr="00D20B6E">
        <w:t>wondering</w:t>
      </w:r>
      <w:r>
        <w:t xml:space="preserve"> </w:t>
      </w:r>
      <w:r w:rsidRPr="00D20B6E">
        <w:t>if</w:t>
      </w:r>
      <w:r>
        <w:t xml:space="preserve"> </w:t>
      </w:r>
      <w:r w:rsidRPr="00D20B6E">
        <w:t>you</w:t>
      </w:r>
      <w:r>
        <w:t xml:space="preserve"> </w:t>
      </w:r>
      <w:r w:rsidRPr="00D20B6E">
        <w:t>could</w:t>
      </w:r>
      <w:r>
        <w:t xml:space="preserve"> </w:t>
      </w:r>
      <w:r w:rsidRPr="00D20B6E">
        <w:t>give</w:t>
      </w:r>
      <w:r>
        <w:t xml:space="preserve"> </w:t>
      </w:r>
      <w:r w:rsidRPr="00D20B6E">
        <w:t>me</w:t>
      </w:r>
      <w:r>
        <w:t xml:space="preserve"> </w:t>
      </w:r>
      <w:r w:rsidRPr="00D20B6E">
        <w:t>a</w:t>
      </w:r>
      <w:r>
        <w:t xml:space="preserve"> </w:t>
      </w:r>
      <w:r w:rsidRPr="00D20B6E">
        <w:t>couple</w:t>
      </w:r>
      <w:r>
        <w:t xml:space="preserve"> </w:t>
      </w:r>
      <w:r w:rsidRPr="00D20B6E">
        <w:t>of</w:t>
      </w:r>
      <w:r>
        <w:t xml:space="preserve"> </w:t>
      </w:r>
      <w:r w:rsidRPr="00D20B6E">
        <w:t>examples</w:t>
      </w:r>
      <w:r>
        <w:t xml:space="preserve"> </w:t>
      </w:r>
      <w:r w:rsidRPr="00D20B6E">
        <w:t>of</w:t>
      </w:r>
      <w:r>
        <w:t xml:space="preserve"> </w:t>
      </w:r>
      <w:r w:rsidRPr="00D20B6E">
        <w:t>an</w:t>
      </w:r>
      <w:r>
        <w:t xml:space="preserve"> </w:t>
      </w:r>
      <w:r w:rsidRPr="00D20B6E">
        <w:t>eDSM</w:t>
      </w:r>
      <w:r>
        <w:t xml:space="preserve"> </w:t>
      </w:r>
      <w:r w:rsidRPr="00D20B6E">
        <w:t>program</w:t>
      </w:r>
      <w:r>
        <w:t xml:space="preserve"> </w:t>
      </w:r>
      <w:r w:rsidRPr="00D20B6E">
        <w:t>where,</w:t>
      </w:r>
      <w:r>
        <w:t xml:space="preserve"> </w:t>
      </w:r>
      <w:r w:rsidRPr="00D20B6E">
        <w:t>in</w:t>
      </w:r>
      <w:r>
        <w:t xml:space="preserve"> </w:t>
      </w:r>
      <w:r w:rsidRPr="00D20B6E">
        <w:t>your</w:t>
      </w:r>
      <w:r>
        <w:t xml:space="preserve"> </w:t>
      </w:r>
      <w:r w:rsidRPr="00D20B6E">
        <w:t>mind,</w:t>
      </w:r>
      <w:r>
        <w:t xml:space="preserve"> </w:t>
      </w:r>
      <w:r w:rsidRPr="00D20B6E">
        <w:t>they</w:t>
      </w:r>
      <w:r>
        <w:t xml:space="preserve"> </w:t>
      </w:r>
      <w:r w:rsidRPr="00D20B6E">
        <w:t>would</w:t>
      </w:r>
      <w:r>
        <w:t xml:space="preserve"> </w:t>
      </w:r>
      <w:r w:rsidRPr="00D20B6E">
        <w:t>be</w:t>
      </w:r>
      <w:r>
        <w:t xml:space="preserve"> </w:t>
      </w:r>
      <w:r w:rsidRPr="00D20B6E">
        <w:t>eligible</w:t>
      </w:r>
      <w:r>
        <w:t xml:space="preserve"> </w:t>
      </w:r>
      <w:r w:rsidRPr="00D20B6E">
        <w:t>or</w:t>
      </w:r>
      <w:r>
        <w:t xml:space="preserve"> </w:t>
      </w:r>
      <w:r w:rsidRPr="00D20B6E">
        <w:t>appropriate</w:t>
      </w:r>
      <w:r>
        <w:t xml:space="preserve"> </w:t>
      </w:r>
      <w:r w:rsidRPr="00D20B6E">
        <w:t>for</w:t>
      </w:r>
      <w:r>
        <w:t xml:space="preserve"> </w:t>
      </w:r>
      <w:r w:rsidRPr="00D20B6E">
        <w:t>delegated</w:t>
      </w:r>
      <w:r>
        <w:t xml:space="preserve"> </w:t>
      </w:r>
      <w:r w:rsidRPr="00D20B6E">
        <w:t>authority,</w:t>
      </w:r>
      <w:r>
        <w:t xml:space="preserve"> </w:t>
      </w:r>
      <w:r w:rsidRPr="00D20B6E">
        <w:t>and</w:t>
      </w:r>
      <w:r>
        <w:t xml:space="preserve"> </w:t>
      </w:r>
      <w:r w:rsidRPr="00D20B6E">
        <w:t>a</w:t>
      </w:r>
      <w:r>
        <w:t xml:space="preserve"> </w:t>
      </w:r>
      <w:r w:rsidRPr="00D20B6E">
        <w:t>couple</w:t>
      </w:r>
      <w:r>
        <w:t xml:space="preserve"> </w:t>
      </w:r>
      <w:r w:rsidRPr="00D20B6E">
        <w:t>of</w:t>
      </w:r>
      <w:r>
        <w:t xml:space="preserve"> </w:t>
      </w:r>
      <w:r w:rsidRPr="00D20B6E">
        <w:t>examples</w:t>
      </w:r>
      <w:r>
        <w:t xml:space="preserve"> </w:t>
      </w:r>
      <w:r w:rsidRPr="00D20B6E">
        <w:t>of,</w:t>
      </w:r>
      <w:r>
        <w:t xml:space="preserve"> </w:t>
      </w:r>
      <w:r w:rsidRPr="00D20B6E">
        <w:t>perhaps,</w:t>
      </w:r>
      <w:r>
        <w:t xml:space="preserve"> </w:t>
      </w:r>
      <w:r w:rsidRPr="00D20B6E">
        <w:t>where</w:t>
      </w:r>
      <w:r>
        <w:t xml:space="preserve"> </w:t>
      </w:r>
      <w:r w:rsidRPr="00D20B6E">
        <w:t>they</w:t>
      </w:r>
      <w:r>
        <w:t xml:space="preserve"> </w:t>
      </w:r>
      <w:r w:rsidRPr="00D20B6E">
        <w:t>wouldn</w:t>
      </w:r>
      <w:r>
        <w:t>’</w:t>
      </w:r>
      <w:r w:rsidRPr="00D20B6E">
        <w:t>t</w:t>
      </w:r>
      <w:r>
        <w:t xml:space="preserve"> </w:t>
      </w:r>
      <w:r w:rsidRPr="00D20B6E">
        <w:t>be.</w:t>
      </w:r>
    </w:p>
    <w:p w14:paraId="0D2871CA" w14:textId="77777777" w:rsidR="00D20B6E" w:rsidRDefault="00D20B6E" w:rsidP="005C3F3C">
      <w:pPr>
        <w:pStyle w:val="OEBColloquy"/>
      </w:pPr>
      <w:r w:rsidRPr="00D20B6E">
        <w:t>A.</w:t>
      </w:r>
      <w:r>
        <w:t xml:space="preserve"> </w:t>
      </w:r>
      <w:r w:rsidRPr="00D20B6E">
        <w:t>MANDYAM:</w:t>
      </w:r>
      <w:r>
        <w:t xml:space="preserve">  </w:t>
      </w:r>
      <w:r w:rsidRPr="00D20B6E">
        <w:t>We</w:t>
      </w:r>
      <w:r>
        <w:t xml:space="preserve"> </w:t>
      </w:r>
      <w:r w:rsidRPr="00D20B6E">
        <w:t>can</w:t>
      </w:r>
      <w:r>
        <w:t xml:space="preserve"> </w:t>
      </w:r>
      <w:r w:rsidRPr="00D20B6E">
        <w:t>take</w:t>
      </w:r>
      <w:r>
        <w:t xml:space="preserve"> </w:t>
      </w:r>
      <w:r w:rsidRPr="00D20B6E">
        <w:t>that</w:t>
      </w:r>
      <w:r>
        <w:t xml:space="preserve"> </w:t>
      </w:r>
      <w:r w:rsidRPr="00D20B6E">
        <w:t>as</w:t>
      </w:r>
      <w:r>
        <w:t xml:space="preserve"> </w:t>
      </w:r>
      <w:r w:rsidRPr="00D20B6E">
        <w:t>an</w:t>
      </w:r>
      <w:r>
        <w:t xml:space="preserve"> </w:t>
      </w:r>
      <w:r w:rsidRPr="00D20B6E">
        <w:t>undertaking.</w:t>
      </w:r>
      <w:r>
        <w:t xml:space="preserve">  </w:t>
      </w:r>
      <w:r w:rsidRPr="00D20B6E">
        <w:t>So,</w:t>
      </w:r>
      <w:r>
        <w:t xml:space="preserve"> </w:t>
      </w:r>
      <w:r w:rsidRPr="00D20B6E">
        <w:t>Mr.</w:t>
      </w:r>
      <w:r>
        <w:t xml:space="preserve"> </w:t>
      </w:r>
      <w:r w:rsidRPr="00D20B6E">
        <w:t>Millar</w:t>
      </w:r>
      <w:r>
        <w:t xml:space="preserve"> -- </w:t>
      </w:r>
      <w:r w:rsidRPr="00D20B6E">
        <w:t>or,</w:t>
      </w:r>
      <w:r>
        <w:t xml:space="preserve"> </w:t>
      </w:r>
      <w:r w:rsidRPr="00D20B6E">
        <w:t>Mr.</w:t>
      </w:r>
      <w:r>
        <w:t xml:space="preserve"> </w:t>
      </w:r>
      <w:r w:rsidRPr="00D20B6E">
        <w:t>Harper,</w:t>
      </w:r>
      <w:r>
        <w:t xml:space="preserve"> </w:t>
      </w:r>
      <w:r w:rsidRPr="00D20B6E">
        <w:t>the</w:t>
      </w:r>
      <w:r>
        <w:t xml:space="preserve"> </w:t>
      </w:r>
      <w:r w:rsidRPr="00D20B6E">
        <w:t>undertaking</w:t>
      </w:r>
      <w:r>
        <w:t xml:space="preserve"> </w:t>
      </w:r>
      <w:r w:rsidRPr="00D20B6E">
        <w:t>would</w:t>
      </w:r>
      <w:r>
        <w:t xml:space="preserve"> </w:t>
      </w:r>
      <w:r w:rsidRPr="00D20B6E">
        <w:t>be</w:t>
      </w:r>
      <w:r>
        <w:t xml:space="preserve"> </w:t>
      </w:r>
      <w:r w:rsidRPr="00D20B6E">
        <w:t>for</w:t>
      </w:r>
      <w:r>
        <w:t xml:space="preserve"> </w:t>
      </w:r>
      <w:r w:rsidRPr="00D20B6E">
        <w:t>the</w:t>
      </w:r>
      <w:r>
        <w:t xml:space="preserve"> </w:t>
      </w:r>
      <w:r w:rsidRPr="00D20B6E">
        <w:t>Working</w:t>
      </w:r>
      <w:r>
        <w:t xml:space="preserve"> </w:t>
      </w:r>
      <w:r w:rsidRPr="00D20B6E">
        <w:t>Group</w:t>
      </w:r>
      <w:r>
        <w:t xml:space="preserve"> </w:t>
      </w:r>
      <w:r w:rsidRPr="00D20B6E">
        <w:t>to</w:t>
      </w:r>
      <w:r>
        <w:t xml:space="preserve"> </w:t>
      </w:r>
      <w:r w:rsidRPr="00D20B6E">
        <w:t>provide</w:t>
      </w:r>
      <w:r>
        <w:t xml:space="preserve"> </w:t>
      </w:r>
      <w:r w:rsidRPr="00D20B6E">
        <w:t>written</w:t>
      </w:r>
      <w:r>
        <w:t xml:space="preserve"> </w:t>
      </w:r>
      <w:proofErr w:type="gramStart"/>
      <w:r w:rsidRPr="00D20B6E">
        <w:t>example</w:t>
      </w:r>
      <w:proofErr w:type="gramEnd"/>
      <w:r>
        <w:t xml:space="preserve"> </w:t>
      </w:r>
      <w:r w:rsidRPr="00D20B6E">
        <w:t>of</w:t>
      </w:r>
      <w:r>
        <w:t xml:space="preserve"> </w:t>
      </w:r>
      <w:r w:rsidRPr="00D20B6E">
        <w:t>one</w:t>
      </w:r>
      <w:r>
        <w:t xml:space="preserve"> </w:t>
      </w:r>
      <w:r w:rsidRPr="00D20B6E">
        <w:t>or</w:t>
      </w:r>
      <w:r>
        <w:t xml:space="preserve"> </w:t>
      </w:r>
      <w:proofErr w:type="gramStart"/>
      <w:r w:rsidRPr="00D20B6E">
        <w:t>two</w:t>
      </w:r>
      <w:r>
        <w:t xml:space="preserve"> </w:t>
      </w:r>
      <w:r w:rsidRPr="00D20B6E">
        <w:t>particular,</w:t>
      </w:r>
      <w:r>
        <w:t xml:space="preserve"> </w:t>
      </w:r>
      <w:r w:rsidRPr="00D20B6E">
        <w:t>specific</w:t>
      </w:r>
      <w:proofErr w:type="gramEnd"/>
      <w:r>
        <w:t xml:space="preserve"> </w:t>
      </w:r>
      <w:r w:rsidRPr="00D20B6E">
        <w:t>eDSM</w:t>
      </w:r>
      <w:r>
        <w:t xml:space="preserve"> </w:t>
      </w:r>
      <w:r w:rsidRPr="00D20B6E">
        <w:lastRenderedPageBreak/>
        <w:t>programs</w:t>
      </w:r>
      <w:r>
        <w:t xml:space="preserve"> </w:t>
      </w:r>
      <w:r w:rsidRPr="00D20B6E">
        <w:t>that</w:t>
      </w:r>
      <w:r>
        <w:t xml:space="preserve"> </w:t>
      </w:r>
      <w:r w:rsidRPr="00D20B6E">
        <w:t>would</w:t>
      </w:r>
      <w:r>
        <w:t xml:space="preserve"> </w:t>
      </w:r>
      <w:r w:rsidRPr="00D20B6E">
        <w:t>flow</w:t>
      </w:r>
      <w:r>
        <w:t xml:space="preserve"> </w:t>
      </w:r>
      <w:r w:rsidRPr="00D20B6E">
        <w:t>through</w:t>
      </w:r>
      <w:r>
        <w:t xml:space="preserve"> </w:t>
      </w:r>
      <w:r w:rsidRPr="00D20B6E">
        <w:t>under</w:t>
      </w:r>
      <w:r>
        <w:t xml:space="preserve"> </w:t>
      </w:r>
      <w:r w:rsidRPr="00D20B6E">
        <w:t>delegated</w:t>
      </w:r>
      <w:r>
        <w:t xml:space="preserve"> </w:t>
      </w:r>
      <w:r w:rsidRPr="00D20B6E">
        <w:t>authority?</w:t>
      </w:r>
    </w:p>
    <w:p w14:paraId="40ADDA94" w14:textId="2F528E43" w:rsidR="00D20B6E" w:rsidRDefault="00D20B6E" w:rsidP="005C3F3C">
      <w:pPr>
        <w:pStyle w:val="OEBColloquy"/>
      </w:pPr>
      <w:r w:rsidRPr="00D20B6E">
        <w:t>B.</w:t>
      </w:r>
      <w:r>
        <w:t xml:space="preserve"> </w:t>
      </w:r>
      <w:r w:rsidRPr="00D20B6E">
        <w:t>HARPER:</w:t>
      </w:r>
      <w:r>
        <w:t xml:space="preserve">  </w:t>
      </w:r>
      <w:r w:rsidRPr="00D20B6E">
        <w:t>As</w:t>
      </w:r>
      <w:r>
        <w:t xml:space="preserve"> </w:t>
      </w:r>
      <w:r w:rsidRPr="00D20B6E">
        <w:t>opposed</w:t>
      </w:r>
      <w:r>
        <w:t xml:space="preserve"> </w:t>
      </w:r>
      <w:r w:rsidRPr="00D20B6E">
        <w:t>to</w:t>
      </w:r>
      <w:r>
        <w:t xml:space="preserve"> -- </w:t>
      </w:r>
      <w:r w:rsidRPr="00D20B6E">
        <w:t>on</w:t>
      </w:r>
      <w:r>
        <w:t xml:space="preserve"> </w:t>
      </w:r>
      <w:r w:rsidRPr="00D20B6E">
        <w:t>the</w:t>
      </w:r>
      <w:r>
        <w:t xml:space="preserve"> </w:t>
      </w:r>
      <w:r w:rsidRPr="00D20B6E">
        <w:t>one</w:t>
      </w:r>
      <w:r>
        <w:t xml:space="preserve"> </w:t>
      </w:r>
      <w:r w:rsidRPr="00D20B6E">
        <w:t>hand,</w:t>
      </w:r>
      <w:r>
        <w:t xml:space="preserve"> </w:t>
      </w:r>
      <w:r w:rsidRPr="00D20B6E">
        <w:t>as</w:t>
      </w:r>
      <w:r>
        <w:t xml:space="preserve"> </w:t>
      </w:r>
      <w:r w:rsidRPr="00D20B6E">
        <w:t>opposed</w:t>
      </w:r>
      <w:r>
        <w:t xml:space="preserve"> </w:t>
      </w:r>
      <w:r w:rsidRPr="00D20B6E">
        <w:t>to</w:t>
      </w:r>
      <w:r>
        <w:t xml:space="preserve"> </w:t>
      </w:r>
      <w:r w:rsidRPr="00D20B6E">
        <w:t>those</w:t>
      </w:r>
      <w:r>
        <w:t xml:space="preserve"> </w:t>
      </w:r>
      <w:r w:rsidRPr="00D20B6E">
        <w:t>that</w:t>
      </w:r>
      <w:r>
        <w:t xml:space="preserve"> -- </w:t>
      </w:r>
      <w:proofErr w:type="gramStart"/>
      <w:r w:rsidRPr="00D20B6E">
        <w:t>and</w:t>
      </w:r>
      <w:r>
        <w:t xml:space="preserve"> </w:t>
      </w:r>
      <w:r w:rsidRPr="00D20B6E">
        <w:t>also</w:t>
      </w:r>
      <w:proofErr w:type="gramEnd"/>
      <w:r>
        <w:t xml:space="preserve"> </w:t>
      </w:r>
      <w:r w:rsidRPr="00D20B6E">
        <w:t>a</w:t>
      </w:r>
      <w:r>
        <w:t xml:space="preserve"> </w:t>
      </w:r>
      <w:r w:rsidRPr="00D20B6E">
        <w:t>couple</w:t>
      </w:r>
      <w:r>
        <w:t xml:space="preserve"> </w:t>
      </w:r>
      <w:r w:rsidRPr="00D20B6E">
        <w:t>of</w:t>
      </w:r>
      <w:r>
        <w:t xml:space="preserve"> </w:t>
      </w:r>
      <w:r w:rsidRPr="00D20B6E">
        <w:t>examples</w:t>
      </w:r>
      <w:r>
        <w:t xml:space="preserve"> </w:t>
      </w:r>
      <w:r w:rsidRPr="00D20B6E">
        <w:t>of</w:t>
      </w:r>
      <w:r>
        <w:t xml:space="preserve"> </w:t>
      </w:r>
      <w:r w:rsidRPr="00D20B6E">
        <w:t>those</w:t>
      </w:r>
      <w:r>
        <w:t xml:space="preserve"> </w:t>
      </w:r>
      <w:r w:rsidRPr="00D20B6E">
        <w:t>that</w:t>
      </w:r>
      <w:r>
        <w:t xml:space="preserve"> </w:t>
      </w:r>
      <w:r w:rsidRPr="00D20B6E">
        <w:t>would</w:t>
      </w:r>
      <w:r>
        <w:t xml:space="preserve"> -- </w:t>
      </w:r>
      <w:r w:rsidRPr="00D20B6E">
        <w:t>in</w:t>
      </w:r>
      <w:r>
        <w:t xml:space="preserve"> </w:t>
      </w:r>
      <w:r w:rsidRPr="00D20B6E">
        <w:t>your</w:t>
      </w:r>
      <w:r>
        <w:t xml:space="preserve"> </w:t>
      </w:r>
      <w:r w:rsidRPr="00D20B6E">
        <w:t>mind,</w:t>
      </w:r>
      <w:r>
        <w:t xml:space="preserve"> </w:t>
      </w:r>
      <w:r w:rsidRPr="00D20B6E">
        <w:t>would</w:t>
      </w:r>
      <w:r>
        <w:t xml:space="preserve"> </w:t>
      </w:r>
      <w:r w:rsidRPr="00D20B6E">
        <w:t>not</w:t>
      </w:r>
      <w:r>
        <w:t xml:space="preserve"> </w:t>
      </w:r>
      <w:r w:rsidRPr="00D20B6E">
        <w:t>be</w:t>
      </w:r>
      <w:r>
        <w:t xml:space="preserve"> </w:t>
      </w:r>
      <w:r w:rsidRPr="00D20B6E">
        <w:t>appropriate.</w:t>
      </w:r>
    </w:p>
    <w:p w14:paraId="74060DB5" w14:textId="77777777" w:rsidR="00D20B6E" w:rsidRDefault="00D20B6E" w:rsidP="005C3F3C">
      <w:pPr>
        <w:pStyle w:val="OEBColloquy"/>
      </w:pPr>
      <w:r w:rsidRPr="00D20B6E">
        <w:t>A.</w:t>
      </w:r>
      <w:r>
        <w:t xml:space="preserve"> </w:t>
      </w:r>
      <w:r w:rsidRPr="00D20B6E">
        <w:t>MANDYAM:</w:t>
      </w:r>
      <w:r>
        <w:t xml:space="preserve">  </w:t>
      </w:r>
      <w:r w:rsidRPr="00D20B6E">
        <w:t>Fair</w:t>
      </w:r>
      <w:r>
        <w:t xml:space="preserve"> </w:t>
      </w:r>
      <w:r w:rsidRPr="00D20B6E">
        <w:t>enough.</w:t>
      </w:r>
      <w:r>
        <w:t xml:space="preserve">  </w:t>
      </w:r>
      <w:r w:rsidRPr="00D20B6E">
        <w:t>Which</w:t>
      </w:r>
      <w:r>
        <w:t xml:space="preserve"> </w:t>
      </w:r>
      <w:r w:rsidRPr="00D20B6E">
        <w:t>could</w:t>
      </w:r>
      <w:r>
        <w:t xml:space="preserve"> </w:t>
      </w:r>
      <w:r w:rsidRPr="00D20B6E">
        <w:t>go</w:t>
      </w:r>
      <w:r>
        <w:t xml:space="preserve"> </w:t>
      </w:r>
      <w:r w:rsidRPr="00D20B6E">
        <w:t>through</w:t>
      </w:r>
      <w:r>
        <w:t xml:space="preserve"> </w:t>
      </w:r>
      <w:r w:rsidRPr="00D20B6E">
        <w:t>panel</w:t>
      </w:r>
      <w:r>
        <w:t xml:space="preserve"> --</w:t>
      </w:r>
    </w:p>
    <w:p w14:paraId="5C541D3C" w14:textId="77777777" w:rsidR="00D20B6E" w:rsidRDefault="00D20B6E" w:rsidP="005C3F3C">
      <w:pPr>
        <w:pStyle w:val="OEBColloquy"/>
      </w:pPr>
      <w:r w:rsidRPr="00D20B6E">
        <w:t>B.</w:t>
      </w:r>
      <w:r>
        <w:t xml:space="preserve"> </w:t>
      </w:r>
      <w:r w:rsidRPr="00D20B6E">
        <w:t>HARPER:</w:t>
      </w:r>
      <w:r>
        <w:t xml:space="preserve">  </w:t>
      </w:r>
      <w:r w:rsidRPr="00D20B6E">
        <w:t>Right.</w:t>
      </w:r>
      <w:r>
        <w:t xml:space="preserve">  </w:t>
      </w:r>
      <w:r w:rsidRPr="00D20B6E">
        <w:t>They</w:t>
      </w:r>
      <w:r>
        <w:t xml:space="preserve"> -- </w:t>
      </w:r>
      <w:r w:rsidRPr="00D20B6E">
        <w:t>they</w:t>
      </w:r>
      <w:r>
        <w:t xml:space="preserve"> </w:t>
      </w:r>
      <w:r w:rsidRPr="00D20B6E">
        <w:t>would</w:t>
      </w:r>
      <w:r>
        <w:t xml:space="preserve"> </w:t>
      </w:r>
      <w:r w:rsidRPr="00D20B6E">
        <w:t>then</w:t>
      </w:r>
      <w:r>
        <w:t xml:space="preserve"> </w:t>
      </w:r>
      <w:r w:rsidRPr="00D20B6E">
        <w:t>go</w:t>
      </w:r>
      <w:r>
        <w:t xml:space="preserve"> </w:t>
      </w:r>
      <w:r w:rsidRPr="00D20B6E">
        <w:t>through</w:t>
      </w:r>
      <w:r>
        <w:t xml:space="preserve"> </w:t>
      </w:r>
      <w:r w:rsidRPr="00D20B6E">
        <w:t>the</w:t>
      </w:r>
      <w:r>
        <w:t xml:space="preserve"> </w:t>
      </w:r>
      <w:r w:rsidRPr="00D20B6E">
        <w:t>panel</w:t>
      </w:r>
      <w:r>
        <w:t xml:space="preserve"> </w:t>
      </w:r>
      <w:r w:rsidRPr="00D20B6E">
        <w:t>approach,</w:t>
      </w:r>
      <w:r>
        <w:t xml:space="preserve"> </w:t>
      </w:r>
      <w:r w:rsidRPr="00D20B6E">
        <w:t>if</w:t>
      </w:r>
      <w:r>
        <w:t xml:space="preserve"> </w:t>
      </w:r>
      <w:r w:rsidRPr="00D20B6E">
        <w:t>I</w:t>
      </w:r>
      <w:r>
        <w:t xml:space="preserve"> </w:t>
      </w:r>
      <w:r w:rsidRPr="00D20B6E">
        <w:t>can</w:t>
      </w:r>
      <w:r>
        <w:t xml:space="preserve"> </w:t>
      </w:r>
      <w:r w:rsidRPr="00D20B6E">
        <w:t>put</w:t>
      </w:r>
      <w:r>
        <w:t xml:space="preserve"> </w:t>
      </w:r>
      <w:r w:rsidRPr="00D20B6E">
        <w:t>it</w:t>
      </w:r>
      <w:r>
        <w:t xml:space="preserve"> </w:t>
      </w:r>
      <w:r w:rsidRPr="00D20B6E">
        <w:t>that</w:t>
      </w:r>
      <w:r>
        <w:t xml:space="preserve"> </w:t>
      </w:r>
      <w:r w:rsidRPr="00D20B6E">
        <w:t>way;</w:t>
      </w:r>
      <w:r>
        <w:t xml:space="preserve"> </w:t>
      </w:r>
      <w:r w:rsidRPr="00D20B6E">
        <w:t>right.</w:t>
      </w:r>
    </w:p>
    <w:p w14:paraId="10E5E258" w14:textId="63A216DE" w:rsidR="00D20B6E" w:rsidRDefault="00D20B6E" w:rsidP="005C3F3C">
      <w:pPr>
        <w:pStyle w:val="OEBColloquy"/>
      </w:pPr>
      <w:r w:rsidRPr="00D20B6E">
        <w:t>A.</w:t>
      </w:r>
      <w:r>
        <w:t xml:space="preserve"> </w:t>
      </w:r>
      <w:r w:rsidRPr="00D20B6E">
        <w:t>MANDYAM:</w:t>
      </w:r>
      <w:r>
        <w:t xml:space="preserve">  </w:t>
      </w:r>
      <w:r w:rsidRPr="00D20B6E">
        <w:t>Yes.</w:t>
      </w:r>
    </w:p>
    <w:p w14:paraId="68501066" w14:textId="77777777" w:rsidR="00D20B6E" w:rsidRDefault="00D20B6E" w:rsidP="005C3F3C">
      <w:pPr>
        <w:pStyle w:val="OEBColloquy"/>
      </w:pPr>
      <w:r w:rsidRPr="00D20B6E">
        <w:t>M.</w:t>
      </w:r>
      <w:r>
        <w:t xml:space="preserve"> </w:t>
      </w:r>
      <w:r w:rsidRPr="00D20B6E">
        <w:t>MILLAR:</w:t>
      </w:r>
      <w:r>
        <w:t xml:space="preserve">  </w:t>
      </w:r>
      <w:r w:rsidRPr="00D20B6E">
        <w:t>The</w:t>
      </w:r>
      <w:r>
        <w:t xml:space="preserve"> </w:t>
      </w:r>
      <w:r w:rsidRPr="00D20B6E">
        <w:t>undertaking</w:t>
      </w:r>
      <w:r>
        <w:t xml:space="preserve"> </w:t>
      </w:r>
      <w:r w:rsidRPr="00D20B6E">
        <w:t>is</w:t>
      </w:r>
      <w:r>
        <w:t xml:space="preserve"> </w:t>
      </w:r>
      <w:r w:rsidRPr="00D20B6E">
        <w:t>J2.1.</w:t>
      </w:r>
    </w:p>
    <w:p w14:paraId="2EB085C3" w14:textId="77777777" w:rsidR="00D20B6E" w:rsidRDefault="00D20B6E" w:rsidP="00784B9F">
      <w:pPr>
        <w:pStyle w:val="UNDERTAKINGS"/>
      </w:pPr>
      <w:bookmarkStart w:id="7" w:name="_Toc210897780"/>
      <w:bookmarkStart w:id="8" w:name="_Toc210907355"/>
      <w:r w:rsidRPr="00D20B6E">
        <w:t>UNDERTAKING</w:t>
      </w:r>
      <w:r>
        <w:t xml:space="preserve"> </w:t>
      </w:r>
      <w:r w:rsidRPr="00D20B6E">
        <w:t>J2.1:</w:t>
      </w:r>
      <w:r>
        <w:t xml:space="preserve">  </w:t>
      </w:r>
      <w:r w:rsidRPr="00D20B6E">
        <w:t>TO</w:t>
      </w:r>
      <w:r>
        <w:t xml:space="preserve"> </w:t>
      </w:r>
      <w:r w:rsidRPr="00D20B6E">
        <w:t>PROVIDE</w:t>
      </w:r>
      <w:r>
        <w:t xml:space="preserve"> </w:t>
      </w:r>
      <w:r w:rsidRPr="00D20B6E">
        <w:t>WRITTEN</w:t>
      </w:r>
      <w:r>
        <w:t xml:space="preserve"> </w:t>
      </w:r>
      <w:r w:rsidRPr="00D20B6E">
        <w:t>EXAMPLE</w:t>
      </w:r>
      <w:r>
        <w:t xml:space="preserve"> </w:t>
      </w:r>
      <w:r w:rsidRPr="00D20B6E">
        <w:t>OF</w:t>
      </w:r>
      <w:r>
        <w:t xml:space="preserve"> </w:t>
      </w:r>
      <w:r w:rsidRPr="00D20B6E">
        <w:t>ONE</w:t>
      </w:r>
      <w:r>
        <w:t xml:space="preserve"> </w:t>
      </w:r>
      <w:r w:rsidRPr="00D20B6E">
        <w:t>OR</w:t>
      </w:r>
      <w:r>
        <w:t xml:space="preserve"> </w:t>
      </w:r>
      <w:r w:rsidRPr="00D20B6E">
        <w:t>TWO</w:t>
      </w:r>
      <w:r>
        <w:t xml:space="preserve"> </w:t>
      </w:r>
      <w:r w:rsidRPr="00D20B6E">
        <w:t>EXAMPLES</w:t>
      </w:r>
      <w:r>
        <w:t xml:space="preserve"> </w:t>
      </w:r>
      <w:r w:rsidRPr="00D20B6E">
        <w:t>OF</w:t>
      </w:r>
      <w:r>
        <w:t xml:space="preserve"> </w:t>
      </w:r>
      <w:r w:rsidRPr="00D20B6E">
        <w:t>EDSM</w:t>
      </w:r>
      <w:r>
        <w:t xml:space="preserve"> </w:t>
      </w:r>
      <w:r w:rsidRPr="00D20B6E">
        <w:t>PROGRAMS</w:t>
      </w:r>
      <w:r>
        <w:t xml:space="preserve"> </w:t>
      </w:r>
      <w:r w:rsidRPr="00D20B6E">
        <w:t>THAT</w:t>
      </w:r>
      <w:r>
        <w:t xml:space="preserve"> </w:t>
      </w:r>
      <w:r w:rsidRPr="00D20B6E">
        <w:t>WOULD</w:t>
      </w:r>
      <w:r>
        <w:t xml:space="preserve"> </w:t>
      </w:r>
      <w:r w:rsidRPr="00D20B6E">
        <w:t>BE</w:t>
      </w:r>
      <w:r>
        <w:t xml:space="preserve"> </w:t>
      </w:r>
      <w:r w:rsidRPr="00D20B6E">
        <w:t>ELIGIBLE</w:t>
      </w:r>
      <w:r>
        <w:t xml:space="preserve"> </w:t>
      </w:r>
      <w:r w:rsidRPr="00D20B6E">
        <w:t>OR</w:t>
      </w:r>
      <w:r>
        <w:t xml:space="preserve"> </w:t>
      </w:r>
      <w:r w:rsidRPr="00D20B6E">
        <w:t>APPROPRIATE</w:t>
      </w:r>
      <w:r>
        <w:t xml:space="preserve"> </w:t>
      </w:r>
      <w:r w:rsidRPr="00D20B6E">
        <w:t>FOR</w:t>
      </w:r>
      <w:r>
        <w:t xml:space="preserve"> </w:t>
      </w:r>
      <w:r w:rsidRPr="00D20B6E">
        <w:t>DELEGATED</w:t>
      </w:r>
      <w:r>
        <w:t xml:space="preserve"> </w:t>
      </w:r>
      <w:r w:rsidRPr="00D20B6E">
        <w:t>AUTHORITY</w:t>
      </w:r>
      <w:r>
        <w:t xml:space="preserve"> </w:t>
      </w:r>
      <w:r w:rsidRPr="00D20B6E">
        <w:t>AND</w:t>
      </w:r>
      <w:r>
        <w:t xml:space="preserve"> </w:t>
      </w:r>
      <w:r w:rsidRPr="00D20B6E">
        <w:t>ONE</w:t>
      </w:r>
      <w:r>
        <w:t xml:space="preserve"> </w:t>
      </w:r>
      <w:r w:rsidRPr="00D20B6E">
        <w:t>OR</w:t>
      </w:r>
      <w:r>
        <w:t xml:space="preserve"> </w:t>
      </w:r>
      <w:r w:rsidRPr="00D20B6E">
        <w:t>TWO</w:t>
      </w:r>
      <w:r>
        <w:t xml:space="preserve"> </w:t>
      </w:r>
      <w:r w:rsidRPr="00D20B6E">
        <w:t>THAT</w:t>
      </w:r>
      <w:r>
        <w:t xml:space="preserve"> </w:t>
      </w:r>
      <w:r w:rsidRPr="00D20B6E">
        <w:t>WOULD</w:t>
      </w:r>
      <w:r>
        <w:t xml:space="preserve"> </w:t>
      </w:r>
      <w:r w:rsidRPr="00D20B6E">
        <w:t>NOT</w:t>
      </w:r>
      <w:r>
        <w:t xml:space="preserve"> </w:t>
      </w:r>
      <w:r w:rsidRPr="00D20B6E">
        <w:t>BE,</w:t>
      </w:r>
      <w:r>
        <w:t xml:space="preserve"> </w:t>
      </w:r>
      <w:r w:rsidRPr="00D20B6E">
        <w:t>AND</w:t>
      </w:r>
      <w:r>
        <w:t xml:space="preserve"> </w:t>
      </w:r>
      <w:r w:rsidRPr="00D20B6E">
        <w:t>TO</w:t>
      </w:r>
      <w:r>
        <w:t xml:space="preserve"> </w:t>
      </w:r>
      <w:r w:rsidRPr="00D20B6E">
        <w:t>ADVISE</w:t>
      </w:r>
      <w:r>
        <w:t xml:space="preserve"> </w:t>
      </w:r>
      <w:r w:rsidRPr="00D20B6E">
        <w:t>WHETHER</w:t>
      </w:r>
      <w:r>
        <w:t xml:space="preserve"> </w:t>
      </w:r>
      <w:r w:rsidRPr="00D20B6E">
        <w:t>THE</w:t>
      </w:r>
      <w:r>
        <w:t xml:space="preserve"> </w:t>
      </w:r>
      <w:r w:rsidRPr="00D20B6E">
        <w:t>WORKING</w:t>
      </w:r>
      <w:r>
        <w:t xml:space="preserve"> </w:t>
      </w:r>
      <w:r w:rsidRPr="00D20B6E">
        <w:t>GROUP</w:t>
      </w:r>
      <w:r>
        <w:t xml:space="preserve"> </w:t>
      </w:r>
      <w:r w:rsidRPr="00D20B6E">
        <w:t>HAS</w:t>
      </w:r>
      <w:r>
        <w:t xml:space="preserve"> </w:t>
      </w:r>
      <w:r w:rsidRPr="00D20B6E">
        <w:t>ANY</w:t>
      </w:r>
      <w:r>
        <w:t xml:space="preserve"> </w:t>
      </w:r>
      <w:r w:rsidRPr="00D20B6E">
        <w:t>OTHER</w:t>
      </w:r>
      <w:r>
        <w:t xml:space="preserve"> </w:t>
      </w:r>
      <w:r w:rsidRPr="00D20B6E">
        <w:t>VIEWS</w:t>
      </w:r>
      <w:r>
        <w:t xml:space="preserve"> </w:t>
      </w:r>
      <w:r w:rsidRPr="00D20B6E">
        <w:t>AS</w:t>
      </w:r>
      <w:r>
        <w:t xml:space="preserve"> </w:t>
      </w:r>
      <w:r w:rsidRPr="00D20B6E">
        <w:t>TO</w:t>
      </w:r>
      <w:r>
        <w:t xml:space="preserve"> </w:t>
      </w:r>
      <w:r w:rsidRPr="00D20B6E">
        <w:t>OTHER</w:t>
      </w:r>
      <w:r>
        <w:t xml:space="preserve"> </w:t>
      </w:r>
      <w:r w:rsidRPr="00D20B6E">
        <w:t>CHARACTERISTICS</w:t>
      </w:r>
      <w:r>
        <w:t xml:space="preserve"> </w:t>
      </w:r>
      <w:r w:rsidRPr="00D20B6E">
        <w:t>OF</w:t>
      </w:r>
      <w:r>
        <w:t xml:space="preserve"> </w:t>
      </w:r>
      <w:r w:rsidRPr="00D20B6E">
        <w:t>AN</w:t>
      </w:r>
      <w:r>
        <w:t xml:space="preserve"> </w:t>
      </w:r>
      <w:r w:rsidRPr="00D20B6E">
        <w:t>EDSM</w:t>
      </w:r>
      <w:r>
        <w:t xml:space="preserve"> </w:t>
      </w:r>
      <w:r w:rsidRPr="00D20B6E">
        <w:t>APPLICATION</w:t>
      </w:r>
      <w:r>
        <w:t xml:space="preserve"> </w:t>
      </w:r>
      <w:r w:rsidRPr="00D20B6E">
        <w:t>THAT</w:t>
      </w:r>
      <w:r>
        <w:t xml:space="preserve"> </w:t>
      </w:r>
      <w:r w:rsidRPr="00D20B6E">
        <w:t>THE</w:t>
      </w:r>
      <w:r>
        <w:t xml:space="preserve"> </w:t>
      </w:r>
      <w:r w:rsidRPr="00D20B6E">
        <w:t>OEB</w:t>
      </w:r>
      <w:r>
        <w:t xml:space="preserve"> </w:t>
      </w:r>
      <w:r w:rsidRPr="00D20B6E">
        <w:t>COULD</w:t>
      </w:r>
      <w:r>
        <w:t xml:space="preserve"> </w:t>
      </w:r>
      <w:r w:rsidRPr="00D20B6E">
        <w:t>USE</w:t>
      </w:r>
      <w:r>
        <w:t xml:space="preserve"> </w:t>
      </w:r>
      <w:r w:rsidRPr="00D20B6E">
        <w:t>IN</w:t>
      </w:r>
      <w:r>
        <w:t xml:space="preserve"> </w:t>
      </w:r>
      <w:r w:rsidRPr="00D20B6E">
        <w:t>DETERMINING</w:t>
      </w:r>
      <w:r>
        <w:t xml:space="preserve"> </w:t>
      </w:r>
      <w:r w:rsidRPr="00D20B6E">
        <w:t>WHETHER</w:t>
      </w:r>
      <w:r>
        <w:t xml:space="preserve"> </w:t>
      </w:r>
      <w:r w:rsidRPr="00D20B6E">
        <w:t>AN</w:t>
      </w:r>
      <w:r>
        <w:t xml:space="preserve"> </w:t>
      </w:r>
      <w:r w:rsidRPr="00D20B6E">
        <w:t>APPLICATION</w:t>
      </w:r>
      <w:r>
        <w:t xml:space="preserve"> </w:t>
      </w:r>
      <w:r w:rsidRPr="00D20B6E">
        <w:t>IS</w:t>
      </w:r>
      <w:r>
        <w:t xml:space="preserve"> </w:t>
      </w:r>
      <w:r w:rsidRPr="00D20B6E">
        <w:t>SUITED</w:t>
      </w:r>
      <w:r>
        <w:t xml:space="preserve"> </w:t>
      </w:r>
      <w:r w:rsidRPr="00D20B6E">
        <w:t>FOR</w:t>
      </w:r>
      <w:r>
        <w:t xml:space="preserve"> </w:t>
      </w:r>
      <w:r w:rsidRPr="00D20B6E">
        <w:t>DELEGATED</w:t>
      </w:r>
      <w:r>
        <w:t xml:space="preserve"> </w:t>
      </w:r>
      <w:r w:rsidRPr="00D20B6E">
        <w:t>AUTHORITY</w:t>
      </w:r>
      <w:r>
        <w:t xml:space="preserve"> </w:t>
      </w:r>
      <w:r w:rsidRPr="00D20B6E">
        <w:t>VERSUS</w:t>
      </w:r>
      <w:r>
        <w:t xml:space="preserve"> </w:t>
      </w:r>
      <w:r w:rsidRPr="00D20B6E">
        <w:t>COMMISSIONER</w:t>
      </w:r>
      <w:r>
        <w:t xml:space="preserve"> </w:t>
      </w:r>
      <w:r w:rsidRPr="00D20B6E">
        <w:t>PANEL</w:t>
      </w:r>
      <w:r>
        <w:t xml:space="preserve"> </w:t>
      </w:r>
      <w:r w:rsidRPr="00D20B6E">
        <w:t>APPROVAL,</w:t>
      </w:r>
      <w:r>
        <w:t xml:space="preserve"> </w:t>
      </w:r>
      <w:r w:rsidRPr="00D20B6E">
        <w:t>AND</w:t>
      </w:r>
      <w:r>
        <w:t xml:space="preserve"> </w:t>
      </w:r>
      <w:r w:rsidRPr="00D20B6E">
        <w:t>TO</w:t>
      </w:r>
      <w:r>
        <w:t xml:space="preserve"> </w:t>
      </w:r>
      <w:r w:rsidRPr="00D20B6E">
        <w:t>ADVISE</w:t>
      </w:r>
      <w:r>
        <w:t xml:space="preserve"> </w:t>
      </w:r>
      <w:r w:rsidRPr="00D20B6E">
        <w:t>WHETHER</w:t>
      </w:r>
      <w:r>
        <w:t xml:space="preserve"> </w:t>
      </w:r>
      <w:r w:rsidRPr="00D20B6E">
        <w:t>ARE</w:t>
      </w:r>
      <w:r>
        <w:t xml:space="preserve"> </w:t>
      </w:r>
      <w:r w:rsidRPr="00D20B6E">
        <w:t>THERE</w:t>
      </w:r>
      <w:r>
        <w:t xml:space="preserve"> </w:t>
      </w:r>
      <w:r w:rsidRPr="00D20B6E">
        <w:t>ANY</w:t>
      </w:r>
      <w:r>
        <w:t xml:space="preserve"> </w:t>
      </w:r>
      <w:r w:rsidRPr="00D20B6E">
        <w:t>OTHER</w:t>
      </w:r>
      <w:r>
        <w:t xml:space="preserve"> </w:t>
      </w:r>
      <w:r w:rsidRPr="00D20B6E">
        <w:t>PARAMETERS</w:t>
      </w:r>
      <w:r>
        <w:t xml:space="preserve"> </w:t>
      </w:r>
      <w:r w:rsidRPr="00D20B6E">
        <w:t>THE</w:t>
      </w:r>
      <w:r>
        <w:t xml:space="preserve"> </w:t>
      </w:r>
      <w:r w:rsidRPr="00D20B6E">
        <w:t>WORKING</w:t>
      </w:r>
      <w:r>
        <w:t xml:space="preserve"> </w:t>
      </w:r>
      <w:r w:rsidRPr="00D20B6E">
        <w:t>GROUP</w:t>
      </w:r>
      <w:r>
        <w:t xml:space="preserve"> </w:t>
      </w:r>
      <w:r w:rsidRPr="00D20B6E">
        <w:t>FEELS</w:t>
      </w:r>
      <w:r>
        <w:t xml:space="preserve"> </w:t>
      </w:r>
      <w:r w:rsidRPr="00D20B6E">
        <w:t>WOULD</w:t>
      </w:r>
      <w:r>
        <w:t xml:space="preserve"> </w:t>
      </w:r>
      <w:r w:rsidRPr="00D20B6E">
        <w:t>BE</w:t>
      </w:r>
      <w:r>
        <w:t xml:space="preserve"> </w:t>
      </w:r>
      <w:r w:rsidRPr="00D20B6E">
        <w:t>USEFUL</w:t>
      </w:r>
      <w:r>
        <w:t xml:space="preserve"> </w:t>
      </w:r>
      <w:r w:rsidRPr="00D20B6E">
        <w:t>OR</w:t>
      </w:r>
      <w:r>
        <w:t xml:space="preserve"> </w:t>
      </w:r>
      <w:r w:rsidRPr="00D20B6E">
        <w:t>THE</w:t>
      </w:r>
      <w:r>
        <w:t xml:space="preserve"> </w:t>
      </w:r>
      <w:r w:rsidRPr="00D20B6E">
        <w:t>BOARD</w:t>
      </w:r>
      <w:r>
        <w:t xml:space="preserve"> </w:t>
      </w:r>
      <w:r w:rsidRPr="00D20B6E">
        <w:t>COULD</w:t>
      </w:r>
      <w:r>
        <w:t xml:space="preserve"> </w:t>
      </w:r>
      <w:r w:rsidRPr="00D20B6E">
        <w:t>OR</w:t>
      </w:r>
      <w:r>
        <w:t xml:space="preserve"> </w:t>
      </w:r>
      <w:r w:rsidRPr="00D20B6E">
        <w:t>SHOULD</w:t>
      </w:r>
      <w:r>
        <w:t xml:space="preserve"> </w:t>
      </w:r>
      <w:r w:rsidRPr="00D20B6E">
        <w:t>ESTABLISH</w:t>
      </w:r>
      <w:r>
        <w:t xml:space="preserve"> </w:t>
      </w:r>
      <w:r w:rsidRPr="00D20B6E">
        <w:t>BOUNDARIES</w:t>
      </w:r>
      <w:r>
        <w:t xml:space="preserve"> </w:t>
      </w:r>
      <w:r w:rsidRPr="00D20B6E">
        <w:t>SUCH</w:t>
      </w:r>
      <w:r>
        <w:t xml:space="preserve"> </w:t>
      </w:r>
      <w:r w:rsidRPr="00D20B6E">
        <w:t>THAT</w:t>
      </w:r>
      <w:r>
        <w:t xml:space="preserve"> </w:t>
      </w:r>
      <w:r w:rsidRPr="00D20B6E">
        <w:t>THE</w:t>
      </w:r>
      <w:r>
        <w:t xml:space="preserve"> </w:t>
      </w:r>
      <w:r w:rsidRPr="00D20B6E">
        <w:t>APPLICATION</w:t>
      </w:r>
      <w:r>
        <w:t xml:space="preserve"> </w:t>
      </w:r>
      <w:r w:rsidRPr="00D20B6E">
        <w:t>COULD</w:t>
      </w:r>
      <w:r>
        <w:t xml:space="preserve"> </w:t>
      </w:r>
      <w:r w:rsidRPr="00D20B6E">
        <w:t>PROCEED</w:t>
      </w:r>
      <w:r>
        <w:t xml:space="preserve"> </w:t>
      </w:r>
      <w:r w:rsidRPr="00D20B6E">
        <w:t>THROUGH</w:t>
      </w:r>
      <w:r>
        <w:t xml:space="preserve"> </w:t>
      </w:r>
      <w:r w:rsidRPr="00D20B6E">
        <w:t>A</w:t>
      </w:r>
      <w:r>
        <w:t xml:space="preserve"> </w:t>
      </w:r>
      <w:r w:rsidRPr="00D20B6E">
        <w:t>DELEGATED</w:t>
      </w:r>
      <w:r>
        <w:t xml:space="preserve"> </w:t>
      </w:r>
      <w:r w:rsidRPr="00D20B6E">
        <w:t>AUTHORITY</w:t>
      </w:r>
      <w:bookmarkEnd w:id="7"/>
      <w:bookmarkEnd w:id="8"/>
    </w:p>
    <w:p w14:paraId="6DEA56EC" w14:textId="1F710E5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Now,</w:t>
      </w:r>
      <w:r>
        <w:rPr>
          <w:szCs w:val="20"/>
          <w:lang w:val="en-US"/>
        </w:rPr>
        <w:t xml:space="preserve"> </w:t>
      </w:r>
      <w:r w:rsidRPr="00D20B6E">
        <w:rPr>
          <w:szCs w:val="20"/>
          <w:lang w:val="en-US"/>
        </w:rPr>
        <w:t>and</w:t>
      </w:r>
      <w:r>
        <w:rPr>
          <w:szCs w:val="20"/>
          <w:lang w:val="en-US"/>
        </w:rPr>
        <w:t xml:space="preserve"> </w:t>
      </w:r>
      <w:r w:rsidRPr="00D20B6E">
        <w:rPr>
          <w:szCs w:val="20"/>
          <w:lang w:val="en-US"/>
        </w:rPr>
        <w:t>maybe</w:t>
      </w:r>
      <w:r>
        <w:rPr>
          <w:szCs w:val="20"/>
          <w:lang w:val="en-US"/>
        </w:rPr>
        <w:t xml:space="preserve"> </w:t>
      </w:r>
      <w:r w:rsidRPr="00D20B6E">
        <w:rPr>
          <w:szCs w:val="20"/>
          <w:lang w:val="en-US"/>
        </w:rPr>
        <w:t>this</w:t>
      </w:r>
      <w:r>
        <w:rPr>
          <w:szCs w:val="20"/>
          <w:lang w:val="en-US"/>
        </w:rPr>
        <w:t xml:space="preserve"> </w:t>
      </w:r>
      <w:r w:rsidRPr="00D20B6E">
        <w:rPr>
          <w:szCs w:val="20"/>
          <w:lang w:val="en-US"/>
        </w:rPr>
        <w:t>is</w:t>
      </w:r>
      <w:r>
        <w:rPr>
          <w:szCs w:val="20"/>
          <w:lang w:val="en-US"/>
        </w:rPr>
        <w:t xml:space="preserve"> </w:t>
      </w:r>
      <w:r w:rsidRPr="00D20B6E">
        <w:rPr>
          <w:szCs w:val="20"/>
          <w:lang w:val="en-US"/>
        </w:rPr>
        <w:t>somewhat</w:t>
      </w:r>
      <w:r>
        <w:rPr>
          <w:szCs w:val="20"/>
          <w:lang w:val="en-US"/>
        </w:rPr>
        <w:t xml:space="preserve"> </w:t>
      </w:r>
      <w:r w:rsidRPr="00D20B6E">
        <w:rPr>
          <w:szCs w:val="20"/>
          <w:lang w:val="en-US"/>
        </w:rPr>
        <w:lastRenderedPageBreak/>
        <w:t>related,</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believe</w:t>
      </w:r>
      <w:r>
        <w:rPr>
          <w:szCs w:val="20"/>
          <w:lang w:val="en-US"/>
        </w:rPr>
        <w:t xml:space="preserve"> </w:t>
      </w:r>
      <w:r w:rsidRPr="00D20B6E">
        <w:rPr>
          <w:szCs w:val="20"/>
          <w:lang w:val="en-US"/>
        </w:rPr>
        <w:t>you</w:t>
      </w:r>
      <w:r>
        <w:rPr>
          <w:szCs w:val="20"/>
          <w:lang w:val="en-US"/>
        </w:rPr>
        <w:t xml:space="preserve"> </w:t>
      </w:r>
      <w:r w:rsidRPr="00D20B6E">
        <w:rPr>
          <w:szCs w:val="20"/>
          <w:lang w:val="en-US"/>
        </w:rPr>
        <w:t>noted</w:t>
      </w:r>
      <w:r>
        <w:rPr>
          <w:szCs w:val="20"/>
          <w:lang w:val="en-US"/>
        </w:rPr>
        <w:t xml:space="preserve"> </w:t>
      </w:r>
      <w:r w:rsidRPr="00D20B6E">
        <w:rPr>
          <w:szCs w:val="20"/>
          <w:lang w:val="en-US"/>
        </w:rPr>
        <w:t>yesterday</w:t>
      </w:r>
      <w:r>
        <w:rPr>
          <w:szCs w:val="20"/>
          <w:lang w:val="en-US"/>
        </w:rPr>
        <w:t xml:space="preserve"> </w:t>
      </w:r>
      <w:r w:rsidRPr="00D20B6E">
        <w:rPr>
          <w:szCs w:val="20"/>
          <w:lang w:val="en-US"/>
        </w:rPr>
        <w:t>that</w:t>
      </w:r>
      <w:r>
        <w:rPr>
          <w:szCs w:val="20"/>
          <w:lang w:val="en-US"/>
        </w:rPr>
        <w:t xml:space="preserve"> </w:t>
      </w:r>
      <w:r w:rsidRPr="00D20B6E">
        <w:rPr>
          <w:szCs w:val="20"/>
          <w:lang w:val="en-US"/>
        </w:rPr>
        <w:t>eDSM</w:t>
      </w:r>
      <w:r>
        <w:rPr>
          <w:szCs w:val="20"/>
          <w:lang w:val="en-US"/>
        </w:rPr>
        <w:t xml:space="preserve"> </w:t>
      </w:r>
      <w:r w:rsidRPr="00D20B6E">
        <w:rPr>
          <w:szCs w:val="20"/>
          <w:lang w:val="en-US"/>
        </w:rPr>
        <w:t>applications</w:t>
      </w:r>
      <w:r>
        <w:rPr>
          <w:szCs w:val="20"/>
          <w:lang w:val="en-US"/>
        </w:rPr>
        <w:t xml:space="preserve"> </w:t>
      </w:r>
      <w:r w:rsidRPr="00D20B6E">
        <w:rPr>
          <w:szCs w:val="20"/>
          <w:lang w:val="en-US"/>
        </w:rPr>
        <w:t>with</w:t>
      </w:r>
      <w:r>
        <w:rPr>
          <w:szCs w:val="20"/>
          <w:lang w:val="en-US"/>
        </w:rPr>
        <w:t xml:space="preserve"> </w:t>
      </w:r>
      <w:proofErr w:type="gramStart"/>
      <w:r w:rsidRPr="00D20B6E">
        <w:rPr>
          <w:szCs w:val="20"/>
          <w:lang w:val="en-US"/>
        </w:rPr>
        <w:t>a</w:t>
      </w:r>
      <w:r>
        <w:rPr>
          <w:szCs w:val="20"/>
          <w:lang w:val="en-US"/>
        </w:rPr>
        <w:t xml:space="preserve"> </w:t>
      </w:r>
      <w:r w:rsidRPr="00D20B6E">
        <w:rPr>
          <w:szCs w:val="20"/>
          <w:lang w:val="en-US"/>
        </w:rPr>
        <w:t>program</w:t>
      </w:r>
      <w:proofErr w:type="gramEnd"/>
      <w:r>
        <w:rPr>
          <w:szCs w:val="20"/>
          <w:lang w:val="en-US"/>
        </w:rPr>
        <w:t xml:space="preserve"> </w:t>
      </w:r>
      <w:r w:rsidRPr="00D20B6E">
        <w:rPr>
          <w:szCs w:val="20"/>
          <w:lang w:val="en-US"/>
        </w:rPr>
        <w:t>savings</w:t>
      </w:r>
      <w:r>
        <w:rPr>
          <w:szCs w:val="20"/>
          <w:lang w:val="en-US"/>
        </w:rPr>
        <w:t xml:space="preserve"> </w:t>
      </w:r>
      <w:r w:rsidRPr="00D20B6E">
        <w:rPr>
          <w:szCs w:val="20"/>
          <w:lang w:val="en-US"/>
        </w:rPr>
        <w:t>were</w:t>
      </w:r>
      <w:r>
        <w:rPr>
          <w:szCs w:val="20"/>
          <w:lang w:val="en-US"/>
        </w:rPr>
        <w:t xml:space="preserve"> </w:t>
      </w:r>
      <w:r w:rsidRPr="00D20B6E">
        <w:rPr>
          <w:szCs w:val="20"/>
          <w:lang w:val="en-US"/>
        </w:rPr>
        <w:t>not</w:t>
      </w:r>
      <w:r>
        <w:rPr>
          <w:szCs w:val="20"/>
          <w:lang w:val="en-US"/>
        </w:rPr>
        <w:t xml:space="preserve"> </w:t>
      </w:r>
      <w:r w:rsidRPr="00D20B6E">
        <w:rPr>
          <w:szCs w:val="20"/>
          <w:lang w:val="en-US"/>
        </w:rPr>
        <w:t>taken</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MAL,</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or</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DST</w:t>
      </w:r>
      <w:r>
        <w:rPr>
          <w:szCs w:val="20"/>
          <w:lang w:val="en-US"/>
        </w:rPr>
        <w:t xml:space="preserve"> </w:t>
      </w:r>
      <w:r w:rsidRPr="00D20B6E">
        <w:rPr>
          <w:szCs w:val="20"/>
          <w:lang w:val="en-US"/>
        </w:rPr>
        <w:t>was</w:t>
      </w:r>
      <w:r>
        <w:rPr>
          <w:szCs w:val="20"/>
          <w:lang w:val="en-US"/>
        </w:rPr>
        <w:t xml:space="preserve"> </w:t>
      </w:r>
      <w:r w:rsidRPr="00D20B6E">
        <w:rPr>
          <w:szCs w:val="20"/>
          <w:lang w:val="en-US"/>
        </w:rPr>
        <w:t>less</w:t>
      </w:r>
      <w:r>
        <w:rPr>
          <w:szCs w:val="20"/>
          <w:lang w:val="en-US"/>
        </w:rPr>
        <w:t xml:space="preserve"> </w:t>
      </w:r>
      <w:r w:rsidRPr="00D20B6E">
        <w:rPr>
          <w:szCs w:val="20"/>
          <w:lang w:val="en-US"/>
        </w:rPr>
        <w:t>than</w:t>
      </w:r>
      <w:r>
        <w:rPr>
          <w:szCs w:val="20"/>
          <w:lang w:val="en-US"/>
        </w:rPr>
        <w:t xml:space="preserve"> </w:t>
      </w:r>
      <w:r w:rsidRPr="00D20B6E">
        <w:rPr>
          <w:szCs w:val="20"/>
          <w:lang w:val="en-US"/>
        </w:rPr>
        <w:t>1</w:t>
      </w:r>
      <w:r>
        <w:rPr>
          <w:szCs w:val="20"/>
          <w:lang w:val="en-US"/>
        </w:rPr>
        <w:t xml:space="preserve"> </w:t>
      </w:r>
      <w:r w:rsidRPr="00D20B6E">
        <w:rPr>
          <w:szCs w:val="20"/>
          <w:lang w:val="en-US"/>
        </w:rPr>
        <w:t>would</w:t>
      </w:r>
      <w:r>
        <w:rPr>
          <w:szCs w:val="20"/>
          <w:lang w:val="en-US"/>
        </w:rPr>
        <w:t xml:space="preserve"> </w:t>
      </w:r>
      <w:r w:rsidRPr="00D20B6E">
        <w:rPr>
          <w:szCs w:val="20"/>
          <w:lang w:val="en-US"/>
        </w:rPr>
        <w:t>require</w:t>
      </w:r>
      <w:r>
        <w:rPr>
          <w:szCs w:val="20"/>
          <w:lang w:val="en-US"/>
        </w:rPr>
        <w:t xml:space="preserve"> </w:t>
      </w:r>
      <w:r w:rsidRPr="00D20B6E">
        <w:rPr>
          <w:szCs w:val="20"/>
          <w:lang w:val="en-US"/>
        </w:rPr>
        <w:t>review</w:t>
      </w:r>
      <w:r>
        <w:rPr>
          <w:szCs w:val="20"/>
          <w:lang w:val="en-US"/>
        </w:rPr>
        <w:t xml:space="preserve"> </w:t>
      </w:r>
      <w:r w:rsidRPr="00D20B6E">
        <w:rPr>
          <w:szCs w:val="20"/>
          <w:lang w:val="en-US"/>
        </w:rPr>
        <w:t>by</w:t>
      </w:r>
      <w:r>
        <w:rPr>
          <w:szCs w:val="20"/>
          <w:lang w:val="en-US"/>
        </w:rPr>
        <w:t xml:space="preserve"> </w:t>
      </w:r>
      <w:r w:rsidRPr="00D20B6E">
        <w:rPr>
          <w:szCs w:val="20"/>
          <w:lang w:val="en-US"/>
        </w:rPr>
        <w:t>an</w:t>
      </w:r>
      <w:r>
        <w:rPr>
          <w:szCs w:val="20"/>
          <w:lang w:val="en-US"/>
        </w:rPr>
        <w:t xml:space="preserve"> </w:t>
      </w:r>
      <w:r w:rsidRPr="00D20B6E">
        <w:rPr>
          <w:szCs w:val="20"/>
          <w:lang w:val="en-US"/>
        </w:rPr>
        <w:t>OEB</w:t>
      </w:r>
      <w:r>
        <w:rPr>
          <w:szCs w:val="20"/>
          <w:lang w:val="en-US"/>
        </w:rPr>
        <w:t xml:space="preserve"> </w:t>
      </w:r>
      <w:r w:rsidRPr="00D20B6E">
        <w:rPr>
          <w:szCs w:val="20"/>
          <w:lang w:val="en-US"/>
        </w:rPr>
        <w:t>panel;</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correct?</w:t>
      </w:r>
    </w:p>
    <w:p w14:paraId="20DE4597"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correct.</w:t>
      </w:r>
    </w:p>
    <w:p w14:paraId="1B7CB5C8" w14:textId="0C982C3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Does</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have</w:t>
      </w:r>
      <w:r>
        <w:rPr>
          <w:szCs w:val="20"/>
          <w:lang w:val="en-US"/>
        </w:rPr>
        <w:t xml:space="preserve"> </w:t>
      </w:r>
      <w:r w:rsidRPr="00D20B6E">
        <w:rPr>
          <w:szCs w:val="20"/>
          <w:lang w:val="en-US"/>
        </w:rPr>
        <w:t>any</w:t>
      </w:r>
      <w:r>
        <w:rPr>
          <w:szCs w:val="20"/>
          <w:lang w:val="en-US"/>
        </w:rPr>
        <w:t xml:space="preserve"> </w:t>
      </w:r>
      <w:r w:rsidRPr="00D20B6E">
        <w:rPr>
          <w:szCs w:val="20"/>
          <w:lang w:val="en-US"/>
        </w:rPr>
        <w:t>other</w:t>
      </w:r>
      <w:r>
        <w:rPr>
          <w:szCs w:val="20"/>
          <w:lang w:val="en-US"/>
        </w:rPr>
        <w:t xml:space="preserve"> </w:t>
      </w:r>
      <w:r w:rsidRPr="00D20B6E">
        <w:rPr>
          <w:szCs w:val="20"/>
          <w:lang w:val="en-US"/>
        </w:rPr>
        <w:t>views</w:t>
      </w:r>
      <w:r>
        <w:rPr>
          <w:szCs w:val="20"/>
          <w:lang w:val="en-US"/>
        </w:rPr>
        <w:t xml:space="preserve"> </w:t>
      </w:r>
      <w:r w:rsidRPr="00D20B6E">
        <w:rPr>
          <w:szCs w:val="20"/>
          <w:lang w:val="en-US"/>
        </w:rPr>
        <w:t>as</w:t>
      </w:r>
      <w:r>
        <w:rPr>
          <w:szCs w:val="20"/>
          <w:lang w:val="en-US"/>
        </w:rPr>
        <w:t xml:space="preserve"> </w:t>
      </w:r>
      <w:r w:rsidRPr="00D20B6E">
        <w:rPr>
          <w:szCs w:val="20"/>
          <w:lang w:val="en-US"/>
        </w:rPr>
        <w:t>to</w:t>
      </w:r>
      <w:r>
        <w:rPr>
          <w:szCs w:val="20"/>
          <w:lang w:val="en-US"/>
        </w:rPr>
        <w:t xml:space="preserve"> </w:t>
      </w:r>
      <w:r w:rsidRPr="00D20B6E">
        <w:rPr>
          <w:szCs w:val="20"/>
          <w:lang w:val="en-US"/>
        </w:rPr>
        <w:t>other</w:t>
      </w:r>
      <w:r>
        <w:rPr>
          <w:szCs w:val="20"/>
          <w:lang w:val="en-US"/>
        </w:rPr>
        <w:t xml:space="preserve"> </w:t>
      </w:r>
      <w:r w:rsidRPr="00D20B6E">
        <w:rPr>
          <w:szCs w:val="20"/>
          <w:lang w:val="en-US"/>
        </w:rPr>
        <w:t>characteristics</w:t>
      </w:r>
      <w:r>
        <w:rPr>
          <w:szCs w:val="20"/>
          <w:lang w:val="en-US"/>
        </w:rPr>
        <w:t xml:space="preserve"> </w:t>
      </w:r>
      <w:r w:rsidRPr="00D20B6E">
        <w:rPr>
          <w:szCs w:val="20"/>
          <w:lang w:val="en-US"/>
        </w:rPr>
        <w:t>of</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application</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could</w:t>
      </w:r>
      <w:r>
        <w:rPr>
          <w:szCs w:val="20"/>
          <w:lang w:val="en-US"/>
        </w:rPr>
        <w:t xml:space="preserve"> </w:t>
      </w:r>
      <w:r w:rsidRPr="00D20B6E">
        <w:rPr>
          <w:szCs w:val="20"/>
          <w:lang w:val="en-US"/>
        </w:rPr>
        <w:t>use</w:t>
      </w:r>
      <w:r>
        <w:rPr>
          <w:szCs w:val="20"/>
          <w:lang w:val="en-US"/>
        </w:rPr>
        <w:t xml:space="preserve"> </w:t>
      </w:r>
      <w:r w:rsidRPr="00D20B6E">
        <w:rPr>
          <w:szCs w:val="20"/>
          <w:lang w:val="en-US"/>
        </w:rPr>
        <w:t>in</w:t>
      </w:r>
      <w:r>
        <w:rPr>
          <w:szCs w:val="20"/>
          <w:lang w:val="en-US"/>
        </w:rPr>
        <w:t xml:space="preserve"> </w:t>
      </w:r>
      <w:r w:rsidRPr="00D20B6E">
        <w:rPr>
          <w:szCs w:val="20"/>
          <w:lang w:val="en-US"/>
        </w:rPr>
        <w:t>determining</w:t>
      </w:r>
      <w:r>
        <w:rPr>
          <w:szCs w:val="20"/>
          <w:lang w:val="en-US"/>
        </w:rPr>
        <w:t xml:space="preserve"> </w:t>
      </w:r>
      <w:r w:rsidRPr="00D20B6E">
        <w:rPr>
          <w:szCs w:val="20"/>
          <w:lang w:val="en-US"/>
        </w:rPr>
        <w:t>whether</w:t>
      </w:r>
      <w:r>
        <w:rPr>
          <w:szCs w:val="20"/>
          <w:lang w:val="en-US"/>
        </w:rPr>
        <w:t xml:space="preserve"> </w:t>
      </w:r>
      <w:r w:rsidRPr="00D20B6E">
        <w:rPr>
          <w:szCs w:val="20"/>
          <w:lang w:val="en-US"/>
        </w:rPr>
        <w:t>an</w:t>
      </w:r>
      <w:r>
        <w:rPr>
          <w:szCs w:val="20"/>
          <w:lang w:val="en-US"/>
        </w:rPr>
        <w:t xml:space="preserve"> </w:t>
      </w:r>
      <w:r w:rsidRPr="00D20B6E">
        <w:rPr>
          <w:szCs w:val="20"/>
          <w:lang w:val="en-US"/>
        </w:rPr>
        <w:t>application</w:t>
      </w:r>
      <w:r>
        <w:rPr>
          <w:szCs w:val="20"/>
          <w:lang w:val="en-US"/>
        </w:rPr>
        <w:t xml:space="preserve"> </w:t>
      </w:r>
      <w:r w:rsidRPr="00D20B6E">
        <w:rPr>
          <w:szCs w:val="20"/>
          <w:lang w:val="en-US"/>
        </w:rPr>
        <w:t>is</w:t>
      </w:r>
      <w:r>
        <w:rPr>
          <w:szCs w:val="20"/>
          <w:lang w:val="en-US"/>
        </w:rPr>
        <w:t xml:space="preserve"> </w:t>
      </w:r>
      <w:r w:rsidRPr="00D20B6E">
        <w:rPr>
          <w:szCs w:val="20"/>
          <w:lang w:val="en-US"/>
        </w:rPr>
        <w:t>suited</w:t>
      </w:r>
      <w:r>
        <w:rPr>
          <w:szCs w:val="20"/>
          <w:lang w:val="en-US"/>
        </w:rPr>
        <w:t xml:space="preserve"> </w:t>
      </w:r>
      <w:r w:rsidRPr="00D20B6E">
        <w:rPr>
          <w:szCs w:val="20"/>
          <w:lang w:val="en-US"/>
        </w:rPr>
        <w:t>for</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versus</w:t>
      </w:r>
      <w:r>
        <w:rPr>
          <w:szCs w:val="20"/>
          <w:lang w:val="en-US"/>
        </w:rPr>
        <w:t xml:space="preserve"> </w:t>
      </w:r>
      <w:r w:rsidRPr="00D20B6E">
        <w:rPr>
          <w:szCs w:val="20"/>
          <w:lang w:val="en-US"/>
        </w:rPr>
        <w:t>commissioner</w:t>
      </w:r>
      <w:r>
        <w:rPr>
          <w:szCs w:val="20"/>
          <w:lang w:val="en-US"/>
        </w:rPr>
        <w:t xml:space="preserve"> </w:t>
      </w:r>
      <w:r w:rsidRPr="00D20B6E">
        <w:rPr>
          <w:szCs w:val="20"/>
          <w:lang w:val="en-US"/>
        </w:rPr>
        <w:t>panel</w:t>
      </w:r>
      <w:r>
        <w:rPr>
          <w:szCs w:val="20"/>
          <w:lang w:val="en-US"/>
        </w:rPr>
        <w:t xml:space="preserve"> </w:t>
      </w:r>
      <w:r w:rsidRPr="00D20B6E">
        <w:rPr>
          <w:szCs w:val="20"/>
          <w:lang w:val="en-US"/>
        </w:rPr>
        <w:t>approval?</w:t>
      </w:r>
      <w:r>
        <w:rPr>
          <w:szCs w:val="20"/>
          <w:lang w:val="en-US"/>
        </w:rPr>
        <w:t xml:space="preserve">  </w:t>
      </w:r>
      <w:r w:rsidRPr="00D20B6E">
        <w:rPr>
          <w:szCs w:val="20"/>
          <w:lang w:val="en-US"/>
        </w:rPr>
        <w:t>And</w:t>
      </w:r>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r w:rsidRPr="00D20B6E">
        <w:rPr>
          <w:szCs w:val="20"/>
          <w:lang w:val="en-US"/>
        </w:rPr>
        <w:t>combine</w:t>
      </w:r>
      <w:r>
        <w:rPr>
          <w:szCs w:val="20"/>
          <w:lang w:val="en-US"/>
        </w:rPr>
        <w:t xml:space="preserve"> </w:t>
      </w:r>
      <w:r w:rsidRPr="00D20B6E">
        <w:rPr>
          <w:szCs w:val="20"/>
          <w:lang w:val="en-US"/>
        </w:rPr>
        <w:t>that</w:t>
      </w:r>
      <w:r>
        <w:rPr>
          <w:szCs w:val="20"/>
          <w:lang w:val="en-US"/>
        </w:rPr>
        <w:t xml:space="preserve"> </w:t>
      </w:r>
      <w:r w:rsidRPr="00D20B6E">
        <w:rPr>
          <w:szCs w:val="20"/>
          <w:lang w:val="en-US"/>
        </w:rPr>
        <w:t>in</w:t>
      </w:r>
      <w:r>
        <w:rPr>
          <w:szCs w:val="20"/>
          <w:lang w:val="en-US"/>
        </w:rPr>
        <w:t xml:space="preserve"> </w:t>
      </w:r>
      <w:r w:rsidRPr="00D20B6E">
        <w:rPr>
          <w:szCs w:val="20"/>
          <w:lang w:val="en-US"/>
        </w:rPr>
        <w:t>conjunction</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undertaking</w:t>
      </w:r>
      <w:r>
        <w:rPr>
          <w:szCs w:val="20"/>
          <w:lang w:val="en-US"/>
        </w:rPr>
        <w:t xml:space="preserve"> </w:t>
      </w:r>
      <w:r w:rsidRPr="00D20B6E">
        <w:rPr>
          <w:szCs w:val="20"/>
          <w:lang w:val="en-US"/>
        </w:rPr>
        <w:t>you</w:t>
      </w:r>
      <w:r>
        <w:rPr>
          <w:szCs w:val="20"/>
          <w:lang w:val="en-US"/>
        </w:rPr>
        <w:t xml:space="preserve"> </w:t>
      </w:r>
      <w:r w:rsidRPr="00D20B6E">
        <w:rPr>
          <w:szCs w:val="20"/>
          <w:lang w:val="en-US"/>
        </w:rPr>
        <w:t>have</w:t>
      </w:r>
      <w:r>
        <w:rPr>
          <w:szCs w:val="20"/>
          <w:lang w:val="en-US"/>
        </w:rPr>
        <w:t xml:space="preserve"> </w:t>
      </w:r>
      <w:r w:rsidRPr="00D20B6E">
        <w:rPr>
          <w:szCs w:val="20"/>
          <w:lang w:val="en-US"/>
        </w:rPr>
        <w:t>just</w:t>
      </w:r>
      <w:r>
        <w:rPr>
          <w:szCs w:val="20"/>
          <w:lang w:val="en-US"/>
        </w:rPr>
        <w:t xml:space="preserve"> </w:t>
      </w:r>
      <w:r w:rsidRPr="00D20B6E">
        <w:rPr>
          <w:szCs w:val="20"/>
          <w:lang w:val="en-US"/>
        </w:rPr>
        <w:t>given</w:t>
      </w:r>
      <w:r>
        <w:rPr>
          <w:szCs w:val="20"/>
          <w:lang w:val="en-US"/>
        </w:rPr>
        <w:t xml:space="preserve"> </w:t>
      </w:r>
      <w:r w:rsidRPr="00D20B6E">
        <w:rPr>
          <w:szCs w:val="20"/>
          <w:lang w:val="en-US"/>
        </w:rPr>
        <w:t>me,</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r>
        <w:rPr>
          <w:szCs w:val="20"/>
          <w:lang w:val="en-US"/>
        </w:rPr>
        <w:t xml:space="preserve">  </w:t>
      </w:r>
      <w:r w:rsidRPr="00D20B6E">
        <w:rPr>
          <w:szCs w:val="20"/>
          <w:lang w:val="en-US"/>
        </w:rPr>
        <w:t>Or</w:t>
      </w:r>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have</w:t>
      </w:r>
      <w:r>
        <w:rPr>
          <w:szCs w:val="20"/>
          <w:lang w:val="en-US"/>
        </w:rPr>
        <w:t xml:space="preserve"> </w:t>
      </w:r>
      <w:r w:rsidRPr="00D20B6E">
        <w:rPr>
          <w:szCs w:val="20"/>
          <w:lang w:val="en-US"/>
        </w:rPr>
        <w:t>anything</w:t>
      </w:r>
      <w:r>
        <w:rPr>
          <w:szCs w:val="20"/>
          <w:lang w:val="en-US"/>
        </w:rPr>
        <w:t xml:space="preserve"> </w:t>
      </w:r>
      <w:r w:rsidRPr="00D20B6E">
        <w:rPr>
          <w:szCs w:val="20"/>
          <w:lang w:val="en-US"/>
        </w:rPr>
        <w:t>off</w:t>
      </w:r>
      <w:r>
        <w:rPr>
          <w:szCs w:val="20"/>
          <w:lang w:val="en-US"/>
        </w:rPr>
        <w:t xml:space="preserve"> </w:t>
      </w:r>
      <w:r w:rsidRPr="00D20B6E">
        <w:rPr>
          <w:szCs w:val="20"/>
          <w:lang w:val="en-US"/>
        </w:rPr>
        <w:t>the</w:t>
      </w:r>
      <w:r>
        <w:rPr>
          <w:szCs w:val="20"/>
          <w:lang w:val="en-US"/>
        </w:rPr>
        <w:t xml:space="preserve"> </w:t>
      </w:r>
      <w:r w:rsidRPr="00D20B6E">
        <w:rPr>
          <w:szCs w:val="20"/>
          <w:lang w:val="en-US"/>
        </w:rPr>
        <w:t>top</w:t>
      </w:r>
      <w:r>
        <w:rPr>
          <w:szCs w:val="20"/>
          <w:lang w:val="en-US"/>
        </w:rPr>
        <w:t xml:space="preserve"> </w:t>
      </w:r>
      <w:r w:rsidRPr="00D20B6E">
        <w:rPr>
          <w:szCs w:val="20"/>
          <w:lang w:val="en-US"/>
        </w:rPr>
        <w:t>of</w:t>
      </w:r>
      <w:r>
        <w:rPr>
          <w:szCs w:val="20"/>
          <w:lang w:val="en-US"/>
        </w:rPr>
        <w:t xml:space="preserve"> </w:t>
      </w:r>
      <w:r w:rsidRPr="00D20B6E">
        <w:rPr>
          <w:szCs w:val="20"/>
          <w:lang w:val="en-US"/>
        </w:rPr>
        <w:t>your</w:t>
      </w:r>
      <w:r>
        <w:rPr>
          <w:szCs w:val="20"/>
          <w:lang w:val="en-US"/>
        </w:rPr>
        <w:t xml:space="preserve"> </w:t>
      </w:r>
      <w:r w:rsidRPr="00D20B6E">
        <w:rPr>
          <w:szCs w:val="20"/>
          <w:lang w:val="en-US"/>
        </w:rPr>
        <w:t>head</w:t>
      </w:r>
      <w:r>
        <w:rPr>
          <w:szCs w:val="20"/>
          <w:lang w:val="en-US"/>
        </w:rPr>
        <w:t xml:space="preserve"> </w:t>
      </w:r>
      <w:r w:rsidRPr="00D20B6E">
        <w:rPr>
          <w:szCs w:val="20"/>
          <w:lang w:val="en-US"/>
        </w:rPr>
        <w:t>now</w:t>
      </w:r>
      <w:r>
        <w:rPr>
          <w:szCs w:val="20"/>
          <w:lang w:val="en-US"/>
        </w:rPr>
        <w:t xml:space="preserve"> </w:t>
      </w:r>
      <w:r w:rsidRPr="00D20B6E">
        <w:rPr>
          <w:szCs w:val="20"/>
          <w:lang w:val="en-US"/>
        </w:rPr>
        <w:t>of</w:t>
      </w:r>
      <w:r>
        <w:rPr>
          <w:szCs w:val="20"/>
          <w:lang w:val="en-US"/>
        </w:rPr>
        <w:t xml:space="preserve"> </w:t>
      </w:r>
      <w:r w:rsidRPr="00D20B6E">
        <w:rPr>
          <w:szCs w:val="20"/>
          <w:lang w:val="en-US"/>
        </w:rPr>
        <w:t>other</w:t>
      </w:r>
      <w:r>
        <w:rPr>
          <w:szCs w:val="20"/>
          <w:lang w:val="en-US"/>
        </w:rPr>
        <w:t xml:space="preserve"> </w:t>
      </w:r>
      <w:r w:rsidRPr="00D20B6E">
        <w:rPr>
          <w:szCs w:val="20"/>
          <w:lang w:val="en-US"/>
        </w:rPr>
        <w:t>characteristics</w:t>
      </w:r>
      <w:r>
        <w:rPr>
          <w:szCs w:val="20"/>
          <w:lang w:val="en-US"/>
        </w:rPr>
        <w:t xml:space="preserve"> </w:t>
      </w:r>
      <w:r w:rsidRPr="00D20B6E">
        <w:rPr>
          <w:szCs w:val="20"/>
          <w:lang w:val="en-US"/>
        </w:rPr>
        <w:t>that</w:t>
      </w:r>
      <w:r>
        <w:rPr>
          <w:szCs w:val="20"/>
          <w:lang w:val="en-US"/>
        </w:rPr>
        <w:t xml:space="preserve"> </w:t>
      </w:r>
      <w:r w:rsidRPr="00D20B6E">
        <w:rPr>
          <w:szCs w:val="20"/>
          <w:lang w:val="en-US"/>
        </w:rPr>
        <w:t>might</w:t>
      </w:r>
      <w:r>
        <w:rPr>
          <w:szCs w:val="20"/>
          <w:lang w:val="en-US"/>
        </w:rPr>
        <w:t xml:space="preserve"> </w:t>
      </w:r>
      <w:r w:rsidRPr="00D20B6E">
        <w:rPr>
          <w:szCs w:val="20"/>
          <w:lang w:val="en-US"/>
        </w:rPr>
        <w:t>push</w:t>
      </w:r>
      <w:r>
        <w:rPr>
          <w:szCs w:val="20"/>
          <w:lang w:val="en-US"/>
        </w:rPr>
        <w:t xml:space="preserve"> </w:t>
      </w:r>
      <w:r w:rsidRPr="00D20B6E">
        <w:rPr>
          <w:szCs w:val="20"/>
          <w:lang w:val="en-US"/>
        </w:rPr>
        <w:t>it</w:t>
      </w:r>
      <w:r>
        <w:rPr>
          <w:szCs w:val="20"/>
          <w:lang w:val="en-US"/>
        </w:rPr>
        <w:t xml:space="preserve"> </w:t>
      </w:r>
      <w:r w:rsidRPr="00D20B6E">
        <w:rPr>
          <w:szCs w:val="20"/>
          <w:lang w:val="en-US"/>
        </w:rPr>
        <w:t>one</w:t>
      </w:r>
      <w:r>
        <w:rPr>
          <w:szCs w:val="20"/>
          <w:lang w:val="en-US"/>
        </w:rPr>
        <w:t xml:space="preserve"> </w:t>
      </w:r>
      <w:r w:rsidRPr="00D20B6E">
        <w:rPr>
          <w:szCs w:val="20"/>
          <w:lang w:val="en-US"/>
        </w:rPr>
        <w:t>way</w:t>
      </w:r>
      <w:r>
        <w:rPr>
          <w:szCs w:val="20"/>
          <w:lang w:val="en-US"/>
        </w:rPr>
        <w:t xml:space="preserve"> </w:t>
      </w:r>
      <w:r w:rsidRPr="00D20B6E">
        <w:rPr>
          <w:szCs w:val="20"/>
          <w:lang w:val="en-US"/>
        </w:rPr>
        <w:t>or</w:t>
      </w:r>
      <w:r>
        <w:rPr>
          <w:szCs w:val="20"/>
          <w:lang w:val="en-US"/>
        </w:rPr>
        <w:t xml:space="preserve"> </w:t>
      </w:r>
      <w:r w:rsidRPr="00D20B6E">
        <w:rPr>
          <w:szCs w:val="20"/>
          <w:lang w:val="en-US"/>
        </w:rPr>
        <w:t>the</w:t>
      </w:r>
      <w:r>
        <w:rPr>
          <w:szCs w:val="20"/>
          <w:lang w:val="en-US"/>
        </w:rPr>
        <w:t xml:space="preserve"> </w:t>
      </w:r>
      <w:r w:rsidRPr="00D20B6E">
        <w:rPr>
          <w:szCs w:val="20"/>
          <w:lang w:val="en-US"/>
        </w:rPr>
        <w:t>other.</w:t>
      </w:r>
    </w:p>
    <w:p w14:paraId="0251CFC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We</w:t>
      </w:r>
      <w:r>
        <w:rPr>
          <w:szCs w:val="20"/>
          <w:lang w:val="en-US"/>
        </w:rPr>
        <w:t xml:space="preserve"> </w:t>
      </w:r>
      <w:r w:rsidRPr="00D20B6E">
        <w:rPr>
          <w:szCs w:val="20"/>
          <w:lang w:val="en-US"/>
        </w:rPr>
        <w:t>can</w:t>
      </w:r>
      <w:r>
        <w:rPr>
          <w:szCs w:val="20"/>
          <w:lang w:val="en-US"/>
        </w:rPr>
        <w:t xml:space="preserve"> </w:t>
      </w:r>
      <w:r w:rsidRPr="00D20B6E">
        <w:rPr>
          <w:szCs w:val="20"/>
          <w:lang w:val="en-US"/>
        </w:rPr>
        <w:t>add</w:t>
      </w:r>
      <w:r>
        <w:rPr>
          <w:szCs w:val="20"/>
          <w:lang w:val="en-US"/>
        </w:rPr>
        <w:t xml:space="preserve"> </w:t>
      </w:r>
      <w:r w:rsidRPr="00D20B6E">
        <w:rPr>
          <w:szCs w:val="20"/>
          <w:lang w:val="en-US"/>
        </w:rPr>
        <w:t>that</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undertaking,</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p>
    <w:p w14:paraId="55909B7A"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p>
    <w:p w14:paraId="2D975ED7"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in</w:t>
      </w:r>
      <w:r>
        <w:rPr>
          <w:szCs w:val="20"/>
          <w:lang w:val="en-US"/>
        </w:rPr>
        <w:t xml:space="preserve"> </w:t>
      </w:r>
      <w:r w:rsidRPr="00D20B6E">
        <w:rPr>
          <w:szCs w:val="20"/>
          <w:lang w:val="en-US"/>
        </w:rPr>
        <w:t>addition,</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you</w:t>
      </w:r>
      <w:r>
        <w:rPr>
          <w:szCs w:val="20"/>
          <w:lang w:val="en-US"/>
        </w:rPr>
        <w:t xml:space="preserve"> </w:t>
      </w:r>
      <w:r w:rsidRPr="00D20B6E">
        <w:rPr>
          <w:szCs w:val="20"/>
          <w:lang w:val="en-US"/>
        </w:rPr>
        <w:t>indicated</w:t>
      </w:r>
      <w:r>
        <w:rPr>
          <w:szCs w:val="20"/>
          <w:lang w:val="en-US"/>
        </w:rPr>
        <w:t xml:space="preserve"> </w:t>
      </w:r>
      <w:r w:rsidRPr="00D20B6E">
        <w:rPr>
          <w:szCs w:val="20"/>
          <w:lang w:val="en-US"/>
        </w:rPr>
        <w:t>yesterday</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could</w:t>
      </w:r>
      <w:r>
        <w:rPr>
          <w:szCs w:val="20"/>
          <w:lang w:val="en-US"/>
        </w:rPr>
        <w:t xml:space="preserve"> </w:t>
      </w:r>
      <w:r w:rsidRPr="00D20B6E">
        <w:rPr>
          <w:szCs w:val="20"/>
          <w:lang w:val="en-US"/>
        </w:rPr>
        <w:t>provide</w:t>
      </w:r>
      <w:r>
        <w:rPr>
          <w:szCs w:val="20"/>
          <w:lang w:val="en-US"/>
        </w:rPr>
        <w:t xml:space="preserve"> </w:t>
      </w:r>
      <w:r w:rsidRPr="00D20B6E">
        <w:rPr>
          <w:szCs w:val="20"/>
          <w:lang w:val="en-US"/>
        </w:rPr>
        <w:t>boundaries</w:t>
      </w:r>
      <w:r>
        <w:rPr>
          <w:szCs w:val="20"/>
          <w:lang w:val="en-US"/>
        </w:rPr>
        <w:t xml:space="preserve"> </w:t>
      </w:r>
      <w:r w:rsidRPr="00D20B6E">
        <w:rPr>
          <w:szCs w:val="20"/>
          <w:lang w:val="en-US"/>
        </w:rPr>
        <w:t>that</w:t>
      </w:r>
      <w:r>
        <w:rPr>
          <w:szCs w:val="20"/>
          <w:lang w:val="en-US"/>
        </w:rPr>
        <w:t xml:space="preserve"> </w:t>
      </w:r>
      <w:r w:rsidRPr="00D20B6E">
        <w:rPr>
          <w:szCs w:val="20"/>
          <w:lang w:val="en-US"/>
        </w:rPr>
        <w:t>a</w:t>
      </w:r>
      <w:r>
        <w:rPr>
          <w:szCs w:val="20"/>
          <w:lang w:val="en-US"/>
        </w:rPr>
        <w:t xml:space="preserve"> -- </w:t>
      </w:r>
      <w:r w:rsidRPr="00D20B6E">
        <w:rPr>
          <w:szCs w:val="20"/>
          <w:lang w:val="en-US"/>
        </w:rPr>
        <w:t>program</w:t>
      </w:r>
      <w:r>
        <w:rPr>
          <w:szCs w:val="20"/>
          <w:lang w:val="en-US"/>
        </w:rPr>
        <w:t xml:space="preserve"> </w:t>
      </w:r>
      <w:r w:rsidRPr="00D20B6E">
        <w:rPr>
          <w:szCs w:val="20"/>
          <w:lang w:val="en-US"/>
        </w:rPr>
        <w:t>parameters</w:t>
      </w:r>
      <w:r>
        <w:rPr>
          <w:szCs w:val="20"/>
          <w:lang w:val="en-US"/>
        </w:rPr>
        <w:t xml:space="preserve"> </w:t>
      </w:r>
      <w:r w:rsidRPr="00D20B6E">
        <w:rPr>
          <w:szCs w:val="20"/>
          <w:lang w:val="en-US"/>
        </w:rPr>
        <w:t>might</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fall</w:t>
      </w:r>
      <w:r>
        <w:rPr>
          <w:szCs w:val="20"/>
          <w:lang w:val="en-US"/>
        </w:rPr>
        <w:t xml:space="preserve"> </w:t>
      </w:r>
      <w:r w:rsidRPr="00D20B6E">
        <w:rPr>
          <w:szCs w:val="20"/>
          <w:lang w:val="en-US"/>
        </w:rPr>
        <w:t>within</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qualify</w:t>
      </w:r>
      <w:r>
        <w:rPr>
          <w:szCs w:val="20"/>
          <w:lang w:val="en-US"/>
        </w:rPr>
        <w:t xml:space="preserve"> </w:t>
      </w:r>
      <w:r w:rsidRPr="00D20B6E">
        <w:rPr>
          <w:szCs w:val="20"/>
          <w:lang w:val="en-US"/>
        </w:rPr>
        <w:t>for</w:t>
      </w:r>
      <w:r>
        <w:rPr>
          <w:szCs w:val="20"/>
          <w:lang w:val="en-US"/>
        </w:rPr>
        <w:t xml:space="preserve"> </w:t>
      </w:r>
      <w:r w:rsidRPr="00D20B6E">
        <w:rPr>
          <w:szCs w:val="20"/>
          <w:lang w:val="en-US"/>
        </w:rPr>
        <w:t>approval</w:t>
      </w:r>
      <w:r>
        <w:rPr>
          <w:szCs w:val="20"/>
          <w:lang w:val="en-US"/>
        </w:rPr>
        <w:t xml:space="preserve"> </w:t>
      </w:r>
      <w:r w:rsidRPr="00D20B6E">
        <w:rPr>
          <w:szCs w:val="20"/>
          <w:lang w:val="en-US"/>
        </w:rPr>
        <w:t>via</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the</w:t>
      </w:r>
      <w:r>
        <w:rPr>
          <w:szCs w:val="20"/>
          <w:lang w:val="en-US"/>
        </w:rPr>
        <w:t xml:space="preserve"> </w:t>
      </w:r>
      <w:r w:rsidRPr="00D20B6E">
        <w:rPr>
          <w:szCs w:val="20"/>
          <w:lang w:val="en-US"/>
        </w:rPr>
        <w:t>example</w:t>
      </w:r>
      <w:r>
        <w:rPr>
          <w:szCs w:val="20"/>
          <w:lang w:val="en-US"/>
        </w:rPr>
        <w:t xml:space="preserve"> </w:t>
      </w:r>
      <w:r w:rsidRPr="00D20B6E">
        <w:rPr>
          <w:szCs w:val="20"/>
          <w:lang w:val="en-US"/>
        </w:rPr>
        <w:t>you</w:t>
      </w:r>
      <w:r>
        <w:rPr>
          <w:szCs w:val="20"/>
          <w:lang w:val="en-US"/>
        </w:rPr>
        <w:t xml:space="preserve"> </w:t>
      </w:r>
      <w:r w:rsidRPr="00D20B6E">
        <w:rPr>
          <w:szCs w:val="20"/>
          <w:lang w:val="en-US"/>
        </w:rPr>
        <w:t>cited</w:t>
      </w:r>
      <w:r>
        <w:rPr>
          <w:szCs w:val="20"/>
          <w:lang w:val="en-US"/>
        </w:rPr>
        <w:t xml:space="preserve"> </w:t>
      </w:r>
      <w:r w:rsidRPr="00D20B6E">
        <w:rPr>
          <w:szCs w:val="20"/>
          <w:lang w:val="en-US"/>
        </w:rPr>
        <w:t>was</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establishing</w:t>
      </w:r>
      <w:r>
        <w:rPr>
          <w:szCs w:val="20"/>
          <w:lang w:val="en-US"/>
        </w:rPr>
        <w:t xml:space="preserve"> </w:t>
      </w:r>
      <w:r w:rsidRPr="00D20B6E">
        <w:rPr>
          <w:szCs w:val="20"/>
          <w:lang w:val="en-US"/>
        </w:rPr>
        <w:t>ranges</w:t>
      </w:r>
      <w:r>
        <w:rPr>
          <w:szCs w:val="20"/>
          <w:lang w:val="en-US"/>
        </w:rPr>
        <w:t xml:space="preserve"> </w:t>
      </w:r>
      <w:r w:rsidRPr="00D20B6E">
        <w:rPr>
          <w:szCs w:val="20"/>
          <w:lang w:val="en-US"/>
        </w:rPr>
        <w:t>for</w:t>
      </w:r>
      <w:r>
        <w:rPr>
          <w:szCs w:val="20"/>
          <w:lang w:val="en-US"/>
        </w:rPr>
        <w:t xml:space="preserve"> </w:t>
      </w:r>
      <w:r w:rsidRPr="00D20B6E">
        <w:rPr>
          <w:szCs w:val="20"/>
          <w:lang w:val="en-US"/>
        </w:rPr>
        <w:t>acceptable</w:t>
      </w:r>
      <w:r>
        <w:rPr>
          <w:szCs w:val="20"/>
          <w:lang w:val="en-US"/>
        </w:rPr>
        <w:t xml:space="preserve"> </w:t>
      </w:r>
      <w:r w:rsidRPr="00D20B6E">
        <w:rPr>
          <w:szCs w:val="20"/>
          <w:lang w:val="en-US"/>
        </w:rPr>
        <w:t>utility</w:t>
      </w:r>
      <w:r>
        <w:rPr>
          <w:szCs w:val="20"/>
          <w:lang w:val="en-US"/>
        </w:rPr>
        <w:t xml:space="preserve"> </w:t>
      </w:r>
      <w:r w:rsidRPr="00D20B6E">
        <w:rPr>
          <w:szCs w:val="20"/>
          <w:lang w:val="en-US"/>
        </w:rPr>
        <w:t>benefits</w:t>
      </w:r>
      <w:r>
        <w:rPr>
          <w:szCs w:val="20"/>
          <w:lang w:val="en-US"/>
        </w:rPr>
        <w:t xml:space="preserve"> </w:t>
      </w:r>
      <w:r w:rsidRPr="00D20B6E">
        <w:rPr>
          <w:szCs w:val="20"/>
          <w:lang w:val="en-US"/>
        </w:rPr>
        <w:t>as</w:t>
      </w:r>
      <w:r>
        <w:rPr>
          <w:szCs w:val="20"/>
          <w:lang w:val="en-US"/>
        </w:rPr>
        <w:t xml:space="preserve"> </w:t>
      </w:r>
      <w:r w:rsidRPr="00D20B6E">
        <w:rPr>
          <w:szCs w:val="20"/>
          <w:lang w:val="en-US"/>
        </w:rPr>
        <w:t>one</w:t>
      </w:r>
      <w:r>
        <w:rPr>
          <w:szCs w:val="20"/>
          <w:lang w:val="en-US"/>
        </w:rPr>
        <w:t xml:space="preserve"> </w:t>
      </w:r>
      <w:r w:rsidRPr="00D20B6E">
        <w:rPr>
          <w:szCs w:val="20"/>
          <w:lang w:val="en-US"/>
        </w:rPr>
        <w:t>area</w:t>
      </w:r>
      <w:r>
        <w:rPr>
          <w:szCs w:val="20"/>
          <w:lang w:val="en-US"/>
        </w:rPr>
        <w:t xml:space="preserve"> </w:t>
      </w:r>
      <w:r w:rsidRPr="00D20B6E">
        <w:rPr>
          <w:szCs w:val="20"/>
          <w:lang w:val="en-US"/>
        </w:rPr>
        <w:t>where</w:t>
      </w:r>
      <w:r>
        <w:rPr>
          <w:szCs w:val="20"/>
          <w:lang w:val="en-US"/>
        </w:rPr>
        <w:t xml:space="preserve"> </w:t>
      </w:r>
      <w:r w:rsidRPr="00D20B6E">
        <w:rPr>
          <w:szCs w:val="20"/>
          <w:lang w:val="en-US"/>
        </w:rPr>
        <w:t>this</w:t>
      </w:r>
      <w:r>
        <w:rPr>
          <w:szCs w:val="20"/>
          <w:lang w:val="en-US"/>
        </w:rPr>
        <w:t xml:space="preserve"> </w:t>
      </w:r>
      <w:r w:rsidRPr="00D20B6E">
        <w:rPr>
          <w:szCs w:val="20"/>
          <w:lang w:val="en-US"/>
        </w:rPr>
        <w:t>could</w:t>
      </w:r>
      <w:r>
        <w:rPr>
          <w:szCs w:val="20"/>
          <w:lang w:val="en-US"/>
        </w:rPr>
        <w:t xml:space="preserve"> </w:t>
      </w:r>
      <w:r w:rsidRPr="00D20B6E">
        <w:rPr>
          <w:szCs w:val="20"/>
          <w:lang w:val="en-US"/>
        </w:rPr>
        <w:t>take</w:t>
      </w:r>
      <w:r>
        <w:rPr>
          <w:szCs w:val="20"/>
          <w:lang w:val="en-US"/>
        </w:rPr>
        <w:t xml:space="preserve"> </w:t>
      </w:r>
      <w:r w:rsidRPr="00D20B6E">
        <w:rPr>
          <w:szCs w:val="20"/>
          <w:lang w:val="en-US"/>
        </w:rPr>
        <w:t>place;</w:t>
      </w:r>
      <w:r>
        <w:rPr>
          <w:szCs w:val="20"/>
          <w:lang w:val="en-US"/>
        </w:rPr>
        <w:t xml:space="preserve"> </w:t>
      </w:r>
      <w:r w:rsidRPr="00D20B6E">
        <w:rPr>
          <w:szCs w:val="20"/>
          <w:lang w:val="en-US"/>
        </w:rPr>
        <w:t>was</w:t>
      </w:r>
      <w:r>
        <w:rPr>
          <w:szCs w:val="20"/>
          <w:lang w:val="en-US"/>
        </w:rPr>
        <w:t xml:space="preserve"> </w:t>
      </w:r>
      <w:r w:rsidRPr="00D20B6E">
        <w:rPr>
          <w:szCs w:val="20"/>
          <w:lang w:val="en-US"/>
        </w:rPr>
        <w:t>that</w:t>
      </w:r>
      <w:r>
        <w:rPr>
          <w:szCs w:val="20"/>
          <w:lang w:val="en-US"/>
        </w:rPr>
        <w:t xml:space="preserve"> </w:t>
      </w:r>
      <w:r w:rsidRPr="00D20B6E">
        <w:rPr>
          <w:szCs w:val="20"/>
          <w:lang w:val="en-US"/>
        </w:rPr>
        <w:t>correct?</w:t>
      </w:r>
    </w:p>
    <w:p w14:paraId="565872FC"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Specifically</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scorecard</w:t>
      </w:r>
      <w:r>
        <w:rPr>
          <w:szCs w:val="20"/>
          <w:lang w:val="en-US"/>
        </w:rPr>
        <w:t xml:space="preserve"> </w:t>
      </w:r>
      <w:r w:rsidRPr="00D20B6E">
        <w:rPr>
          <w:szCs w:val="20"/>
          <w:lang w:val="en-US"/>
        </w:rPr>
        <w:lastRenderedPageBreak/>
        <w:t>incentive</w:t>
      </w:r>
      <w:r>
        <w:rPr>
          <w:szCs w:val="20"/>
          <w:lang w:val="en-US"/>
        </w:rPr>
        <w:t xml:space="preserve"> </w:t>
      </w:r>
      <w:r w:rsidRPr="00D20B6E">
        <w:rPr>
          <w:szCs w:val="20"/>
          <w:lang w:val="en-US"/>
        </w:rPr>
        <w:t>mechanism</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shared</w:t>
      </w:r>
      <w:r>
        <w:rPr>
          <w:szCs w:val="20"/>
          <w:lang w:val="en-US"/>
        </w:rPr>
        <w:t xml:space="preserve"> </w:t>
      </w:r>
      <w:r w:rsidRPr="00D20B6E">
        <w:rPr>
          <w:szCs w:val="20"/>
          <w:lang w:val="en-US"/>
        </w:rPr>
        <w:t>savings</w:t>
      </w:r>
      <w:r>
        <w:rPr>
          <w:szCs w:val="20"/>
          <w:lang w:val="en-US"/>
        </w:rPr>
        <w:t xml:space="preserve"> </w:t>
      </w:r>
      <w:r w:rsidRPr="00D20B6E">
        <w:rPr>
          <w:szCs w:val="20"/>
          <w:lang w:val="en-US"/>
        </w:rPr>
        <w:t>incentive</w:t>
      </w:r>
      <w:r>
        <w:rPr>
          <w:szCs w:val="20"/>
          <w:lang w:val="en-US"/>
        </w:rPr>
        <w:t xml:space="preserve"> </w:t>
      </w:r>
      <w:r w:rsidRPr="00D20B6E">
        <w:rPr>
          <w:szCs w:val="20"/>
          <w:lang w:val="en-US"/>
        </w:rPr>
        <w:t>mechanism.</w:t>
      </w:r>
      <w:r>
        <w:rPr>
          <w:szCs w:val="20"/>
          <w:lang w:val="en-US"/>
        </w:rPr>
        <w:t xml:space="preserve">  </w:t>
      </w:r>
      <w:r w:rsidRPr="00D20B6E">
        <w:rPr>
          <w:szCs w:val="20"/>
          <w:lang w:val="en-US"/>
        </w:rPr>
        <w:t>However,</w:t>
      </w:r>
      <w:r>
        <w:rPr>
          <w:szCs w:val="20"/>
          <w:lang w:val="en-US"/>
        </w:rPr>
        <w:t xml:space="preserve"> </w:t>
      </w:r>
      <w:r w:rsidRPr="00D20B6E">
        <w:rPr>
          <w:szCs w:val="20"/>
          <w:lang w:val="en-US"/>
        </w:rPr>
        <w:t>I</w:t>
      </w:r>
      <w:r>
        <w:rPr>
          <w:szCs w:val="20"/>
          <w:lang w:val="en-US"/>
        </w:rPr>
        <w:t xml:space="preserve"> </w:t>
      </w:r>
      <w:r w:rsidRPr="00D20B6E">
        <w:rPr>
          <w:szCs w:val="20"/>
          <w:lang w:val="en-US"/>
        </w:rPr>
        <w:t>will</w:t>
      </w:r>
      <w:r>
        <w:rPr>
          <w:szCs w:val="20"/>
          <w:lang w:val="en-US"/>
        </w:rPr>
        <w:t xml:space="preserve"> </w:t>
      </w:r>
      <w:r w:rsidRPr="00D20B6E">
        <w:rPr>
          <w:szCs w:val="20"/>
          <w:lang w:val="en-US"/>
        </w:rPr>
        <w:t>note</w:t>
      </w:r>
      <w:r>
        <w:rPr>
          <w:szCs w:val="20"/>
          <w:lang w:val="en-US"/>
        </w:rPr>
        <w:t xml:space="preserve"> </w:t>
      </w:r>
      <w:r w:rsidRPr="00D20B6E">
        <w:rPr>
          <w:szCs w:val="20"/>
          <w:lang w:val="en-US"/>
        </w:rPr>
        <w:t>that</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OEB</w:t>
      </w:r>
      <w:r>
        <w:rPr>
          <w:szCs w:val="20"/>
          <w:lang w:val="en-US"/>
        </w:rPr>
        <w:t xml:space="preserve"> </w:t>
      </w:r>
      <w:r w:rsidRPr="00D20B6E">
        <w:rPr>
          <w:szCs w:val="20"/>
          <w:lang w:val="en-US"/>
        </w:rPr>
        <w:t>Staff</w:t>
      </w:r>
      <w:r>
        <w:rPr>
          <w:szCs w:val="20"/>
          <w:lang w:val="en-US"/>
        </w:rPr>
        <w:t xml:space="preserve"> </w:t>
      </w:r>
      <w:r w:rsidRPr="00D20B6E">
        <w:rPr>
          <w:szCs w:val="20"/>
          <w:lang w:val="en-US"/>
        </w:rPr>
        <w:t>pointed</w:t>
      </w:r>
      <w:r>
        <w:rPr>
          <w:szCs w:val="20"/>
          <w:lang w:val="en-US"/>
        </w:rPr>
        <w:t xml:space="preserve"> </w:t>
      </w:r>
      <w:r w:rsidRPr="00D20B6E">
        <w:rPr>
          <w:szCs w:val="20"/>
          <w:lang w:val="en-US"/>
        </w:rPr>
        <w:t>out</w:t>
      </w:r>
      <w:r>
        <w:rPr>
          <w:szCs w:val="20"/>
          <w:lang w:val="en-US"/>
        </w:rPr>
        <w:t xml:space="preserve"> </w:t>
      </w:r>
      <w:r w:rsidRPr="00D20B6E">
        <w:rPr>
          <w:szCs w:val="20"/>
          <w:lang w:val="en-US"/>
        </w:rPr>
        <w:t>that</w:t>
      </w:r>
      <w:r>
        <w:rPr>
          <w:szCs w:val="20"/>
          <w:lang w:val="en-US"/>
        </w:rPr>
        <w:t xml:space="preserve"> </w:t>
      </w:r>
      <w:r w:rsidRPr="00D20B6E">
        <w:rPr>
          <w:szCs w:val="20"/>
          <w:lang w:val="en-US"/>
        </w:rPr>
        <w:t>their</w:t>
      </w:r>
      <w:r>
        <w:rPr>
          <w:szCs w:val="20"/>
          <w:lang w:val="en-US"/>
        </w:rPr>
        <w:t xml:space="preserve"> </w:t>
      </w:r>
      <w:r w:rsidRPr="00D20B6E">
        <w:rPr>
          <w:szCs w:val="20"/>
          <w:lang w:val="en-US"/>
        </w:rPr>
        <w:t>thinking</w:t>
      </w:r>
      <w:r>
        <w:rPr>
          <w:szCs w:val="20"/>
          <w:lang w:val="en-US"/>
        </w:rPr>
        <w:t xml:space="preserve"> </w:t>
      </w:r>
      <w:r w:rsidRPr="00D20B6E">
        <w:rPr>
          <w:szCs w:val="20"/>
          <w:lang w:val="en-US"/>
        </w:rPr>
        <w:t>was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scorecard</w:t>
      </w:r>
      <w:r>
        <w:rPr>
          <w:szCs w:val="20"/>
          <w:lang w:val="en-US"/>
        </w:rPr>
        <w:t xml:space="preserve"> </w:t>
      </w:r>
      <w:r w:rsidRPr="00D20B6E">
        <w:rPr>
          <w:szCs w:val="20"/>
          <w:lang w:val="en-US"/>
        </w:rPr>
        <w:t>mechanism</w:t>
      </w:r>
      <w:r>
        <w:rPr>
          <w:szCs w:val="20"/>
          <w:lang w:val="en-US"/>
        </w:rPr>
        <w:t xml:space="preserve"> </w:t>
      </w:r>
      <w:r w:rsidRPr="00D20B6E">
        <w:rPr>
          <w:szCs w:val="20"/>
          <w:lang w:val="en-US"/>
        </w:rPr>
        <w:t>was</w:t>
      </w:r>
      <w:r>
        <w:rPr>
          <w:szCs w:val="20"/>
          <w:lang w:val="en-US"/>
        </w:rPr>
        <w:t xml:space="preserve"> </w:t>
      </w:r>
      <w:r w:rsidRPr="00D20B6E">
        <w:rPr>
          <w:szCs w:val="20"/>
          <w:lang w:val="en-US"/>
        </w:rPr>
        <w:t>a</w:t>
      </w:r>
      <w:r>
        <w:rPr>
          <w:szCs w:val="20"/>
          <w:lang w:val="en-US"/>
        </w:rPr>
        <w:t xml:space="preserve"> </w:t>
      </w:r>
      <w:r w:rsidRPr="00D20B6E">
        <w:rPr>
          <w:szCs w:val="20"/>
          <w:lang w:val="en-US"/>
        </w:rPr>
        <w:t>customizable</w:t>
      </w:r>
      <w:r>
        <w:rPr>
          <w:szCs w:val="20"/>
          <w:lang w:val="en-US"/>
        </w:rPr>
        <w:t xml:space="preserve"> </w:t>
      </w:r>
      <w:r w:rsidRPr="00D20B6E">
        <w:rPr>
          <w:szCs w:val="20"/>
          <w:lang w:val="en-US"/>
        </w:rPr>
        <w:t>incentive</w:t>
      </w:r>
      <w:r>
        <w:rPr>
          <w:szCs w:val="20"/>
          <w:lang w:val="en-US"/>
        </w:rPr>
        <w:t xml:space="preserve"> </w:t>
      </w:r>
      <w:r w:rsidRPr="00D20B6E">
        <w:rPr>
          <w:szCs w:val="20"/>
          <w:lang w:val="en-US"/>
        </w:rPr>
        <w:t>mechanism.</w:t>
      </w:r>
      <w:r>
        <w:rPr>
          <w:szCs w:val="20"/>
          <w:lang w:val="en-US"/>
        </w:rPr>
        <w:t xml:space="preserve">  </w:t>
      </w:r>
      <w:r w:rsidRPr="00D20B6E">
        <w:rPr>
          <w:szCs w:val="20"/>
          <w:lang w:val="en-US"/>
        </w:rPr>
        <w:t>They</w:t>
      </w:r>
      <w:r>
        <w:rPr>
          <w:szCs w:val="20"/>
          <w:lang w:val="en-US"/>
        </w:rPr>
        <w:t xml:space="preserve"> </w:t>
      </w:r>
      <w:r w:rsidRPr="00D20B6E">
        <w:rPr>
          <w:szCs w:val="20"/>
          <w:lang w:val="en-US"/>
        </w:rPr>
        <w:t>were</w:t>
      </w:r>
      <w:r>
        <w:rPr>
          <w:szCs w:val="20"/>
          <w:lang w:val="en-US"/>
        </w:rPr>
        <w:t xml:space="preserve"> </w:t>
      </w:r>
      <w:r w:rsidRPr="00D20B6E">
        <w:rPr>
          <w:szCs w:val="20"/>
          <w:lang w:val="en-US"/>
        </w:rPr>
        <w:t>not</w:t>
      </w:r>
      <w:r>
        <w:rPr>
          <w:szCs w:val="20"/>
          <w:lang w:val="en-US"/>
        </w:rPr>
        <w:t xml:space="preserve"> -- </w:t>
      </w:r>
      <w:r w:rsidRPr="00D20B6E">
        <w:rPr>
          <w:szCs w:val="20"/>
          <w:lang w:val="en-US"/>
        </w:rPr>
        <w:t>they</w:t>
      </w:r>
      <w:r>
        <w:rPr>
          <w:szCs w:val="20"/>
          <w:lang w:val="en-US"/>
        </w:rPr>
        <w:t xml:space="preserve"> </w:t>
      </w:r>
      <w:r w:rsidRPr="00D20B6E">
        <w:rPr>
          <w:szCs w:val="20"/>
          <w:lang w:val="en-US"/>
        </w:rPr>
        <w:t>did</w:t>
      </w:r>
      <w:r>
        <w:rPr>
          <w:szCs w:val="20"/>
          <w:lang w:val="en-US"/>
        </w:rPr>
        <w:t xml:space="preserve"> </w:t>
      </w:r>
      <w:r w:rsidRPr="00D20B6E">
        <w:rPr>
          <w:szCs w:val="20"/>
          <w:lang w:val="en-US"/>
        </w:rPr>
        <w:t>not</w:t>
      </w:r>
      <w:r>
        <w:rPr>
          <w:szCs w:val="20"/>
          <w:lang w:val="en-US"/>
        </w:rPr>
        <w:t xml:space="preserve"> --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paraphrasing</w:t>
      </w:r>
      <w:r>
        <w:rPr>
          <w:szCs w:val="20"/>
          <w:lang w:val="en-US"/>
        </w:rPr>
        <w:t xml:space="preserve"> </w:t>
      </w:r>
      <w:r w:rsidRPr="00D20B6E">
        <w:rPr>
          <w:szCs w:val="20"/>
          <w:lang w:val="en-US"/>
        </w:rPr>
        <w:t>what</w:t>
      </w:r>
      <w:r>
        <w:rPr>
          <w:szCs w:val="20"/>
          <w:lang w:val="en-US"/>
        </w:rPr>
        <w:t xml:space="preserve"> </w:t>
      </w:r>
      <w:r w:rsidRPr="00D20B6E">
        <w:rPr>
          <w:szCs w:val="20"/>
          <w:lang w:val="en-US"/>
        </w:rPr>
        <w:t>I</w:t>
      </w:r>
      <w:r>
        <w:rPr>
          <w:szCs w:val="20"/>
          <w:lang w:val="en-US"/>
        </w:rPr>
        <w:t xml:space="preserve"> </w:t>
      </w:r>
      <w:proofErr w:type="gramStart"/>
      <w:r w:rsidRPr="00D20B6E">
        <w:rPr>
          <w:szCs w:val="20"/>
          <w:lang w:val="en-US"/>
        </w:rPr>
        <w:t>heard,</w:t>
      </w:r>
      <w:proofErr w:type="gramEnd"/>
      <w:r>
        <w:rPr>
          <w:szCs w:val="20"/>
          <w:lang w:val="en-US"/>
        </w:rPr>
        <w:t xml:space="preserve"> </w:t>
      </w:r>
      <w:r w:rsidRPr="00D20B6E">
        <w:rPr>
          <w:szCs w:val="20"/>
          <w:lang w:val="en-US"/>
        </w:rPr>
        <w:t>that</w:t>
      </w:r>
      <w:r>
        <w:rPr>
          <w:szCs w:val="20"/>
          <w:lang w:val="en-US"/>
        </w:rPr>
        <w:t xml:space="preserve"> </w:t>
      </w:r>
      <w:r w:rsidRPr="00D20B6E">
        <w:rPr>
          <w:szCs w:val="20"/>
          <w:lang w:val="en-US"/>
        </w:rPr>
        <w:t>they</w:t>
      </w:r>
      <w:r>
        <w:rPr>
          <w:szCs w:val="20"/>
          <w:lang w:val="en-US"/>
        </w:rPr>
        <w:t xml:space="preserve"> </w:t>
      </w:r>
      <w:r w:rsidRPr="00D20B6E">
        <w:rPr>
          <w:szCs w:val="20"/>
          <w:lang w:val="en-US"/>
        </w:rPr>
        <w:t>did</w:t>
      </w:r>
      <w:r>
        <w:rPr>
          <w:szCs w:val="20"/>
          <w:lang w:val="en-US"/>
        </w:rPr>
        <w:t xml:space="preserve"> </w:t>
      </w:r>
      <w:r w:rsidRPr="00D20B6E">
        <w:rPr>
          <w:szCs w:val="20"/>
          <w:lang w:val="en-US"/>
        </w:rPr>
        <w:t>not</w:t>
      </w:r>
      <w:r>
        <w:rPr>
          <w:szCs w:val="20"/>
          <w:lang w:val="en-US"/>
        </w:rPr>
        <w:t xml:space="preserve"> </w:t>
      </w:r>
      <w:r w:rsidRPr="00D20B6E">
        <w:rPr>
          <w:szCs w:val="20"/>
          <w:lang w:val="en-US"/>
        </w:rPr>
        <w:t>believe</w:t>
      </w:r>
      <w:r>
        <w:rPr>
          <w:szCs w:val="20"/>
          <w:lang w:val="en-US"/>
        </w:rPr>
        <w:t xml:space="preserve"> </w:t>
      </w:r>
      <w:r w:rsidRPr="00D20B6E">
        <w:rPr>
          <w:szCs w:val="20"/>
          <w:lang w:val="en-US"/>
        </w:rPr>
        <w:t>that</w:t>
      </w:r>
      <w:r>
        <w:rPr>
          <w:szCs w:val="20"/>
          <w:lang w:val="en-US"/>
        </w:rPr>
        <w:t xml:space="preserve"> </w:t>
      </w:r>
      <w:r w:rsidRPr="00D20B6E">
        <w:rPr>
          <w:szCs w:val="20"/>
          <w:lang w:val="en-US"/>
        </w:rPr>
        <w:t>ranges</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appropriate</w:t>
      </w:r>
      <w:r>
        <w:rPr>
          <w:szCs w:val="20"/>
          <w:lang w:val="en-US"/>
        </w:rPr>
        <w:t xml:space="preserve"> </w:t>
      </w:r>
      <w:r w:rsidRPr="00D20B6E">
        <w:rPr>
          <w:szCs w:val="20"/>
          <w:lang w:val="en-US"/>
        </w:rPr>
        <w:t>for</w:t>
      </w:r>
      <w:r>
        <w:rPr>
          <w:szCs w:val="20"/>
          <w:lang w:val="en-US"/>
        </w:rPr>
        <w:t xml:space="preserve"> </w:t>
      </w:r>
      <w:r w:rsidRPr="00D20B6E">
        <w:rPr>
          <w:szCs w:val="20"/>
          <w:lang w:val="en-US"/>
        </w:rPr>
        <w:t>that.</w:t>
      </w:r>
    </w:p>
    <w:p w14:paraId="1BAABA54" w14:textId="048BF22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okay.</w:t>
      </w:r>
    </w:p>
    <w:p w14:paraId="28A40D65"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Are</w:t>
      </w:r>
      <w:r>
        <w:rPr>
          <w:szCs w:val="20"/>
          <w:lang w:val="en-US"/>
        </w:rPr>
        <w:t xml:space="preserve"> </w:t>
      </w:r>
      <w:r w:rsidRPr="00D20B6E">
        <w:rPr>
          <w:szCs w:val="20"/>
          <w:lang w:val="en-US"/>
        </w:rPr>
        <w:t>there</w:t>
      </w:r>
      <w:r>
        <w:rPr>
          <w:szCs w:val="20"/>
          <w:lang w:val="en-US"/>
        </w:rPr>
        <w:t xml:space="preserve"> </w:t>
      </w:r>
      <w:r w:rsidRPr="00D20B6E">
        <w:rPr>
          <w:szCs w:val="20"/>
          <w:lang w:val="en-US"/>
        </w:rPr>
        <w:t>any</w:t>
      </w:r>
      <w:r>
        <w:rPr>
          <w:szCs w:val="20"/>
          <w:lang w:val="en-US"/>
        </w:rPr>
        <w:t xml:space="preserve"> </w:t>
      </w:r>
      <w:r w:rsidRPr="00D20B6E">
        <w:rPr>
          <w:szCs w:val="20"/>
          <w:lang w:val="en-US"/>
        </w:rPr>
        <w:t>other</w:t>
      </w:r>
      <w:r>
        <w:rPr>
          <w:szCs w:val="20"/>
          <w:lang w:val="en-US"/>
        </w:rPr>
        <w:t xml:space="preserve"> </w:t>
      </w:r>
      <w:r w:rsidRPr="00D20B6E">
        <w:rPr>
          <w:szCs w:val="20"/>
          <w:lang w:val="en-US"/>
        </w:rPr>
        <w:t>areas,</w:t>
      </w:r>
      <w:r>
        <w:rPr>
          <w:szCs w:val="20"/>
          <w:lang w:val="en-US"/>
        </w:rPr>
        <w:t xml:space="preserve"> </w:t>
      </w:r>
      <w:r w:rsidRPr="00D20B6E">
        <w:rPr>
          <w:szCs w:val="20"/>
          <w:lang w:val="en-US"/>
        </w:rPr>
        <w:t>like</w:t>
      </w:r>
      <w:r>
        <w:rPr>
          <w:szCs w:val="20"/>
          <w:lang w:val="en-US"/>
        </w:rPr>
        <w:t xml:space="preserve"> </w:t>
      </w:r>
      <w:r w:rsidRPr="00D20B6E">
        <w:rPr>
          <w:szCs w:val="20"/>
          <w:lang w:val="en-US"/>
        </w:rPr>
        <w:t>other</w:t>
      </w:r>
      <w:r>
        <w:rPr>
          <w:szCs w:val="20"/>
          <w:lang w:val="en-US"/>
        </w:rPr>
        <w:t xml:space="preserve"> </w:t>
      </w:r>
      <w:r w:rsidRPr="00D20B6E">
        <w:rPr>
          <w:szCs w:val="20"/>
          <w:lang w:val="en-US"/>
        </w:rPr>
        <w:t>parameters,</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proofErr w:type="gramStart"/>
      <w:r w:rsidRPr="00D20B6E">
        <w:rPr>
          <w:szCs w:val="20"/>
          <w:lang w:val="en-US"/>
        </w:rPr>
        <w:t>feel</w:t>
      </w:r>
      <w:r>
        <w:rPr>
          <w:szCs w:val="20"/>
          <w:lang w:val="en-US"/>
        </w:rPr>
        <w:t xml:space="preserve"> </w:t>
      </w:r>
      <w:r w:rsidRPr="00D20B6E">
        <w:rPr>
          <w:szCs w:val="20"/>
          <w:lang w:val="en-US"/>
        </w:rPr>
        <w:t>it</w:t>
      </w:r>
      <w:proofErr w:type="gramEnd"/>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proofErr w:type="gramStart"/>
      <w:r w:rsidRPr="00D20B6E">
        <w:rPr>
          <w:szCs w:val="20"/>
          <w:lang w:val="en-US"/>
        </w:rPr>
        <w:t>useful</w:t>
      </w:r>
      <w:proofErr w:type="gramEnd"/>
      <w:r>
        <w:rPr>
          <w:szCs w:val="20"/>
          <w:lang w:val="en-US"/>
        </w:rPr>
        <w:t xml:space="preserve"> </w:t>
      </w:r>
      <w:proofErr w:type="gramStart"/>
      <w:r w:rsidRPr="00D20B6E">
        <w:rPr>
          <w:szCs w:val="20"/>
          <w:lang w:val="en-US"/>
        </w:rPr>
        <w:t>or</w:t>
      </w:r>
      <w:r>
        <w:rPr>
          <w:szCs w:val="20"/>
          <w:lang w:val="en-US"/>
        </w:rPr>
        <w:t xml:space="preserve"> </w:t>
      </w:r>
      <w:r w:rsidRPr="00D20B6E">
        <w:rPr>
          <w:szCs w:val="20"/>
          <w:lang w:val="en-US"/>
        </w:rPr>
        <w:t>the</w:t>
      </w:r>
      <w:r>
        <w:rPr>
          <w:szCs w:val="20"/>
          <w:lang w:val="en-US"/>
        </w:rPr>
        <w:t xml:space="preserve"> </w:t>
      </w:r>
      <w:r w:rsidRPr="00D20B6E">
        <w:rPr>
          <w:szCs w:val="20"/>
          <w:lang w:val="en-US"/>
        </w:rPr>
        <w:t>Board</w:t>
      </w:r>
      <w:proofErr w:type="gramEnd"/>
      <w:r>
        <w:rPr>
          <w:szCs w:val="20"/>
          <w:lang w:val="en-US"/>
        </w:rPr>
        <w:t xml:space="preserve"> </w:t>
      </w:r>
      <w:r w:rsidRPr="00D20B6E">
        <w:rPr>
          <w:szCs w:val="20"/>
          <w:lang w:val="en-US"/>
        </w:rPr>
        <w:t>could</w:t>
      </w:r>
      <w:r>
        <w:rPr>
          <w:szCs w:val="20"/>
          <w:lang w:val="en-US"/>
        </w:rPr>
        <w:t xml:space="preserve"> </w:t>
      </w:r>
      <w:r w:rsidRPr="00D20B6E">
        <w:rPr>
          <w:szCs w:val="20"/>
          <w:lang w:val="en-US"/>
        </w:rPr>
        <w:t>or</w:t>
      </w:r>
      <w:r>
        <w:rPr>
          <w:szCs w:val="20"/>
          <w:lang w:val="en-US"/>
        </w:rPr>
        <w:t xml:space="preserve"> </w:t>
      </w:r>
      <w:r w:rsidRPr="00D20B6E">
        <w:rPr>
          <w:szCs w:val="20"/>
          <w:lang w:val="en-US"/>
        </w:rPr>
        <w:t>should</w:t>
      </w:r>
      <w:r>
        <w:rPr>
          <w:szCs w:val="20"/>
          <w:lang w:val="en-US"/>
        </w:rPr>
        <w:t xml:space="preserve"> </w:t>
      </w:r>
      <w:r w:rsidRPr="00D20B6E">
        <w:rPr>
          <w:szCs w:val="20"/>
          <w:lang w:val="en-US"/>
        </w:rPr>
        <w:t>establish</w:t>
      </w:r>
      <w:r>
        <w:rPr>
          <w:szCs w:val="20"/>
          <w:lang w:val="en-US"/>
        </w:rPr>
        <w:t xml:space="preserve"> </w:t>
      </w:r>
      <w:r w:rsidRPr="00D20B6E">
        <w:rPr>
          <w:szCs w:val="20"/>
          <w:lang w:val="en-US"/>
        </w:rPr>
        <w:t>boundaries</w:t>
      </w:r>
      <w:r>
        <w:rPr>
          <w:szCs w:val="20"/>
          <w:lang w:val="en-US"/>
        </w:rPr>
        <w:t xml:space="preserve"> </w:t>
      </w:r>
      <w:r w:rsidRPr="00D20B6E">
        <w:rPr>
          <w:szCs w:val="20"/>
          <w:lang w:val="en-US"/>
        </w:rPr>
        <w:t>such</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application</w:t>
      </w:r>
      <w:r>
        <w:rPr>
          <w:szCs w:val="20"/>
          <w:lang w:val="en-US"/>
        </w:rPr>
        <w:t xml:space="preserve"> </w:t>
      </w:r>
      <w:r w:rsidRPr="00D20B6E">
        <w:rPr>
          <w:szCs w:val="20"/>
          <w:lang w:val="en-US"/>
        </w:rPr>
        <w:t>could</w:t>
      </w:r>
      <w:r>
        <w:rPr>
          <w:szCs w:val="20"/>
          <w:lang w:val="en-US"/>
        </w:rPr>
        <w:t xml:space="preserve"> </w:t>
      </w:r>
      <w:r w:rsidRPr="00D20B6E">
        <w:rPr>
          <w:szCs w:val="20"/>
          <w:lang w:val="en-US"/>
        </w:rPr>
        <w:t>proceed</w:t>
      </w:r>
      <w:r>
        <w:rPr>
          <w:szCs w:val="20"/>
          <w:lang w:val="en-US"/>
        </w:rPr>
        <w:t xml:space="preserve"> </w:t>
      </w:r>
      <w:r w:rsidRPr="00D20B6E">
        <w:rPr>
          <w:szCs w:val="20"/>
          <w:lang w:val="en-US"/>
        </w:rPr>
        <w:t>through</w:t>
      </w:r>
      <w:r>
        <w:rPr>
          <w:szCs w:val="20"/>
          <w:lang w:val="en-US"/>
        </w:rPr>
        <w:t xml:space="preserve"> </w:t>
      </w:r>
      <w:r w:rsidRPr="00D20B6E">
        <w:rPr>
          <w:szCs w:val="20"/>
          <w:lang w:val="en-US"/>
        </w:rPr>
        <w:t>a</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p>
    <w:p w14:paraId="4FA5F2EE" w14:textId="4FCDC4E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again,</w:t>
      </w:r>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r w:rsidRPr="00D20B6E">
        <w:rPr>
          <w:szCs w:val="20"/>
          <w:lang w:val="en-US"/>
        </w:rPr>
        <w:t>take</w:t>
      </w:r>
      <w:r>
        <w:rPr>
          <w:szCs w:val="20"/>
          <w:lang w:val="en-US"/>
        </w:rPr>
        <w:t xml:space="preserve"> </w:t>
      </w:r>
      <w:r w:rsidRPr="00D20B6E">
        <w:rPr>
          <w:szCs w:val="20"/>
          <w:lang w:val="en-US"/>
        </w:rPr>
        <w:t>this</w:t>
      </w:r>
      <w:r>
        <w:rPr>
          <w:szCs w:val="20"/>
          <w:lang w:val="en-US"/>
        </w:rPr>
        <w:t xml:space="preserve"> </w:t>
      </w:r>
      <w:r w:rsidRPr="00D20B6E">
        <w:rPr>
          <w:szCs w:val="20"/>
          <w:lang w:val="en-US"/>
        </w:rPr>
        <w:t>away</w:t>
      </w:r>
      <w:r>
        <w:rPr>
          <w:szCs w:val="20"/>
          <w:lang w:val="en-US"/>
        </w:rPr>
        <w:t xml:space="preserve"> </w:t>
      </w:r>
      <w:r w:rsidRPr="00D20B6E">
        <w:rPr>
          <w:szCs w:val="20"/>
          <w:lang w:val="en-US"/>
        </w:rPr>
        <w:t>and</w:t>
      </w:r>
      <w:r>
        <w:rPr>
          <w:szCs w:val="20"/>
          <w:lang w:val="en-US"/>
        </w:rPr>
        <w:t xml:space="preserve"> </w:t>
      </w:r>
      <w:r w:rsidRPr="00D20B6E">
        <w:rPr>
          <w:szCs w:val="20"/>
          <w:lang w:val="en-US"/>
        </w:rPr>
        <w:t>think</w:t>
      </w:r>
      <w:r>
        <w:rPr>
          <w:szCs w:val="20"/>
          <w:lang w:val="en-US"/>
        </w:rPr>
        <w:t xml:space="preserve"> </w:t>
      </w:r>
      <w:r w:rsidRPr="00D20B6E">
        <w:rPr>
          <w:szCs w:val="20"/>
          <w:lang w:val="en-US"/>
        </w:rPr>
        <w:t>about</w:t>
      </w:r>
      <w:r>
        <w:rPr>
          <w:szCs w:val="20"/>
          <w:lang w:val="en-US"/>
        </w:rPr>
        <w:t xml:space="preserve"> </w:t>
      </w:r>
      <w:r w:rsidRPr="00D20B6E">
        <w:rPr>
          <w:szCs w:val="20"/>
          <w:lang w:val="en-US"/>
        </w:rPr>
        <w:t>it,</w:t>
      </w:r>
      <w:r>
        <w:rPr>
          <w:szCs w:val="20"/>
          <w:lang w:val="en-US"/>
        </w:rPr>
        <w:t xml:space="preserve"> </w:t>
      </w:r>
      <w:r w:rsidRPr="00D20B6E">
        <w:rPr>
          <w:szCs w:val="20"/>
          <w:lang w:val="en-US"/>
        </w:rPr>
        <w:t>wrap</w:t>
      </w:r>
      <w:r>
        <w:rPr>
          <w:szCs w:val="20"/>
          <w:lang w:val="en-US"/>
        </w:rPr>
        <w:t xml:space="preserve"> </w:t>
      </w:r>
      <w:r w:rsidRPr="00D20B6E">
        <w:rPr>
          <w:szCs w:val="20"/>
          <w:lang w:val="en-US"/>
        </w:rPr>
        <w:t>that</w:t>
      </w:r>
      <w:r>
        <w:rPr>
          <w:szCs w:val="20"/>
          <w:lang w:val="en-US"/>
        </w:rPr>
        <w:t xml:space="preserve"> </w:t>
      </w:r>
      <w:r w:rsidRPr="00D20B6E">
        <w:rPr>
          <w:szCs w:val="20"/>
          <w:lang w:val="en-US"/>
        </w:rPr>
        <w:t>into</w:t>
      </w:r>
      <w:r>
        <w:rPr>
          <w:szCs w:val="20"/>
          <w:lang w:val="en-US"/>
        </w:rPr>
        <w:t xml:space="preserve"> </w:t>
      </w:r>
      <w:r w:rsidRPr="00D20B6E">
        <w:rPr>
          <w:szCs w:val="20"/>
          <w:lang w:val="en-US"/>
        </w:rPr>
        <w:t>the</w:t>
      </w:r>
      <w:r>
        <w:rPr>
          <w:szCs w:val="20"/>
          <w:lang w:val="en-US"/>
        </w:rPr>
        <w:t xml:space="preserve"> </w:t>
      </w:r>
      <w:r w:rsidRPr="00D20B6E">
        <w:rPr>
          <w:szCs w:val="20"/>
          <w:lang w:val="en-US"/>
        </w:rPr>
        <w:t>overall</w:t>
      </w:r>
      <w:r>
        <w:rPr>
          <w:szCs w:val="20"/>
          <w:lang w:val="en-US"/>
        </w:rPr>
        <w:t xml:space="preserve"> </w:t>
      </w:r>
      <w:r w:rsidRPr="00D20B6E">
        <w:rPr>
          <w:szCs w:val="20"/>
          <w:lang w:val="en-US"/>
        </w:rPr>
        <w:t>response,</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r>
        <w:rPr>
          <w:szCs w:val="20"/>
          <w:lang w:val="en-US"/>
        </w:rPr>
        <w:t xml:space="preserve">  </w:t>
      </w:r>
      <w:r w:rsidRPr="00D20B6E">
        <w:rPr>
          <w:szCs w:val="20"/>
          <w:lang w:val="en-US"/>
        </w:rPr>
        <w:t>I</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r w:rsidRPr="00D20B6E">
        <w:rPr>
          <w:szCs w:val="20"/>
          <w:lang w:val="en-US"/>
        </w:rPr>
        <w:t>put</w:t>
      </w:r>
      <w:r>
        <w:rPr>
          <w:szCs w:val="20"/>
          <w:lang w:val="en-US"/>
        </w:rPr>
        <w:t xml:space="preserve"> </w:t>
      </w:r>
      <w:r w:rsidRPr="00D20B6E">
        <w:rPr>
          <w:szCs w:val="20"/>
          <w:lang w:val="en-US"/>
        </w:rPr>
        <w:t>you</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spot</w:t>
      </w:r>
      <w:r>
        <w:rPr>
          <w:szCs w:val="20"/>
          <w:lang w:val="en-US"/>
        </w:rPr>
        <w:t xml:space="preserve"> </w:t>
      </w:r>
      <w:r w:rsidRPr="00D20B6E">
        <w:rPr>
          <w:szCs w:val="20"/>
          <w:lang w:val="en-US"/>
        </w:rPr>
        <w:t>too</w:t>
      </w:r>
      <w:r>
        <w:rPr>
          <w:szCs w:val="20"/>
          <w:lang w:val="en-US"/>
        </w:rPr>
        <w:t xml:space="preserve"> </w:t>
      </w:r>
      <w:r w:rsidRPr="00D20B6E">
        <w:rPr>
          <w:szCs w:val="20"/>
          <w:lang w:val="en-US"/>
        </w:rPr>
        <w:t>much.</w:t>
      </w:r>
    </w:p>
    <w:p w14:paraId="23B2BBB4" w14:textId="38A2911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We</w:t>
      </w:r>
      <w:r>
        <w:rPr>
          <w:szCs w:val="20"/>
          <w:lang w:val="en-US"/>
        </w:rPr>
        <w:t xml:space="preserve"> </w:t>
      </w:r>
      <w:r w:rsidRPr="00D20B6E">
        <w:rPr>
          <w:szCs w:val="20"/>
          <w:lang w:val="en-US"/>
        </w:rPr>
        <w:t>can</w:t>
      </w:r>
      <w:r>
        <w:rPr>
          <w:szCs w:val="20"/>
          <w:lang w:val="en-US"/>
        </w:rPr>
        <w:t xml:space="preserve"> </w:t>
      </w:r>
      <w:r w:rsidRPr="00D20B6E">
        <w:rPr>
          <w:szCs w:val="20"/>
          <w:lang w:val="en-US"/>
        </w:rPr>
        <w:t>just</w:t>
      </w:r>
      <w:r>
        <w:rPr>
          <w:szCs w:val="20"/>
          <w:lang w:val="en-US"/>
        </w:rPr>
        <w:t xml:space="preserve"> </w:t>
      </w:r>
      <w:r w:rsidRPr="00D20B6E">
        <w:rPr>
          <w:szCs w:val="20"/>
          <w:lang w:val="en-US"/>
        </w:rPr>
        <w:t>add</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first</w:t>
      </w:r>
      <w:r>
        <w:rPr>
          <w:szCs w:val="20"/>
          <w:lang w:val="en-US"/>
        </w:rPr>
        <w:t xml:space="preserve"> </w:t>
      </w:r>
      <w:r w:rsidRPr="00D20B6E">
        <w:rPr>
          <w:szCs w:val="20"/>
          <w:lang w:val="en-US"/>
        </w:rPr>
        <w:t>J2.1</w:t>
      </w:r>
      <w:r>
        <w:rPr>
          <w:szCs w:val="20"/>
          <w:lang w:val="en-US"/>
        </w:rPr>
        <w:t xml:space="preserve"> </w:t>
      </w:r>
      <w:r w:rsidRPr="00D20B6E">
        <w:rPr>
          <w:szCs w:val="20"/>
          <w:lang w:val="en-US"/>
        </w:rPr>
        <w:t>undertaking,</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p>
    <w:p w14:paraId="5D18DE98"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Fine.</w:t>
      </w:r>
      <w:r>
        <w:rPr>
          <w:szCs w:val="20"/>
          <w:lang w:val="en-US"/>
        </w:rPr>
        <w:t xml:space="preserve">  </w:t>
      </w:r>
      <w:r w:rsidRPr="00D20B6E">
        <w:rPr>
          <w:szCs w:val="20"/>
          <w:lang w:val="en-US"/>
        </w:rPr>
        <w:t>Thank</w:t>
      </w:r>
      <w:r>
        <w:rPr>
          <w:szCs w:val="20"/>
          <w:lang w:val="en-US"/>
        </w:rPr>
        <w:t xml:space="preserve"> </w:t>
      </w:r>
      <w:r w:rsidRPr="00D20B6E">
        <w:rPr>
          <w:szCs w:val="20"/>
          <w:lang w:val="en-US"/>
        </w:rPr>
        <w:t>you</w:t>
      </w:r>
      <w:r>
        <w:rPr>
          <w:szCs w:val="20"/>
          <w:lang w:val="en-US"/>
        </w:rPr>
        <w:t xml:space="preserve"> </w:t>
      </w:r>
      <w:r w:rsidRPr="00D20B6E">
        <w:rPr>
          <w:szCs w:val="20"/>
          <w:lang w:val="en-US"/>
        </w:rPr>
        <w:t>very</w:t>
      </w:r>
      <w:r>
        <w:rPr>
          <w:szCs w:val="20"/>
          <w:lang w:val="en-US"/>
        </w:rPr>
        <w:t xml:space="preserve"> </w:t>
      </w:r>
      <w:r w:rsidRPr="00D20B6E">
        <w:rPr>
          <w:szCs w:val="20"/>
          <w:lang w:val="en-US"/>
        </w:rPr>
        <w:t>much.</w:t>
      </w:r>
    </w:p>
    <w:p w14:paraId="59A3017B"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at</w:t>
      </w:r>
      <w:r>
        <w:rPr>
          <w:szCs w:val="20"/>
          <w:lang w:val="en-US"/>
        </w:rPr>
        <w:t xml:space="preserve"> </w:t>
      </w:r>
      <w:r w:rsidRPr="00D20B6E">
        <w:rPr>
          <w:szCs w:val="20"/>
          <w:lang w:val="en-US"/>
        </w:rPr>
        <w:t>pages</w:t>
      </w:r>
      <w:r>
        <w:rPr>
          <w:szCs w:val="20"/>
          <w:lang w:val="en-US"/>
        </w:rPr>
        <w:t xml:space="preserve"> </w:t>
      </w:r>
      <w:r w:rsidRPr="00D20B6E">
        <w:rPr>
          <w:szCs w:val="20"/>
          <w:lang w:val="en-US"/>
        </w:rPr>
        <w:t>16</w:t>
      </w:r>
      <w:r>
        <w:rPr>
          <w:szCs w:val="20"/>
          <w:lang w:val="en-US"/>
        </w:rPr>
        <w:t xml:space="preserve"> </w:t>
      </w:r>
      <w:r w:rsidRPr="00D20B6E">
        <w:rPr>
          <w:szCs w:val="20"/>
          <w:lang w:val="en-US"/>
        </w:rPr>
        <w:t>and</w:t>
      </w:r>
      <w:r>
        <w:rPr>
          <w:szCs w:val="20"/>
          <w:lang w:val="en-US"/>
        </w:rPr>
        <w:t xml:space="preserve"> </w:t>
      </w:r>
      <w:r w:rsidRPr="00D20B6E">
        <w:rPr>
          <w:szCs w:val="20"/>
          <w:lang w:val="en-US"/>
        </w:rPr>
        <w:t>17</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report,</w:t>
      </w:r>
      <w:r>
        <w:rPr>
          <w:szCs w:val="20"/>
          <w:lang w:val="en-US"/>
        </w:rPr>
        <w:t xml:space="preserve"> </w:t>
      </w:r>
      <w:r w:rsidRPr="00D20B6E">
        <w:rPr>
          <w:szCs w:val="20"/>
          <w:lang w:val="en-US"/>
        </w:rPr>
        <w:t>you</w:t>
      </w:r>
      <w:r>
        <w:rPr>
          <w:szCs w:val="20"/>
          <w:lang w:val="en-US"/>
        </w:rPr>
        <w:t xml:space="preserve"> </w:t>
      </w:r>
      <w:r w:rsidRPr="00D20B6E">
        <w:rPr>
          <w:szCs w:val="20"/>
          <w:lang w:val="en-US"/>
        </w:rPr>
        <w:t>outline</w:t>
      </w:r>
      <w:r>
        <w:rPr>
          <w:szCs w:val="20"/>
          <w:lang w:val="en-US"/>
        </w:rPr>
        <w:t xml:space="preserve"> </w:t>
      </w:r>
      <w:r w:rsidRPr="00D20B6E">
        <w:rPr>
          <w:szCs w:val="20"/>
          <w:lang w:val="en-US"/>
        </w:rPr>
        <w:t>the</w:t>
      </w:r>
      <w:r>
        <w:rPr>
          <w:szCs w:val="20"/>
          <w:lang w:val="en-US"/>
        </w:rPr>
        <w:t xml:space="preserve"> </w:t>
      </w:r>
      <w:r w:rsidRPr="00D20B6E">
        <w:rPr>
          <w:szCs w:val="20"/>
          <w:lang w:val="en-US"/>
        </w:rPr>
        <w:t>steps</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would</w:t>
      </w:r>
      <w:r>
        <w:rPr>
          <w:szCs w:val="20"/>
          <w:lang w:val="en-US"/>
        </w:rPr>
        <w:t xml:space="preserve"> </w:t>
      </w:r>
      <w:r w:rsidRPr="00D20B6E">
        <w:rPr>
          <w:szCs w:val="20"/>
          <w:lang w:val="en-US"/>
        </w:rPr>
        <w:t>follow</w:t>
      </w:r>
      <w:r>
        <w:rPr>
          <w:szCs w:val="20"/>
          <w:lang w:val="en-US"/>
        </w:rPr>
        <w:t xml:space="preserve"> </w:t>
      </w:r>
      <w:r w:rsidRPr="00D20B6E">
        <w:rPr>
          <w:szCs w:val="20"/>
          <w:lang w:val="en-US"/>
        </w:rPr>
        <w:t>when</w:t>
      </w:r>
      <w:r>
        <w:rPr>
          <w:szCs w:val="20"/>
          <w:lang w:val="en-US"/>
        </w:rPr>
        <w:t xml:space="preserve"> </w:t>
      </w:r>
      <w:r w:rsidRPr="00D20B6E">
        <w:rPr>
          <w:szCs w:val="20"/>
          <w:lang w:val="en-US"/>
        </w:rPr>
        <w:t>developing</w:t>
      </w:r>
      <w:r>
        <w:rPr>
          <w:szCs w:val="20"/>
          <w:lang w:val="en-US"/>
        </w:rPr>
        <w:t xml:space="preserve"> </w:t>
      </w:r>
      <w:r w:rsidRPr="00D20B6E">
        <w:rPr>
          <w:szCs w:val="20"/>
          <w:lang w:val="en-US"/>
        </w:rPr>
        <w:t>its</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design</w:t>
      </w:r>
      <w:r>
        <w:rPr>
          <w:szCs w:val="20"/>
          <w:lang w:val="en-US"/>
        </w:rPr>
        <w:t xml:space="preserve"> </w:t>
      </w:r>
      <w:r w:rsidRPr="00D20B6E">
        <w:rPr>
          <w:szCs w:val="20"/>
          <w:lang w:val="en-US"/>
        </w:rPr>
        <w:t>and</w:t>
      </w:r>
      <w:r>
        <w:rPr>
          <w:szCs w:val="20"/>
          <w:lang w:val="en-US"/>
        </w:rPr>
        <w:t xml:space="preserve"> </w:t>
      </w:r>
      <w:r w:rsidRPr="00D20B6E">
        <w:rPr>
          <w:szCs w:val="20"/>
          <w:lang w:val="en-US"/>
        </w:rPr>
        <w:t>application.</w:t>
      </w:r>
    </w:p>
    <w:p w14:paraId="4B64C4B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kind</w:t>
      </w:r>
      <w:r>
        <w:rPr>
          <w:szCs w:val="20"/>
          <w:lang w:val="en-US"/>
        </w:rPr>
        <w:t xml:space="preserve"> </w:t>
      </w:r>
      <w:r w:rsidRPr="00D20B6E">
        <w:rPr>
          <w:szCs w:val="20"/>
          <w:lang w:val="en-US"/>
        </w:rPr>
        <w:t>of</w:t>
      </w:r>
      <w:r>
        <w:rPr>
          <w:szCs w:val="20"/>
          <w:lang w:val="en-US"/>
        </w:rPr>
        <w:t xml:space="preserve"> </w:t>
      </w:r>
      <w:r w:rsidRPr="00D20B6E">
        <w:rPr>
          <w:szCs w:val="20"/>
          <w:lang w:val="en-US"/>
        </w:rPr>
        <w:t>curious,</w:t>
      </w:r>
      <w:r>
        <w:rPr>
          <w:szCs w:val="20"/>
          <w:lang w:val="en-US"/>
        </w:rPr>
        <w:t xml:space="preserve"> </w:t>
      </w:r>
      <w:r w:rsidRPr="00D20B6E">
        <w:rPr>
          <w:szCs w:val="20"/>
          <w:lang w:val="en-US"/>
        </w:rPr>
        <w:t>can</w:t>
      </w:r>
      <w:r>
        <w:rPr>
          <w:szCs w:val="20"/>
          <w:lang w:val="en-US"/>
        </w:rPr>
        <w:t xml:space="preserve"> </w:t>
      </w:r>
      <w:r w:rsidRPr="00D20B6E">
        <w:rPr>
          <w:szCs w:val="20"/>
          <w:lang w:val="en-US"/>
        </w:rPr>
        <w:t>you</w:t>
      </w:r>
      <w:r>
        <w:rPr>
          <w:szCs w:val="20"/>
          <w:lang w:val="en-US"/>
        </w:rPr>
        <w:t xml:space="preserve"> </w:t>
      </w:r>
      <w:r w:rsidRPr="00D20B6E">
        <w:rPr>
          <w:szCs w:val="20"/>
          <w:lang w:val="en-US"/>
        </w:rPr>
        <w:t>explain</w:t>
      </w:r>
      <w:r>
        <w:rPr>
          <w:szCs w:val="20"/>
          <w:lang w:val="en-US"/>
        </w:rPr>
        <w:t xml:space="preserve"> </w:t>
      </w:r>
      <w:r w:rsidRPr="00D20B6E">
        <w:rPr>
          <w:szCs w:val="20"/>
          <w:lang w:val="en-US"/>
        </w:rPr>
        <w:t>why</w:t>
      </w:r>
      <w:r>
        <w:rPr>
          <w:szCs w:val="20"/>
          <w:lang w:val="en-US"/>
        </w:rPr>
        <w:t xml:space="preserve"> </w:t>
      </w:r>
      <w:r w:rsidRPr="00D20B6E">
        <w:rPr>
          <w:szCs w:val="20"/>
          <w:lang w:val="en-US"/>
        </w:rPr>
        <w:t>the</w:t>
      </w:r>
      <w:r>
        <w:rPr>
          <w:szCs w:val="20"/>
          <w:lang w:val="en-US"/>
        </w:rPr>
        <w:t xml:space="preserve"> </w:t>
      </w:r>
      <w:r w:rsidRPr="00D20B6E">
        <w:rPr>
          <w:szCs w:val="20"/>
          <w:lang w:val="en-US"/>
        </w:rPr>
        <w:t>steps</w:t>
      </w:r>
      <w:r>
        <w:rPr>
          <w:szCs w:val="20"/>
          <w:lang w:val="en-US"/>
        </w:rPr>
        <w:t xml:space="preserve"> </w:t>
      </w:r>
      <w:r w:rsidRPr="00D20B6E">
        <w:rPr>
          <w:szCs w:val="20"/>
          <w:lang w:val="en-US"/>
        </w:rPr>
        <w:t>do</w:t>
      </w:r>
      <w:r>
        <w:rPr>
          <w:szCs w:val="20"/>
          <w:lang w:val="en-US"/>
        </w:rPr>
        <w:t xml:space="preserve"> </w:t>
      </w:r>
      <w:r w:rsidRPr="00D20B6E">
        <w:rPr>
          <w:szCs w:val="20"/>
          <w:lang w:val="en-US"/>
        </w:rPr>
        <w:t>not</w:t>
      </w:r>
      <w:r>
        <w:rPr>
          <w:szCs w:val="20"/>
          <w:lang w:val="en-US"/>
        </w:rPr>
        <w:t xml:space="preserve"> </w:t>
      </w:r>
      <w:r w:rsidRPr="00D20B6E">
        <w:rPr>
          <w:szCs w:val="20"/>
          <w:lang w:val="en-US"/>
        </w:rPr>
        <w:t>seem</w:t>
      </w:r>
      <w:r>
        <w:rPr>
          <w:szCs w:val="20"/>
          <w:lang w:val="en-US"/>
        </w:rPr>
        <w:t xml:space="preserve"> </w:t>
      </w:r>
      <w:r w:rsidRPr="00D20B6E">
        <w:rPr>
          <w:szCs w:val="20"/>
          <w:lang w:val="en-US"/>
        </w:rPr>
        <w:t>to</w:t>
      </w:r>
      <w:r>
        <w:rPr>
          <w:szCs w:val="20"/>
          <w:lang w:val="en-US"/>
        </w:rPr>
        <w:t xml:space="preserve"> </w:t>
      </w:r>
      <w:r w:rsidRPr="00D20B6E">
        <w:rPr>
          <w:szCs w:val="20"/>
          <w:lang w:val="en-US"/>
        </w:rPr>
        <w:t>include</w:t>
      </w:r>
      <w:r>
        <w:rPr>
          <w:szCs w:val="20"/>
          <w:lang w:val="en-US"/>
        </w:rPr>
        <w:t xml:space="preserve"> </w:t>
      </w:r>
      <w:r w:rsidRPr="00D20B6E">
        <w:rPr>
          <w:szCs w:val="20"/>
          <w:lang w:val="en-US"/>
        </w:rPr>
        <w:t>any</w:t>
      </w:r>
      <w:r>
        <w:rPr>
          <w:szCs w:val="20"/>
          <w:lang w:val="en-US"/>
        </w:rPr>
        <w:t xml:space="preserve"> </w:t>
      </w:r>
      <w:r w:rsidRPr="00D20B6E">
        <w:rPr>
          <w:szCs w:val="20"/>
          <w:lang w:val="en-US"/>
        </w:rPr>
        <w:t>mandatory</w:t>
      </w:r>
      <w:r>
        <w:rPr>
          <w:szCs w:val="20"/>
          <w:lang w:val="en-US"/>
        </w:rPr>
        <w:t xml:space="preserve"> </w:t>
      </w:r>
      <w:r w:rsidRPr="00D20B6E">
        <w:rPr>
          <w:szCs w:val="20"/>
          <w:lang w:val="en-US"/>
        </w:rPr>
        <w:t>or</w:t>
      </w:r>
      <w:r>
        <w:rPr>
          <w:szCs w:val="20"/>
          <w:lang w:val="en-US"/>
        </w:rPr>
        <w:t xml:space="preserve"> </w:t>
      </w:r>
      <w:r w:rsidRPr="00D20B6E">
        <w:rPr>
          <w:szCs w:val="20"/>
          <w:lang w:val="en-US"/>
        </w:rPr>
        <w:t>even</w:t>
      </w:r>
      <w:r>
        <w:rPr>
          <w:szCs w:val="20"/>
          <w:lang w:val="en-US"/>
        </w:rPr>
        <w:t xml:space="preserve"> </w:t>
      </w:r>
      <w:r w:rsidRPr="00D20B6E">
        <w:rPr>
          <w:szCs w:val="20"/>
          <w:lang w:val="en-US"/>
        </w:rPr>
        <w:t>suggested</w:t>
      </w:r>
      <w:r>
        <w:rPr>
          <w:szCs w:val="20"/>
          <w:lang w:val="en-US"/>
        </w:rPr>
        <w:t xml:space="preserve"> </w:t>
      </w:r>
      <w:r w:rsidRPr="00D20B6E">
        <w:rPr>
          <w:szCs w:val="20"/>
          <w:lang w:val="en-US"/>
        </w:rPr>
        <w:t>consultations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should</w:t>
      </w:r>
      <w:r>
        <w:rPr>
          <w:szCs w:val="20"/>
          <w:lang w:val="en-US"/>
        </w:rPr>
        <w:t xml:space="preserve"> </w:t>
      </w:r>
      <w:r w:rsidRPr="00D20B6E">
        <w:rPr>
          <w:szCs w:val="20"/>
          <w:lang w:val="en-US"/>
        </w:rPr>
        <w:t>undertake</w:t>
      </w:r>
      <w:r>
        <w:rPr>
          <w:szCs w:val="20"/>
          <w:lang w:val="en-US"/>
        </w:rPr>
        <w:t xml:space="preserve"> </w:t>
      </w:r>
      <w:r w:rsidRPr="00D20B6E">
        <w:rPr>
          <w:szCs w:val="20"/>
          <w:lang w:val="en-US"/>
        </w:rPr>
        <w:t>in</w:t>
      </w:r>
      <w:r>
        <w:rPr>
          <w:szCs w:val="20"/>
          <w:lang w:val="en-US"/>
        </w:rPr>
        <w:t xml:space="preserve"> </w:t>
      </w:r>
      <w:r w:rsidRPr="00D20B6E">
        <w:rPr>
          <w:szCs w:val="20"/>
          <w:lang w:val="en-US"/>
        </w:rPr>
        <w:t>terms</w:t>
      </w:r>
      <w:r>
        <w:rPr>
          <w:szCs w:val="20"/>
          <w:lang w:val="en-US"/>
        </w:rPr>
        <w:t xml:space="preserve"> </w:t>
      </w:r>
      <w:r w:rsidRPr="00D20B6E">
        <w:rPr>
          <w:szCs w:val="20"/>
          <w:lang w:val="en-US"/>
        </w:rPr>
        <w:t>of</w:t>
      </w:r>
      <w:r>
        <w:rPr>
          <w:szCs w:val="20"/>
          <w:lang w:val="en-US"/>
        </w:rPr>
        <w:t xml:space="preserve"> </w:t>
      </w:r>
      <w:r w:rsidRPr="00D20B6E">
        <w:rPr>
          <w:szCs w:val="20"/>
          <w:lang w:val="en-US"/>
        </w:rPr>
        <w:t>going</w:t>
      </w:r>
      <w:r>
        <w:rPr>
          <w:szCs w:val="20"/>
          <w:lang w:val="en-US"/>
        </w:rPr>
        <w:t xml:space="preserve"> </w:t>
      </w:r>
      <w:r w:rsidRPr="00D20B6E">
        <w:rPr>
          <w:szCs w:val="20"/>
          <w:lang w:val="en-US"/>
        </w:rPr>
        <w:t>through</w:t>
      </w:r>
      <w:r>
        <w:rPr>
          <w:szCs w:val="20"/>
          <w:lang w:val="en-US"/>
        </w:rPr>
        <w:t xml:space="preserve"> </w:t>
      </w:r>
      <w:r w:rsidRPr="00D20B6E">
        <w:rPr>
          <w:szCs w:val="20"/>
          <w:lang w:val="en-US"/>
        </w:rPr>
        <w:t>and</w:t>
      </w:r>
      <w:r>
        <w:rPr>
          <w:szCs w:val="20"/>
          <w:lang w:val="en-US"/>
        </w:rPr>
        <w:t xml:space="preserve"> </w:t>
      </w:r>
      <w:r w:rsidRPr="00D20B6E">
        <w:rPr>
          <w:szCs w:val="20"/>
          <w:lang w:val="en-US"/>
        </w:rPr>
        <w:t>developing</w:t>
      </w:r>
      <w:r>
        <w:rPr>
          <w:szCs w:val="20"/>
          <w:lang w:val="en-US"/>
        </w:rPr>
        <w:t xml:space="preserve"> </w:t>
      </w:r>
      <w:r w:rsidRPr="00D20B6E">
        <w:rPr>
          <w:szCs w:val="20"/>
          <w:lang w:val="en-US"/>
        </w:rPr>
        <w:lastRenderedPageBreak/>
        <w:t>and</w:t>
      </w:r>
      <w:r>
        <w:rPr>
          <w:szCs w:val="20"/>
          <w:lang w:val="en-US"/>
        </w:rPr>
        <w:t xml:space="preserve"> </w:t>
      </w:r>
      <w:r w:rsidRPr="00D20B6E">
        <w:rPr>
          <w:szCs w:val="20"/>
          <w:lang w:val="en-US"/>
        </w:rPr>
        <w:t>designing</w:t>
      </w:r>
      <w:r>
        <w:rPr>
          <w:szCs w:val="20"/>
          <w:lang w:val="en-US"/>
        </w:rPr>
        <w:t xml:space="preserve"> </w:t>
      </w:r>
      <w:r w:rsidRPr="00D20B6E">
        <w:rPr>
          <w:szCs w:val="20"/>
          <w:lang w:val="en-US"/>
        </w:rPr>
        <w:t>its</w:t>
      </w:r>
      <w:r>
        <w:rPr>
          <w:szCs w:val="20"/>
          <w:lang w:val="en-US"/>
        </w:rPr>
        <w:t xml:space="preserve"> </w:t>
      </w:r>
      <w:r w:rsidRPr="00D20B6E">
        <w:rPr>
          <w:szCs w:val="20"/>
          <w:lang w:val="en-US"/>
        </w:rPr>
        <w:t>program?</w:t>
      </w:r>
    </w:p>
    <w:p w14:paraId="419ADF6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What</w:t>
      </w:r>
      <w:r>
        <w:rPr>
          <w:szCs w:val="20"/>
          <w:lang w:val="en-US"/>
        </w:rPr>
        <w:t xml:space="preserve"> </w:t>
      </w:r>
      <w:r w:rsidRPr="00D20B6E">
        <w:rPr>
          <w:szCs w:val="20"/>
          <w:lang w:val="en-US"/>
        </w:rPr>
        <w:t>type</w:t>
      </w:r>
      <w:r>
        <w:rPr>
          <w:szCs w:val="20"/>
          <w:lang w:val="en-US"/>
        </w:rPr>
        <w:t xml:space="preserve"> </w:t>
      </w:r>
      <w:r w:rsidRPr="00D20B6E">
        <w:rPr>
          <w:szCs w:val="20"/>
          <w:lang w:val="en-US"/>
        </w:rPr>
        <w:t>of</w:t>
      </w:r>
      <w:r>
        <w:rPr>
          <w:szCs w:val="20"/>
          <w:lang w:val="en-US"/>
        </w:rPr>
        <w:t xml:space="preserve"> </w:t>
      </w:r>
      <w:r w:rsidRPr="00D20B6E">
        <w:rPr>
          <w:szCs w:val="20"/>
          <w:lang w:val="en-US"/>
        </w:rPr>
        <w:t>consultations</w:t>
      </w:r>
      <w:r>
        <w:rPr>
          <w:szCs w:val="20"/>
          <w:lang w:val="en-US"/>
        </w:rPr>
        <w:t xml:space="preserve"> </w:t>
      </w:r>
      <w:r w:rsidRPr="00D20B6E">
        <w:rPr>
          <w:szCs w:val="20"/>
          <w:lang w:val="en-US"/>
        </w:rPr>
        <w:t>would</w:t>
      </w:r>
      <w:r>
        <w:rPr>
          <w:szCs w:val="20"/>
          <w:lang w:val="en-US"/>
        </w:rPr>
        <w:t xml:space="preserve"> </w:t>
      </w:r>
      <w:r w:rsidRPr="00D20B6E">
        <w:rPr>
          <w:szCs w:val="20"/>
          <w:lang w:val="en-US"/>
        </w:rPr>
        <w:t>you</w:t>
      </w:r>
      <w:r>
        <w:rPr>
          <w:szCs w:val="20"/>
          <w:lang w:val="en-US"/>
        </w:rPr>
        <w:t xml:space="preserve"> </w:t>
      </w:r>
      <w:r w:rsidRPr="00D20B6E">
        <w:rPr>
          <w:szCs w:val="20"/>
          <w:lang w:val="en-US"/>
        </w:rPr>
        <w:t>be</w:t>
      </w:r>
      <w:r>
        <w:rPr>
          <w:szCs w:val="20"/>
          <w:lang w:val="en-US"/>
        </w:rPr>
        <w:t xml:space="preserve"> </w:t>
      </w:r>
      <w:r w:rsidRPr="00D20B6E">
        <w:rPr>
          <w:szCs w:val="20"/>
          <w:lang w:val="en-US"/>
        </w:rPr>
        <w:t>considering?</w:t>
      </w:r>
    </w:p>
    <w:p w14:paraId="418BC0EF" w14:textId="7C9EDEA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Well,</w:t>
      </w:r>
      <w:r>
        <w:rPr>
          <w:szCs w:val="20"/>
          <w:lang w:val="en-US"/>
        </w:rPr>
        <w:t xml:space="preserve"> </w:t>
      </w:r>
      <w:r w:rsidRPr="00D20B6E">
        <w:rPr>
          <w:szCs w:val="20"/>
          <w:lang w:val="en-US"/>
        </w:rPr>
        <w:t>it</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consultations</w:t>
      </w:r>
      <w:r>
        <w:rPr>
          <w:szCs w:val="20"/>
          <w:lang w:val="en-US"/>
        </w:rPr>
        <w:t xml:space="preserve"> </w:t>
      </w:r>
      <w:r w:rsidRPr="00D20B6E">
        <w:rPr>
          <w:szCs w:val="20"/>
          <w:lang w:val="en-US"/>
        </w:rPr>
        <w:t>with</w:t>
      </w:r>
      <w:r>
        <w:rPr>
          <w:szCs w:val="20"/>
          <w:lang w:val="en-US"/>
        </w:rPr>
        <w:t xml:space="preserve"> </w:t>
      </w:r>
      <w:r w:rsidRPr="00D20B6E">
        <w:rPr>
          <w:szCs w:val="20"/>
          <w:lang w:val="en-US"/>
        </w:rPr>
        <w:t>who</w:t>
      </w:r>
      <w:r>
        <w:rPr>
          <w:szCs w:val="20"/>
          <w:lang w:val="en-US"/>
        </w:rPr>
        <w:t xml:space="preserve"> </w:t>
      </w:r>
      <w:r w:rsidRPr="00D20B6E">
        <w:rPr>
          <w:szCs w:val="20"/>
          <w:lang w:val="en-US"/>
        </w:rPr>
        <w:t>they</w:t>
      </w:r>
      <w:r>
        <w:rPr>
          <w:szCs w:val="20"/>
          <w:lang w:val="en-US"/>
        </w:rPr>
        <w:t xml:space="preserve"> </w:t>
      </w:r>
      <w:r w:rsidRPr="00D20B6E">
        <w:rPr>
          <w:szCs w:val="20"/>
          <w:lang w:val="en-US"/>
        </w:rPr>
        <w:t>think</w:t>
      </w:r>
      <w:r>
        <w:rPr>
          <w:szCs w:val="20"/>
          <w:lang w:val="en-US"/>
        </w:rPr>
        <w:t xml:space="preserve"> </w:t>
      </w:r>
      <w:r w:rsidRPr="00D20B6E">
        <w:rPr>
          <w:szCs w:val="20"/>
          <w:lang w:val="en-US"/>
        </w:rPr>
        <w:t>might</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target</w:t>
      </w:r>
      <w:r>
        <w:rPr>
          <w:szCs w:val="20"/>
          <w:lang w:val="en-US"/>
        </w:rPr>
        <w:t xml:space="preserve"> </w:t>
      </w:r>
      <w:r w:rsidRPr="00D20B6E">
        <w:rPr>
          <w:szCs w:val="20"/>
          <w:lang w:val="en-US"/>
        </w:rPr>
        <w:t>audience</w:t>
      </w:r>
      <w:r>
        <w:rPr>
          <w:szCs w:val="20"/>
          <w:lang w:val="en-US"/>
        </w:rPr>
        <w:t xml:space="preserve"> </w:t>
      </w:r>
      <w:r w:rsidRPr="00D20B6E">
        <w:rPr>
          <w:szCs w:val="20"/>
          <w:lang w:val="en-US"/>
        </w:rPr>
        <w:t>or</w:t>
      </w:r>
      <w:r>
        <w:rPr>
          <w:szCs w:val="20"/>
          <w:lang w:val="en-US"/>
        </w:rPr>
        <w:t xml:space="preserve"> </w:t>
      </w:r>
      <w:r w:rsidRPr="00D20B6E">
        <w:rPr>
          <w:szCs w:val="20"/>
          <w:lang w:val="en-US"/>
        </w:rPr>
        <w:t>just</w:t>
      </w:r>
      <w:r>
        <w:rPr>
          <w:szCs w:val="20"/>
          <w:lang w:val="en-US"/>
        </w:rPr>
        <w:t xml:space="preserve"> </w:t>
      </w:r>
      <w:r w:rsidRPr="00D20B6E">
        <w:rPr>
          <w:szCs w:val="20"/>
          <w:lang w:val="en-US"/>
        </w:rPr>
        <w:t>generally</w:t>
      </w:r>
      <w:r>
        <w:rPr>
          <w:szCs w:val="20"/>
          <w:lang w:val="en-US"/>
        </w:rPr>
        <w:t xml:space="preserve"> </w:t>
      </w:r>
      <w:r w:rsidRPr="00D20B6E">
        <w:rPr>
          <w:szCs w:val="20"/>
          <w:lang w:val="en-US"/>
        </w:rPr>
        <w:t>with</w:t>
      </w:r>
      <w:r>
        <w:rPr>
          <w:szCs w:val="20"/>
          <w:lang w:val="en-US"/>
        </w:rPr>
        <w:t xml:space="preserve"> </w:t>
      </w:r>
      <w:r w:rsidRPr="00D20B6E">
        <w:rPr>
          <w:szCs w:val="20"/>
          <w:lang w:val="en-US"/>
        </w:rPr>
        <w:t>their</w:t>
      </w:r>
      <w:r>
        <w:rPr>
          <w:szCs w:val="20"/>
          <w:lang w:val="en-US"/>
        </w:rPr>
        <w:t xml:space="preserve"> </w:t>
      </w:r>
      <w:r w:rsidRPr="00D20B6E">
        <w:rPr>
          <w:szCs w:val="20"/>
          <w:lang w:val="en-US"/>
        </w:rPr>
        <w:t>customers</w:t>
      </w:r>
      <w:r>
        <w:rPr>
          <w:szCs w:val="20"/>
          <w:lang w:val="en-US"/>
        </w:rPr>
        <w:t xml:space="preserve"> </w:t>
      </w:r>
      <w:r w:rsidRPr="00D20B6E">
        <w:rPr>
          <w:szCs w:val="20"/>
          <w:lang w:val="en-US"/>
        </w:rPr>
        <w:t>in</w:t>
      </w:r>
      <w:r>
        <w:rPr>
          <w:szCs w:val="20"/>
          <w:lang w:val="en-US"/>
        </w:rPr>
        <w:t xml:space="preserve"> </w:t>
      </w:r>
      <w:r w:rsidRPr="00D20B6E">
        <w:rPr>
          <w:szCs w:val="20"/>
          <w:lang w:val="en-US"/>
        </w:rPr>
        <w:t>terms</w:t>
      </w:r>
      <w:r>
        <w:rPr>
          <w:szCs w:val="20"/>
          <w:lang w:val="en-US"/>
        </w:rPr>
        <w:t xml:space="preserve"> </w:t>
      </w:r>
      <w:r w:rsidRPr="00D20B6E">
        <w:rPr>
          <w:szCs w:val="20"/>
          <w:lang w:val="en-US"/>
        </w:rPr>
        <w:t>of</w:t>
      </w:r>
      <w:r>
        <w:rPr>
          <w:szCs w:val="20"/>
          <w:lang w:val="en-US"/>
        </w:rPr>
        <w:t xml:space="preserve"> </w:t>
      </w:r>
      <w:r w:rsidRPr="00D20B6E">
        <w:rPr>
          <w:szCs w:val="20"/>
          <w:lang w:val="en-US"/>
        </w:rPr>
        <w:t>what</w:t>
      </w:r>
      <w:r>
        <w:rPr>
          <w:szCs w:val="20"/>
          <w:lang w:val="en-US"/>
        </w:rPr>
        <w:t xml:space="preserve"> </w:t>
      </w:r>
      <w:r w:rsidRPr="00D20B6E">
        <w:rPr>
          <w:szCs w:val="20"/>
          <w:lang w:val="en-US"/>
        </w:rPr>
        <w:t>they</w:t>
      </w:r>
      <w:r>
        <w:rPr>
          <w:szCs w:val="20"/>
          <w:lang w:val="en-US"/>
        </w:rPr>
        <w:t xml:space="preserve"> </w:t>
      </w:r>
      <w:r w:rsidRPr="00D20B6E">
        <w:rPr>
          <w:szCs w:val="20"/>
          <w:lang w:val="en-US"/>
        </w:rPr>
        <w:t>think</w:t>
      </w:r>
      <w:r>
        <w:rPr>
          <w:szCs w:val="20"/>
          <w:lang w:val="en-US"/>
        </w:rPr>
        <w:t xml:space="preserve"> -- </w:t>
      </w:r>
      <w:r w:rsidRPr="00D20B6E">
        <w:rPr>
          <w:szCs w:val="20"/>
          <w:lang w:val="en-US"/>
        </w:rPr>
        <w:t>what</w:t>
      </w:r>
      <w:r>
        <w:rPr>
          <w:szCs w:val="20"/>
          <w:lang w:val="en-US"/>
        </w:rPr>
        <w:t xml:space="preserve"> </w:t>
      </w:r>
      <w:r w:rsidRPr="00D20B6E">
        <w:rPr>
          <w:szCs w:val="20"/>
          <w:lang w:val="en-US"/>
        </w:rPr>
        <w:t>they</w:t>
      </w:r>
      <w:r>
        <w:rPr>
          <w:szCs w:val="20"/>
          <w:lang w:val="en-US"/>
        </w:rPr>
        <w:t xml:space="preserve"> </w:t>
      </w:r>
      <w:r w:rsidRPr="00D20B6E">
        <w:rPr>
          <w:szCs w:val="20"/>
          <w:lang w:val="en-US"/>
        </w:rPr>
        <w:t>think</w:t>
      </w:r>
      <w:r>
        <w:rPr>
          <w:szCs w:val="20"/>
          <w:lang w:val="en-US"/>
        </w:rPr>
        <w:t xml:space="preserve"> </w:t>
      </w:r>
      <w:r w:rsidRPr="00D20B6E">
        <w:rPr>
          <w:szCs w:val="20"/>
          <w:lang w:val="en-US"/>
        </w:rPr>
        <w:t>of</w:t>
      </w:r>
      <w:r>
        <w:rPr>
          <w:szCs w:val="20"/>
          <w:lang w:val="en-US"/>
        </w:rPr>
        <w:t xml:space="preserve"> </w:t>
      </w:r>
      <w:r w:rsidRPr="00D20B6E">
        <w:rPr>
          <w:szCs w:val="20"/>
          <w:lang w:val="en-US"/>
        </w:rPr>
        <w:t>this</w:t>
      </w:r>
      <w:r>
        <w:rPr>
          <w:szCs w:val="20"/>
          <w:lang w:val="en-US"/>
        </w:rPr>
        <w:t xml:space="preserve"> </w:t>
      </w:r>
      <w:r w:rsidRPr="00D20B6E">
        <w:rPr>
          <w:szCs w:val="20"/>
          <w:lang w:val="en-US"/>
        </w:rPr>
        <w:t>as</w:t>
      </w:r>
      <w:r>
        <w:rPr>
          <w:szCs w:val="20"/>
          <w:lang w:val="en-US"/>
        </w:rPr>
        <w:t xml:space="preserve"> </w:t>
      </w:r>
      <w:r w:rsidRPr="00D20B6E">
        <w:rPr>
          <w:szCs w:val="20"/>
          <w:lang w:val="en-US"/>
        </w:rPr>
        <w:t>a</w:t>
      </w:r>
      <w:r>
        <w:rPr>
          <w:szCs w:val="20"/>
          <w:lang w:val="en-US"/>
        </w:rPr>
        <w:t xml:space="preserve"> </w:t>
      </w:r>
      <w:r w:rsidRPr="00D20B6E">
        <w:rPr>
          <w:szCs w:val="20"/>
          <w:lang w:val="en-US"/>
        </w:rPr>
        <w:t>program.</w:t>
      </w:r>
      <w:r>
        <w:rPr>
          <w:szCs w:val="20"/>
          <w:lang w:val="en-US"/>
        </w:rPr>
        <w:t xml:space="preserve">  </w:t>
      </w:r>
      <w:r w:rsidRPr="00D20B6E">
        <w:rPr>
          <w:szCs w:val="20"/>
          <w:lang w:val="en-US"/>
        </w:rPr>
        <w:t>It</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very</w:t>
      </w:r>
      <w:r>
        <w:rPr>
          <w:szCs w:val="20"/>
          <w:lang w:val="en-US"/>
        </w:rPr>
        <w:t xml:space="preserve"> </w:t>
      </w:r>
      <w:r w:rsidRPr="00D20B6E">
        <w:rPr>
          <w:szCs w:val="20"/>
          <w:lang w:val="en-US"/>
        </w:rPr>
        <w:t>specific</w:t>
      </w:r>
      <w:r>
        <w:rPr>
          <w:szCs w:val="20"/>
          <w:lang w:val="en-US"/>
        </w:rPr>
        <w:t xml:space="preserve"> </w:t>
      </w:r>
      <w:r w:rsidRPr="00D20B6E">
        <w:rPr>
          <w:szCs w:val="20"/>
          <w:lang w:val="en-US"/>
        </w:rPr>
        <w:t>related</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or</w:t>
      </w:r>
      <w:r>
        <w:rPr>
          <w:szCs w:val="20"/>
          <w:lang w:val="en-US"/>
        </w:rPr>
        <w:t xml:space="preserve"> </w:t>
      </w:r>
      <w:r w:rsidRPr="00D20B6E">
        <w:rPr>
          <w:szCs w:val="20"/>
          <w:lang w:val="en-US"/>
        </w:rPr>
        <w:t>it</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more</w:t>
      </w:r>
      <w:r>
        <w:rPr>
          <w:szCs w:val="20"/>
          <w:lang w:val="en-US"/>
        </w:rPr>
        <w:t xml:space="preserve"> </w:t>
      </w:r>
      <w:r w:rsidRPr="00D20B6E">
        <w:rPr>
          <w:szCs w:val="20"/>
          <w:lang w:val="en-US"/>
        </w:rPr>
        <w:t>general</w:t>
      </w:r>
      <w:r>
        <w:rPr>
          <w:szCs w:val="20"/>
          <w:lang w:val="en-US"/>
        </w:rPr>
        <w:t xml:space="preserve"> </w:t>
      </w:r>
      <w:r w:rsidRPr="00D20B6E">
        <w:rPr>
          <w:szCs w:val="20"/>
          <w:lang w:val="en-US"/>
        </w:rPr>
        <w:t>in</w:t>
      </w:r>
      <w:r>
        <w:rPr>
          <w:szCs w:val="20"/>
          <w:lang w:val="en-US"/>
        </w:rPr>
        <w:t xml:space="preserve"> </w:t>
      </w:r>
      <w:r w:rsidRPr="00D20B6E">
        <w:rPr>
          <w:szCs w:val="20"/>
          <w:lang w:val="en-US"/>
        </w:rPr>
        <w:t>terms</w:t>
      </w:r>
      <w:r>
        <w:rPr>
          <w:szCs w:val="20"/>
          <w:lang w:val="en-US"/>
        </w:rPr>
        <w:t xml:space="preserve"> </w:t>
      </w:r>
      <w:r w:rsidRPr="00D20B6E">
        <w:rPr>
          <w:szCs w:val="20"/>
          <w:lang w:val="en-US"/>
        </w:rPr>
        <w:t>of</w:t>
      </w:r>
      <w:r>
        <w:rPr>
          <w:szCs w:val="20"/>
          <w:lang w:val="en-US"/>
        </w:rPr>
        <w:t xml:space="preserve"> </w:t>
      </w:r>
      <w:r w:rsidRPr="00D20B6E">
        <w:rPr>
          <w:szCs w:val="20"/>
          <w:lang w:val="en-US"/>
        </w:rPr>
        <w:t>maybe</w:t>
      </w:r>
      <w:r>
        <w:rPr>
          <w:szCs w:val="20"/>
          <w:lang w:val="en-US"/>
        </w:rPr>
        <w:t xml:space="preserve"> </w:t>
      </w:r>
      <w:r w:rsidRPr="00D20B6E">
        <w:rPr>
          <w:szCs w:val="20"/>
          <w:lang w:val="en-US"/>
        </w:rPr>
        <w:t>areas</w:t>
      </w:r>
      <w:r>
        <w:rPr>
          <w:szCs w:val="20"/>
          <w:lang w:val="en-US"/>
        </w:rPr>
        <w:t xml:space="preserve"> </w:t>
      </w:r>
      <w:r w:rsidRPr="00D20B6E">
        <w:rPr>
          <w:szCs w:val="20"/>
          <w:lang w:val="en-US"/>
        </w:rPr>
        <w:t>where</w:t>
      </w:r>
      <w:r>
        <w:rPr>
          <w:szCs w:val="20"/>
          <w:lang w:val="en-US"/>
        </w:rPr>
        <w:t xml:space="preserve"> </w:t>
      </w:r>
      <w:r w:rsidRPr="00D20B6E">
        <w:rPr>
          <w:szCs w:val="20"/>
          <w:lang w:val="en-US"/>
        </w:rPr>
        <w:t>their</w:t>
      </w:r>
      <w:r>
        <w:rPr>
          <w:szCs w:val="20"/>
          <w:lang w:val="en-US"/>
        </w:rPr>
        <w:t xml:space="preserve"> </w:t>
      </w:r>
      <w:r w:rsidRPr="00D20B6E">
        <w:rPr>
          <w:szCs w:val="20"/>
          <w:lang w:val="en-US"/>
        </w:rPr>
        <w:t>customers</w:t>
      </w:r>
      <w:r>
        <w:rPr>
          <w:szCs w:val="20"/>
          <w:lang w:val="en-US"/>
        </w:rPr>
        <w:t xml:space="preserve"> </w:t>
      </w:r>
      <w:r w:rsidRPr="00D20B6E">
        <w:rPr>
          <w:szCs w:val="20"/>
          <w:lang w:val="en-US"/>
        </w:rPr>
        <w:t>think</w:t>
      </w:r>
      <w:r>
        <w:rPr>
          <w:szCs w:val="20"/>
          <w:lang w:val="en-US"/>
        </w:rPr>
        <w:t xml:space="preserve"> </w:t>
      </w:r>
      <w:r w:rsidRPr="00D20B6E">
        <w:rPr>
          <w:szCs w:val="20"/>
          <w:lang w:val="en-US"/>
        </w:rPr>
        <w:t>they</w:t>
      </w:r>
      <w:r>
        <w:rPr>
          <w:szCs w:val="20"/>
          <w:lang w:val="en-US"/>
        </w:rPr>
        <w:t xml:space="preserve"> </w:t>
      </w:r>
      <w:r w:rsidRPr="00D20B6E">
        <w:rPr>
          <w:szCs w:val="20"/>
          <w:lang w:val="en-US"/>
        </w:rPr>
        <w:t>should</w:t>
      </w:r>
      <w:r>
        <w:rPr>
          <w:szCs w:val="20"/>
          <w:lang w:val="en-US"/>
        </w:rPr>
        <w:t xml:space="preserve"> </w:t>
      </w:r>
      <w:r w:rsidRPr="00D20B6E">
        <w:rPr>
          <w:szCs w:val="20"/>
          <w:lang w:val="en-US"/>
        </w:rPr>
        <w:t>be</w:t>
      </w:r>
      <w:r>
        <w:rPr>
          <w:szCs w:val="20"/>
          <w:lang w:val="en-US"/>
        </w:rPr>
        <w:t xml:space="preserve"> </w:t>
      </w:r>
      <w:r w:rsidRPr="00D20B6E">
        <w:rPr>
          <w:szCs w:val="20"/>
          <w:lang w:val="en-US"/>
        </w:rPr>
        <w:t>undertaking</w:t>
      </w:r>
      <w:r>
        <w:rPr>
          <w:szCs w:val="20"/>
          <w:lang w:val="en-US"/>
        </w:rPr>
        <w:t xml:space="preserve"> </w:t>
      </w:r>
      <w:r w:rsidRPr="00D20B6E">
        <w:rPr>
          <w:szCs w:val="20"/>
          <w:lang w:val="en-US"/>
        </w:rPr>
        <w:t>specific</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opportunities</w:t>
      </w:r>
      <w:r>
        <w:rPr>
          <w:szCs w:val="20"/>
          <w:lang w:val="en-US"/>
        </w:rPr>
        <w:t xml:space="preserve"> </w:t>
      </w:r>
      <w:r w:rsidRPr="00D20B6E">
        <w:rPr>
          <w:szCs w:val="20"/>
          <w:lang w:val="en-US"/>
        </w:rPr>
        <w:t>exist,</w:t>
      </w:r>
      <w:r>
        <w:rPr>
          <w:szCs w:val="20"/>
          <w:lang w:val="en-US"/>
        </w:rPr>
        <w:t xml:space="preserve"> </w:t>
      </w:r>
      <w:r w:rsidRPr="00D20B6E">
        <w:rPr>
          <w:szCs w:val="20"/>
          <w:lang w:val="en-US"/>
        </w:rPr>
        <w:t>either</w:t>
      </w:r>
      <w:r>
        <w:rPr>
          <w:szCs w:val="20"/>
          <w:lang w:val="en-US"/>
        </w:rPr>
        <w:t xml:space="preserve"> </w:t>
      </w:r>
      <w:r w:rsidRPr="00D20B6E">
        <w:rPr>
          <w:szCs w:val="20"/>
          <w:lang w:val="en-US"/>
        </w:rPr>
        <w:t>way.</w:t>
      </w:r>
      <w:r>
        <w:rPr>
          <w:szCs w:val="20"/>
          <w:lang w:val="en-US"/>
        </w:rPr>
        <w:t xml:space="preserve">  </w:t>
      </w:r>
      <w:r w:rsidRPr="00D20B6E">
        <w:rPr>
          <w:szCs w:val="20"/>
          <w:lang w:val="en-US"/>
        </w:rPr>
        <w:t>There</w:t>
      </w:r>
      <w:r>
        <w:rPr>
          <w:szCs w:val="20"/>
          <w:lang w:val="en-US"/>
        </w:rPr>
        <w:t xml:space="preserve"> </w:t>
      </w:r>
      <w:r w:rsidRPr="00D20B6E">
        <w:rPr>
          <w:szCs w:val="20"/>
          <w:lang w:val="en-US"/>
        </w:rPr>
        <w:t>just</w:t>
      </w:r>
      <w:r>
        <w:rPr>
          <w:szCs w:val="20"/>
          <w:lang w:val="en-US"/>
        </w:rPr>
        <w:t xml:space="preserve"> </w:t>
      </w:r>
      <w:r w:rsidRPr="00D20B6E">
        <w:rPr>
          <w:szCs w:val="20"/>
          <w:lang w:val="en-US"/>
        </w:rPr>
        <w:t>didn</w:t>
      </w:r>
      <w:r>
        <w:rPr>
          <w:szCs w:val="20"/>
          <w:lang w:val="en-US"/>
        </w:rPr>
        <w:t>’</w:t>
      </w:r>
      <w:r w:rsidRPr="00D20B6E">
        <w:rPr>
          <w:szCs w:val="20"/>
          <w:lang w:val="en-US"/>
        </w:rPr>
        <w:t>t</w:t>
      </w:r>
      <w:r>
        <w:rPr>
          <w:szCs w:val="20"/>
          <w:lang w:val="en-US"/>
        </w:rPr>
        <w:t xml:space="preserve"> </w:t>
      </w:r>
      <w:r w:rsidRPr="00D20B6E">
        <w:rPr>
          <w:szCs w:val="20"/>
          <w:lang w:val="en-US"/>
        </w:rPr>
        <w:t>seem</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any</w:t>
      </w:r>
      <w:r>
        <w:rPr>
          <w:szCs w:val="20"/>
          <w:lang w:val="en-US"/>
        </w:rPr>
        <w:t xml:space="preserve"> </w:t>
      </w:r>
      <w:r w:rsidRPr="00D20B6E">
        <w:rPr>
          <w:szCs w:val="20"/>
          <w:lang w:val="en-US"/>
        </w:rPr>
        <w:t>customer</w:t>
      </w:r>
      <w:r>
        <w:rPr>
          <w:szCs w:val="20"/>
          <w:lang w:val="en-US"/>
        </w:rPr>
        <w:t xml:space="preserve"> </w:t>
      </w:r>
      <w:r w:rsidRPr="00D20B6E">
        <w:rPr>
          <w:szCs w:val="20"/>
          <w:lang w:val="en-US"/>
        </w:rPr>
        <w:t>consultation</w:t>
      </w:r>
      <w:r>
        <w:rPr>
          <w:szCs w:val="20"/>
          <w:lang w:val="en-US"/>
        </w:rPr>
        <w:t xml:space="preserve"> </w:t>
      </w:r>
      <w:r w:rsidRPr="00D20B6E">
        <w:rPr>
          <w:szCs w:val="20"/>
          <w:lang w:val="en-US"/>
        </w:rPr>
        <w:t>which,</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is</w:t>
      </w:r>
      <w:r>
        <w:rPr>
          <w:szCs w:val="20"/>
          <w:lang w:val="en-US"/>
        </w:rPr>
        <w:t xml:space="preserve"> </w:t>
      </w:r>
      <w:r w:rsidRPr="00D20B6E">
        <w:rPr>
          <w:szCs w:val="20"/>
          <w:lang w:val="en-US"/>
        </w:rPr>
        <w:t>quite</w:t>
      </w:r>
      <w:r>
        <w:rPr>
          <w:szCs w:val="20"/>
          <w:lang w:val="en-US"/>
        </w:rPr>
        <w:t xml:space="preserve"> -- </w:t>
      </w:r>
      <w:r w:rsidRPr="00D20B6E">
        <w:rPr>
          <w:szCs w:val="20"/>
          <w:lang w:val="en-US"/>
        </w:rPr>
        <w:t>is</w:t>
      </w:r>
      <w:r>
        <w:rPr>
          <w:szCs w:val="20"/>
          <w:lang w:val="en-US"/>
        </w:rPr>
        <w:t xml:space="preserve"> </w:t>
      </w:r>
      <w:r w:rsidRPr="00D20B6E">
        <w:rPr>
          <w:szCs w:val="20"/>
          <w:lang w:val="en-US"/>
        </w:rPr>
        <w:t>quite</w:t>
      </w:r>
      <w:r>
        <w:rPr>
          <w:szCs w:val="20"/>
          <w:lang w:val="en-US"/>
        </w:rPr>
        <w:t xml:space="preserve"> </w:t>
      </w:r>
      <w:r w:rsidRPr="00D20B6E">
        <w:rPr>
          <w:szCs w:val="20"/>
          <w:lang w:val="en-US"/>
        </w:rPr>
        <w:t>in</w:t>
      </w:r>
      <w:r>
        <w:rPr>
          <w:szCs w:val="20"/>
          <w:lang w:val="en-US"/>
        </w:rPr>
        <w:t xml:space="preserve"> </w:t>
      </w:r>
      <w:r w:rsidRPr="00D20B6E">
        <w:rPr>
          <w:szCs w:val="20"/>
          <w:lang w:val="en-US"/>
        </w:rPr>
        <w:t>favour</w:t>
      </w:r>
      <w:r>
        <w:rPr>
          <w:szCs w:val="20"/>
          <w:lang w:val="en-US"/>
        </w:rPr>
        <w:t xml:space="preserve"> </w:t>
      </w:r>
      <w:r w:rsidRPr="00D20B6E">
        <w:rPr>
          <w:szCs w:val="20"/>
          <w:lang w:val="en-US"/>
        </w:rPr>
        <w:t>of</w:t>
      </w:r>
      <w:r>
        <w:rPr>
          <w:szCs w:val="20"/>
          <w:lang w:val="en-US"/>
        </w:rPr>
        <w:t xml:space="preserve"> </w:t>
      </w:r>
      <w:r w:rsidRPr="00D20B6E">
        <w:rPr>
          <w:szCs w:val="20"/>
          <w:lang w:val="en-US"/>
        </w:rPr>
        <w:t>when</w:t>
      </w:r>
      <w:r>
        <w:rPr>
          <w:szCs w:val="20"/>
          <w:lang w:val="en-US"/>
        </w:rPr>
        <w:t xml:space="preserve"> </w:t>
      </w:r>
      <w:r w:rsidRPr="00D20B6E">
        <w:rPr>
          <w:szCs w:val="20"/>
          <w:lang w:val="en-US"/>
        </w:rPr>
        <w:t>it</w:t>
      </w:r>
      <w:r>
        <w:rPr>
          <w:szCs w:val="20"/>
          <w:lang w:val="en-US"/>
        </w:rPr>
        <w:t xml:space="preserve"> </w:t>
      </w:r>
      <w:r w:rsidRPr="00D20B6E">
        <w:rPr>
          <w:szCs w:val="20"/>
          <w:lang w:val="en-US"/>
        </w:rPr>
        <w:t>comes</w:t>
      </w:r>
      <w:r>
        <w:rPr>
          <w:szCs w:val="20"/>
          <w:lang w:val="en-US"/>
        </w:rPr>
        <w:t xml:space="preserve"> </w:t>
      </w:r>
      <w:r w:rsidRPr="00D20B6E">
        <w:rPr>
          <w:szCs w:val="20"/>
          <w:lang w:val="en-US"/>
        </w:rPr>
        <w:t>to</w:t>
      </w:r>
      <w:r>
        <w:rPr>
          <w:szCs w:val="20"/>
          <w:lang w:val="en-US"/>
        </w:rPr>
        <w:t xml:space="preserve"> </w:t>
      </w:r>
      <w:r w:rsidRPr="00D20B6E">
        <w:rPr>
          <w:szCs w:val="20"/>
          <w:lang w:val="en-US"/>
        </w:rPr>
        <w:t>things</w:t>
      </w:r>
      <w:r>
        <w:rPr>
          <w:szCs w:val="20"/>
          <w:lang w:val="en-US"/>
        </w:rPr>
        <w:t xml:space="preserve"> </w:t>
      </w:r>
      <w:r w:rsidRPr="00D20B6E">
        <w:rPr>
          <w:szCs w:val="20"/>
          <w:lang w:val="en-US"/>
        </w:rPr>
        <w:t>like</w:t>
      </w:r>
      <w:r>
        <w:rPr>
          <w:szCs w:val="20"/>
          <w:lang w:val="en-US"/>
        </w:rPr>
        <w:t xml:space="preserve"> </w:t>
      </w:r>
      <w:r w:rsidRPr="00D20B6E">
        <w:rPr>
          <w:szCs w:val="20"/>
          <w:lang w:val="en-US"/>
        </w:rPr>
        <w:t>rate</w:t>
      </w:r>
      <w:r>
        <w:rPr>
          <w:szCs w:val="20"/>
          <w:lang w:val="en-US"/>
        </w:rPr>
        <w:t xml:space="preserve"> </w:t>
      </w:r>
      <w:r w:rsidRPr="00D20B6E">
        <w:rPr>
          <w:szCs w:val="20"/>
          <w:lang w:val="en-US"/>
        </w:rPr>
        <w:t>applications.</w:t>
      </w:r>
    </w:p>
    <w:p w14:paraId="18F148C7" w14:textId="45755BD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 xml:space="preserve"> </w:t>
      </w:r>
      <w:r w:rsidRPr="00D20B6E">
        <w:rPr>
          <w:szCs w:val="20"/>
          <w:lang w:val="en-US"/>
        </w:rPr>
        <w:t>it</w:t>
      </w:r>
      <w:r>
        <w:rPr>
          <w:szCs w:val="20"/>
          <w:lang w:val="en-US"/>
        </w:rPr>
        <w:t xml:space="preserve"> </w:t>
      </w:r>
      <w:r w:rsidRPr="00D20B6E">
        <w:rPr>
          <w:szCs w:val="20"/>
          <w:lang w:val="en-US"/>
        </w:rPr>
        <w:t>falls</w:t>
      </w:r>
      <w:r>
        <w:rPr>
          <w:szCs w:val="20"/>
          <w:lang w:val="en-US"/>
        </w:rPr>
        <w:t xml:space="preserve"> </w:t>
      </w:r>
      <w:r w:rsidRPr="00D20B6E">
        <w:rPr>
          <w:szCs w:val="20"/>
          <w:lang w:val="en-US"/>
        </w:rPr>
        <w:t>into</w:t>
      </w:r>
      <w:r>
        <w:rPr>
          <w:szCs w:val="20"/>
          <w:lang w:val="en-US"/>
        </w:rPr>
        <w:t xml:space="preserve"> </w:t>
      </w:r>
      <w:r w:rsidRPr="00D20B6E">
        <w:rPr>
          <w:szCs w:val="20"/>
          <w:lang w:val="en-US"/>
        </w:rPr>
        <w:t>the</w:t>
      </w:r>
      <w:r>
        <w:rPr>
          <w:szCs w:val="20"/>
          <w:lang w:val="en-US"/>
        </w:rPr>
        <w:t xml:space="preserve"> </w:t>
      </w:r>
      <w:r w:rsidRPr="00D20B6E">
        <w:rPr>
          <w:szCs w:val="20"/>
          <w:lang w:val="en-US"/>
        </w:rPr>
        <w:t>nature</w:t>
      </w:r>
      <w:r>
        <w:rPr>
          <w:szCs w:val="20"/>
          <w:lang w:val="en-US"/>
        </w:rPr>
        <w:t xml:space="preserve"> </w:t>
      </w:r>
      <w:r w:rsidRPr="00D20B6E">
        <w:rPr>
          <w:szCs w:val="20"/>
          <w:lang w:val="en-US"/>
        </w:rPr>
        <w:t>of</w:t>
      </w:r>
      <w:r>
        <w:rPr>
          <w:szCs w:val="20"/>
          <w:lang w:val="en-US"/>
        </w:rPr>
        <w:t xml:space="preserve"> </w:t>
      </w:r>
      <w:r w:rsidRPr="00D20B6E">
        <w:rPr>
          <w:szCs w:val="20"/>
          <w:lang w:val="en-US"/>
        </w:rPr>
        <w:t>good</w:t>
      </w:r>
      <w:r>
        <w:rPr>
          <w:szCs w:val="20"/>
          <w:lang w:val="en-US"/>
        </w:rPr>
        <w:t xml:space="preserve"> </w:t>
      </w:r>
      <w:r w:rsidRPr="00D20B6E">
        <w:rPr>
          <w:szCs w:val="20"/>
          <w:lang w:val="en-US"/>
        </w:rPr>
        <w:t>program</w:t>
      </w:r>
      <w:r>
        <w:rPr>
          <w:szCs w:val="20"/>
          <w:lang w:val="en-US"/>
        </w:rPr>
        <w:t xml:space="preserve"> </w:t>
      </w:r>
      <w:r w:rsidRPr="00D20B6E">
        <w:rPr>
          <w:szCs w:val="20"/>
          <w:lang w:val="en-US"/>
        </w:rPr>
        <w:t>design</w:t>
      </w:r>
      <w:r>
        <w:rPr>
          <w:szCs w:val="20"/>
          <w:lang w:val="en-US"/>
        </w:rPr>
        <w:t xml:space="preserve"> </w:t>
      </w:r>
      <w:r w:rsidRPr="00D20B6E">
        <w:rPr>
          <w:szCs w:val="20"/>
          <w:lang w:val="en-US"/>
        </w:rPr>
        <w:t>and</w:t>
      </w:r>
      <w:r>
        <w:rPr>
          <w:szCs w:val="20"/>
          <w:lang w:val="en-US"/>
        </w:rPr>
        <w:t xml:space="preserve"> </w:t>
      </w:r>
      <w:r w:rsidRPr="00D20B6E">
        <w:rPr>
          <w:szCs w:val="20"/>
          <w:lang w:val="en-US"/>
        </w:rPr>
        <w:t>understanding</w:t>
      </w:r>
      <w:r>
        <w:rPr>
          <w:szCs w:val="20"/>
          <w:lang w:val="en-US"/>
        </w:rPr>
        <w:t xml:space="preserve"> </w:t>
      </w:r>
      <w:r w:rsidRPr="00D20B6E">
        <w:rPr>
          <w:szCs w:val="20"/>
          <w:lang w:val="en-US"/>
        </w:rPr>
        <w:t>the</w:t>
      </w:r>
      <w:r>
        <w:rPr>
          <w:szCs w:val="20"/>
          <w:lang w:val="en-US"/>
        </w:rPr>
        <w:t xml:space="preserve"> </w:t>
      </w:r>
      <w:r w:rsidRPr="00D20B6E">
        <w:rPr>
          <w:szCs w:val="20"/>
          <w:lang w:val="en-US"/>
        </w:rPr>
        <w:t>rationale</w:t>
      </w:r>
      <w:r>
        <w:rPr>
          <w:szCs w:val="20"/>
          <w:lang w:val="en-US"/>
        </w:rPr>
        <w:t xml:space="preserve"> </w:t>
      </w:r>
      <w:r w:rsidRPr="00D20B6E">
        <w:rPr>
          <w:szCs w:val="20"/>
          <w:lang w:val="en-US"/>
        </w:rPr>
        <w:t>for</w:t>
      </w:r>
      <w:r>
        <w:rPr>
          <w:szCs w:val="20"/>
          <w:lang w:val="en-US"/>
        </w:rPr>
        <w:t xml:space="preserve"> </w:t>
      </w:r>
      <w:r w:rsidRPr="00D20B6E">
        <w:rPr>
          <w:szCs w:val="20"/>
          <w:lang w:val="en-US"/>
        </w:rPr>
        <w:t>your</w:t>
      </w:r>
      <w:r>
        <w:rPr>
          <w:szCs w:val="20"/>
          <w:lang w:val="en-US"/>
        </w:rPr>
        <w:t xml:space="preserve"> </w:t>
      </w:r>
      <w:r w:rsidRPr="00D20B6E">
        <w:rPr>
          <w:szCs w:val="20"/>
          <w:lang w:val="en-US"/>
        </w:rPr>
        <w:t>program.</w:t>
      </w:r>
      <w:r>
        <w:rPr>
          <w:szCs w:val="20"/>
          <w:lang w:val="en-US"/>
        </w:rPr>
        <w:t xml:space="preserve">  </w:t>
      </w:r>
      <w:r w:rsidRPr="00D20B6E">
        <w:rPr>
          <w:szCs w:val="20"/>
          <w:lang w:val="en-US"/>
        </w:rPr>
        <w:t>It</w:t>
      </w:r>
      <w:r>
        <w:rPr>
          <w:szCs w:val="20"/>
          <w:lang w:val="en-US"/>
        </w:rPr>
        <w:t xml:space="preserve"> </w:t>
      </w:r>
      <w:r w:rsidRPr="00D20B6E">
        <w:rPr>
          <w:szCs w:val="20"/>
          <w:lang w:val="en-US"/>
        </w:rPr>
        <w:t>wasn</w:t>
      </w:r>
      <w:r>
        <w:rPr>
          <w:szCs w:val="20"/>
          <w:lang w:val="en-US"/>
        </w:rPr>
        <w:t>’</w:t>
      </w:r>
      <w:r w:rsidRPr="00D20B6E">
        <w:rPr>
          <w:szCs w:val="20"/>
          <w:lang w:val="en-US"/>
        </w:rPr>
        <w:t>t</w:t>
      </w:r>
      <w:r>
        <w:rPr>
          <w:szCs w:val="20"/>
          <w:lang w:val="en-US"/>
        </w:rPr>
        <w:t xml:space="preserve"> </w:t>
      </w:r>
      <w:r w:rsidRPr="00D20B6E">
        <w:rPr>
          <w:szCs w:val="20"/>
          <w:lang w:val="en-US"/>
        </w:rPr>
        <w:t>something</w:t>
      </w:r>
      <w:r>
        <w:rPr>
          <w:szCs w:val="20"/>
          <w:lang w:val="en-US"/>
        </w:rPr>
        <w:t xml:space="preserve"> </w:t>
      </w:r>
      <w:r w:rsidRPr="00D20B6E">
        <w:rPr>
          <w:szCs w:val="20"/>
          <w:lang w:val="en-US"/>
        </w:rPr>
        <w:t>that</w:t>
      </w:r>
      <w:r>
        <w:rPr>
          <w:szCs w:val="20"/>
          <w:lang w:val="en-US"/>
        </w:rPr>
        <w:t xml:space="preserve"> </w:t>
      </w:r>
      <w:r w:rsidRPr="00D20B6E">
        <w:rPr>
          <w:szCs w:val="20"/>
          <w:lang w:val="en-US"/>
        </w:rPr>
        <w:t>we</w:t>
      </w:r>
      <w:r>
        <w:rPr>
          <w:szCs w:val="20"/>
          <w:lang w:val="en-US"/>
        </w:rPr>
        <w:t xml:space="preserve"> </w:t>
      </w:r>
      <w:r w:rsidRPr="00D20B6E">
        <w:rPr>
          <w:szCs w:val="20"/>
          <w:lang w:val="en-US"/>
        </w:rPr>
        <w:t>thought</w:t>
      </w:r>
      <w:r>
        <w:rPr>
          <w:szCs w:val="20"/>
          <w:lang w:val="en-US"/>
        </w:rPr>
        <w:t xml:space="preserve"> </w:t>
      </w:r>
      <w:r w:rsidRPr="00D20B6E">
        <w:rPr>
          <w:szCs w:val="20"/>
          <w:lang w:val="en-US"/>
        </w:rPr>
        <w:t>was</w:t>
      </w:r>
      <w:r>
        <w:rPr>
          <w:szCs w:val="20"/>
          <w:lang w:val="en-US"/>
        </w:rPr>
        <w:t xml:space="preserve"> </w:t>
      </w:r>
      <w:r w:rsidRPr="00D20B6E">
        <w:rPr>
          <w:szCs w:val="20"/>
          <w:lang w:val="en-US"/>
        </w:rPr>
        <w:t>the</w:t>
      </w:r>
      <w:r>
        <w:rPr>
          <w:szCs w:val="20"/>
          <w:lang w:val="en-US"/>
        </w:rPr>
        <w:t xml:space="preserve"> </w:t>
      </w:r>
      <w:r w:rsidRPr="00D20B6E">
        <w:rPr>
          <w:szCs w:val="20"/>
          <w:lang w:val="en-US"/>
        </w:rPr>
        <w:t>subject</w:t>
      </w:r>
      <w:r>
        <w:rPr>
          <w:szCs w:val="20"/>
          <w:lang w:val="en-US"/>
        </w:rPr>
        <w:t xml:space="preserve"> </w:t>
      </w:r>
      <w:r w:rsidRPr="00D20B6E">
        <w:rPr>
          <w:szCs w:val="20"/>
          <w:lang w:val="en-US"/>
        </w:rPr>
        <w:t>of</w:t>
      </w:r>
      <w:r>
        <w:rPr>
          <w:szCs w:val="20"/>
          <w:lang w:val="en-US"/>
        </w:rPr>
        <w:t xml:space="preserve"> </w:t>
      </w:r>
      <w:r w:rsidRPr="00D20B6E">
        <w:rPr>
          <w:szCs w:val="20"/>
          <w:lang w:val="en-US"/>
        </w:rPr>
        <w:t>this</w:t>
      </w:r>
      <w:r>
        <w:rPr>
          <w:szCs w:val="20"/>
          <w:lang w:val="en-US"/>
        </w:rPr>
        <w:t xml:space="preserve"> </w:t>
      </w:r>
      <w:proofErr w:type="gramStart"/>
      <w:r w:rsidRPr="00D20B6E">
        <w:rPr>
          <w:szCs w:val="20"/>
          <w:lang w:val="en-US"/>
        </w:rPr>
        <w:t>particular</w:t>
      </w:r>
      <w:r>
        <w:rPr>
          <w:szCs w:val="20"/>
          <w:lang w:val="en-US"/>
        </w:rPr>
        <w:t xml:space="preserve"> </w:t>
      </w:r>
      <w:r w:rsidRPr="00D20B6E">
        <w:rPr>
          <w:szCs w:val="20"/>
          <w:lang w:val="en-US"/>
        </w:rPr>
        <w:t>exercise</w:t>
      </w:r>
      <w:proofErr w:type="gramEnd"/>
      <w:r w:rsidRPr="00D20B6E">
        <w:rPr>
          <w:szCs w:val="20"/>
          <w:lang w:val="en-US"/>
        </w:rPr>
        <w:t>,</w:t>
      </w:r>
      <w:r>
        <w:rPr>
          <w:szCs w:val="20"/>
          <w:lang w:val="en-US"/>
        </w:rPr>
        <w:t xml:space="preserve"> </w:t>
      </w:r>
      <w:r w:rsidRPr="00D20B6E">
        <w:rPr>
          <w:szCs w:val="20"/>
          <w:lang w:val="en-US"/>
        </w:rPr>
        <w:t>which</w:t>
      </w:r>
      <w:r>
        <w:rPr>
          <w:szCs w:val="20"/>
          <w:lang w:val="en-US"/>
        </w:rPr>
        <w:t xml:space="preserve"> </w:t>
      </w:r>
      <w:r w:rsidRPr="00D20B6E">
        <w:rPr>
          <w:szCs w:val="20"/>
          <w:lang w:val="en-US"/>
        </w:rPr>
        <w:t>was</w:t>
      </w:r>
      <w:r>
        <w:rPr>
          <w:szCs w:val="20"/>
          <w:lang w:val="en-US"/>
        </w:rPr>
        <w:t xml:space="preserve"> </w:t>
      </w:r>
      <w:r w:rsidRPr="00D20B6E">
        <w:rPr>
          <w:szCs w:val="20"/>
          <w:lang w:val="en-US"/>
        </w:rPr>
        <w:t>really</w:t>
      </w:r>
      <w:r>
        <w:rPr>
          <w:szCs w:val="20"/>
          <w:lang w:val="en-US"/>
        </w:rPr>
        <w:t xml:space="preserve"> </w:t>
      </w:r>
      <w:r w:rsidRPr="00D20B6E">
        <w:rPr>
          <w:szCs w:val="20"/>
          <w:lang w:val="en-US"/>
        </w:rPr>
        <w:t>to</w:t>
      </w:r>
      <w:r>
        <w:rPr>
          <w:szCs w:val="20"/>
          <w:lang w:val="en-US"/>
        </w:rPr>
        <w:t xml:space="preserve"> </w:t>
      </w:r>
      <w:r w:rsidRPr="00D20B6E">
        <w:rPr>
          <w:szCs w:val="20"/>
          <w:lang w:val="en-US"/>
        </w:rPr>
        <w:t>design</w:t>
      </w:r>
      <w:r>
        <w:rPr>
          <w:szCs w:val="20"/>
          <w:lang w:val="en-US"/>
        </w:rPr>
        <w:t xml:space="preserve"> </w:t>
      </w:r>
      <w:r w:rsidRPr="00D20B6E">
        <w:rPr>
          <w:szCs w:val="20"/>
          <w:lang w:val="en-US"/>
        </w:rPr>
        <w:t>the</w:t>
      </w:r>
      <w:r>
        <w:rPr>
          <w:szCs w:val="20"/>
          <w:lang w:val="en-US"/>
        </w:rPr>
        <w:t xml:space="preserve"> </w:t>
      </w:r>
      <w:r w:rsidRPr="00D20B6E">
        <w:rPr>
          <w:szCs w:val="20"/>
          <w:lang w:val="en-US"/>
        </w:rPr>
        <w:t>framework</w:t>
      </w:r>
      <w:r>
        <w:rPr>
          <w:szCs w:val="20"/>
          <w:lang w:val="en-US"/>
        </w:rPr>
        <w:t xml:space="preserve"> </w:t>
      </w:r>
      <w:r w:rsidRPr="00D20B6E">
        <w:rPr>
          <w:szCs w:val="20"/>
          <w:lang w:val="en-US"/>
        </w:rPr>
        <w:t>under</w:t>
      </w:r>
      <w:r>
        <w:rPr>
          <w:szCs w:val="20"/>
          <w:lang w:val="en-US"/>
        </w:rPr>
        <w:t xml:space="preserve"> </w:t>
      </w:r>
      <w:r w:rsidRPr="00D20B6E">
        <w:rPr>
          <w:szCs w:val="20"/>
          <w:lang w:val="en-US"/>
        </w:rPr>
        <w:t>which</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could</w:t>
      </w:r>
      <w:r>
        <w:rPr>
          <w:szCs w:val="20"/>
          <w:lang w:val="en-US"/>
        </w:rPr>
        <w:t xml:space="preserve"> </w:t>
      </w:r>
      <w:r w:rsidRPr="00D20B6E">
        <w:rPr>
          <w:szCs w:val="20"/>
          <w:lang w:val="en-US"/>
        </w:rPr>
        <w:t>undertake</w:t>
      </w:r>
      <w:r>
        <w:rPr>
          <w:szCs w:val="20"/>
          <w:lang w:val="en-US"/>
        </w:rPr>
        <w:t xml:space="preserve"> </w:t>
      </w:r>
      <w:r w:rsidRPr="00D20B6E">
        <w:rPr>
          <w:szCs w:val="20"/>
          <w:lang w:val="en-US"/>
        </w:rPr>
        <w:t>program</w:t>
      </w:r>
      <w:r>
        <w:rPr>
          <w:szCs w:val="20"/>
          <w:lang w:val="en-US"/>
        </w:rPr>
        <w:t xml:space="preserve"> </w:t>
      </w:r>
      <w:r w:rsidRPr="00D20B6E">
        <w:rPr>
          <w:szCs w:val="20"/>
          <w:lang w:val="en-US"/>
        </w:rPr>
        <w:t>design.</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simplistically</w:t>
      </w:r>
      <w:r>
        <w:rPr>
          <w:szCs w:val="20"/>
          <w:lang w:val="en-US"/>
        </w:rPr>
        <w:t xml:space="preserve"> </w:t>
      </w:r>
      <w:r w:rsidRPr="00D20B6E">
        <w:rPr>
          <w:szCs w:val="20"/>
          <w:lang w:val="en-US"/>
        </w:rPr>
        <w:t>our</w:t>
      </w:r>
      <w:r>
        <w:rPr>
          <w:szCs w:val="20"/>
          <w:lang w:val="en-US"/>
        </w:rPr>
        <w:t xml:space="preserve"> </w:t>
      </w:r>
      <w:r w:rsidRPr="00D20B6E">
        <w:rPr>
          <w:szCs w:val="20"/>
          <w:lang w:val="en-US"/>
        </w:rPr>
        <w:t>view</w:t>
      </w:r>
      <w:r>
        <w:rPr>
          <w:szCs w:val="20"/>
          <w:lang w:val="en-US"/>
        </w:rPr>
        <w:t xml:space="preserve"> </w:t>
      </w:r>
      <w:r w:rsidRPr="00D20B6E">
        <w:rPr>
          <w:szCs w:val="20"/>
          <w:lang w:val="en-US"/>
        </w:rPr>
        <w:t>was</w:t>
      </w:r>
      <w:r>
        <w:rPr>
          <w:szCs w:val="20"/>
          <w:lang w:val="en-US"/>
        </w:rPr>
        <w:t xml:space="preserve"> </w:t>
      </w:r>
      <w:r w:rsidRPr="00D20B6E">
        <w:rPr>
          <w:szCs w:val="20"/>
          <w:lang w:val="en-US"/>
        </w:rPr>
        <w:t>that</w:t>
      </w:r>
      <w:r>
        <w:rPr>
          <w:szCs w:val="20"/>
          <w:lang w:val="en-US"/>
        </w:rPr>
        <w:t xml:space="preserve"> </w:t>
      </w:r>
      <w:r w:rsidRPr="00D20B6E">
        <w:rPr>
          <w:szCs w:val="20"/>
          <w:lang w:val="en-US"/>
        </w:rPr>
        <w:t>how</w:t>
      </w:r>
      <w:r>
        <w:rPr>
          <w:szCs w:val="20"/>
          <w:lang w:val="en-US"/>
        </w:rPr>
        <w:t xml:space="preserve"> </w:t>
      </w:r>
      <w:r w:rsidRPr="00D20B6E">
        <w:rPr>
          <w:szCs w:val="20"/>
          <w:lang w:val="en-US"/>
        </w:rPr>
        <w:t>we</w:t>
      </w:r>
      <w:r>
        <w:rPr>
          <w:szCs w:val="20"/>
          <w:lang w:val="en-US"/>
        </w:rPr>
        <w:t xml:space="preserve"> </w:t>
      </w:r>
      <w:r w:rsidRPr="00D20B6E">
        <w:rPr>
          <w:szCs w:val="20"/>
          <w:lang w:val="en-US"/>
        </w:rPr>
        <w:t>operationalize</w:t>
      </w:r>
      <w:r>
        <w:rPr>
          <w:szCs w:val="20"/>
          <w:lang w:val="en-US"/>
        </w:rPr>
        <w:t xml:space="preserve"> </w:t>
      </w:r>
      <w:r w:rsidRPr="00D20B6E">
        <w:rPr>
          <w:szCs w:val="20"/>
          <w:lang w:val="en-US"/>
        </w:rPr>
        <w:t>this</w:t>
      </w:r>
      <w:r>
        <w:rPr>
          <w:szCs w:val="20"/>
          <w:lang w:val="en-US"/>
        </w:rPr>
        <w:t xml:space="preserve"> </w:t>
      </w:r>
      <w:r w:rsidRPr="00D20B6E">
        <w:rPr>
          <w:szCs w:val="20"/>
          <w:lang w:val="en-US"/>
        </w:rPr>
        <w:t>was</w:t>
      </w:r>
      <w:r>
        <w:rPr>
          <w:szCs w:val="20"/>
          <w:lang w:val="en-US"/>
        </w:rPr>
        <w:t xml:space="preserve"> </w:t>
      </w:r>
      <w:r w:rsidRPr="00D20B6E">
        <w:rPr>
          <w:szCs w:val="20"/>
          <w:lang w:val="en-US"/>
        </w:rPr>
        <w:t>something</w:t>
      </w:r>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w:t>
      </w:r>
      <w:r w:rsidRPr="00D20B6E">
        <w:rPr>
          <w:szCs w:val="20"/>
          <w:lang w:val="en-US"/>
        </w:rPr>
        <w:t>work</w:t>
      </w:r>
      <w:r>
        <w:rPr>
          <w:szCs w:val="20"/>
          <w:lang w:val="en-US"/>
        </w:rPr>
        <w:t xml:space="preserve"> </w:t>
      </w:r>
      <w:r w:rsidRPr="00D20B6E">
        <w:rPr>
          <w:szCs w:val="20"/>
          <w:lang w:val="en-US"/>
        </w:rPr>
        <w:t>on</w:t>
      </w:r>
      <w:r>
        <w:rPr>
          <w:szCs w:val="20"/>
          <w:lang w:val="en-US"/>
        </w:rPr>
        <w:t xml:space="preserve"> </w:t>
      </w:r>
      <w:r w:rsidRPr="00D20B6E">
        <w:rPr>
          <w:szCs w:val="20"/>
          <w:lang w:val="en-US"/>
        </w:rPr>
        <w:t>later</w:t>
      </w:r>
      <w:r>
        <w:rPr>
          <w:szCs w:val="20"/>
          <w:lang w:val="en-US"/>
        </w:rPr>
        <w:t xml:space="preserve"> </w:t>
      </w:r>
      <w:r w:rsidRPr="00D20B6E">
        <w:rPr>
          <w:szCs w:val="20"/>
          <w:lang w:val="en-US"/>
        </w:rPr>
        <w:t>once</w:t>
      </w:r>
      <w:r>
        <w:rPr>
          <w:szCs w:val="20"/>
          <w:lang w:val="en-US"/>
        </w:rPr>
        <w:t xml:space="preserve"> </w:t>
      </w:r>
      <w:r w:rsidRPr="00D20B6E">
        <w:rPr>
          <w:szCs w:val="20"/>
          <w:lang w:val="en-US"/>
        </w:rPr>
        <w:t>we</w:t>
      </w:r>
      <w:r>
        <w:rPr>
          <w:szCs w:val="20"/>
          <w:lang w:val="en-US"/>
        </w:rPr>
        <w:t xml:space="preserve"> </w:t>
      </w:r>
      <w:r w:rsidRPr="00D20B6E">
        <w:rPr>
          <w:szCs w:val="20"/>
          <w:lang w:val="en-US"/>
        </w:rPr>
        <w:t>got</w:t>
      </w:r>
      <w:r>
        <w:rPr>
          <w:szCs w:val="20"/>
          <w:lang w:val="en-US"/>
        </w:rPr>
        <w:t xml:space="preserve"> </w:t>
      </w:r>
      <w:r w:rsidRPr="00D20B6E">
        <w:rPr>
          <w:szCs w:val="20"/>
          <w:lang w:val="en-US"/>
        </w:rPr>
        <w:t>the</w:t>
      </w:r>
      <w:r>
        <w:rPr>
          <w:szCs w:val="20"/>
          <w:lang w:val="en-US"/>
        </w:rPr>
        <w:t xml:space="preserve"> </w:t>
      </w:r>
      <w:r w:rsidRPr="00D20B6E">
        <w:rPr>
          <w:szCs w:val="20"/>
          <w:lang w:val="en-US"/>
        </w:rPr>
        <w:t>regulatory</w:t>
      </w:r>
      <w:r>
        <w:rPr>
          <w:szCs w:val="20"/>
          <w:lang w:val="en-US"/>
        </w:rPr>
        <w:t xml:space="preserve"> </w:t>
      </w:r>
      <w:r w:rsidRPr="00D20B6E">
        <w:rPr>
          <w:szCs w:val="20"/>
          <w:lang w:val="en-US"/>
        </w:rPr>
        <w:t>framework</w:t>
      </w:r>
      <w:r>
        <w:rPr>
          <w:szCs w:val="20"/>
          <w:lang w:val="en-US"/>
        </w:rPr>
        <w:t xml:space="preserve"> </w:t>
      </w:r>
      <w:r w:rsidRPr="00D20B6E">
        <w:rPr>
          <w:szCs w:val="20"/>
          <w:lang w:val="en-US"/>
        </w:rPr>
        <w:t>in</w:t>
      </w:r>
      <w:r>
        <w:rPr>
          <w:szCs w:val="20"/>
          <w:lang w:val="en-US"/>
        </w:rPr>
        <w:t xml:space="preserve"> </w:t>
      </w:r>
      <w:r w:rsidRPr="00D20B6E">
        <w:rPr>
          <w:szCs w:val="20"/>
          <w:lang w:val="en-US"/>
        </w:rPr>
        <w:t>place.</w:t>
      </w:r>
    </w:p>
    <w:p w14:paraId="39A6683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Right.</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in</w:t>
      </w:r>
      <w:r>
        <w:rPr>
          <w:szCs w:val="20"/>
          <w:lang w:val="en-US"/>
        </w:rPr>
        <w:t xml:space="preserve"> </w:t>
      </w:r>
      <w:r w:rsidRPr="00D20B6E">
        <w:rPr>
          <w:szCs w:val="20"/>
          <w:lang w:val="en-US"/>
        </w:rPr>
        <w:t>your</w:t>
      </w:r>
      <w:r>
        <w:rPr>
          <w:szCs w:val="20"/>
          <w:lang w:val="en-US"/>
        </w:rPr>
        <w:t xml:space="preserve"> </w:t>
      </w:r>
      <w:r w:rsidRPr="00D20B6E">
        <w:rPr>
          <w:szCs w:val="20"/>
          <w:lang w:val="en-US"/>
        </w:rPr>
        <w:t>view,</w:t>
      </w:r>
      <w:r>
        <w:rPr>
          <w:szCs w:val="20"/>
          <w:lang w:val="en-US"/>
        </w:rPr>
        <w:t xml:space="preserve"> </w:t>
      </w:r>
      <w:r w:rsidRPr="00D20B6E">
        <w:rPr>
          <w:szCs w:val="20"/>
          <w:lang w:val="en-US"/>
        </w:rPr>
        <w:t>you</w:t>
      </w:r>
      <w:r>
        <w:rPr>
          <w:szCs w:val="20"/>
          <w:lang w:val="en-US"/>
        </w:rPr>
        <w:t xml:space="preserve"> </w:t>
      </w:r>
      <w:r w:rsidRPr="00D20B6E">
        <w:rPr>
          <w:szCs w:val="20"/>
          <w:lang w:val="en-US"/>
        </w:rPr>
        <w:t>would</w:t>
      </w:r>
      <w:r>
        <w:rPr>
          <w:szCs w:val="20"/>
          <w:lang w:val="en-US"/>
        </w:rPr>
        <w:t xml:space="preserve"> </w:t>
      </w:r>
      <w:r w:rsidRPr="00D20B6E">
        <w:rPr>
          <w:szCs w:val="20"/>
          <w:lang w:val="en-US"/>
        </w:rPr>
        <w:t>consider</w:t>
      </w:r>
      <w:r>
        <w:rPr>
          <w:szCs w:val="20"/>
          <w:lang w:val="en-US"/>
        </w:rPr>
        <w:t xml:space="preserve"> </w:t>
      </w:r>
      <w:r w:rsidRPr="00D20B6E">
        <w:rPr>
          <w:szCs w:val="20"/>
          <w:lang w:val="en-US"/>
        </w:rPr>
        <w:t>such</w:t>
      </w:r>
      <w:r>
        <w:rPr>
          <w:szCs w:val="20"/>
          <w:lang w:val="en-US"/>
        </w:rPr>
        <w:t xml:space="preserve"> </w:t>
      </w:r>
      <w:r w:rsidRPr="00D20B6E">
        <w:rPr>
          <w:szCs w:val="20"/>
          <w:lang w:val="en-US"/>
        </w:rPr>
        <w:t>consultations</w:t>
      </w:r>
      <w:r>
        <w:rPr>
          <w:szCs w:val="20"/>
          <w:lang w:val="en-US"/>
        </w:rPr>
        <w:t xml:space="preserve"> </w:t>
      </w:r>
      <w:r w:rsidRPr="00D20B6E">
        <w:rPr>
          <w:szCs w:val="20"/>
          <w:lang w:val="en-US"/>
        </w:rPr>
        <w:t>as</w:t>
      </w:r>
      <w:r>
        <w:rPr>
          <w:szCs w:val="20"/>
          <w:lang w:val="en-US"/>
        </w:rPr>
        <w:t xml:space="preserve"> </w:t>
      </w:r>
      <w:r w:rsidRPr="00D20B6E">
        <w:rPr>
          <w:szCs w:val="20"/>
          <w:lang w:val="en-US"/>
        </w:rPr>
        <w:t>being</w:t>
      </w:r>
      <w:r>
        <w:rPr>
          <w:szCs w:val="20"/>
          <w:lang w:val="en-US"/>
        </w:rPr>
        <w:t xml:space="preserve"> </w:t>
      </w:r>
      <w:r w:rsidRPr="00D20B6E">
        <w:rPr>
          <w:szCs w:val="20"/>
          <w:lang w:val="en-US"/>
        </w:rPr>
        <w:t>just</w:t>
      </w:r>
      <w:r>
        <w:rPr>
          <w:szCs w:val="20"/>
          <w:lang w:val="en-US"/>
        </w:rPr>
        <w:t xml:space="preserve"> </w:t>
      </w:r>
      <w:r w:rsidRPr="00D20B6E">
        <w:rPr>
          <w:szCs w:val="20"/>
          <w:lang w:val="en-US"/>
        </w:rPr>
        <w:t>good</w:t>
      </w:r>
      <w:r>
        <w:rPr>
          <w:szCs w:val="20"/>
          <w:lang w:val="en-US"/>
        </w:rPr>
        <w:t xml:space="preserve"> </w:t>
      </w:r>
      <w:r w:rsidRPr="00D20B6E">
        <w:rPr>
          <w:szCs w:val="20"/>
          <w:lang w:val="en-US"/>
        </w:rPr>
        <w:t>utility</w:t>
      </w:r>
      <w:r>
        <w:rPr>
          <w:szCs w:val="20"/>
          <w:lang w:val="en-US"/>
        </w:rPr>
        <w:t xml:space="preserve"> </w:t>
      </w:r>
      <w:r w:rsidRPr="00D20B6E">
        <w:rPr>
          <w:szCs w:val="20"/>
          <w:lang w:val="en-US"/>
        </w:rPr>
        <w:t>practice</w:t>
      </w:r>
      <w:r>
        <w:rPr>
          <w:szCs w:val="20"/>
          <w:lang w:val="en-US"/>
        </w:rPr>
        <w:t xml:space="preserve"> </w:t>
      </w:r>
      <w:r w:rsidRPr="00D20B6E">
        <w:rPr>
          <w:szCs w:val="20"/>
          <w:lang w:val="en-US"/>
        </w:rPr>
        <w:t>when</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designing</w:t>
      </w:r>
      <w:r>
        <w:rPr>
          <w:szCs w:val="20"/>
          <w:lang w:val="en-US"/>
        </w:rPr>
        <w:t xml:space="preserve"> </w:t>
      </w:r>
      <w:r w:rsidRPr="00D20B6E">
        <w:rPr>
          <w:szCs w:val="20"/>
          <w:lang w:val="en-US"/>
        </w:rPr>
        <w:t>a</w:t>
      </w:r>
      <w:r>
        <w:rPr>
          <w:szCs w:val="20"/>
          <w:lang w:val="en-US"/>
        </w:rPr>
        <w:t xml:space="preserve"> </w:t>
      </w:r>
      <w:r w:rsidRPr="00D20B6E">
        <w:rPr>
          <w:szCs w:val="20"/>
          <w:lang w:val="en-US"/>
        </w:rPr>
        <w:t>program?</w:t>
      </w:r>
    </w:p>
    <w:p w14:paraId="5151F505" w14:textId="682BC91C"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E.</w:t>
      </w:r>
      <w:r>
        <w:rPr>
          <w:szCs w:val="20"/>
          <w:lang w:val="en-US"/>
        </w:rPr>
        <w:t xml:space="preserve"> </w:t>
      </w:r>
      <w:r w:rsidRPr="00D20B6E">
        <w:rPr>
          <w:szCs w:val="20"/>
          <w:lang w:val="en-US"/>
        </w:rPr>
        <w:t>LUNDHILD: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right.</w:t>
      </w:r>
    </w:p>
    <w:p w14:paraId="59C4F869" w14:textId="3FF912C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Fine.</w:t>
      </w:r>
      <w:r>
        <w:rPr>
          <w:szCs w:val="20"/>
          <w:lang w:val="en-US"/>
        </w:rPr>
        <w:t xml:space="preserve">  </w:t>
      </w:r>
      <w:r w:rsidRPr="00D20B6E">
        <w:rPr>
          <w:szCs w:val="20"/>
          <w:lang w:val="en-US"/>
        </w:rPr>
        <w:t>Thank</w:t>
      </w:r>
      <w:r>
        <w:rPr>
          <w:szCs w:val="20"/>
          <w:lang w:val="en-US"/>
        </w:rPr>
        <w:t xml:space="preserve"> </w:t>
      </w:r>
      <w:r w:rsidRPr="00D20B6E">
        <w:rPr>
          <w:szCs w:val="20"/>
          <w:lang w:val="en-US"/>
        </w:rPr>
        <w:t>you.</w:t>
      </w:r>
    </w:p>
    <w:p w14:paraId="19B0B49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I</w:t>
      </w:r>
      <w:r>
        <w:rPr>
          <w:szCs w:val="20"/>
          <w:lang w:val="en-US"/>
        </w:rPr>
        <w:t xml:space="preserve"> </w:t>
      </w:r>
      <w:r w:rsidRPr="00D20B6E">
        <w:rPr>
          <w:szCs w:val="20"/>
          <w:lang w:val="en-US"/>
        </w:rPr>
        <w:t>will</w:t>
      </w:r>
      <w:r>
        <w:rPr>
          <w:szCs w:val="20"/>
          <w:lang w:val="en-US"/>
        </w:rPr>
        <w:t xml:space="preserve"> </w:t>
      </w:r>
      <w:r w:rsidRPr="00D20B6E">
        <w:rPr>
          <w:szCs w:val="20"/>
          <w:lang w:val="en-US"/>
        </w:rPr>
        <w:t>just</w:t>
      </w:r>
      <w:r>
        <w:rPr>
          <w:szCs w:val="20"/>
          <w:lang w:val="en-US"/>
        </w:rPr>
        <w:t xml:space="preserve"> </w:t>
      </w:r>
      <w:r w:rsidRPr="00D20B6E">
        <w:rPr>
          <w:szCs w:val="20"/>
          <w:lang w:val="en-US"/>
        </w:rPr>
        <w:t>add,</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did</w:t>
      </w:r>
      <w:r>
        <w:rPr>
          <w:szCs w:val="20"/>
          <w:lang w:val="en-US"/>
        </w:rPr>
        <w:t xml:space="preserve"> </w:t>
      </w:r>
      <w:r w:rsidRPr="00D20B6E">
        <w:rPr>
          <w:szCs w:val="20"/>
          <w:lang w:val="en-US"/>
        </w:rPr>
        <w:t>not</w:t>
      </w:r>
      <w:r>
        <w:rPr>
          <w:szCs w:val="20"/>
          <w:lang w:val="en-US"/>
        </w:rPr>
        <w:t xml:space="preserve"> </w:t>
      </w:r>
      <w:r w:rsidRPr="00D20B6E">
        <w:rPr>
          <w:szCs w:val="20"/>
          <w:lang w:val="en-US"/>
        </w:rPr>
        <w:t>preclude</w:t>
      </w:r>
      <w:r>
        <w:rPr>
          <w:szCs w:val="20"/>
          <w:lang w:val="en-US"/>
        </w:rPr>
        <w:t xml:space="preserve"> </w:t>
      </w:r>
      <w:r w:rsidRPr="00D20B6E">
        <w:rPr>
          <w:szCs w:val="20"/>
          <w:lang w:val="en-US"/>
        </w:rPr>
        <w:t>themselves.</w:t>
      </w:r>
      <w:r>
        <w:rPr>
          <w:szCs w:val="20"/>
          <w:lang w:val="en-US"/>
        </w:rPr>
        <w:t xml:space="preserve">  </w:t>
      </w:r>
      <w:r w:rsidRPr="00D20B6E">
        <w:rPr>
          <w:szCs w:val="20"/>
          <w:lang w:val="en-US"/>
        </w:rPr>
        <w:t>I</w:t>
      </w:r>
      <w:r>
        <w:rPr>
          <w:szCs w:val="20"/>
          <w:lang w:val="en-US"/>
        </w:rPr>
        <w:t xml:space="preserve"> </w:t>
      </w:r>
      <w:r w:rsidRPr="00D20B6E">
        <w:rPr>
          <w:szCs w:val="20"/>
          <w:lang w:val="en-US"/>
        </w:rPr>
        <w:t>remember</w:t>
      </w:r>
      <w:r>
        <w:rPr>
          <w:szCs w:val="20"/>
          <w:lang w:val="en-US"/>
        </w:rPr>
        <w:t xml:space="preserve"> </w:t>
      </w:r>
      <w:r w:rsidRPr="00D20B6E">
        <w:rPr>
          <w:szCs w:val="20"/>
          <w:lang w:val="en-US"/>
        </w:rPr>
        <w:t>conversations</w:t>
      </w:r>
      <w:r>
        <w:rPr>
          <w:szCs w:val="20"/>
          <w:lang w:val="en-US"/>
        </w:rPr>
        <w:t xml:space="preserve"> </w:t>
      </w:r>
      <w:r w:rsidRPr="00D20B6E">
        <w:rPr>
          <w:szCs w:val="20"/>
          <w:lang w:val="en-US"/>
        </w:rPr>
        <w:t>on</w:t>
      </w:r>
      <w:r>
        <w:rPr>
          <w:szCs w:val="20"/>
          <w:lang w:val="en-US"/>
        </w:rPr>
        <w:t xml:space="preserve"> </w:t>
      </w:r>
      <w:r w:rsidRPr="00D20B6E">
        <w:rPr>
          <w:szCs w:val="20"/>
          <w:lang w:val="en-US"/>
        </w:rPr>
        <w:t>customer</w:t>
      </w:r>
      <w:r>
        <w:rPr>
          <w:szCs w:val="20"/>
          <w:lang w:val="en-US"/>
        </w:rPr>
        <w:t xml:space="preserve"> </w:t>
      </w:r>
      <w:r w:rsidRPr="00D20B6E">
        <w:rPr>
          <w:szCs w:val="20"/>
          <w:lang w:val="en-US"/>
        </w:rPr>
        <w:t>engagement.</w:t>
      </w:r>
      <w:r>
        <w:rPr>
          <w:szCs w:val="20"/>
          <w:lang w:val="en-US"/>
        </w:rPr>
        <w:t xml:space="preserve">  </w:t>
      </w:r>
      <w:r w:rsidRPr="00D20B6E">
        <w:rPr>
          <w:szCs w:val="20"/>
          <w:lang w:val="en-US"/>
        </w:rPr>
        <w:t>I</w:t>
      </w:r>
      <w:r>
        <w:rPr>
          <w:szCs w:val="20"/>
          <w:lang w:val="en-US"/>
        </w:rPr>
        <w:t xml:space="preserve"> </w:t>
      </w:r>
      <w:r w:rsidRPr="00D20B6E">
        <w:rPr>
          <w:szCs w:val="20"/>
          <w:lang w:val="en-US"/>
        </w:rPr>
        <w:t>mean,</w:t>
      </w:r>
      <w:r>
        <w:rPr>
          <w:szCs w:val="20"/>
          <w:lang w:val="en-US"/>
        </w:rPr>
        <w:t xml:space="preserve"> </w:t>
      </w:r>
      <w:r w:rsidRPr="00D20B6E">
        <w:rPr>
          <w:szCs w:val="20"/>
          <w:lang w:val="en-US"/>
        </w:rPr>
        <w:t>fair</w:t>
      </w:r>
      <w:r>
        <w:rPr>
          <w:szCs w:val="20"/>
          <w:lang w:val="en-US"/>
        </w:rPr>
        <w:t xml:space="preserve"> </w:t>
      </w:r>
      <w:r w:rsidRPr="00D20B6E">
        <w:rPr>
          <w:szCs w:val="20"/>
          <w:lang w:val="en-US"/>
        </w:rPr>
        <w:t>point,</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r>
        <w:rPr>
          <w:szCs w:val="20"/>
          <w:lang w:val="en-US"/>
        </w:rPr>
        <w:t xml:space="preserve"> </w:t>
      </w:r>
      <w:r w:rsidRPr="00D20B6E">
        <w:rPr>
          <w:szCs w:val="20"/>
          <w:lang w:val="en-US"/>
        </w:rPr>
        <w:t>that</w:t>
      </w:r>
      <w:r>
        <w:rPr>
          <w:szCs w:val="20"/>
          <w:lang w:val="en-US"/>
        </w:rPr>
        <w:t xml:space="preserve"> </w:t>
      </w:r>
      <w:r w:rsidRPr="00D20B6E">
        <w:rPr>
          <w:szCs w:val="20"/>
          <w:lang w:val="en-US"/>
        </w:rPr>
        <w:t>maybe</w:t>
      </w:r>
      <w:r>
        <w:rPr>
          <w:szCs w:val="20"/>
          <w:lang w:val="en-US"/>
        </w:rPr>
        <w:t xml:space="preserve"> </w:t>
      </w:r>
      <w:r w:rsidRPr="00D20B6E">
        <w:rPr>
          <w:szCs w:val="20"/>
          <w:lang w:val="en-US"/>
        </w:rPr>
        <w:t>the</w:t>
      </w:r>
      <w:r>
        <w:rPr>
          <w:szCs w:val="20"/>
          <w:lang w:val="en-US"/>
        </w:rPr>
        <w:t xml:space="preserve"> </w:t>
      </w:r>
      <w:r w:rsidRPr="00D20B6E">
        <w:rPr>
          <w:szCs w:val="20"/>
          <w:lang w:val="en-US"/>
        </w:rPr>
        <w:t>report</w:t>
      </w:r>
      <w:r>
        <w:rPr>
          <w:szCs w:val="20"/>
          <w:lang w:val="en-US"/>
        </w:rPr>
        <w:t xml:space="preserve"> </w:t>
      </w:r>
      <w:r w:rsidRPr="00D20B6E">
        <w:rPr>
          <w:szCs w:val="20"/>
          <w:lang w:val="en-US"/>
        </w:rPr>
        <w:t>did</w:t>
      </w:r>
      <w:r>
        <w:rPr>
          <w:szCs w:val="20"/>
          <w:lang w:val="en-US"/>
        </w:rPr>
        <w:t xml:space="preserve"> </w:t>
      </w:r>
      <w:r w:rsidRPr="00D20B6E">
        <w:rPr>
          <w:szCs w:val="20"/>
          <w:lang w:val="en-US"/>
        </w:rPr>
        <w:t>not</w:t>
      </w:r>
      <w:r>
        <w:rPr>
          <w:szCs w:val="20"/>
          <w:lang w:val="en-US"/>
        </w:rPr>
        <w:t xml:space="preserve"> </w:t>
      </w:r>
      <w:r w:rsidRPr="00D20B6E">
        <w:rPr>
          <w:szCs w:val="20"/>
          <w:lang w:val="en-US"/>
        </w:rPr>
        <w:t>denote</w:t>
      </w:r>
      <w:r>
        <w:rPr>
          <w:szCs w:val="20"/>
          <w:lang w:val="en-US"/>
        </w:rPr>
        <w:t xml:space="preserve"> </w:t>
      </w:r>
      <w:r w:rsidRPr="00D20B6E">
        <w:rPr>
          <w:szCs w:val="20"/>
          <w:lang w:val="en-US"/>
        </w:rPr>
        <w:t>that</w:t>
      </w:r>
      <w:r>
        <w:rPr>
          <w:szCs w:val="20"/>
          <w:lang w:val="en-US"/>
        </w:rPr>
        <w:t xml:space="preserve"> </w:t>
      </w:r>
      <w:r w:rsidRPr="00D20B6E">
        <w:rPr>
          <w:szCs w:val="20"/>
          <w:lang w:val="en-US"/>
        </w:rPr>
        <w:t>in</w:t>
      </w:r>
      <w:r>
        <w:rPr>
          <w:szCs w:val="20"/>
          <w:lang w:val="en-US"/>
        </w:rPr>
        <w:t xml:space="preserve"> </w:t>
      </w:r>
      <w:r w:rsidRPr="00D20B6E">
        <w:rPr>
          <w:szCs w:val="20"/>
          <w:lang w:val="en-US"/>
        </w:rPr>
        <w:t>it.</w:t>
      </w:r>
      <w:r>
        <w:rPr>
          <w:szCs w:val="20"/>
          <w:lang w:val="en-US"/>
        </w:rPr>
        <w:t xml:space="preserve">  </w:t>
      </w:r>
      <w:r w:rsidRPr="00D20B6E">
        <w:rPr>
          <w:szCs w:val="20"/>
          <w:lang w:val="en-US"/>
        </w:rPr>
        <w:t>I</w:t>
      </w:r>
      <w:r>
        <w:rPr>
          <w:szCs w:val="20"/>
          <w:lang w:val="en-US"/>
        </w:rPr>
        <w:t xml:space="preserve"> </w:t>
      </w:r>
      <w:r w:rsidRPr="00D20B6E">
        <w:rPr>
          <w:szCs w:val="20"/>
          <w:lang w:val="en-US"/>
        </w:rPr>
        <w:t>did</w:t>
      </w:r>
      <w:r>
        <w:rPr>
          <w:szCs w:val="20"/>
          <w:lang w:val="en-US"/>
        </w:rPr>
        <w:t xml:space="preserve"> </w:t>
      </w:r>
      <w:r w:rsidRPr="00D20B6E">
        <w:rPr>
          <w:szCs w:val="20"/>
          <w:lang w:val="en-US"/>
        </w:rPr>
        <w:t>not</w:t>
      </w:r>
      <w:r>
        <w:rPr>
          <w:szCs w:val="20"/>
          <w:lang w:val="en-US"/>
        </w:rPr>
        <w:t xml:space="preserve"> </w:t>
      </w:r>
      <w:r w:rsidRPr="00D20B6E">
        <w:rPr>
          <w:szCs w:val="20"/>
          <w:lang w:val="en-US"/>
        </w:rPr>
        <w:t>get</w:t>
      </w:r>
      <w:r>
        <w:rPr>
          <w:szCs w:val="20"/>
          <w:lang w:val="en-US"/>
        </w:rPr>
        <w:t xml:space="preserve"> </w:t>
      </w:r>
      <w:r w:rsidRPr="00D20B6E">
        <w:rPr>
          <w:szCs w:val="20"/>
          <w:lang w:val="en-US"/>
        </w:rPr>
        <w:t>an</w:t>
      </w:r>
      <w:r>
        <w:rPr>
          <w:szCs w:val="20"/>
          <w:lang w:val="en-US"/>
        </w:rPr>
        <w:t xml:space="preserve"> </w:t>
      </w:r>
      <w:r w:rsidRPr="00D20B6E">
        <w:rPr>
          <w:szCs w:val="20"/>
          <w:lang w:val="en-US"/>
        </w:rPr>
        <w:t>impression</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in</w:t>
      </w:r>
      <w:r>
        <w:rPr>
          <w:szCs w:val="20"/>
          <w:lang w:val="en-US"/>
        </w:rPr>
        <w:t xml:space="preserve"> </w:t>
      </w:r>
      <w:r w:rsidRPr="00D20B6E">
        <w:rPr>
          <w:szCs w:val="20"/>
          <w:lang w:val="en-US"/>
        </w:rPr>
        <w:t>my</w:t>
      </w:r>
      <w:r>
        <w:rPr>
          <w:szCs w:val="20"/>
          <w:lang w:val="en-US"/>
        </w:rPr>
        <w:t xml:space="preserve"> </w:t>
      </w:r>
      <w:r w:rsidRPr="00D20B6E">
        <w:rPr>
          <w:szCs w:val="20"/>
          <w:lang w:val="en-US"/>
        </w:rPr>
        <w:t>discussions</w:t>
      </w:r>
      <w:r>
        <w:rPr>
          <w:szCs w:val="20"/>
          <w:lang w:val="en-US"/>
        </w:rPr>
        <w:t xml:space="preserve"> </w:t>
      </w:r>
      <w:r w:rsidRPr="00D20B6E">
        <w:rPr>
          <w:szCs w:val="20"/>
          <w:lang w:val="en-US"/>
        </w:rPr>
        <w:t>with</w:t>
      </w:r>
      <w:r>
        <w:rPr>
          <w:szCs w:val="20"/>
          <w:lang w:val="en-US"/>
        </w:rPr>
        <w:t xml:space="preserve"> </w:t>
      </w:r>
      <w:r w:rsidRPr="00D20B6E">
        <w:rPr>
          <w:szCs w:val="20"/>
          <w:lang w:val="en-US"/>
        </w:rPr>
        <w:t>them</w:t>
      </w:r>
      <w:r>
        <w:rPr>
          <w:szCs w:val="20"/>
          <w:lang w:val="en-US"/>
        </w:rPr>
        <w:t xml:space="preserve"> </w:t>
      </w:r>
      <w:r w:rsidRPr="00D20B6E">
        <w:rPr>
          <w:szCs w:val="20"/>
          <w:lang w:val="en-US"/>
        </w:rPr>
        <w:t>that</w:t>
      </w:r>
      <w:r>
        <w:rPr>
          <w:szCs w:val="20"/>
          <w:lang w:val="en-US"/>
        </w:rPr>
        <w:t xml:space="preserve"> </w:t>
      </w:r>
      <w:r w:rsidRPr="00D20B6E">
        <w:rPr>
          <w:szCs w:val="20"/>
          <w:lang w:val="en-US"/>
        </w:rPr>
        <w:t>customer</w:t>
      </w:r>
      <w:r>
        <w:rPr>
          <w:szCs w:val="20"/>
          <w:lang w:val="en-US"/>
        </w:rPr>
        <w:t xml:space="preserve"> </w:t>
      </w:r>
      <w:r w:rsidRPr="00D20B6E">
        <w:rPr>
          <w:szCs w:val="20"/>
          <w:lang w:val="en-US"/>
        </w:rPr>
        <w:t>consultation</w:t>
      </w:r>
      <w:r>
        <w:rPr>
          <w:szCs w:val="20"/>
          <w:lang w:val="en-US"/>
        </w:rPr>
        <w:t xml:space="preserve"> </w:t>
      </w:r>
      <w:r w:rsidRPr="00D20B6E">
        <w:rPr>
          <w:szCs w:val="20"/>
          <w:lang w:val="en-US"/>
        </w:rPr>
        <w:t>was</w:t>
      </w:r>
      <w:r>
        <w:rPr>
          <w:szCs w:val="20"/>
          <w:lang w:val="en-US"/>
        </w:rPr>
        <w:t xml:space="preserve"> </w:t>
      </w:r>
      <w:r w:rsidRPr="00D20B6E">
        <w:rPr>
          <w:szCs w:val="20"/>
          <w:lang w:val="en-US"/>
        </w:rPr>
        <w:t>precluded</w:t>
      </w:r>
      <w:r>
        <w:rPr>
          <w:szCs w:val="20"/>
          <w:lang w:val="en-US"/>
        </w:rPr>
        <w:t xml:space="preserve"> </w:t>
      </w:r>
      <w:r w:rsidRPr="00D20B6E">
        <w:rPr>
          <w:szCs w:val="20"/>
          <w:lang w:val="en-US"/>
        </w:rPr>
        <w:t>and</w:t>
      </w:r>
      <w:r>
        <w:rPr>
          <w:szCs w:val="20"/>
          <w:lang w:val="en-US"/>
        </w:rPr>
        <w:t xml:space="preserve"> </w:t>
      </w:r>
      <w:r w:rsidRPr="00D20B6E">
        <w:rPr>
          <w:szCs w:val="20"/>
          <w:lang w:val="en-US"/>
        </w:rPr>
        <w:t>not</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performed.</w:t>
      </w:r>
    </w:p>
    <w:p w14:paraId="1D7F1ACD"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Fine.</w:t>
      </w:r>
      <w:r>
        <w:rPr>
          <w:szCs w:val="20"/>
          <w:lang w:val="en-US"/>
        </w:rPr>
        <w:t xml:space="preserve">  </w:t>
      </w:r>
      <w:r w:rsidRPr="00D20B6E">
        <w:rPr>
          <w:szCs w:val="20"/>
          <w:lang w:val="en-US"/>
        </w:rPr>
        <w:t>Thank</w:t>
      </w:r>
      <w:r>
        <w:rPr>
          <w:szCs w:val="20"/>
          <w:lang w:val="en-US"/>
        </w:rPr>
        <w:t xml:space="preserve"> </w:t>
      </w:r>
      <w:r w:rsidRPr="00D20B6E">
        <w:rPr>
          <w:szCs w:val="20"/>
          <w:lang w:val="en-US"/>
        </w:rPr>
        <w:t>you.</w:t>
      </w:r>
    </w:p>
    <w:p w14:paraId="530FAB58" w14:textId="121EF477"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At</w:t>
      </w:r>
      <w:proofErr w:type="gramEnd"/>
      <w:r>
        <w:rPr>
          <w:szCs w:val="20"/>
          <w:lang w:val="en-US"/>
        </w:rPr>
        <w:t xml:space="preserve"> </w:t>
      </w:r>
      <w:r w:rsidRPr="00D20B6E">
        <w:rPr>
          <w:szCs w:val="20"/>
          <w:lang w:val="en-US"/>
        </w:rPr>
        <w:t>page</w:t>
      </w:r>
      <w:r>
        <w:rPr>
          <w:szCs w:val="20"/>
          <w:lang w:val="en-US"/>
        </w:rPr>
        <w:t xml:space="preserve"> </w:t>
      </w:r>
      <w:r w:rsidRPr="00D20B6E">
        <w:rPr>
          <w:szCs w:val="20"/>
          <w:lang w:val="en-US"/>
        </w:rPr>
        <w:t>17</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report,</w:t>
      </w:r>
      <w:r>
        <w:rPr>
          <w:szCs w:val="20"/>
          <w:lang w:val="en-US"/>
        </w:rPr>
        <w:t xml:space="preserve"> </w:t>
      </w:r>
      <w:r w:rsidRPr="00D20B6E">
        <w:rPr>
          <w:szCs w:val="20"/>
          <w:lang w:val="en-US"/>
        </w:rPr>
        <w:t>it</w:t>
      </w:r>
      <w:r>
        <w:rPr>
          <w:szCs w:val="20"/>
          <w:lang w:val="en-US"/>
        </w:rPr>
        <w:t xml:space="preserve"> </w:t>
      </w:r>
      <w:r w:rsidRPr="00D20B6E">
        <w:rPr>
          <w:szCs w:val="20"/>
          <w:lang w:val="en-US"/>
        </w:rPr>
        <w:t>states</w:t>
      </w:r>
      <w:r>
        <w:rPr>
          <w:szCs w:val="20"/>
          <w:lang w:val="en-US"/>
        </w:rPr>
        <w:t xml:space="preserve"> </w:t>
      </w:r>
      <w:r w:rsidRPr="00D20B6E">
        <w:rPr>
          <w:szCs w:val="20"/>
          <w:lang w:val="en-US"/>
        </w:rPr>
        <w:t>the</w:t>
      </w:r>
      <w:r>
        <w:rPr>
          <w:szCs w:val="20"/>
          <w:lang w:val="en-US"/>
        </w:rPr>
        <w:t xml:space="preserve"> </w:t>
      </w:r>
      <w:r w:rsidRPr="00D20B6E">
        <w:rPr>
          <w:szCs w:val="20"/>
          <w:lang w:val="en-US"/>
        </w:rPr>
        <w:t>needs</w:t>
      </w:r>
      <w:r>
        <w:rPr>
          <w:szCs w:val="20"/>
          <w:lang w:val="en-US"/>
        </w:rPr>
        <w:t xml:space="preserve"> </w:t>
      </w:r>
      <w:r w:rsidRPr="00D20B6E">
        <w:rPr>
          <w:szCs w:val="20"/>
          <w:lang w:val="en-US"/>
        </w:rPr>
        <w:t>are</w:t>
      </w:r>
      <w:r>
        <w:rPr>
          <w:szCs w:val="20"/>
          <w:lang w:val="en-US"/>
        </w:rPr>
        <w:t xml:space="preserve"> </w:t>
      </w:r>
      <w:r w:rsidRPr="00D20B6E">
        <w:rPr>
          <w:szCs w:val="20"/>
          <w:lang w:val="en-US"/>
        </w:rPr>
        <w:t>substantiated</w:t>
      </w:r>
      <w:r>
        <w:rPr>
          <w:szCs w:val="20"/>
          <w:lang w:val="en-US"/>
        </w:rPr>
        <w:t xml:space="preserve"> </w:t>
      </w:r>
      <w:r w:rsidRPr="00D20B6E">
        <w:rPr>
          <w:szCs w:val="20"/>
          <w:lang w:val="en-US"/>
        </w:rPr>
        <w:t>through</w:t>
      </w:r>
      <w:r>
        <w:rPr>
          <w:szCs w:val="20"/>
          <w:lang w:val="en-US"/>
        </w:rPr>
        <w:t xml:space="preserve"> </w:t>
      </w:r>
      <w:r w:rsidRPr="00D20B6E">
        <w:rPr>
          <w:szCs w:val="20"/>
          <w:lang w:val="en-US"/>
        </w:rPr>
        <w:t>public</w:t>
      </w:r>
      <w:r>
        <w:rPr>
          <w:szCs w:val="20"/>
          <w:lang w:val="en-US"/>
        </w:rPr>
        <w:t xml:space="preserve"> </w:t>
      </w:r>
      <w:r w:rsidRPr="00D20B6E">
        <w:rPr>
          <w:szCs w:val="20"/>
          <w:lang w:val="en-US"/>
        </w:rPr>
        <w:t>available</w:t>
      </w:r>
      <w:r>
        <w:rPr>
          <w:szCs w:val="20"/>
          <w:lang w:val="en-US"/>
        </w:rPr>
        <w:t xml:space="preserve"> </w:t>
      </w:r>
      <w:r w:rsidRPr="00D20B6E">
        <w:rPr>
          <w:szCs w:val="20"/>
          <w:lang w:val="en-US"/>
        </w:rPr>
        <w:t>sources</w:t>
      </w:r>
      <w:r>
        <w:rPr>
          <w:szCs w:val="20"/>
          <w:lang w:val="en-US"/>
        </w:rPr>
        <w:t xml:space="preserve"> </w:t>
      </w:r>
      <w:r w:rsidRPr="00D20B6E">
        <w:rPr>
          <w:szCs w:val="20"/>
          <w:lang w:val="en-US"/>
        </w:rPr>
        <w:t>such</w:t>
      </w:r>
      <w:r>
        <w:rPr>
          <w:szCs w:val="20"/>
          <w:lang w:val="en-US"/>
        </w:rPr>
        <w:t xml:space="preserve"> </w:t>
      </w:r>
      <w:r w:rsidRPr="00D20B6E">
        <w:rPr>
          <w:szCs w:val="20"/>
          <w:lang w:val="en-US"/>
        </w:rPr>
        <w:t>as</w:t>
      </w:r>
      <w:r>
        <w:rPr>
          <w:szCs w:val="20"/>
          <w:lang w:val="en-US"/>
        </w:rPr>
        <w:t xml:space="preserve"> </w:t>
      </w:r>
      <w:r w:rsidRPr="00D20B6E">
        <w:rPr>
          <w:szCs w:val="20"/>
          <w:lang w:val="en-US"/>
        </w:rPr>
        <w:t>distribution</w:t>
      </w:r>
      <w:r>
        <w:rPr>
          <w:szCs w:val="20"/>
          <w:lang w:val="en-US"/>
        </w:rPr>
        <w:t xml:space="preserve"> </w:t>
      </w:r>
      <w:r w:rsidRPr="00D20B6E">
        <w:rPr>
          <w:szCs w:val="20"/>
          <w:lang w:val="en-US"/>
        </w:rPr>
        <w:t>system</w:t>
      </w:r>
      <w:r>
        <w:rPr>
          <w:szCs w:val="20"/>
          <w:lang w:val="en-US"/>
        </w:rPr>
        <w:t xml:space="preserve"> </w:t>
      </w:r>
      <w:r w:rsidRPr="00D20B6E">
        <w:rPr>
          <w:szCs w:val="20"/>
          <w:lang w:val="en-US"/>
        </w:rPr>
        <w:t>plans</w:t>
      </w:r>
      <w:r>
        <w:rPr>
          <w:szCs w:val="20"/>
          <w:lang w:val="en-US"/>
        </w:rPr>
        <w:t xml:space="preserve"> --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DSPs</w:t>
      </w:r>
      <w:r>
        <w:rPr>
          <w:szCs w:val="20"/>
          <w:lang w:val="en-US"/>
        </w:rPr>
        <w:t xml:space="preserve"> -- </w:t>
      </w:r>
      <w:r w:rsidRPr="00D20B6E">
        <w:rPr>
          <w:szCs w:val="20"/>
          <w:lang w:val="en-US"/>
        </w:rPr>
        <w:t>capacity</w:t>
      </w:r>
      <w:r>
        <w:rPr>
          <w:szCs w:val="20"/>
          <w:lang w:val="en-US"/>
        </w:rPr>
        <w:t xml:space="preserve"> </w:t>
      </w:r>
      <w:r w:rsidRPr="00D20B6E">
        <w:rPr>
          <w:szCs w:val="20"/>
          <w:lang w:val="en-US"/>
        </w:rPr>
        <w:t>maps</w:t>
      </w:r>
      <w:r>
        <w:rPr>
          <w:szCs w:val="20"/>
          <w:lang w:val="en-US"/>
        </w:rPr>
        <w:t xml:space="preserve"> </w:t>
      </w:r>
      <w:r w:rsidRPr="00D20B6E">
        <w:rPr>
          <w:szCs w:val="20"/>
          <w:lang w:val="en-US"/>
        </w:rPr>
        <w:t>or</w:t>
      </w:r>
      <w:r>
        <w:rPr>
          <w:szCs w:val="20"/>
          <w:lang w:val="en-US"/>
        </w:rPr>
        <w:t xml:space="preserve"> </w:t>
      </w:r>
      <w:r w:rsidRPr="00D20B6E">
        <w:rPr>
          <w:szCs w:val="20"/>
          <w:lang w:val="en-US"/>
        </w:rPr>
        <w:t>regional</w:t>
      </w:r>
      <w:r>
        <w:rPr>
          <w:szCs w:val="20"/>
          <w:lang w:val="en-US"/>
        </w:rPr>
        <w:t xml:space="preserve"> </w:t>
      </w:r>
      <w:r w:rsidRPr="00D20B6E">
        <w:rPr>
          <w:szCs w:val="20"/>
          <w:lang w:val="en-US"/>
        </w:rPr>
        <w:t>planning</w:t>
      </w:r>
      <w:r>
        <w:rPr>
          <w:szCs w:val="20"/>
          <w:lang w:val="en-US"/>
        </w:rPr>
        <w:t xml:space="preserve"> </w:t>
      </w:r>
      <w:r w:rsidRPr="00D20B6E">
        <w:rPr>
          <w:szCs w:val="20"/>
          <w:lang w:val="en-US"/>
        </w:rPr>
        <w:t>documents.</w:t>
      </w:r>
    </w:p>
    <w:p w14:paraId="2CE5717F" w14:textId="1E4868C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First,</w:t>
      </w:r>
      <w:r>
        <w:rPr>
          <w:szCs w:val="20"/>
          <w:lang w:val="en-US"/>
        </w:rPr>
        <w:t xml:space="preserve"> </w:t>
      </w:r>
      <w:r w:rsidRPr="00D20B6E">
        <w:rPr>
          <w:szCs w:val="20"/>
          <w:lang w:val="en-US"/>
        </w:rPr>
        <w:t>can</w:t>
      </w:r>
      <w:r>
        <w:rPr>
          <w:szCs w:val="20"/>
          <w:lang w:val="en-US"/>
        </w:rPr>
        <w:t xml:space="preserve"> </w:t>
      </w:r>
      <w:r w:rsidRPr="00D20B6E">
        <w:rPr>
          <w:szCs w:val="20"/>
          <w:lang w:val="en-US"/>
        </w:rPr>
        <w:t>you</w:t>
      </w:r>
      <w:r>
        <w:rPr>
          <w:szCs w:val="20"/>
          <w:lang w:val="en-US"/>
        </w:rPr>
        <w:t xml:space="preserve"> </w:t>
      </w:r>
      <w:r w:rsidRPr="00D20B6E">
        <w:rPr>
          <w:szCs w:val="20"/>
          <w:lang w:val="en-US"/>
        </w:rPr>
        <w:t>clarify</w:t>
      </w:r>
      <w:r>
        <w:rPr>
          <w:szCs w:val="20"/>
          <w:lang w:val="en-US"/>
        </w:rPr>
        <w:t xml:space="preserve"> </w:t>
      </w:r>
      <w:r w:rsidRPr="00D20B6E">
        <w:rPr>
          <w:szCs w:val="20"/>
          <w:lang w:val="en-US"/>
        </w:rPr>
        <w:t>what</w:t>
      </w:r>
      <w:r>
        <w:rPr>
          <w:szCs w:val="20"/>
          <w:lang w:val="en-US"/>
        </w:rPr>
        <w:t xml:space="preserve"> </w:t>
      </w:r>
      <w:r w:rsidRPr="00D20B6E">
        <w:rPr>
          <w:szCs w:val="20"/>
          <w:lang w:val="en-US"/>
        </w:rPr>
        <w:t>you</w:t>
      </w:r>
      <w:r>
        <w:rPr>
          <w:szCs w:val="20"/>
          <w:lang w:val="en-US"/>
        </w:rPr>
        <w:t xml:space="preserve"> </w:t>
      </w:r>
      <w:r w:rsidRPr="00D20B6E">
        <w:rPr>
          <w:szCs w:val="20"/>
          <w:lang w:val="en-US"/>
        </w:rPr>
        <w:t>mean</w:t>
      </w:r>
      <w:r>
        <w:rPr>
          <w:szCs w:val="20"/>
          <w:lang w:val="en-US"/>
        </w:rPr>
        <w:t xml:space="preserve"> </w:t>
      </w:r>
      <w:r w:rsidRPr="00D20B6E">
        <w:rPr>
          <w:szCs w:val="20"/>
          <w:lang w:val="en-US"/>
        </w:rPr>
        <w:t>by</w:t>
      </w:r>
      <w:r>
        <w:rPr>
          <w:szCs w:val="20"/>
          <w:lang w:val="en-US"/>
        </w:rPr>
        <w:t xml:space="preserve"> </w:t>
      </w:r>
      <w:r w:rsidRPr="00D20B6E">
        <w:rPr>
          <w:szCs w:val="20"/>
          <w:lang w:val="en-US"/>
        </w:rPr>
        <w:t>"regional</w:t>
      </w:r>
      <w:r>
        <w:rPr>
          <w:szCs w:val="20"/>
          <w:lang w:val="en-US"/>
        </w:rPr>
        <w:t xml:space="preserve"> </w:t>
      </w:r>
      <w:r w:rsidRPr="00D20B6E">
        <w:rPr>
          <w:szCs w:val="20"/>
          <w:lang w:val="en-US"/>
        </w:rPr>
        <w:t>planning</w:t>
      </w:r>
      <w:r>
        <w:rPr>
          <w:szCs w:val="20"/>
          <w:lang w:val="en-US"/>
        </w:rPr>
        <w:t xml:space="preserve"> </w:t>
      </w:r>
      <w:r w:rsidRPr="00D20B6E">
        <w:rPr>
          <w:szCs w:val="20"/>
          <w:lang w:val="en-US"/>
        </w:rPr>
        <w:t>documents"?</w:t>
      </w:r>
      <w:r>
        <w:rPr>
          <w:szCs w:val="20"/>
          <w:lang w:val="en-US"/>
        </w:rPr>
        <w:t xml:space="preserve">  </w:t>
      </w:r>
      <w:r w:rsidRPr="00D20B6E">
        <w:rPr>
          <w:szCs w:val="20"/>
          <w:lang w:val="en-US"/>
        </w:rPr>
        <w:t>Would</w:t>
      </w:r>
      <w:r>
        <w:rPr>
          <w:szCs w:val="20"/>
          <w:lang w:val="en-US"/>
        </w:rPr>
        <w:t xml:space="preserve"> </w:t>
      </w:r>
      <w:r w:rsidRPr="00D20B6E">
        <w:rPr>
          <w:szCs w:val="20"/>
          <w:lang w:val="en-US"/>
        </w:rPr>
        <w:t>this</w:t>
      </w:r>
      <w:r>
        <w:rPr>
          <w:szCs w:val="20"/>
          <w:lang w:val="en-US"/>
        </w:rPr>
        <w:t xml:space="preserve"> -- </w:t>
      </w:r>
      <w:r w:rsidRPr="00D20B6E">
        <w:rPr>
          <w:szCs w:val="20"/>
          <w:lang w:val="en-US"/>
        </w:rPr>
        <w:t>would</w:t>
      </w:r>
      <w:r>
        <w:rPr>
          <w:szCs w:val="20"/>
          <w:lang w:val="en-US"/>
        </w:rPr>
        <w:t xml:space="preserve"> </w:t>
      </w:r>
      <w:r w:rsidRPr="00D20B6E">
        <w:rPr>
          <w:szCs w:val="20"/>
          <w:lang w:val="en-US"/>
        </w:rPr>
        <w:t>this</w:t>
      </w:r>
      <w:r>
        <w:rPr>
          <w:szCs w:val="20"/>
          <w:lang w:val="en-US"/>
        </w:rPr>
        <w:t xml:space="preserve"> </w:t>
      </w:r>
      <w:r w:rsidRPr="00D20B6E">
        <w:rPr>
          <w:szCs w:val="20"/>
          <w:lang w:val="en-US"/>
        </w:rPr>
        <w:t>just</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w:t>
      </w:r>
      <w:r w:rsidRPr="00D20B6E">
        <w:rPr>
          <w:szCs w:val="20"/>
          <w:lang w:val="en-US"/>
        </w:rPr>
        <w:t>s</w:t>
      </w:r>
      <w:r>
        <w:rPr>
          <w:szCs w:val="20"/>
          <w:lang w:val="en-US"/>
        </w:rPr>
        <w:t xml:space="preserve"> </w:t>
      </w:r>
      <w:r w:rsidRPr="00D20B6E">
        <w:rPr>
          <w:szCs w:val="20"/>
          <w:lang w:val="en-US"/>
        </w:rPr>
        <w:t>published</w:t>
      </w:r>
      <w:r>
        <w:rPr>
          <w:szCs w:val="20"/>
          <w:lang w:val="en-US"/>
        </w:rPr>
        <w:t xml:space="preserve"> </w:t>
      </w:r>
      <w:r w:rsidRPr="00D20B6E">
        <w:rPr>
          <w:szCs w:val="20"/>
          <w:lang w:val="en-US"/>
        </w:rPr>
        <w:t>regional</w:t>
      </w:r>
      <w:r>
        <w:rPr>
          <w:szCs w:val="20"/>
          <w:lang w:val="en-US"/>
        </w:rPr>
        <w:t xml:space="preserve"> </w:t>
      </w:r>
      <w:r w:rsidRPr="00D20B6E">
        <w:rPr>
          <w:szCs w:val="20"/>
          <w:lang w:val="en-US"/>
        </w:rPr>
        <w:t>plans?</w:t>
      </w:r>
    </w:p>
    <w:p w14:paraId="10C23A44" w14:textId="17EECA7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correct.</w:t>
      </w:r>
    </w:p>
    <w:p w14:paraId="21A0A272" w14:textId="7CF0622B"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Now,</w:t>
      </w:r>
      <w:r>
        <w:rPr>
          <w:szCs w:val="20"/>
          <w:lang w:val="en-US"/>
        </w:rPr>
        <w:t xml:space="preserve"> </w:t>
      </w:r>
      <w:proofErr w:type="gramStart"/>
      <w:r w:rsidRPr="00D20B6E">
        <w:rPr>
          <w:szCs w:val="20"/>
          <w:lang w:val="en-US"/>
        </w:rPr>
        <w:t>personally</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haven</w:t>
      </w:r>
      <w:r>
        <w:rPr>
          <w:szCs w:val="20"/>
          <w:lang w:val="en-US"/>
        </w:rPr>
        <w:t>’</w:t>
      </w:r>
      <w:r w:rsidRPr="00D20B6E">
        <w:rPr>
          <w:szCs w:val="20"/>
          <w:lang w:val="en-US"/>
        </w:rPr>
        <w:t>t</w:t>
      </w:r>
      <w:r>
        <w:rPr>
          <w:szCs w:val="20"/>
          <w:lang w:val="en-US"/>
        </w:rPr>
        <w:t xml:space="preserve"> </w:t>
      </w:r>
      <w:r w:rsidRPr="00D20B6E">
        <w:rPr>
          <w:szCs w:val="20"/>
          <w:lang w:val="en-US"/>
        </w:rPr>
        <w:t>been</w:t>
      </w:r>
      <w:r>
        <w:rPr>
          <w:szCs w:val="20"/>
          <w:lang w:val="en-US"/>
        </w:rPr>
        <w:t xml:space="preserve"> </w:t>
      </w:r>
      <w:r w:rsidRPr="00D20B6E">
        <w:rPr>
          <w:szCs w:val="20"/>
          <w:lang w:val="en-US"/>
        </w:rPr>
        <w:t>involved</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development</w:t>
      </w:r>
      <w:r>
        <w:rPr>
          <w:szCs w:val="20"/>
          <w:lang w:val="en-US"/>
        </w:rPr>
        <w:t xml:space="preserve"> </w:t>
      </w:r>
      <w:r w:rsidRPr="00D20B6E">
        <w:rPr>
          <w:szCs w:val="20"/>
          <w:lang w:val="en-US"/>
        </w:rPr>
        <w:t>of</w:t>
      </w:r>
      <w:r>
        <w:rPr>
          <w:szCs w:val="20"/>
          <w:lang w:val="en-US"/>
        </w:rPr>
        <w:t xml:space="preserve"> </w:t>
      </w:r>
      <w:r w:rsidRPr="00D20B6E">
        <w:rPr>
          <w:szCs w:val="20"/>
          <w:lang w:val="en-US"/>
        </w:rPr>
        <w:t>any</w:t>
      </w:r>
      <w:r>
        <w:rPr>
          <w:szCs w:val="20"/>
          <w:lang w:val="en-US"/>
        </w:rPr>
        <w:t xml:space="preserve"> </w:t>
      </w:r>
      <w:r w:rsidRPr="00D20B6E">
        <w:rPr>
          <w:szCs w:val="20"/>
          <w:lang w:val="en-US"/>
        </w:rPr>
        <w:t>regional</w:t>
      </w:r>
      <w:r>
        <w:rPr>
          <w:szCs w:val="20"/>
          <w:lang w:val="en-US"/>
        </w:rPr>
        <w:t xml:space="preserve"> </w:t>
      </w:r>
      <w:r w:rsidRPr="00D20B6E">
        <w:rPr>
          <w:szCs w:val="20"/>
          <w:lang w:val="en-US"/>
        </w:rPr>
        <w:t>plans,</w:t>
      </w:r>
      <w:r>
        <w:rPr>
          <w:szCs w:val="20"/>
          <w:lang w:val="en-US"/>
        </w:rPr>
        <w:t xml:space="preserve"> </w:t>
      </w:r>
      <w:r w:rsidRPr="00D20B6E">
        <w:rPr>
          <w:szCs w:val="20"/>
          <w:lang w:val="en-US"/>
        </w:rPr>
        <w:t>so</w:t>
      </w:r>
      <w:r>
        <w:rPr>
          <w:szCs w:val="20"/>
          <w:lang w:val="en-US"/>
        </w:rPr>
        <w:t xml:space="preserve"> </w:t>
      </w:r>
      <w:r w:rsidRPr="00D20B6E">
        <w:rPr>
          <w:szCs w:val="20"/>
          <w:lang w:val="en-US"/>
        </w:rPr>
        <w:t>I</w:t>
      </w:r>
      <w:r>
        <w:rPr>
          <w:szCs w:val="20"/>
          <w:lang w:val="en-US"/>
        </w:rPr>
        <w:t xml:space="preserve"> </w:t>
      </w:r>
      <w:r w:rsidRPr="00D20B6E">
        <w:rPr>
          <w:szCs w:val="20"/>
          <w:lang w:val="en-US"/>
        </w:rPr>
        <w:t>may</w:t>
      </w:r>
      <w:r>
        <w:rPr>
          <w:szCs w:val="20"/>
          <w:lang w:val="en-US"/>
        </w:rPr>
        <w:t xml:space="preserve"> </w:t>
      </w:r>
      <w:r w:rsidRPr="00D20B6E">
        <w:rPr>
          <w:szCs w:val="20"/>
          <w:lang w:val="en-US"/>
        </w:rPr>
        <w:t>be</w:t>
      </w:r>
      <w:r>
        <w:rPr>
          <w:szCs w:val="20"/>
          <w:lang w:val="en-US"/>
        </w:rPr>
        <w:t xml:space="preserve"> </w:t>
      </w:r>
      <w:r w:rsidRPr="00D20B6E">
        <w:rPr>
          <w:szCs w:val="20"/>
          <w:lang w:val="en-US"/>
        </w:rPr>
        <w:t>totally</w:t>
      </w:r>
      <w:r>
        <w:rPr>
          <w:szCs w:val="20"/>
          <w:lang w:val="en-US"/>
        </w:rPr>
        <w:t xml:space="preserve"> </w:t>
      </w:r>
      <w:r w:rsidRPr="00D20B6E">
        <w:rPr>
          <w:szCs w:val="20"/>
          <w:lang w:val="en-US"/>
        </w:rPr>
        <w:t>off</w:t>
      </w:r>
      <w:r>
        <w:rPr>
          <w:szCs w:val="20"/>
          <w:lang w:val="en-US"/>
        </w:rPr>
        <w:t xml:space="preserve"> </w:t>
      </w:r>
      <w:proofErr w:type="gramStart"/>
      <w:r w:rsidRPr="00D20B6E">
        <w:rPr>
          <w:szCs w:val="20"/>
          <w:lang w:val="en-US"/>
        </w:rPr>
        <w:t>base</w:t>
      </w:r>
      <w:proofErr w:type="gramEnd"/>
      <w:r>
        <w:rPr>
          <w:szCs w:val="20"/>
          <w:lang w:val="en-US"/>
        </w:rPr>
        <w:t xml:space="preserve"> </w:t>
      </w:r>
      <w:r w:rsidRPr="00D20B6E">
        <w:rPr>
          <w:szCs w:val="20"/>
          <w:lang w:val="en-US"/>
        </w:rPr>
        <w:t>on</w:t>
      </w:r>
      <w:r>
        <w:rPr>
          <w:szCs w:val="20"/>
          <w:lang w:val="en-US"/>
        </w:rPr>
        <w:t xml:space="preserve"> </w:t>
      </w:r>
      <w:r w:rsidRPr="00D20B6E">
        <w:rPr>
          <w:szCs w:val="20"/>
          <w:lang w:val="en-US"/>
        </w:rPr>
        <w:t>this.</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regional</w:t>
      </w:r>
      <w:r>
        <w:rPr>
          <w:szCs w:val="20"/>
          <w:lang w:val="en-US"/>
        </w:rPr>
        <w:t xml:space="preserve"> </w:t>
      </w:r>
      <w:r w:rsidRPr="00D20B6E">
        <w:rPr>
          <w:szCs w:val="20"/>
          <w:lang w:val="en-US"/>
        </w:rPr>
        <w:t>plans</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really</w:t>
      </w:r>
      <w:r>
        <w:rPr>
          <w:szCs w:val="20"/>
          <w:lang w:val="en-US"/>
        </w:rPr>
        <w:t xml:space="preserve"> </w:t>
      </w:r>
      <w:r w:rsidRPr="00D20B6E">
        <w:rPr>
          <w:szCs w:val="20"/>
          <w:lang w:val="en-US"/>
        </w:rPr>
        <w:t>look</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needs</w:t>
      </w:r>
      <w:r>
        <w:rPr>
          <w:szCs w:val="20"/>
          <w:lang w:val="en-US"/>
        </w:rPr>
        <w:t xml:space="preserve"> </w:t>
      </w:r>
      <w:r w:rsidRPr="00D20B6E">
        <w:rPr>
          <w:szCs w:val="20"/>
          <w:lang w:val="en-US"/>
        </w:rPr>
        <w:t>inside</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level.</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proofErr w:type="gramStart"/>
      <w:r w:rsidRPr="00D20B6E">
        <w:rPr>
          <w:szCs w:val="20"/>
          <w:lang w:val="en-US"/>
        </w:rPr>
        <w:t>really</w:t>
      </w:r>
      <w:r>
        <w:rPr>
          <w:szCs w:val="20"/>
          <w:lang w:val="en-US"/>
        </w:rPr>
        <w:t xml:space="preserve"> </w:t>
      </w:r>
      <w:r w:rsidRPr="00D20B6E">
        <w:rPr>
          <w:szCs w:val="20"/>
          <w:lang w:val="en-US"/>
        </w:rPr>
        <w:t>more</w:t>
      </w:r>
      <w:proofErr w:type="gramEnd"/>
      <w:r>
        <w:rPr>
          <w:szCs w:val="20"/>
          <w:lang w:val="en-US"/>
        </w:rPr>
        <w:t xml:space="preserve"> </w:t>
      </w:r>
      <w:r w:rsidRPr="00D20B6E">
        <w:rPr>
          <w:szCs w:val="20"/>
          <w:lang w:val="en-US"/>
        </w:rPr>
        <w:t>looking</w:t>
      </w:r>
      <w:r>
        <w:rPr>
          <w:szCs w:val="20"/>
          <w:lang w:val="en-US"/>
        </w:rPr>
        <w:t xml:space="preserve"> </w:t>
      </w:r>
      <w:r w:rsidRPr="00D20B6E">
        <w:rPr>
          <w:szCs w:val="20"/>
          <w:lang w:val="en-US"/>
        </w:rPr>
        <w:t>at</w:t>
      </w:r>
      <w:r>
        <w:rPr>
          <w:szCs w:val="20"/>
          <w:lang w:val="en-US"/>
        </w:rPr>
        <w:t xml:space="preserve"> </w:t>
      </w:r>
      <w:r w:rsidRPr="00D20B6E">
        <w:rPr>
          <w:szCs w:val="20"/>
          <w:lang w:val="en-US"/>
        </w:rPr>
        <w:t>regional</w:t>
      </w:r>
      <w:r>
        <w:rPr>
          <w:szCs w:val="20"/>
          <w:lang w:val="en-US"/>
        </w:rPr>
        <w:t xml:space="preserve"> </w:t>
      </w:r>
      <w:r w:rsidRPr="00D20B6E">
        <w:rPr>
          <w:szCs w:val="20"/>
          <w:lang w:val="en-US"/>
        </w:rPr>
        <w:t>transmission</w:t>
      </w:r>
      <w:r>
        <w:rPr>
          <w:szCs w:val="20"/>
          <w:lang w:val="en-US"/>
        </w:rPr>
        <w:t xml:space="preserve"> </w:t>
      </w:r>
      <w:r w:rsidRPr="00D20B6E">
        <w:rPr>
          <w:szCs w:val="20"/>
          <w:lang w:val="en-US"/>
        </w:rPr>
        <w:t>needs;</w:t>
      </w:r>
      <w:r>
        <w:rPr>
          <w:szCs w:val="20"/>
          <w:lang w:val="en-US"/>
        </w:rPr>
        <w:t xml:space="preserve"> </w:t>
      </w:r>
      <w:r w:rsidRPr="00D20B6E">
        <w:rPr>
          <w:szCs w:val="20"/>
          <w:lang w:val="en-US"/>
        </w:rPr>
        <w:t>is</w:t>
      </w:r>
      <w:r>
        <w:rPr>
          <w:szCs w:val="20"/>
          <w:lang w:val="en-US"/>
        </w:rPr>
        <w:t xml:space="preserve"> </w:t>
      </w:r>
      <w:r w:rsidRPr="00D20B6E">
        <w:rPr>
          <w:szCs w:val="20"/>
          <w:lang w:val="en-US"/>
        </w:rPr>
        <w:t>this</w:t>
      </w:r>
      <w:r>
        <w:rPr>
          <w:szCs w:val="20"/>
          <w:lang w:val="en-US"/>
        </w:rPr>
        <w:t xml:space="preserve"> </w:t>
      </w:r>
      <w:r w:rsidRPr="00D20B6E">
        <w:rPr>
          <w:szCs w:val="20"/>
          <w:lang w:val="en-US"/>
        </w:rPr>
        <w:t>correct?</w:t>
      </w:r>
      <w:r>
        <w:rPr>
          <w:szCs w:val="20"/>
          <w:lang w:val="en-US"/>
        </w:rPr>
        <w:t xml:space="preserve">  </w:t>
      </w:r>
      <w:r w:rsidRPr="00D20B6E">
        <w:rPr>
          <w:szCs w:val="20"/>
          <w:lang w:val="en-US"/>
        </w:rPr>
        <w:t>And</w:t>
      </w:r>
      <w:r>
        <w:rPr>
          <w:szCs w:val="20"/>
          <w:lang w:val="en-US"/>
        </w:rPr>
        <w:t xml:space="preserve"> </w:t>
      </w:r>
      <w:r w:rsidRPr="00D20B6E">
        <w:rPr>
          <w:szCs w:val="20"/>
          <w:lang w:val="en-US"/>
        </w:rPr>
        <w:t>maybe</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w:t>
      </w:r>
      <w:r>
        <w:rPr>
          <w:szCs w:val="20"/>
          <w:lang w:val="en-US"/>
        </w:rPr>
        <w:t xml:space="preserve"> </w:t>
      </w:r>
      <w:r w:rsidRPr="00D20B6E">
        <w:rPr>
          <w:szCs w:val="20"/>
          <w:lang w:val="en-US"/>
        </w:rPr>
        <w:t>question</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representative</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panel.</w:t>
      </w:r>
    </w:p>
    <w:p w14:paraId="0ECA31A8" w14:textId="7F92D80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E.</w:t>
      </w:r>
      <w:r>
        <w:rPr>
          <w:szCs w:val="20"/>
          <w:lang w:val="en-US"/>
        </w:rPr>
        <w:t xml:space="preserve"> </w:t>
      </w:r>
      <w:r w:rsidRPr="00D20B6E">
        <w:rPr>
          <w:szCs w:val="20"/>
          <w:lang w:val="en-US"/>
        </w:rPr>
        <w:t>LUNDHILD:</w:t>
      </w:r>
      <w:r>
        <w:rPr>
          <w:szCs w:val="20"/>
          <w:lang w:val="en-US"/>
        </w:rPr>
        <w:t xml:space="preserve">  </w:t>
      </w:r>
      <w:r w:rsidRPr="00D20B6E">
        <w:rPr>
          <w:szCs w:val="20"/>
          <w:lang w:val="en-US"/>
        </w:rPr>
        <w:t>They</w:t>
      </w:r>
      <w:r>
        <w:rPr>
          <w:szCs w:val="20"/>
          <w:lang w:val="en-US"/>
        </w:rPr>
        <w:t xml:space="preserve"> </w:t>
      </w:r>
      <w:r w:rsidRPr="00D20B6E">
        <w:rPr>
          <w:szCs w:val="20"/>
          <w:lang w:val="en-US"/>
        </w:rPr>
        <w:t>do.</w:t>
      </w:r>
      <w:r>
        <w:rPr>
          <w:szCs w:val="20"/>
          <w:lang w:val="en-US"/>
        </w:rPr>
        <w:t xml:space="preserve">  </w:t>
      </w:r>
      <w:r w:rsidRPr="00D20B6E">
        <w:rPr>
          <w:szCs w:val="20"/>
          <w:lang w:val="en-US"/>
        </w:rPr>
        <w:t>They</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look</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level</w:t>
      </w:r>
      <w:r>
        <w:rPr>
          <w:szCs w:val="20"/>
          <w:lang w:val="en-US"/>
        </w:rPr>
        <w:t xml:space="preserve"> </w:t>
      </w:r>
      <w:r w:rsidRPr="00D20B6E">
        <w:rPr>
          <w:szCs w:val="20"/>
          <w:lang w:val="en-US"/>
        </w:rPr>
        <w:t>needs,</w:t>
      </w:r>
      <w:r>
        <w:rPr>
          <w:szCs w:val="20"/>
          <w:lang w:val="en-US"/>
        </w:rPr>
        <w:t xml:space="preserve"> </w:t>
      </w:r>
      <w:r w:rsidRPr="00D20B6E">
        <w:rPr>
          <w:szCs w:val="20"/>
          <w:lang w:val="en-US"/>
        </w:rPr>
        <w:t>but</w:t>
      </w:r>
      <w:r>
        <w:rPr>
          <w:szCs w:val="20"/>
          <w:lang w:val="en-US"/>
        </w:rPr>
        <w:t xml:space="preserve"> </w:t>
      </w:r>
      <w:r w:rsidRPr="00D20B6E">
        <w:rPr>
          <w:szCs w:val="20"/>
          <w:lang w:val="en-US"/>
        </w:rPr>
        <w:t>the</w:t>
      </w:r>
      <w:r>
        <w:rPr>
          <w:szCs w:val="20"/>
          <w:lang w:val="en-US"/>
        </w:rPr>
        <w:t xml:space="preserve"> </w:t>
      </w:r>
      <w:r w:rsidRPr="00D20B6E">
        <w:rPr>
          <w:szCs w:val="20"/>
          <w:lang w:val="en-US"/>
        </w:rPr>
        <w:t>distributor</w:t>
      </w:r>
      <w:r>
        <w:rPr>
          <w:szCs w:val="20"/>
          <w:lang w:val="en-US"/>
        </w:rPr>
        <w:t xml:space="preserve"> </w:t>
      </w:r>
      <w:r w:rsidRPr="00D20B6E">
        <w:rPr>
          <w:szCs w:val="20"/>
          <w:lang w:val="en-US"/>
        </w:rPr>
        <w:t>participates</w:t>
      </w:r>
      <w:r>
        <w:rPr>
          <w:szCs w:val="20"/>
          <w:lang w:val="en-US"/>
        </w:rPr>
        <w:t xml:space="preserve"> </w:t>
      </w:r>
      <w:r w:rsidRPr="00D20B6E">
        <w:rPr>
          <w:szCs w:val="20"/>
          <w:lang w:val="en-US"/>
        </w:rPr>
        <w:t>actively</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technical</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and</w:t>
      </w:r>
      <w:r>
        <w:rPr>
          <w:szCs w:val="20"/>
          <w:lang w:val="en-US"/>
        </w:rPr>
        <w:t xml:space="preserve"> </w:t>
      </w:r>
      <w:proofErr w:type="gramStart"/>
      <w:r w:rsidRPr="00D20B6E">
        <w:rPr>
          <w:szCs w:val="20"/>
          <w:lang w:val="en-US"/>
        </w:rPr>
        <w:t>has</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provide</w:t>
      </w:r>
      <w:r>
        <w:rPr>
          <w:szCs w:val="20"/>
          <w:lang w:val="en-US"/>
        </w:rPr>
        <w:t xml:space="preserve"> </w:t>
      </w:r>
      <w:r w:rsidRPr="00D20B6E">
        <w:rPr>
          <w:szCs w:val="20"/>
          <w:lang w:val="en-US"/>
        </w:rPr>
        <w:t>their</w:t>
      </w:r>
      <w:r>
        <w:rPr>
          <w:szCs w:val="20"/>
          <w:lang w:val="en-US"/>
        </w:rPr>
        <w:t xml:space="preserve"> </w:t>
      </w:r>
      <w:r w:rsidRPr="00D20B6E">
        <w:rPr>
          <w:szCs w:val="20"/>
          <w:lang w:val="en-US"/>
        </w:rPr>
        <w:t>load</w:t>
      </w:r>
      <w:r>
        <w:rPr>
          <w:szCs w:val="20"/>
          <w:lang w:val="en-US"/>
        </w:rPr>
        <w:t xml:space="preserve"> </w:t>
      </w:r>
      <w:r w:rsidRPr="00D20B6E">
        <w:rPr>
          <w:szCs w:val="20"/>
          <w:lang w:val="en-US"/>
        </w:rPr>
        <w:t>forecast</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create</w:t>
      </w:r>
      <w:r>
        <w:rPr>
          <w:szCs w:val="20"/>
          <w:lang w:val="en-US"/>
        </w:rPr>
        <w:t xml:space="preserve"> </w:t>
      </w:r>
      <w:r w:rsidRPr="00D20B6E">
        <w:rPr>
          <w:szCs w:val="20"/>
          <w:lang w:val="en-US"/>
        </w:rPr>
        <w:t>that</w:t>
      </w:r>
      <w:r>
        <w:rPr>
          <w:szCs w:val="20"/>
          <w:lang w:val="en-US"/>
        </w:rPr>
        <w:t xml:space="preserve"> </w:t>
      </w:r>
      <w:r w:rsidRPr="00D20B6E">
        <w:rPr>
          <w:szCs w:val="20"/>
          <w:lang w:val="en-US"/>
        </w:rPr>
        <w:t>transmission</w:t>
      </w:r>
      <w:r>
        <w:rPr>
          <w:szCs w:val="20"/>
          <w:lang w:val="en-US"/>
        </w:rPr>
        <w:t xml:space="preserve"> </w:t>
      </w:r>
      <w:r w:rsidRPr="00D20B6E">
        <w:rPr>
          <w:szCs w:val="20"/>
          <w:lang w:val="en-US"/>
        </w:rPr>
        <w:t>forecast.</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it</w:t>
      </w:r>
      <w:r>
        <w:rPr>
          <w:szCs w:val="20"/>
          <w:lang w:val="en-US"/>
        </w:rPr>
        <w:t xml:space="preserve"> </w:t>
      </w:r>
      <w:r w:rsidRPr="00D20B6E">
        <w:rPr>
          <w:szCs w:val="20"/>
          <w:lang w:val="en-US"/>
        </w:rPr>
        <w:t>might</w:t>
      </w:r>
      <w:r>
        <w:rPr>
          <w:szCs w:val="20"/>
          <w:lang w:val="en-US"/>
        </w:rPr>
        <w:t xml:space="preserve"> </w:t>
      </w:r>
      <w:r w:rsidRPr="00D20B6E">
        <w:rPr>
          <w:szCs w:val="20"/>
          <w:lang w:val="en-US"/>
        </w:rPr>
        <w:t>be</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supporting</w:t>
      </w:r>
      <w:r>
        <w:rPr>
          <w:szCs w:val="20"/>
          <w:lang w:val="en-US"/>
        </w:rPr>
        <w:t xml:space="preserve"> </w:t>
      </w:r>
      <w:r w:rsidRPr="00D20B6E">
        <w:rPr>
          <w:szCs w:val="20"/>
          <w:lang w:val="en-US"/>
        </w:rPr>
        <w:t>documentation</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distributor</w:t>
      </w:r>
      <w:r>
        <w:rPr>
          <w:szCs w:val="20"/>
          <w:lang w:val="en-US"/>
        </w:rPr>
        <w:t xml:space="preserve"> </w:t>
      </w:r>
      <w:r w:rsidRPr="00D20B6E">
        <w:rPr>
          <w:szCs w:val="20"/>
          <w:lang w:val="en-US"/>
        </w:rPr>
        <w:t>has</w:t>
      </w:r>
      <w:r>
        <w:rPr>
          <w:szCs w:val="20"/>
          <w:lang w:val="en-US"/>
        </w:rPr>
        <w:t xml:space="preserve"> </w:t>
      </w:r>
      <w:r w:rsidRPr="00D20B6E">
        <w:rPr>
          <w:szCs w:val="20"/>
          <w:lang w:val="en-US"/>
        </w:rPr>
        <w:t>uncovered</w:t>
      </w:r>
      <w:r>
        <w:rPr>
          <w:szCs w:val="20"/>
          <w:lang w:val="en-US"/>
        </w:rPr>
        <w:t xml:space="preserve"> </w:t>
      </w:r>
      <w:r w:rsidRPr="00D20B6E">
        <w:rPr>
          <w:szCs w:val="20"/>
          <w:lang w:val="en-US"/>
        </w:rPr>
        <w:t>needs.</w:t>
      </w:r>
      <w:r>
        <w:rPr>
          <w:szCs w:val="20"/>
          <w:lang w:val="en-US"/>
        </w:rPr>
        <w:t xml:space="preserve">  </w:t>
      </w:r>
      <w:r w:rsidRPr="00D20B6E">
        <w:rPr>
          <w:szCs w:val="20"/>
          <w:lang w:val="en-US"/>
        </w:rPr>
        <w:t>That</w:t>
      </w:r>
      <w:r>
        <w:rPr>
          <w:szCs w:val="20"/>
          <w:lang w:val="en-US"/>
        </w:rPr>
        <w:t xml:space="preserve"> </w:t>
      </w:r>
      <w:r w:rsidRPr="00D20B6E">
        <w:rPr>
          <w:szCs w:val="20"/>
          <w:lang w:val="en-US"/>
        </w:rPr>
        <w:t>was,</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really</w:t>
      </w:r>
      <w:r>
        <w:rPr>
          <w:szCs w:val="20"/>
          <w:lang w:val="en-US"/>
        </w:rPr>
        <w:t xml:space="preserve"> </w:t>
      </w:r>
      <w:r w:rsidRPr="00D20B6E">
        <w:rPr>
          <w:szCs w:val="20"/>
          <w:lang w:val="en-US"/>
        </w:rPr>
        <w:t>all</w:t>
      </w:r>
      <w:r>
        <w:rPr>
          <w:szCs w:val="20"/>
          <w:lang w:val="en-US"/>
        </w:rPr>
        <w:t xml:space="preserve"> </w:t>
      </w:r>
      <w:r w:rsidRPr="00D20B6E">
        <w:rPr>
          <w:szCs w:val="20"/>
          <w:lang w:val="en-US"/>
        </w:rPr>
        <w:t>we</w:t>
      </w:r>
      <w:r>
        <w:rPr>
          <w:szCs w:val="20"/>
          <w:lang w:val="en-US"/>
        </w:rPr>
        <w:t xml:space="preserve"> </w:t>
      </w:r>
      <w:r w:rsidRPr="00D20B6E">
        <w:rPr>
          <w:szCs w:val="20"/>
          <w:lang w:val="en-US"/>
        </w:rPr>
        <w:t>were</w:t>
      </w:r>
      <w:r>
        <w:rPr>
          <w:szCs w:val="20"/>
          <w:lang w:val="en-US"/>
        </w:rPr>
        <w:t xml:space="preserve"> </w:t>
      </w:r>
      <w:r w:rsidRPr="00D20B6E">
        <w:rPr>
          <w:szCs w:val="20"/>
          <w:lang w:val="en-US"/>
        </w:rPr>
        <w:t>thinking</w:t>
      </w:r>
      <w:r>
        <w:rPr>
          <w:szCs w:val="20"/>
          <w:lang w:val="en-US"/>
        </w:rPr>
        <w:t xml:space="preserve"> </w:t>
      </w:r>
      <w:r w:rsidRPr="00D20B6E">
        <w:rPr>
          <w:szCs w:val="20"/>
          <w:lang w:val="en-US"/>
        </w:rPr>
        <w:t>about.</w:t>
      </w:r>
      <w:r>
        <w:rPr>
          <w:szCs w:val="20"/>
          <w:lang w:val="en-US"/>
        </w:rPr>
        <w:t xml:space="preserve">  </w:t>
      </w:r>
      <w:r w:rsidRPr="00D20B6E">
        <w:rPr>
          <w:szCs w:val="20"/>
          <w:lang w:val="en-US"/>
        </w:rPr>
        <w:t>And,</w:t>
      </w:r>
      <w:r>
        <w:rPr>
          <w:szCs w:val="20"/>
          <w:lang w:val="en-US"/>
        </w:rPr>
        <w:t xml:space="preserve"> </w:t>
      </w:r>
      <w:r w:rsidRPr="00D20B6E">
        <w:rPr>
          <w:szCs w:val="20"/>
          <w:lang w:val="en-US"/>
        </w:rPr>
        <w:t>plus,</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 </w:t>
      </w:r>
      <w:r w:rsidRPr="00D20B6E">
        <w:rPr>
          <w:szCs w:val="20"/>
          <w:lang w:val="en-US"/>
        </w:rPr>
        <w:t>some</w:t>
      </w:r>
      <w:r>
        <w:rPr>
          <w:szCs w:val="20"/>
          <w:lang w:val="en-US"/>
        </w:rPr>
        <w:t xml:space="preserve"> </w:t>
      </w:r>
      <w:r w:rsidRPr="00D20B6E">
        <w:rPr>
          <w:szCs w:val="20"/>
          <w:lang w:val="en-US"/>
        </w:rPr>
        <w:t>of</w:t>
      </w:r>
      <w:r>
        <w:rPr>
          <w:szCs w:val="20"/>
          <w:lang w:val="en-US"/>
        </w:rPr>
        <w:t xml:space="preserve"> </w:t>
      </w:r>
      <w:r w:rsidRPr="00D20B6E">
        <w:rPr>
          <w:szCs w:val="20"/>
          <w:lang w:val="en-US"/>
        </w:rPr>
        <w:t>what</w:t>
      </w:r>
      <w:r>
        <w:rPr>
          <w:szCs w:val="20"/>
          <w:lang w:val="en-US"/>
        </w:rPr>
        <w:t xml:space="preserve"> </w:t>
      </w:r>
      <w:r w:rsidRPr="00D20B6E">
        <w:rPr>
          <w:szCs w:val="20"/>
          <w:lang w:val="en-US"/>
        </w:rPr>
        <w:t>is</w:t>
      </w:r>
      <w:r>
        <w:rPr>
          <w:szCs w:val="20"/>
          <w:lang w:val="en-US"/>
        </w:rPr>
        <w:t xml:space="preserve"> </w:t>
      </w:r>
      <w:r w:rsidRPr="00D20B6E">
        <w:rPr>
          <w:szCs w:val="20"/>
          <w:lang w:val="en-US"/>
        </w:rPr>
        <w:t>uncovered</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regional</w:t>
      </w:r>
      <w:r>
        <w:rPr>
          <w:szCs w:val="20"/>
          <w:lang w:val="en-US"/>
        </w:rPr>
        <w:t xml:space="preserve"> </w:t>
      </w:r>
      <w:r w:rsidRPr="00D20B6E">
        <w:rPr>
          <w:szCs w:val="20"/>
          <w:lang w:val="en-US"/>
        </w:rPr>
        <w:t>plan</w:t>
      </w:r>
      <w:r>
        <w:rPr>
          <w:szCs w:val="20"/>
          <w:lang w:val="en-US"/>
        </w:rPr>
        <w:t xml:space="preserve"> </w:t>
      </w:r>
      <w:r w:rsidRPr="00D20B6E">
        <w:rPr>
          <w:szCs w:val="20"/>
          <w:lang w:val="en-US"/>
        </w:rPr>
        <w:t>points</w:t>
      </w:r>
      <w:r>
        <w:rPr>
          <w:szCs w:val="20"/>
          <w:lang w:val="en-US"/>
        </w:rPr>
        <w:t xml:space="preserve"> </w:t>
      </w:r>
      <w:r w:rsidRPr="00D20B6E">
        <w:rPr>
          <w:szCs w:val="20"/>
          <w:lang w:val="en-US"/>
        </w:rPr>
        <w:t>to</w:t>
      </w:r>
      <w:r>
        <w:rPr>
          <w:szCs w:val="20"/>
          <w:lang w:val="en-US"/>
        </w:rPr>
        <w:t xml:space="preserve"> </w:t>
      </w:r>
      <w:r w:rsidRPr="00D20B6E">
        <w:rPr>
          <w:szCs w:val="20"/>
          <w:lang w:val="en-US"/>
        </w:rPr>
        <w:t>needs</w:t>
      </w:r>
      <w:r>
        <w:rPr>
          <w:szCs w:val="20"/>
          <w:lang w:val="en-US"/>
        </w:rPr>
        <w:t xml:space="preserve"> </w:t>
      </w:r>
      <w:r w:rsidRPr="00D20B6E">
        <w:rPr>
          <w:szCs w:val="20"/>
          <w:lang w:val="en-US"/>
        </w:rPr>
        <w:t>that</w:t>
      </w:r>
      <w:r>
        <w:rPr>
          <w:szCs w:val="20"/>
          <w:lang w:val="en-US"/>
        </w:rPr>
        <w:t xml:space="preserve"> </w:t>
      </w:r>
      <w:r w:rsidRPr="00D20B6E">
        <w:rPr>
          <w:szCs w:val="20"/>
          <w:lang w:val="en-US"/>
        </w:rPr>
        <w:t>exist</w:t>
      </w:r>
      <w:r>
        <w:rPr>
          <w:szCs w:val="20"/>
          <w:lang w:val="en-US"/>
        </w:rPr>
        <w:t xml:space="preserve"> </w:t>
      </w:r>
      <w:r w:rsidRPr="00D20B6E">
        <w:rPr>
          <w:szCs w:val="20"/>
          <w:lang w:val="en-US"/>
        </w:rPr>
        <w:t>at</w:t>
      </w:r>
      <w:r>
        <w:rPr>
          <w:szCs w:val="20"/>
          <w:lang w:val="en-US"/>
        </w:rPr>
        <w:t xml:space="preserve"> </w:t>
      </w:r>
      <w:r w:rsidRPr="00D20B6E">
        <w:rPr>
          <w:szCs w:val="20"/>
          <w:lang w:val="en-US"/>
        </w:rPr>
        <w:t>both</w:t>
      </w:r>
      <w:r>
        <w:rPr>
          <w:szCs w:val="20"/>
          <w:lang w:val="en-US"/>
        </w:rPr>
        <w:t xml:space="preserve"> </w:t>
      </w:r>
      <w:r w:rsidRPr="00D20B6E">
        <w:rPr>
          <w:szCs w:val="20"/>
          <w:lang w:val="en-US"/>
        </w:rPr>
        <w:t>the</w:t>
      </w:r>
      <w:r>
        <w:rPr>
          <w:szCs w:val="20"/>
          <w:lang w:val="en-US"/>
        </w:rPr>
        <w:t xml:space="preserve"> </w:t>
      </w:r>
      <w:r w:rsidRPr="00D20B6E">
        <w:rPr>
          <w:szCs w:val="20"/>
          <w:lang w:val="en-US"/>
        </w:rPr>
        <w:t>distributor</w:t>
      </w:r>
      <w:r>
        <w:rPr>
          <w:szCs w:val="20"/>
          <w:lang w:val="en-US"/>
        </w:rPr>
        <w:t xml:space="preserve"> </w:t>
      </w:r>
      <w:r w:rsidRPr="00D20B6E">
        <w:rPr>
          <w:szCs w:val="20"/>
          <w:lang w:val="en-US"/>
        </w:rPr>
        <w:t>and</w:t>
      </w:r>
      <w:r>
        <w:rPr>
          <w:szCs w:val="20"/>
          <w:lang w:val="en-US"/>
        </w:rPr>
        <w:t xml:space="preserve"> </w:t>
      </w:r>
      <w:r w:rsidRPr="00D20B6E">
        <w:rPr>
          <w:szCs w:val="20"/>
          <w:lang w:val="en-US"/>
        </w:rPr>
        <w:t>transmitter</w:t>
      </w:r>
      <w:r>
        <w:rPr>
          <w:szCs w:val="20"/>
          <w:lang w:val="en-US"/>
        </w:rPr>
        <w:t xml:space="preserve"> </w:t>
      </w:r>
      <w:r w:rsidRPr="00D20B6E">
        <w:rPr>
          <w:szCs w:val="20"/>
          <w:lang w:val="en-US"/>
        </w:rPr>
        <w:t>level,</w:t>
      </w:r>
      <w:r>
        <w:rPr>
          <w:szCs w:val="20"/>
          <w:lang w:val="en-US"/>
        </w:rPr>
        <w:t xml:space="preserve"> </w:t>
      </w:r>
      <w:r w:rsidRPr="00D20B6E">
        <w:rPr>
          <w:szCs w:val="20"/>
          <w:lang w:val="en-US"/>
        </w:rPr>
        <w:t>they</w:t>
      </w:r>
      <w:r>
        <w:rPr>
          <w:szCs w:val="20"/>
          <w:lang w:val="en-US"/>
        </w:rPr>
        <w:t xml:space="preserve"> </w:t>
      </w:r>
      <w:r w:rsidRPr="00D20B6E">
        <w:rPr>
          <w:szCs w:val="20"/>
          <w:lang w:val="en-US"/>
        </w:rPr>
        <w:t>may</w:t>
      </w:r>
      <w:r>
        <w:rPr>
          <w:szCs w:val="20"/>
          <w:lang w:val="en-US"/>
        </w:rPr>
        <w:t xml:space="preserve"> </w:t>
      </w:r>
      <w:r w:rsidRPr="00D20B6E">
        <w:rPr>
          <w:szCs w:val="20"/>
          <w:lang w:val="en-US"/>
        </w:rPr>
        <w:t>be</w:t>
      </w:r>
      <w:r>
        <w:rPr>
          <w:szCs w:val="20"/>
          <w:lang w:val="en-US"/>
        </w:rPr>
        <w:t xml:space="preserve"> </w:t>
      </w:r>
      <w:r w:rsidRPr="00D20B6E">
        <w:rPr>
          <w:szCs w:val="20"/>
          <w:lang w:val="en-US"/>
        </w:rPr>
        <w:t>relevant</w:t>
      </w:r>
      <w:r>
        <w:rPr>
          <w:szCs w:val="20"/>
          <w:lang w:val="en-US"/>
        </w:rPr>
        <w:t xml:space="preserve"> </w:t>
      </w:r>
      <w:r w:rsidRPr="00D20B6E">
        <w:rPr>
          <w:szCs w:val="20"/>
          <w:lang w:val="en-US"/>
        </w:rPr>
        <w:t>to</w:t>
      </w:r>
      <w:r>
        <w:rPr>
          <w:szCs w:val="20"/>
          <w:lang w:val="en-US"/>
        </w:rPr>
        <w:t xml:space="preserve"> </w:t>
      </w:r>
      <w:r w:rsidRPr="00D20B6E">
        <w:rPr>
          <w:szCs w:val="20"/>
          <w:lang w:val="en-US"/>
        </w:rPr>
        <w:t>support</w:t>
      </w:r>
      <w:r>
        <w:rPr>
          <w:szCs w:val="20"/>
          <w:lang w:val="en-US"/>
        </w:rPr>
        <w:t xml:space="preserve"> </w:t>
      </w:r>
      <w:r w:rsidRPr="00D20B6E">
        <w:rPr>
          <w:szCs w:val="20"/>
          <w:lang w:val="en-US"/>
        </w:rPr>
        <w:t>a</w:t>
      </w:r>
      <w:r>
        <w:rPr>
          <w:szCs w:val="20"/>
          <w:lang w:val="en-US"/>
        </w:rPr>
        <w:t xml:space="preserve"> </w:t>
      </w:r>
      <w:r w:rsidRPr="00D20B6E">
        <w:rPr>
          <w:szCs w:val="20"/>
          <w:lang w:val="en-US"/>
        </w:rPr>
        <w:t>program.</w:t>
      </w:r>
    </w:p>
    <w:p w14:paraId="424F1E1D" w14:textId="4CA9A21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as</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it,</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proofErr w:type="gramStart"/>
      <w:r w:rsidRPr="00D20B6E">
        <w:rPr>
          <w:szCs w:val="20"/>
          <w:lang w:val="en-US"/>
        </w:rPr>
        <w:t>all</w:t>
      </w:r>
      <w:r>
        <w:rPr>
          <w:szCs w:val="20"/>
          <w:lang w:val="en-US"/>
        </w:rPr>
        <w:t xml:space="preserve"> </w:t>
      </w:r>
      <w:r w:rsidRPr="00D20B6E">
        <w:rPr>
          <w:szCs w:val="20"/>
          <w:lang w:val="en-US"/>
        </w:rPr>
        <w:t>of</w:t>
      </w:r>
      <w:proofErr w:type="gramEnd"/>
      <w:r>
        <w:rPr>
          <w:szCs w:val="20"/>
          <w:lang w:val="en-US"/>
        </w:rPr>
        <w:t xml:space="preserve"> </w:t>
      </w:r>
      <w:r w:rsidRPr="00D20B6E">
        <w:rPr>
          <w:szCs w:val="20"/>
          <w:lang w:val="en-US"/>
        </w:rPr>
        <w:t>that</w:t>
      </w:r>
      <w:r>
        <w:rPr>
          <w:szCs w:val="20"/>
          <w:lang w:val="en-US"/>
        </w:rPr>
        <w:t xml:space="preserve"> </w:t>
      </w:r>
      <w:r w:rsidRPr="00D20B6E">
        <w:rPr>
          <w:szCs w:val="20"/>
          <w:lang w:val="en-US"/>
        </w:rPr>
        <w:t>supporting</w:t>
      </w:r>
      <w:r>
        <w:rPr>
          <w:szCs w:val="20"/>
          <w:lang w:val="en-US"/>
        </w:rPr>
        <w:t xml:space="preserve"> </w:t>
      </w:r>
      <w:r w:rsidRPr="00D20B6E">
        <w:rPr>
          <w:szCs w:val="20"/>
          <w:lang w:val="en-US"/>
        </w:rPr>
        <w:t>documentation,</w:t>
      </w:r>
      <w:r>
        <w:rPr>
          <w:szCs w:val="20"/>
          <w:lang w:val="en-US"/>
        </w:rPr>
        <w:t xml:space="preserve"> </w:t>
      </w:r>
      <w:r w:rsidRPr="00D20B6E">
        <w:rPr>
          <w:szCs w:val="20"/>
          <w:lang w:val="en-US"/>
        </w:rPr>
        <w:t>supporting</w:t>
      </w:r>
      <w:r>
        <w:rPr>
          <w:szCs w:val="20"/>
          <w:lang w:val="en-US"/>
        </w:rPr>
        <w:t xml:space="preserve"> </w:t>
      </w:r>
      <w:r w:rsidRPr="00D20B6E">
        <w:rPr>
          <w:szCs w:val="20"/>
          <w:lang w:val="en-US"/>
        </w:rPr>
        <w:t>forecasts,</w:t>
      </w:r>
      <w:r>
        <w:rPr>
          <w:szCs w:val="20"/>
          <w:lang w:val="en-US"/>
        </w:rPr>
        <w:t xml:space="preserve"> </w:t>
      </w:r>
      <w:r w:rsidRPr="00D20B6E">
        <w:rPr>
          <w:szCs w:val="20"/>
          <w:lang w:val="en-US"/>
        </w:rPr>
        <w:t>they</w:t>
      </w:r>
      <w:r>
        <w:rPr>
          <w:szCs w:val="20"/>
          <w:lang w:val="en-US"/>
        </w:rPr>
        <w:t xml:space="preserve"> </w:t>
      </w:r>
      <w:r w:rsidRPr="00D20B6E">
        <w:rPr>
          <w:szCs w:val="20"/>
          <w:lang w:val="en-US"/>
        </w:rPr>
        <w:t>aren</w:t>
      </w:r>
      <w:r>
        <w:rPr>
          <w:szCs w:val="20"/>
          <w:lang w:val="en-US"/>
        </w:rPr>
        <w:t>’</w:t>
      </w:r>
      <w:r w:rsidRPr="00D20B6E">
        <w:rPr>
          <w:szCs w:val="20"/>
          <w:lang w:val="en-US"/>
        </w:rPr>
        <w:t>t</w:t>
      </w:r>
      <w:r>
        <w:rPr>
          <w:szCs w:val="20"/>
          <w:lang w:val="en-US"/>
        </w:rPr>
        <w:t xml:space="preserve"> -- </w:t>
      </w:r>
      <w:r w:rsidRPr="00D20B6E">
        <w:rPr>
          <w:szCs w:val="20"/>
          <w:lang w:val="en-US"/>
        </w:rPr>
        <w:t>they</w:t>
      </w:r>
      <w:r>
        <w:rPr>
          <w:szCs w:val="20"/>
          <w:lang w:val="en-US"/>
        </w:rPr>
        <w:t xml:space="preserve"> </w:t>
      </w:r>
      <w:r w:rsidRPr="00D20B6E">
        <w:rPr>
          <w:szCs w:val="20"/>
          <w:lang w:val="en-US"/>
        </w:rPr>
        <w:t>aren</w:t>
      </w:r>
      <w:r>
        <w:rPr>
          <w:szCs w:val="20"/>
          <w:lang w:val="en-US"/>
        </w:rPr>
        <w:t>’</w:t>
      </w:r>
      <w:r w:rsidRPr="00D20B6E">
        <w:rPr>
          <w:szCs w:val="20"/>
          <w:lang w:val="en-US"/>
        </w:rPr>
        <w:t>t</w:t>
      </w:r>
      <w:r>
        <w:rPr>
          <w:szCs w:val="20"/>
          <w:lang w:val="en-US"/>
        </w:rPr>
        <w:t xml:space="preserve"> </w:t>
      </w:r>
      <w:r w:rsidRPr="00D20B6E">
        <w:rPr>
          <w:szCs w:val="20"/>
          <w:lang w:val="en-US"/>
        </w:rPr>
        <w:t>really</w:t>
      </w:r>
      <w:r>
        <w:rPr>
          <w:szCs w:val="20"/>
          <w:lang w:val="en-US"/>
        </w:rPr>
        <w:t xml:space="preserve"> </w:t>
      </w:r>
      <w:r w:rsidRPr="00D20B6E">
        <w:rPr>
          <w:szCs w:val="20"/>
          <w:lang w:val="en-US"/>
        </w:rPr>
        <w:t>published</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regional</w:t>
      </w:r>
      <w:r>
        <w:rPr>
          <w:szCs w:val="20"/>
          <w:lang w:val="en-US"/>
        </w:rPr>
        <w:t xml:space="preserve"> </w:t>
      </w:r>
      <w:r w:rsidRPr="00D20B6E">
        <w:rPr>
          <w:szCs w:val="20"/>
          <w:lang w:val="en-US"/>
        </w:rPr>
        <w:t>plan</w:t>
      </w:r>
      <w:r>
        <w:rPr>
          <w:szCs w:val="20"/>
          <w:lang w:val="en-US"/>
        </w:rPr>
        <w:t xml:space="preserve"> </w:t>
      </w:r>
      <w:r w:rsidRPr="00D20B6E">
        <w:rPr>
          <w:szCs w:val="20"/>
          <w:lang w:val="en-US"/>
        </w:rPr>
        <w:t>itself.</w:t>
      </w:r>
      <w:r>
        <w:rPr>
          <w:szCs w:val="20"/>
          <w:lang w:val="en-US"/>
        </w:rPr>
        <w:t xml:space="preserve">  </w:t>
      </w:r>
      <w:r w:rsidRPr="00D20B6E">
        <w:rPr>
          <w:szCs w:val="20"/>
          <w:lang w:val="en-US"/>
        </w:rPr>
        <w:t>I</w:t>
      </w:r>
      <w:r>
        <w:rPr>
          <w:szCs w:val="20"/>
          <w:lang w:val="en-US"/>
        </w:rPr>
        <w:t xml:space="preserve"> </w:t>
      </w:r>
      <w:r w:rsidRPr="00D20B6E">
        <w:rPr>
          <w:szCs w:val="20"/>
          <w:lang w:val="en-US"/>
        </w:rPr>
        <w:t>mean,</w:t>
      </w:r>
      <w:r>
        <w:rPr>
          <w:szCs w:val="20"/>
          <w:lang w:val="en-US"/>
        </w:rPr>
        <w:t xml:space="preserve"> </w:t>
      </w:r>
      <w:r w:rsidRPr="00D20B6E">
        <w:rPr>
          <w:szCs w:val="20"/>
          <w:lang w:val="en-US"/>
        </w:rPr>
        <w:t>the</w:t>
      </w:r>
      <w:r>
        <w:rPr>
          <w:szCs w:val="20"/>
          <w:lang w:val="en-US"/>
        </w:rPr>
        <w:t xml:space="preserve"> </w:t>
      </w:r>
      <w:r w:rsidRPr="00D20B6E">
        <w:rPr>
          <w:szCs w:val="20"/>
          <w:lang w:val="en-US"/>
        </w:rPr>
        <w:t>regional</w:t>
      </w:r>
      <w:r>
        <w:rPr>
          <w:szCs w:val="20"/>
          <w:lang w:val="en-US"/>
        </w:rPr>
        <w:t xml:space="preserve"> </w:t>
      </w:r>
      <w:r w:rsidRPr="00D20B6E">
        <w:rPr>
          <w:szCs w:val="20"/>
          <w:lang w:val="en-US"/>
        </w:rPr>
        <w:t>plan</w:t>
      </w:r>
      <w:r>
        <w:rPr>
          <w:szCs w:val="20"/>
          <w:lang w:val="en-US"/>
        </w:rPr>
        <w:t xml:space="preserve"> </w:t>
      </w:r>
      <w:r w:rsidRPr="00D20B6E">
        <w:rPr>
          <w:szCs w:val="20"/>
          <w:lang w:val="en-US"/>
        </w:rPr>
        <w:t>is</w:t>
      </w:r>
      <w:r>
        <w:rPr>
          <w:szCs w:val="20"/>
          <w:lang w:val="en-US"/>
        </w:rPr>
        <w:t xml:space="preserve"> </w:t>
      </w:r>
      <w:r w:rsidRPr="00D20B6E">
        <w:rPr>
          <w:szCs w:val="20"/>
          <w:lang w:val="en-US"/>
        </w:rPr>
        <w:t>really</w:t>
      </w:r>
      <w:r>
        <w:rPr>
          <w:szCs w:val="20"/>
          <w:lang w:val="en-US"/>
        </w:rPr>
        <w:t xml:space="preserve"> </w:t>
      </w:r>
      <w:r w:rsidRPr="00D20B6E">
        <w:rPr>
          <w:szCs w:val="20"/>
          <w:lang w:val="en-US"/>
        </w:rPr>
        <w:t>a</w:t>
      </w:r>
      <w:r>
        <w:rPr>
          <w:szCs w:val="20"/>
          <w:lang w:val="en-US"/>
        </w:rPr>
        <w:t xml:space="preserve"> </w:t>
      </w:r>
      <w:r w:rsidRPr="00D20B6E">
        <w:rPr>
          <w:szCs w:val="20"/>
          <w:lang w:val="en-US"/>
        </w:rPr>
        <w:t>compilation</w:t>
      </w:r>
      <w:r>
        <w:rPr>
          <w:szCs w:val="20"/>
          <w:lang w:val="en-US"/>
        </w:rPr>
        <w:t xml:space="preserve"> </w:t>
      </w:r>
      <w:r w:rsidRPr="00D20B6E">
        <w:rPr>
          <w:szCs w:val="20"/>
          <w:lang w:val="en-US"/>
        </w:rPr>
        <w:t>of</w:t>
      </w:r>
      <w:r>
        <w:rPr>
          <w:szCs w:val="20"/>
          <w:lang w:val="en-US"/>
        </w:rPr>
        <w:t xml:space="preserve"> </w:t>
      </w:r>
      <w:r w:rsidRPr="00D20B6E">
        <w:rPr>
          <w:szCs w:val="20"/>
          <w:lang w:val="en-US"/>
        </w:rPr>
        <w:t>all</w:t>
      </w:r>
      <w:r>
        <w:rPr>
          <w:szCs w:val="20"/>
          <w:lang w:val="en-US"/>
        </w:rPr>
        <w:t xml:space="preserve"> </w:t>
      </w:r>
      <w:r w:rsidRPr="00D20B6E">
        <w:rPr>
          <w:szCs w:val="20"/>
          <w:lang w:val="en-US"/>
        </w:rPr>
        <w:t>of</w:t>
      </w:r>
      <w:r>
        <w:rPr>
          <w:szCs w:val="20"/>
          <w:lang w:val="en-US"/>
        </w:rPr>
        <w:t xml:space="preserve"> </w:t>
      </w:r>
      <w:r w:rsidRPr="00D20B6E">
        <w:rPr>
          <w:szCs w:val="20"/>
          <w:lang w:val="en-US"/>
        </w:rPr>
        <w:t>that.</w:t>
      </w:r>
      <w:r>
        <w:rPr>
          <w:szCs w:val="20"/>
          <w:lang w:val="en-US"/>
        </w:rPr>
        <w:t xml:space="preserve">  </w:t>
      </w:r>
      <w:r w:rsidRPr="00D20B6E">
        <w:rPr>
          <w:szCs w:val="20"/>
          <w:lang w:val="en-US"/>
        </w:rPr>
        <w:t>And</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if</w:t>
      </w:r>
      <w:r>
        <w:rPr>
          <w:szCs w:val="20"/>
          <w:lang w:val="en-US"/>
        </w:rPr>
        <w:t xml:space="preserve"> </w:t>
      </w:r>
      <w:r w:rsidRPr="00D20B6E">
        <w:rPr>
          <w:szCs w:val="20"/>
          <w:lang w:val="en-US"/>
        </w:rPr>
        <w:t>that</w:t>
      </w:r>
      <w:r>
        <w:rPr>
          <w:szCs w:val="20"/>
          <w:lang w:val="en-US"/>
        </w:rPr>
        <w:t xml:space="preserve"> </w:t>
      </w:r>
      <w:r w:rsidRPr="00D20B6E">
        <w:rPr>
          <w:szCs w:val="20"/>
          <w:lang w:val="en-US"/>
        </w:rPr>
        <w:t>was</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relied</w:t>
      </w:r>
      <w:r>
        <w:rPr>
          <w:szCs w:val="20"/>
          <w:lang w:val="en-US"/>
        </w:rPr>
        <w:t xml:space="preserve"> </w:t>
      </w:r>
      <w:r w:rsidRPr="00D20B6E">
        <w:rPr>
          <w:szCs w:val="20"/>
          <w:lang w:val="en-US"/>
        </w:rPr>
        <w:t>on</w:t>
      </w:r>
      <w:r>
        <w:rPr>
          <w:szCs w:val="20"/>
          <w:lang w:val="en-US"/>
        </w:rPr>
        <w:t xml:space="preserve"> </w:t>
      </w:r>
      <w:r w:rsidRPr="00D20B6E">
        <w:rPr>
          <w:szCs w:val="20"/>
          <w:lang w:val="en-US"/>
        </w:rPr>
        <w:t>as</w:t>
      </w:r>
      <w:r>
        <w:rPr>
          <w:szCs w:val="20"/>
          <w:lang w:val="en-US"/>
        </w:rPr>
        <w:t xml:space="preserve"> </w:t>
      </w:r>
      <w:r w:rsidRPr="00D20B6E">
        <w:rPr>
          <w:szCs w:val="20"/>
          <w:lang w:val="en-US"/>
        </w:rPr>
        <w:t>a</w:t>
      </w:r>
      <w:r>
        <w:rPr>
          <w:szCs w:val="20"/>
          <w:lang w:val="en-US"/>
        </w:rPr>
        <w:t xml:space="preserve"> </w:t>
      </w:r>
      <w:r w:rsidRPr="00D20B6E">
        <w:rPr>
          <w:szCs w:val="20"/>
          <w:lang w:val="en-US"/>
        </w:rPr>
        <w:t>need,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provided</w:t>
      </w:r>
      <w:r>
        <w:rPr>
          <w:szCs w:val="20"/>
          <w:lang w:val="en-US"/>
        </w:rPr>
        <w:t xml:space="preserve"> </w:t>
      </w:r>
      <w:r w:rsidRPr="00D20B6E">
        <w:rPr>
          <w:szCs w:val="20"/>
          <w:lang w:val="en-US"/>
        </w:rPr>
        <w:t>separately</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as</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their</w:t>
      </w:r>
      <w:r>
        <w:rPr>
          <w:szCs w:val="20"/>
          <w:lang w:val="en-US"/>
        </w:rPr>
        <w:t xml:space="preserve"> </w:t>
      </w:r>
      <w:r w:rsidRPr="00D20B6E">
        <w:rPr>
          <w:szCs w:val="20"/>
          <w:lang w:val="en-US"/>
        </w:rPr>
        <w:t>application</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support</w:t>
      </w:r>
      <w:r>
        <w:rPr>
          <w:szCs w:val="20"/>
          <w:lang w:val="en-US"/>
        </w:rPr>
        <w:t xml:space="preserve"> </w:t>
      </w:r>
      <w:r w:rsidRPr="00D20B6E">
        <w:rPr>
          <w:szCs w:val="20"/>
          <w:lang w:val="en-US"/>
        </w:rPr>
        <w:t>the</w:t>
      </w:r>
      <w:r>
        <w:rPr>
          <w:szCs w:val="20"/>
          <w:lang w:val="en-US"/>
        </w:rPr>
        <w:t xml:space="preserve"> </w:t>
      </w:r>
      <w:r w:rsidRPr="00D20B6E">
        <w:rPr>
          <w:szCs w:val="20"/>
          <w:lang w:val="en-US"/>
        </w:rPr>
        <w:t>need;</w:t>
      </w:r>
      <w:r>
        <w:rPr>
          <w:szCs w:val="20"/>
          <w:lang w:val="en-US"/>
        </w:rPr>
        <w:t xml:space="preserve"> </w:t>
      </w:r>
      <w:r w:rsidRPr="00D20B6E">
        <w:rPr>
          <w:szCs w:val="20"/>
          <w:lang w:val="en-US"/>
        </w:rPr>
        <w:t>would</w:t>
      </w:r>
      <w:r>
        <w:rPr>
          <w:szCs w:val="20"/>
          <w:lang w:val="en-US"/>
        </w:rPr>
        <w:t xml:space="preserve"> </w:t>
      </w:r>
      <w:r w:rsidRPr="00D20B6E">
        <w:rPr>
          <w:szCs w:val="20"/>
          <w:lang w:val="en-US"/>
        </w:rPr>
        <w:t>that</w:t>
      </w:r>
      <w:r>
        <w:rPr>
          <w:szCs w:val="20"/>
          <w:lang w:val="en-US"/>
        </w:rPr>
        <w:t xml:space="preserve"> </w:t>
      </w:r>
      <w:r w:rsidRPr="00D20B6E">
        <w:rPr>
          <w:szCs w:val="20"/>
          <w:lang w:val="en-US"/>
        </w:rPr>
        <w:t>be</w:t>
      </w:r>
      <w:r>
        <w:rPr>
          <w:szCs w:val="20"/>
          <w:lang w:val="en-US"/>
        </w:rPr>
        <w:t xml:space="preserve"> </w:t>
      </w:r>
      <w:r w:rsidRPr="00D20B6E">
        <w:rPr>
          <w:szCs w:val="20"/>
          <w:lang w:val="en-US"/>
        </w:rPr>
        <w:t>correct?</w:t>
      </w:r>
    </w:p>
    <w:p w14:paraId="59EB2275" w14:textId="28E0E904"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right.</w:t>
      </w:r>
    </w:p>
    <w:p w14:paraId="0AE8254B"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p>
    <w:p w14:paraId="11C86896" w14:textId="67E57B38"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with</w:t>
      </w:r>
      <w:r>
        <w:rPr>
          <w:szCs w:val="20"/>
          <w:lang w:val="en-US"/>
        </w:rPr>
        <w:t xml:space="preserve"> </w:t>
      </w:r>
      <w:r w:rsidRPr="00D20B6E">
        <w:rPr>
          <w:szCs w:val="20"/>
          <w:lang w:val="en-US"/>
        </w:rPr>
        <w:t>respect</w:t>
      </w:r>
      <w:r>
        <w:rPr>
          <w:szCs w:val="20"/>
          <w:lang w:val="en-US"/>
        </w:rPr>
        <w:t xml:space="preserve"> </w:t>
      </w:r>
      <w:r w:rsidRPr="00D20B6E">
        <w:rPr>
          <w:szCs w:val="20"/>
          <w:lang w:val="en-US"/>
        </w:rPr>
        <w:t>to</w:t>
      </w:r>
      <w:r>
        <w:rPr>
          <w:szCs w:val="20"/>
          <w:lang w:val="en-US"/>
        </w:rPr>
        <w:t xml:space="preserve"> </w:t>
      </w:r>
      <w:r w:rsidRPr="00D20B6E">
        <w:rPr>
          <w:szCs w:val="20"/>
          <w:lang w:val="en-US"/>
        </w:rPr>
        <w:t>distribution</w:t>
      </w:r>
      <w:r>
        <w:rPr>
          <w:szCs w:val="20"/>
          <w:lang w:val="en-US"/>
        </w:rPr>
        <w:t xml:space="preserve"> </w:t>
      </w:r>
      <w:r w:rsidRPr="00D20B6E">
        <w:rPr>
          <w:szCs w:val="20"/>
          <w:lang w:val="en-US"/>
        </w:rPr>
        <w:t>plans,</w:t>
      </w:r>
      <w:r>
        <w:rPr>
          <w:szCs w:val="20"/>
          <w:lang w:val="en-US"/>
        </w:rPr>
        <w:t xml:space="preserve"> </w:t>
      </w:r>
      <w:r w:rsidRPr="00D20B6E">
        <w:rPr>
          <w:szCs w:val="20"/>
          <w:lang w:val="en-US"/>
        </w:rPr>
        <w:t>what</w:t>
      </w:r>
      <w:r>
        <w:rPr>
          <w:szCs w:val="20"/>
          <w:lang w:val="en-US"/>
        </w:rPr>
        <w:t xml:space="preserve"> </w:t>
      </w:r>
      <w:r w:rsidRPr="00D20B6E">
        <w:rPr>
          <w:szCs w:val="20"/>
          <w:lang w:val="en-US"/>
        </w:rPr>
        <w:t>do</w:t>
      </w:r>
      <w:r>
        <w:rPr>
          <w:szCs w:val="20"/>
          <w:lang w:val="en-US"/>
        </w:rPr>
        <w:t xml:space="preserve"> </w:t>
      </w:r>
      <w:r w:rsidRPr="00D20B6E">
        <w:rPr>
          <w:szCs w:val="20"/>
          <w:lang w:val="en-US"/>
        </w:rPr>
        <w:t>you</w:t>
      </w:r>
      <w:r>
        <w:rPr>
          <w:szCs w:val="20"/>
          <w:lang w:val="en-US"/>
        </w:rPr>
        <w:t xml:space="preserve"> </w:t>
      </w:r>
      <w:r w:rsidRPr="00D20B6E">
        <w:rPr>
          <w:szCs w:val="20"/>
          <w:lang w:val="en-US"/>
        </w:rPr>
        <w:t>see</w:t>
      </w:r>
      <w:r>
        <w:rPr>
          <w:szCs w:val="20"/>
          <w:lang w:val="en-US"/>
        </w:rPr>
        <w:t xml:space="preserve"> </w:t>
      </w:r>
      <w:r w:rsidRPr="00D20B6E">
        <w:rPr>
          <w:szCs w:val="20"/>
          <w:lang w:val="en-US"/>
        </w:rPr>
        <w:t>as</w:t>
      </w:r>
      <w:r>
        <w:rPr>
          <w:szCs w:val="20"/>
          <w:lang w:val="en-US"/>
        </w:rPr>
        <w:t xml:space="preserve"> </w:t>
      </w:r>
      <w:r w:rsidRPr="00D20B6E">
        <w:rPr>
          <w:szCs w:val="20"/>
          <w:lang w:val="en-US"/>
        </w:rPr>
        <w:t>being</w:t>
      </w:r>
      <w:r>
        <w:rPr>
          <w:szCs w:val="20"/>
          <w:lang w:val="en-US"/>
        </w:rPr>
        <w:t xml:space="preserve"> </w:t>
      </w:r>
      <w:r w:rsidRPr="00D20B6E">
        <w:rPr>
          <w:szCs w:val="20"/>
          <w:lang w:val="en-US"/>
        </w:rPr>
        <w:t>required</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included</w:t>
      </w:r>
      <w:r>
        <w:rPr>
          <w:szCs w:val="20"/>
          <w:lang w:val="en-US"/>
        </w:rPr>
        <w:t xml:space="preserve"> </w:t>
      </w:r>
      <w:r w:rsidRPr="00D20B6E">
        <w:rPr>
          <w:szCs w:val="20"/>
          <w:lang w:val="en-US"/>
        </w:rPr>
        <w:t>in</w:t>
      </w:r>
      <w:r>
        <w:rPr>
          <w:szCs w:val="20"/>
          <w:lang w:val="en-US"/>
        </w:rPr>
        <w:t xml:space="preserve"> </w:t>
      </w:r>
      <w:r w:rsidRPr="00D20B6E">
        <w:rPr>
          <w:szCs w:val="20"/>
          <w:lang w:val="en-US"/>
        </w:rPr>
        <w:t>an</w:t>
      </w:r>
      <w:r>
        <w:rPr>
          <w:szCs w:val="20"/>
          <w:lang w:val="en-US"/>
        </w:rPr>
        <w:t xml:space="preserve"> </w:t>
      </w:r>
      <w:r w:rsidRPr="00D20B6E">
        <w:rPr>
          <w:szCs w:val="20"/>
          <w:lang w:val="en-US"/>
        </w:rPr>
        <w:t>LDC</w:t>
      </w:r>
      <w:r>
        <w:rPr>
          <w:szCs w:val="20"/>
          <w:lang w:val="en-US"/>
        </w:rPr>
        <w:t>’</w:t>
      </w:r>
      <w:r w:rsidRPr="00D20B6E">
        <w:rPr>
          <w:szCs w:val="20"/>
          <w:lang w:val="en-US"/>
        </w:rPr>
        <w:t>s</w:t>
      </w:r>
      <w:r>
        <w:rPr>
          <w:szCs w:val="20"/>
          <w:lang w:val="en-US"/>
        </w:rPr>
        <w:t xml:space="preserve"> </w:t>
      </w:r>
      <w:r w:rsidRPr="00D20B6E">
        <w:rPr>
          <w:szCs w:val="20"/>
          <w:lang w:val="en-US"/>
        </w:rPr>
        <w:t>distribution</w:t>
      </w:r>
      <w:r>
        <w:rPr>
          <w:szCs w:val="20"/>
          <w:lang w:val="en-US"/>
        </w:rPr>
        <w:t xml:space="preserve"> </w:t>
      </w:r>
      <w:r w:rsidRPr="00D20B6E">
        <w:rPr>
          <w:szCs w:val="20"/>
          <w:lang w:val="en-US"/>
        </w:rPr>
        <w:t>plan</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for</w:t>
      </w:r>
      <w:proofErr w:type="gramEnd"/>
      <w:r>
        <w:rPr>
          <w:szCs w:val="20"/>
          <w:lang w:val="en-US"/>
        </w:rPr>
        <w:t xml:space="preserve"> </w:t>
      </w:r>
      <w:r w:rsidRPr="00D20B6E">
        <w:rPr>
          <w:szCs w:val="20"/>
          <w:lang w:val="en-US"/>
        </w:rPr>
        <w:t>it</w:t>
      </w:r>
      <w:r>
        <w:rPr>
          <w:szCs w:val="20"/>
          <w:lang w:val="en-US"/>
        </w:rPr>
        <w:t xml:space="preserve"> </w:t>
      </w:r>
      <w:r w:rsidRPr="00D20B6E">
        <w:rPr>
          <w:szCs w:val="20"/>
          <w:lang w:val="en-US"/>
        </w:rPr>
        <w:t>to</w:t>
      </w:r>
      <w:r>
        <w:rPr>
          <w:szCs w:val="20"/>
          <w:lang w:val="en-US"/>
        </w:rPr>
        <w:t xml:space="preserve"> </w:t>
      </w:r>
      <w:r w:rsidRPr="00D20B6E">
        <w:rPr>
          <w:szCs w:val="20"/>
          <w:lang w:val="en-US"/>
        </w:rPr>
        <w:t>substantiate</w:t>
      </w:r>
      <w:r>
        <w:rPr>
          <w:szCs w:val="20"/>
          <w:lang w:val="en-US"/>
        </w:rPr>
        <w:t xml:space="preserve"> </w:t>
      </w:r>
      <w:r w:rsidRPr="00D20B6E">
        <w:rPr>
          <w:szCs w:val="20"/>
          <w:lang w:val="en-US"/>
        </w:rPr>
        <w:t>the</w:t>
      </w:r>
      <w:r>
        <w:rPr>
          <w:szCs w:val="20"/>
          <w:lang w:val="en-US"/>
        </w:rPr>
        <w:t xml:space="preserve"> </w:t>
      </w:r>
      <w:r w:rsidRPr="00D20B6E">
        <w:rPr>
          <w:szCs w:val="20"/>
          <w:lang w:val="en-US"/>
        </w:rPr>
        <w:t>need</w:t>
      </w:r>
      <w:r>
        <w:rPr>
          <w:szCs w:val="20"/>
          <w:lang w:val="en-US"/>
        </w:rPr>
        <w:t xml:space="preserve"> </w:t>
      </w:r>
      <w:r w:rsidRPr="00D20B6E">
        <w:rPr>
          <w:szCs w:val="20"/>
          <w:lang w:val="en-US"/>
        </w:rPr>
        <w:t>for</w:t>
      </w:r>
      <w:r>
        <w:rPr>
          <w:szCs w:val="20"/>
          <w:lang w:val="en-US"/>
        </w:rPr>
        <w:t xml:space="preserve"> </w:t>
      </w:r>
      <w:r w:rsidRPr="00D20B6E">
        <w:rPr>
          <w:szCs w:val="20"/>
          <w:lang w:val="en-US"/>
        </w:rPr>
        <w:t>a</w:t>
      </w:r>
      <w:r>
        <w:rPr>
          <w:szCs w:val="20"/>
          <w:lang w:val="en-US"/>
        </w:rPr>
        <w:t xml:space="preserve"> </w:t>
      </w:r>
      <w:r w:rsidRPr="00D20B6E">
        <w:rPr>
          <w:szCs w:val="20"/>
          <w:lang w:val="en-US"/>
        </w:rPr>
        <w:t>particular</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lastRenderedPageBreak/>
        <w:t>for</w:t>
      </w:r>
      <w:r>
        <w:rPr>
          <w:szCs w:val="20"/>
          <w:lang w:val="en-US"/>
        </w:rPr>
        <w:t xml:space="preserve"> </w:t>
      </w:r>
      <w:r w:rsidRPr="00D20B6E">
        <w:rPr>
          <w:szCs w:val="20"/>
          <w:lang w:val="en-US"/>
        </w:rPr>
        <w:t>a</w:t>
      </w:r>
      <w:r>
        <w:rPr>
          <w:szCs w:val="20"/>
          <w:lang w:val="en-US"/>
        </w:rPr>
        <w:t xml:space="preserve"> </w:t>
      </w:r>
      <w:r w:rsidRPr="00D20B6E">
        <w:rPr>
          <w:szCs w:val="20"/>
          <w:lang w:val="en-US"/>
        </w:rPr>
        <w:t>particular</w:t>
      </w:r>
      <w:r>
        <w:rPr>
          <w:szCs w:val="20"/>
          <w:lang w:val="en-US"/>
        </w:rPr>
        <w:t xml:space="preserve"> </w:t>
      </w:r>
      <w:r w:rsidRPr="00D20B6E">
        <w:rPr>
          <w:szCs w:val="20"/>
          <w:lang w:val="en-US"/>
        </w:rPr>
        <w:t>capacity</w:t>
      </w:r>
      <w:r>
        <w:rPr>
          <w:szCs w:val="20"/>
          <w:lang w:val="en-US"/>
        </w:rPr>
        <w:t xml:space="preserve"> </w:t>
      </w:r>
      <w:r w:rsidRPr="00D20B6E">
        <w:rPr>
          <w:szCs w:val="20"/>
          <w:lang w:val="en-US"/>
        </w:rPr>
        <w:t>increase</w:t>
      </w:r>
      <w:r>
        <w:rPr>
          <w:szCs w:val="20"/>
          <w:lang w:val="en-US"/>
        </w:rPr>
        <w:t xml:space="preserve"> </w:t>
      </w:r>
      <w:r w:rsidRPr="00D20B6E">
        <w:rPr>
          <w:szCs w:val="20"/>
          <w:lang w:val="en-US"/>
        </w:rPr>
        <w:t>which</w:t>
      </w:r>
      <w:r>
        <w:rPr>
          <w:szCs w:val="20"/>
          <w:lang w:val="en-US"/>
        </w:rPr>
        <w:t xml:space="preserve"> </w:t>
      </w:r>
      <w:r w:rsidRPr="00D20B6E">
        <w:rPr>
          <w:szCs w:val="20"/>
          <w:lang w:val="en-US"/>
        </w:rPr>
        <w:t>might</w:t>
      </w:r>
      <w:r>
        <w:rPr>
          <w:szCs w:val="20"/>
          <w:lang w:val="en-US"/>
        </w:rPr>
        <w:t xml:space="preserve"> </w:t>
      </w:r>
      <w:r w:rsidRPr="00D20B6E">
        <w:rPr>
          <w:szCs w:val="20"/>
          <w:lang w:val="en-US"/>
        </w:rPr>
        <w:t>trigger,</w:t>
      </w:r>
      <w:r>
        <w:rPr>
          <w:szCs w:val="20"/>
          <w:lang w:val="en-US"/>
        </w:rPr>
        <w:t xml:space="preserve"> </w:t>
      </w:r>
      <w:r w:rsidRPr="00D20B6E">
        <w:rPr>
          <w:szCs w:val="20"/>
          <w:lang w:val="en-US"/>
        </w:rPr>
        <w:t>then,</w:t>
      </w:r>
      <w:r>
        <w:rPr>
          <w:szCs w:val="20"/>
          <w:lang w:val="en-US"/>
        </w:rPr>
        <w:t xml:space="preserve"> </w:t>
      </w:r>
      <w:r w:rsidRPr="00D20B6E">
        <w:rPr>
          <w:szCs w:val="20"/>
          <w:lang w:val="en-US"/>
        </w:rPr>
        <w:t>the</w:t>
      </w:r>
      <w:r>
        <w:rPr>
          <w:szCs w:val="20"/>
          <w:lang w:val="en-US"/>
        </w:rPr>
        <w:t xml:space="preserve"> </w:t>
      </w:r>
      <w:r w:rsidRPr="00D20B6E">
        <w:rPr>
          <w:szCs w:val="20"/>
          <w:lang w:val="en-US"/>
        </w:rPr>
        <w:t>alternative</w:t>
      </w:r>
      <w:r>
        <w:rPr>
          <w:szCs w:val="20"/>
          <w:lang w:val="en-US"/>
        </w:rPr>
        <w:t xml:space="preserve"> </w:t>
      </w:r>
      <w:r w:rsidRPr="00D20B6E">
        <w:rPr>
          <w:szCs w:val="20"/>
          <w:lang w:val="en-US"/>
        </w:rPr>
        <w:t>of</w:t>
      </w:r>
      <w:r>
        <w:rPr>
          <w:szCs w:val="20"/>
          <w:lang w:val="en-US"/>
        </w:rPr>
        <w:t xml:space="preserve"> </w:t>
      </w:r>
      <w:r w:rsidRPr="00D20B6E">
        <w:rPr>
          <w:szCs w:val="20"/>
          <w:lang w:val="en-US"/>
        </w:rPr>
        <w:t>a</w:t>
      </w:r>
      <w:r>
        <w:rPr>
          <w:szCs w:val="20"/>
          <w:lang w:val="en-US"/>
        </w:rPr>
        <w:t xml:space="preserve"> </w:t>
      </w:r>
      <w:r w:rsidRPr="00D20B6E">
        <w:rPr>
          <w:szCs w:val="20"/>
          <w:lang w:val="en-US"/>
        </w:rPr>
        <w:t>need</w:t>
      </w:r>
      <w:r>
        <w:rPr>
          <w:szCs w:val="20"/>
          <w:lang w:val="en-US"/>
        </w:rPr>
        <w:t xml:space="preserve"> </w:t>
      </w:r>
      <w:r w:rsidRPr="00D20B6E">
        <w:rPr>
          <w:szCs w:val="20"/>
          <w:lang w:val="en-US"/>
        </w:rPr>
        <w:t>for</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p>
    <w:p w14:paraId="32BD7D49" w14:textId="13047E2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w:t>
      </w:r>
      <w:r>
        <w:rPr>
          <w:szCs w:val="20"/>
          <w:lang w:val="en-US"/>
        </w:rPr>
        <w:t xml:space="preserve"> </w:t>
      </w:r>
      <w:proofErr w:type="gramStart"/>
      <w:r w:rsidRPr="00D20B6E">
        <w:rPr>
          <w:szCs w:val="20"/>
          <w:lang w:val="en-US"/>
        </w:rPr>
        <w:t>pretty</w:t>
      </w:r>
      <w:r>
        <w:rPr>
          <w:szCs w:val="20"/>
          <w:lang w:val="en-US"/>
        </w:rPr>
        <w:t xml:space="preserve"> </w:t>
      </w:r>
      <w:r w:rsidRPr="00D20B6E">
        <w:rPr>
          <w:szCs w:val="20"/>
          <w:lang w:val="en-US"/>
        </w:rPr>
        <w:t>broad</w:t>
      </w:r>
      <w:proofErr w:type="gramEnd"/>
      <w:r>
        <w:rPr>
          <w:szCs w:val="20"/>
          <w:lang w:val="en-US"/>
        </w:rPr>
        <w:t xml:space="preserve"> </w:t>
      </w:r>
      <w:r w:rsidRPr="00D20B6E">
        <w:rPr>
          <w:szCs w:val="20"/>
          <w:lang w:val="en-US"/>
        </w:rPr>
        <w:t>question</w:t>
      </w:r>
      <w:r>
        <w:rPr>
          <w:szCs w:val="20"/>
          <w:lang w:val="en-US"/>
        </w:rPr>
        <w:t xml:space="preserve"> </w:t>
      </w:r>
      <w:r w:rsidRPr="00D20B6E">
        <w:rPr>
          <w:szCs w:val="20"/>
          <w:lang w:val="en-US"/>
        </w:rPr>
        <w:t>that</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not</w:t>
      </w:r>
      <w:r>
        <w:rPr>
          <w:szCs w:val="20"/>
          <w:lang w:val="en-US"/>
        </w:rPr>
        <w:t xml:space="preserve"> </w:t>
      </w:r>
      <w:r w:rsidRPr="00D20B6E">
        <w:rPr>
          <w:szCs w:val="20"/>
          <w:lang w:val="en-US"/>
        </w:rPr>
        <w:t>sure</w:t>
      </w:r>
      <w:r>
        <w:rPr>
          <w:szCs w:val="20"/>
          <w:lang w:val="en-US"/>
        </w:rPr>
        <w:t xml:space="preserve"> </w:t>
      </w:r>
      <w:r w:rsidRPr="00D20B6E">
        <w:rPr>
          <w:szCs w:val="20"/>
          <w:lang w:val="en-US"/>
        </w:rPr>
        <w:t>we</w:t>
      </w:r>
      <w:r>
        <w:rPr>
          <w:szCs w:val="20"/>
          <w:lang w:val="en-US"/>
        </w:rPr>
        <w:t xml:space="preserve"> </w:t>
      </w:r>
      <w:r w:rsidRPr="00D20B6E">
        <w:rPr>
          <w:szCs w:val="20"/>
          <w:lang w:val="en-US"/>
        </w:rPr>
        <w:t>can</w:t>
      </w:r>
      <w:r>
        <w:rPr>
          <w:szCs w:val="20"/>
          <w:lang w:val="en-US"/>
        </w:rPr>
        <w:t xml:space="preserve"> </w:t>
      </w:r>
      <w:r w:rsidRPr="00D20B6E">
        <w:rPr>
          <w:szCs w:val="20"/>
          <w:lang w:val="en-US"/>
        </w:rPr>
        <w:t>answer</w:t>
      </w:r>
      <w:r>
        <w:rPr>
          <w:szCs w:val="20"/>
          <w:lang w:val="en-US"/>
        </w:rPr>
        <w:t xml:space="preserve"> </w:t>
      </w:r>
      <w:r w:rsidRPr="00D20B6E">
        <w:rPr>
          <w:szCs w:val="20"/>
          <w:lang w:val="en-US"/>
        </w:rPr>
        <w:t>specifically</w:t>
      </w:r>
      <w:r>
        <w:rPr>
          <w:szCs w:val="20"/>
          <w:lang w:val="en-US"/>
        </w:rPr>
        <w:t xml:space="preserve"> </w:t>
      </w:r>
      <w:r w:rsidRPr="00D20B6E">
        <w:rPr>
          <w:szCs w:val="20"/>
          <w:lang w:val="en-US"/>
        </w:rPr>
        <w:t>here</w:t>
      </w:r>
      <w:r>
        <w:rPr>
          <w:szCs w:val="20"/>
          <w:lang w:val="en-US"/>
        </w:rPr>
        <w:t xml:space="preserve"> </w:t>
      </w:r>
      <w:r w:rsidRPr="00D20B6E">
        <w:rPr>
          <w:szCs w:val="20"/>
          <w:lang w:val="en-US"/>
        </w:rPr>
        <w:t>today.</w:t>
      </w:r>
      <w:r>
        <w:rPr>
          <w:szCs w:val="20"/>
          <w:lang w:val="en-US"/>
        </w:rPr>
        <w:t xml:space="preserve">  </w:t>
      </w:r>
      <w:r w:rsidRPr="00D20B6E">
        <w:rPr>
          <w:szCs w:val="20"/>
          <w:lang w:val="en-US"/>
        </w:rPr>
        <w:t>But</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r w:rsidRPr="00D20B6E">
        <w:rPr>
          <w:szCs w:val="20"/>
          <w:lang w:val="en-US"/>
        </w:rPr>
        <w:t>broadly</w:t>
      </w:r>
      <w:r>
        <w:rPr>
          <w:szCs w:val="20"/>
          <w:lang w:val="en-US"/>
        </w:rPr>
        <w:t xml:space="preserve"> </w:t>
      </w:r>
      <w:r w:rsidRPr="00D20B6E">
        <w:rPr>
          <w:szCs w:val="20"/>
          <w:lang w:val="en-US"/>
        </w:rPr>
        <w:t>speaking,</w:t>
      </w:r>
      <w:r>
        <w:rPr>
          <w:szCs w:val="20"/>
          <w:lang w:val="en-US"/>
        </w:rPr>
        <w:t xml:space="preserve"> </w:t>
      </w:r>
      <w:r w:rsidRPr="00D20B6E">
        <w:rPr>
          <w:szCs w:val="20"/>
          <w:lang w:val="en-US"/>
        </w:rPr>
        <w:t>the</w:t>
      </w:r>
      <w:r>
        <w:rPr>
          <w:szCs w:val="20"/>
          <w:lang w:val="en-US"/>
        </w:rPr>
        <w:t xml:space="preserve"> </w:t>
      </w:r>
      <w:r w:rsidRPr="00D20B6E">
        <w:rPr>
          <w:szCs w:val="20"/>
          <w:lang w:val="en-US"/>
        </w:rPr>
        <w:t>DSP</w:t>
      </w:r>
      <w:r>
        <w:rPr>
          <w:szCs w:val="20"/>
          <w:lang w:val="en-US"/>
        </w:rPr>
        <w:t xml:space="preserve"> </w:t>
      </w:r>
      <w:r w:rsidRPr="00D20B6E">
        <w:rPr>
          <w:szCs w:val="20"/>
          <w:lang w:val="en-US"/>
        </w:rPr>
        <w:t>would</w:t>
      </w:r>
      <w:r>
        <w:rPr>
          <w:szCs w:val="20"/>
          <w:lang w:val="en-US"/>
        </w:rPr>
        <w:t xml:space="preserve"> </w:t>
      </w:r>
      <w:r w:rsidRPr="00D20B6E">
        <w:rPr>
          <w:szCs w:val="20"/>
          <w:lang w:val="en-US"/>
        </w:rPr>
        <w:t>speak</w:t>
      </w:r>
      <w:r>
        <w:rPr>
          <w:szCs w:val="20"/>
          <w:lang w:val="en-US"/>
        </w:rPr>
        <w:t xml:space="preserve"> </w:t>
      </w:r>
      <w:r w:rsidRPr="00D20B6E">
        <w:rPr>
          <w:szCs w:val="20"/>
          <w:lang w:val="en-US"/>
        </w:rPr>
        <w:t>to,</w:t>
      </w:r>
      <w:r>
        <w:rPr>
          <w:szCs w:val="20"/>
          <w:lang w:val="en-US"/>
        </w:rPr>
        <w:t xml:space="preserve"> </w:t>
      </w:r>
      <w:r w:rsidRPr="00D20B6E">
        <w:rPr>
          <w:szCs w:val="20"/>
          <w:lang w:val="en-US"/>
        </w:rPr>
        <w:t>as</w:t>
      </w:r>
      <w:r>
        <w:rPr>
          <w:szCs w:val="20"/>
          <w:lang w:val="en-US"/>
        </w:rPr>
        <w:t xml:space="preserve"> </w:t>
      </w:r>
      <w:r w:rsidRPr="00D20B6E">
        <w:rPr>
          <w:szCs w:val="20"/>
          <w:lang w:val="en-US"/>
        </w:rPr>
        <w:t>you</w:t>
      </w:r>
      <w:r>
        <w:rPr>
          <w:szCs w:val="20"/>
          <w:lang w:val="en-US"/>
        </w:rPr>
        <w:t xml:space="preserve"> </w:t>
      </w:r>
      <w:r w:rsidRPr="00D20B6E">
        <w:rPr>
          <w:szCs w:val="20"/>
          <w:lang w:val="en-US"/>
        </w:rPr>
        <w:t>just</w:t>
      </w:r>
      <w:r>
        <w:rPr>
          <w:szCs w:val="20"/>
          <w:lang w:val="en-US"/>
        </w:rPr>
        <w:t xml:space="preserve"> </w:t>
      </w:r>
      <w:r w:rsidRPr="00D20B6E">
        <w:rPr>
          <w:szCs w:val="20"/>
          <w:lang w:val="en-US"/>
        </w:rPr>
        <w:t>indicated,</w:t>
      </w:r>
      <w:r>
        <w:rPr>
          <w:szCs w:val="20"/>
          <w:lang w:val="en-US"/>
        </w:rPr>
        <w:t xml:space="preserve"> </w:t>
      </w:r>
      <w:r w:rsidRPr="00D20B6E">
        <w:rPr>
          <w:szCs w:val="20"/>
          <w:lang w:val="en-US"/>
        </w:rPr>
        <w:t>areas</w:t>
      </w:r>
      <w:r>
        <w:rPr>
          <w:szCs w:val="20"/>
          <w:lang w:val="en-US"/>
        </w:rPr>
        <w:t xml:space="preserve"> </w:t>
      </w:r>
      <w:r w:rsidRPr="00D20B6E">
        <w:rPr>
          <w:szCs w:val="20"/>
          <w:lang w:val="en-US"/>
        </w:rPr>
        <w:t>of</w:t>
      </w:r>
      <w:r>
        <w:rPr>
          <w:szCs w:val="20"/>
          <w:lang w:val="en-US"/>
        </w:rPr>
        <w:t xml:space="preserve"> </w:t>
      </w:r>
      <w:r w:rsidRPr="00D20B6E">
        <w:rPr>
          <w:szCs w:val="20"/>
          <w:lang w:val="en-US"/>
        </w:rPr>
        <w:t>constraint,</w:t>
      </w:r>
      <w:r>
        <w:rPr>
          <w:szCs w:val="20"/>
          <w:lang w:val="en-US"/>
        </w:rPr>
        <w:t xml:space="preserve"> </w:t>
      </w:r>
      <w:r w:rsidRPr="00D20B6E">
        <w:rPr>
          <w:szCs w:val="20"/>
          <w:lang w:val="en-US"/>
        </w:rPr>
        <w:t>capacity,</w:t>
      </w:r>
      <w:r>
        <w:rPr>
          <w:szCs w:val="20"/>
          <w:lang w:val="en-US"/>
        </w:rPr>
        <w:t xml:space="preserve"> </w:t>
      </w:r>
      <w:r w:rsidRPr="00D20B6E">
        <w:rPr>
          <w:szCs w:val="20"/>
          <w:lang w:val="en-US"/>
        </w:rPr>
        <w:t>reliability,</w:t>
      </w:r>
      <w:r>
        <w:rPr>
          <w:szCs w:val="20"/>
          <w:lang w:val="en-US"/>
        </w:rPr>
        <w:t xml:space="preserve"> </w:t>
      </w:r>
      <w:r w:rsidRPr="00D20B6E">
        <w:rPr>
          <w:szCs w:val="20"/>
          <w:lang w:val="en-US"/>
        </w:rPr>
        <w:t>vulnerability.</w:t>
      </w:r>
      <w:r>
        <w:rPr>
          <w:szCs w:val="20"/>
          <w:lang w:val="en-US"/>
        </w:rPr>
        <w:t xml:space="preserve">  </w:t>
      </w:r>
      <w:r w:rsidRPr="00D20B6E">
        <w:rPr>
          <w:szCs w:val="20"/>
          <w:lang w:val="en-US"/>
        </w:rPr>
        <w:t>And</w:t>
      </w:r>
      <w:r>
        <w:rPr>
          <w:szCs w:val="20"/>
          <w:lang w:val="en-US"/>
        </w:rPr>
        <w:t xml:space="preserve"> </w:t>
      </w:r>
      <w:r w:rsidRPr="00D20B6E">
        <w:rPr>
          <w:szCs w:val="20"/>
          <w:lang w:val="en-US"/>
        </w:rPr>
        <w:t>when</w:t>
      </w:r>
      <w:r>
        <w:rPr>
          <w:szCs w:val="20"/>
          <w:lang w:val="en-US"/>
        </w:rPr>
        <w:t xml:space="preserve"> </w:t>
      </w:r>
      <w:r w:rsidRPr="00D20B6E">
        <w:rPr>
          <w:szCs w:val="20"/>
          <w:lang w:val="en-US"/>
        </w:rPr>
        <w:t>we</w:t>
      </w:r>
      <w:r>
        <w:rPr>
          <w:szCs w:val="20"/>
          <w:lang w:val="en-US"/>
        </w:rPr>
        <w:t xml:space="preserve"> </w:t>
      </w:r>
      <w:r w:rsidRPr="00D20B6E">
        <w:rPr>
          <w:szCs w:val="20"/>
          <w:lang w:val="en-US"/>
        </w:rPr>
        <w:t>were</w:t>
      </w:r>
      <w:r>
        <w:rPr>
          <w:szCs w:val="20"/>
          <w:lang w:val="en-US"/>
        </w:rPr>
        <w:t xml:space="preserve"> </w:t>
      </w:r>
      <w:r w:rsidRPr="00D20B6E">
        <w:rPr>
          <w:szCs w:val="20"/>
          <w:lang w:val="en-US"/>
        </w:rPr>
        <w:t>designing</w:t>
      </w:r>
      <w:r>
        <w:rPr>
          <w:szCs w:val="20"/>
          <w:lang w:val="en-US"/>
        </w:rPr>
        <w:t xml:space="preserve"> </w:t>
      </w:r>
      <w:r w:rsidRPr="00D20B6E">
        <w:rPr>
          <w:szCs w:val="20"/>
          <w:lang w:val="en-US"/>
        </w:rPr>
        <w:t>this,</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specifically</w:t>
      </w:r>
      <w:r>
        <w:rPr>
          <w:szCs w:val="20"/>
          <w:lang w:val="en-US"/>
        </w:rPr>
        <w:t xml:space="preserve"> </w:t>
      </w:r>
      <w:r w:rsidRPr="00D20B6E">
        <w:rPr>
          <w:szCs w:val="20"/>
          <w:lang w:val="en-US"/>
        </w:rPr>
        <w:t>what</w:t>
      </w:r>
      <w:r>
        <w:rPr>
          <w:szCs w:val="20"/>
          <w:lang w:val="en-US"/>
        </w:rPr>
        <w:t xml:space="preserve"> </w:t>
      </w:r>
      <w:r w:rsidRPr="00D20B6E">
        <w:rPr>
          <w:szCs w:val="20"/>
          <w:lang w:val="en-US"/>
        </w:rPr>
        <w:t>we</w:t>
      </w:r>
      <w:r>
        <w:rPr>
          <w:szCs w:val="20"/>
          <w:lang w:val="en-US"/>
        </w:rPr>
        <w:t xml:space="preserve"> </w:t>
      </w:r>
      <w:r w:rsidRPr="00D20B6E">
        <w:rPr>
          <w:szCs w:val="20"/>
          <w:lang w:val="en-US"/>
        </w:rPr>
        <w:t>were</w:t>
      </w:r>
      <w:r>
        <w:rPr>
          <w:szCs w:val="20"/>
          <w:lang w:val="en-US"/>
        </w:rPr>
        <w:t xml:space="preserve"> </w:t>
      </w:r>
      <w:r w:rsidRPr="00D20B6E">
        <w:rPr>
          <w:szCs w:val="20"/>
          <w:lang w:val="en-US"/>
        </w:rPr>
        <w:t>thinking</w:t>
      </w:r>
      <w:r>
        <w:rPr>
          <w:szCs w:val="20"/>
          <w:lang w:val="en-US"/>
        </w:rPr>
        <w:t xml:space="preserve"> </w:t>
      </w:r>
      <w:r w:rsidRPr="00D20B6E">
        <w:rPr>
          <w:szCs w:val="20"/>
          <w:lang w:val="en-US"/>
        </w:rPr>
        <w:t>about,</w:t>
      </w:r>
      <w:r>
        <w:rPr>
          <w:szCs w:val="20"/>
          <w:lang w:val="en-US"/>
        </w:rPr>
        <w:t xml:space="preserve"> </w:t>
      </w:r>
      <w:r w:rsidRPr="00D20B6E">
        <w:rPr>
          <w:szCs w:val="20"/>
          <w:lang w:val="en-US"/>
        </w:rPr>
        <w:t>the</w:t>
      </w:r>
      <w:r>
        <w:rPr>
          <w:szCs w:val="20"/>
          <w:lang w:val="en-US"/>
        </w:rPr>
        <w:t xml:space="preserve"> </w:t>
      </w:r>
      <w:r w:rsidRPr="00D20B6E">
        <w:rPr>
          <w:szCs w:val="20"/>
          <w:lang w:val="en-US"/>
        </w:rPr>
        <w:t>reference</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brought</w:t>
      </w:r>
      <w:r>
        <w:rPr>
          <w:szCs w:val="20"/>
          <w:lang w:val="en-US"/>
        </w:rPr>
        <w:t xml:space="preserve"> </w:t>
      </w:r>
      <w:r w:rsidRPr="00D20B6E">
        <w:rPr>
          <w:szCs w:val="20"/>
          <w:lang w:val="en-US"/>
        </w:rPr>
        <w:t>forward</w:t>
      </w:r>
      <w:r>
        <w:rPr>
          <w:szCs w:val="20"/>
          <w:lang w:val="en-US"/>
        </w:rPr>
        <w:t xml:space="preserve"> </w:t>
      </w:r>
      <w:r w:rsidRPr="00D20B6E">
        <w:rPr>
          <w:szCs w:val="20"/>
          <w:lang w:val="en-US"/>
        </w:rPr>
        <w:t>to</w:t>
      </w:r>
      <w:r>
        <w:rPr>
          <w:szCs w:val="20"/>
          <w:lang w:val="en-US"/>
        </w:rPr>
        <w:t xml:space="preserve"> </w:t>
      </w:r>
      <w:r w:rsidRPr="00D20B6E">
        <w:rPr>
          <w:szCs w:val="20"/>
          <w:lang w:val="en-US"/>
        </w:rPr>
        <w:t>help</w:t>
      </w:r>
      <w:r>
        <w:rPr>
          <w:szCs w:val="20"/>
          <w:lang w:val="en-US"/>
        </w:rPr>
        <w:t xml:space="preserve"> </w:t>
      </w:r>
      <w:r w:rsidRPr="00D20B6E">
        <w:rPr>
          <w:szCs w:val="20"/>
          <w:lang w:val="en-US"/>
        </w:rPr>
        <w:t>substantiate</w:t>
      </w:r>
      <w:r>
        <w:rPr>
          <w:szCs w:val="20"/>
          <w:lang w:val="en-US"/>
        </w:rPr>
        <w:t xml:space="preserve"> </w:t>
      </w:r>
      <w:r w:rsidRPr="00D20B6E">
        <w:rPr>
          <w:szCs w:val="20"/>
          <w:lang w:val="en-US"/>
        </w:rPr>
        <w:t>the</w:t>
      </w:r>
      <w:r>
        <w:rPr>
          <w:szCs w:val="20"/>
          <w:lang w:val="en-US"/>
        </w:rPr>
        <w:t xml:space="preserve"> </w:t>
      </w:r>
      <w:r w:rsidRPr="00D20B6E">
        <w:rPr>
          <w:szCs w:val="20"/>
          <w:lang w:val="en-US"/>
        </w:rPr>
        <w:t>need</w:t>
      </w:r>
      <w:r>
        <w:rPr>
          <w:szCs w:val="20"/>
          <w:lang w:val="en-US"/>
        </w:rPr>
        <w:t xml:space="preserve"> </w:t>
      </w:r>
      <w:r w:rsidRPr="00D20B6E">
        <w:rPr>
          <w:szCs w:val="20"/>
          <w:lang w:val="en-US"/>
        </w:rPr>
        <w:t>for</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p>
    <w:p w14:paraId="767288A1"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Did</w:t>
      </w:r>
      <w:r>
        <w:rPr>
          <w:szCs w:val="20"/>
          <w:lang w:val="en-US"/>
        </w:rPr>
        <w:t xml:space="preserve"> </w:t>
      </w:r>
      <w:r w:rsidRPr="00D20B6E">
        <w:rPr>
          <w:szCs w:val="20"/>
          <w:lang w:val="en-US"/>
        </w:rPr>
        <w:t>that</w:t>
      </w:r>
      <w:r>
        <w:rPr>
          <w:szCs w:val="20"/>
          <w:lang w:val="en-US"/>
        </w:rPr>
        <w:t xml:space="preserve"> </w:t>
      </w:r>
      <w:r w:rsidRPr="00D20B6E">
        <w:rPr>
          <w:szCs w:val="20"/>
          <w:lang w:val="en-US"/>
        </w:rPr>
        <w:t>answer</w:t>
      </w:r>
      <w:r>
        <w:rPr>
          <w:szCs w:val="20"/>
          <w:lang w:val="en-US"/>
        </w:rPr>
        <w:t xml:space="preserve"> </w:t>
      </w:r>
      <w:r w:rsidRPr="00D20B6E">
        <w:rPr>
          <w:szCs w:val="20"/>
          <w:lang w:val="en-US"/>
        </w:rPr>
        <w:t>your</w:t>
      </w:r>
      <w:r>
        <w:rPr>
          <w:szCs w:val="20"/>
          <w:lang w:val="en-US"/>
        </w:rPr>
        <w:t xml:space="preserve"> </w:t>
      </w:r>
      <w:r w:rsidRPr="00D20B6E">
        <w:rPr>
          <w:szCs w:val="20"/>
          <w:lang w:val="en-US"/>
        </w:rPr>
        <w:t>question?</w:t>
      </w:r>
    </w:p>
    <w:p w14:paraId="00B8C00D" w14:textId="538C43A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so.</w:t>
      </w:r>
      <w:r>
        <w:rPr>
          <w:szCs w:val="20"/>
          <w:lang w:val="en-US"/>
        </w:rPr>
        <w:t xml:space="preserve">  </w:t>
      </w:r>
      <w:r w:rsidRPr="00D20B6E">
        <w:rPr>
          <w:szCs w:val="20"/>
          <w:lang w:val="en-US"/>
        </w:rPr>
        <w:t>You</w:t>
      </w:r>
      <w:r>
        <w:rPr>
          <w:szCs w:val="20"/>
          <w:lang w:val="en-US"/>
        </w:rPr>
        <w:t xml:space="preserve"> </w:t>
      </w:r>
      <w:r w:rsidRPr="00D20B6E">
        <w:rPr>
          <w:szCs w:val="20"/>
          <w:lang w:val="en-US"/>
        </w:rPr>
        <w:t>see</w:t>
      </w:r>
      <w:r>
        <w:rPr>
          <w:szCs w:val="20"/>
          <w:lang w:val="en-US"/>
        </w:rPr>
        <w:t xml:space="preserve"> </w:t>
      </w:r>
      <w:r w:rsidRPr="00D20B6E">
        <w:rPr>
          <w:szCs w:val="20"/>
          <w:lang w:val="en-US"/>
        </w:rPr>
        <w:t>it</w:t>
      </w:r>
      <w:r>
        <w:rPr>
          <w:szCs w:val="20"/>
          <w:lang w:val="en-US"/>
        </w:rPr>
        <w:t xml:space="preserve"> </w:t>
      </w:r>
      <w:r w:rsidRPr="00D20B6E">
        <w:rPr>
          <w:szCs w:val="20"/>
          <w:lang w:val="en-US"/>
        </w:rPr>
        <w:t>would</w:t>
      </w:r>
      <w:r>
        <w:rPr>
          <w:szCs w:val="20"/>
          <w:lang w:val="en-US"/>
        </w:rPr>
        <w:t xml:space="preserve"> </w:t>
      </w:r>
      <w:r w:rsidRPr="00D20B6E">
        <w:rPr>
          <w:szCs w:val="20"/>
          <w:lang w:val="en-US"/>
        </w:rPr>
        <w:t>identify</w:t>
      </w:r>
      <w:r>
        <w:rPr>
          <w:szCs w:val="20"/>
          <w:lang w:val="en-US"/>
        </w:rPr>
        <w:t xml:space="preserve"> </w:t>
      </w:r>
      <w:r w:rsidRPr="00D20B6E">
        <w:rPr>
          <w:szCs w:val="20"/>
          <w:lang w:val="en-US"/>
        </w:rPr>
        <w:t>the</w:t>
      </w:r>
      <w:r>
        <w:rPr>
          <w:szCs w:val="20"/>
          <w:lang w:val="en-US"/>
        </w:rPr>
        <w:t xml:space="preserve"> </w:t>
      </w:r>
      <w:r w:rsidRPr="00D20B6E">
        <w:rPr>
          <w:szCs w:val="20"/>
          <w:lang w:val="en-US"/>
        </w:rPr>
        <w:t>constraint.</w:t>
      </w:r>
      <w:r>
        <w:rPr>
          <w:szCs w:val="20"/>
          <w:lang w:val="en-US"/>
        </w:rPr>
        <w:t xml:space="preserve">  </w:t>
      </w:r>
      <w:r w:rsidRPr="00D20B6E">
        <w:rPr>
          <w:szCs w:val="20"/>
          <w:lang w:val="en-US"/>
        </w:rPr>
        <w:t>Would</w:t>
      </w:r>
      <w:r>
        <w:rPr>
          <w:szCs w:val="20"/>
          <w:lang w:val="en-US"/>
        </w:rPr>
        <w:t xml:space="preserve"> </w:t>
      </w:r>
      <w:r w:rsidRPr="00D20B6E">
        <w:rPr>
          <w:szCs w:val="20"/>
          <w:lang w:val="en-US"/>
        </w:rPr>
        <w:t>you</w:t>
      </w:r>
      <w:r>
        <w:rPr>
          <w:szCs w:val="20"/>
          <w:lang w:val="en-US"/>
        </w:rPr>
        <w:t xml:space="preserve"> </w:t>
      </w:r>
      <w:r w:rsidRPr="00D20B6E">
        <w:rPr>
          <w:szCs w:val="20"/>
          <w:lang w:val="en-US"/>
        </w:rPr>
        <w:t>see</w:t>
      </w:r>
      <w:r>
        <w:rPr>
          <w:szCs w:val="20"/>
          <w:lang w:val="en-US"/>
        </w:rPr>
        <w:t xml:space="preserve"> </w:t>
      </w:r>
      <w:r w:rsidRPr="00D20B6E">
        <w:rPr>
          <w:szCs w:val="20"/>
          <w:lang w:val="en-US"/>
        </w:rPr>
        <w:t>it</w:t>
      </w:r>
      <w:r>
        <w:rPr>
          <w:szCs w:val="20"/>
          <w:lang w:val="en-US"/>
        </w:rPr>
        <w:t xml:space="preserve"> </w:t>
      </w:r>
      <w:r w:rsidRPr="00D20B6E">
        <w:rPr>
          <w:szCs w:val="20"/>
          <w:lang w:val="en-US"/>
        </w:rPr>
        <w:t>also</w:t>
      </w:r>
      <w:r>
        <w:rPr>
          <w:szCs w:val="20"/>
          <w:lang w:val="en-US"/>
        </w:rPr>
        <w:t xml:space="preserve"> </w:t>
      </w:r>
      <w:r w:rsidRPr="00D20B6E">
        <w:rPr>
          <w:szCs w:val="20"/>
          <w:lang w:val="en-US"/>
        </w:rPr>
        <w:t>as</w:t>
      </w:r>
      <w:r>
        <w:rPr>
          <w:szCs w:val="20"/>
          <w:lang w:val="en-US"/>
        </w:rPr>
        <w:t xml:space="preserve"> </w:t>
      </w:r>
      <w:r w:rsidRPr="00D20B6E">
        <w:rPr>
          <w:szCs w:val="20"/>
          <w:lang w:val="en-US"/>
        </w:rPr>
        <w:t>identifying</w:t>
      </w:r>
      <w:r>
        <w:rPr>
          <w:szCs w:val="20"/>
          <w:lang w:val="en-US"/>
        </w:rPr>
        <w:t xml:space="preserve"> </w:t>
      </w:r>
      <w:r w:rsidRPr="00D20B6E">
        <w:rPr>
          <w:szCs w:val="20"/>
          <w:lang w:val="en-US"/>
        </w:rPr>
        <w:t>what</w:t>
      </w:r>
      <w:r>
        <w:rPr>
          <w:szCs w:val="20"/>
          <w:lang w:val="en-US"/>
        </w:rPr>
        <w:t xml:space="preserve"> </w:t>
      </w:r>
      <w:r w:rsidRPr="00D20B6E">
        <w:rPr>
          <w:szCs w:val="20"/>
          <w:lang w:val="en-US"/>
        </w:rPr>
        <w:t>was</w:t>
      </w:r>
      <w:r>
        <w:rPr>
          <w:szCs w:val="20"/>
          <w:lang w:val="en-US"/>
        </w:rPr>
        <w:t xml:space="preserve"> </w:t>
      </w:r>
      <w:r w:rsidRPr="00D20B6E">
        <w:rPr>
          <w:szCs w:val="20"/>
          <w:lang w:val="en-US"/>
        </w:rPr>
        <w:t>the,</w:t>
      </w:r>
      <w:r>
        <w:rPr>
          <w:szCs w:val="20"/>
          <w:lang w:val="en-US"/>
        </w:rPr>
        <w:t xml:space="preserve"> </w:t>
      </w:r>
      <w:r w:rsidRPr="00D20B6E">
        <w:rPr>
          <w:szCs w:val="20"/>
          <w:lang w:val="en-US"/>
        </w:rPr>
        <w:t>for</w:t>
      </w:r>
      <w:r>
        <w:rPr>
          <w:szCs w:val="20"/>
          <w:lang w:val="en-US"/>
        </w:rPr>
        <w:t xml:space="preserve"> </w:t>
      </w:r>
      <w:r w:rsidRPr="00D20B6E">
        <w:rPr>
          <w:szCs w:val="20"/>
          <w:lang w:val="en-US"/>
        </w:rPr>
        <w:t>a</w:t>
      </w:r>
      <w:r>
        <w:rPr>
          <w:szCs w:val="20"/>
          <w:lang w:val="en-US"/>
        </w:rPr>
        <w:t xml:space="preserve"> </w:t>
      </w:r>
      <w:r w:rsidRPr="00D20B6E">
        <w:rPr>
          <w:szCs w:val="20"/>
          <w:lang w:val="en-US"/>
        </w:rPr>
        <w:t>better</w:t>
      </w:r>
      <w:r>
        <w:rPr>
          <w:szCs w:val="20"/>
          <w:lang w:val="en-US"/>
        </w:rPr>
        <w:t xml:space="preserve"> </w:t>
      </w:r>
      <w:r w:rsidRPr="00D20B6E">
        <w:rPr>
          <w:szCs w:val="20"/>
          <w:lang w:val="en-US"/>
        </w:rPr>
        <w:t>word,</w:t>
      </w:r>
      <w:r>
        <w:rPr>
          <w:szCs w:val="20"/>
          <w:lang w:val="en-US"/>
        </w:rPr>
        <w:t xml:space="preserve"> </w:t>
      </w:r>
      <w:r w:rsidRPr="00D20B6E">
        <w:rPr>
          <w:szCs w:val="20"/>
          <w:lang w:val="en-US"/>
        </w:rPr>
        <w:t>the</w:t>
      </w:r>
      <w:r>
        <w:rPr>
          <w:szCs w:val="20"/>
          <w:lang w:val="en-US"/>
        </w:rPr>
        <w:t xml:space="preserve"> </w:t>
      </w:r>
      <w:r w:rsidRPr="00D20B6E">
        <w:rPr>
          <w:szCs w:val="20"/>
          <w:lang w:val="en-US"/>
        </w:rPr>
        <w:t>wires</w:t>
      </w:r>
      <w:r>
        <w:rPr>
          <w:szCs w:val="20"/>
          <w:lang w:val="en-US"/>
        </w:rPr>
        <w:t xml:space="preserve"> </w:t>
      </w:r>
      <w:r w:rsidRPr="00D20B6E">
        <w:rPr>
          <w:szCs w:val="20"/>
          <w:lang w:val="en-US"/>
        </w:rPr>
        <w:t>solution</w:t>
      </w:r>
      <w:r>
        <w:rPr>
          <w:szCs w:val="20"/>
          <w:lang w:val="en-US"/>
        </w:rPr>
        <w:t xml:space="preserve"> </w:t>
      </w:r>
      <w:r w:rsidRPr="00D20B6E">
        <w:rPr>
          <w:szCs w:val="20"/>
          <w:lang w:val="en-US"/>
        </w:rPr>
        <w:t>that</w:t>
      </w:r>
      <w:r>
        <w:rPr>
          <w:szCs w:val="20"/>
          <w:lang w:val="en-US"/>
        </w:rPr>
        <w:t xml:space="preserve"> </w:t>
      </w:r>
      <w:r w:rsidRPr="00D20B6E">
        <w:rPr>
          <w:szCs w:val="20"/>
          <w:lang w:val="en-US"/>
        </w:rPr>
        <w:t>it</w:t>
      </w:r>
      <w:r>
        <w:rPr>
          <w:szCs w:val="20"/>
          <w:lang w:val="en-US"/>
        </w:rPr>
        <w:t xml:space="preserve"> </w:t>
      </w:r>
      <w:r w:rsidRPr="00D20B6E">
        <w:rPr>
          <w:szCs w:val="20"/>
          <w:lang w:val="en-US"/>
        </w:rPr>
        <w:t>was</w:t>
      </w:r>
      <w:r>
        <w:rPr>
          <w:szCs w:val="20"/>
          <w:lang w:val="en-US"/>
        </w:rPr>
        <w:t xml:space="preserve"> </w:t>
      </w:r>
      <w:r w:rsidRPr="00D20B6E">
        <w:rPr>
          <w:szCs w:val="20"/>
          <w:lang w:val="en-US"/>
        </w:rPr>
        <w:t>proposing</w:t>
      </w:r>
      <w:r>
        <w:rPr>
          <w:szCs w:val="20"/>
          <w:lang w:val="en-US"/>
        </w:rPr>
        <w:t xml:space="preserve"> </w:t>
      </w:r>
      <w:r w:rsidRPr="00D20B6E">
        <w:rPr>
          <w:szCs w:val="20"/>
          <w:lang w:val="en-US"/>
        </w:rPr>
        <w:t>that</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it</w:t>
      </w:r>
      <w:r>
        <w:rPr>
          <w:szCs w:val="20"/>
          <w:lang w:val="en-US"/>
        </w:rPr>
        <w:t xml:space="preserve"> </w:t>
      </w:r>
      <w:r w:rsidRPr="00D20B6E">
        <w:rPr>
          <w:szCs w:val="20"/>
          <w:lang w:val="en-US"/>
        </w:rPr>
        <w:t>was</w:t>
      </w:r>
      <w:r>
        <w:rPr>
          <w:szCs w:val="20"/>
          <w:lang w:val="en-US"/>
        </w:rPr>
        <w:t xml:space="preserve"> </w:t>
      </w:r>
      <w:r w:rsidRPr="00D20B6E">
        <w:rPr>
          <w:szCs w:val="20"/>
          <w:lang w:val="en-US"/>
        </w:rPr>
        <w:t>thinking</w:t>
      </w:r>
      <w:r>
        <w:rPr>
          <w:szCs w:val="20"/>
          <w:lang w:val="en-US"/>
        </w:rPr>
        <w:t xml:space="preserve"> </w:t>
      </w:r>
      <w:r w:rsidRPr="00D20B6E">
        <w:rPr>
          <w:szCs w:val="20"/>
          <w:lang w:val="en-US"/>
        </w:rPr>
        <w:t>about</w:t>
      </w:r>
      <w:r>
        <w:rPr>
          <w:szCs w:val="20"/>
          <w:lang w:val="en-US"/>
        </w:rPr>
        <w:t xml:space="preserve"> -- </w:t>
      </w:r>
      <w:r w:rsidRPr="00D20B6E">
        <w:rPr>
          <w:szCs w:val="20"/>
          <w:lang w:val="en-US"/>
        </w:rPr>
        <w:t>let</w:t>
      </w:r>
      <w:r>
        <w:rPr>
          <w:szCs w:val="20"/>
          <w:lang w:val="en-US"/>
        </w:rPr>
        <w:t>’</w:t>
      </w:r>
      <w:r w:rsidRPr="00D20B6E">
        <w:rPr>
          <w:szCs w:val="20"/>
          <w:lang w:val="en-US"/>
        </w:rPr>
        <w:t>s</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r>
        <w:rPr>
          <w:szCs w:val="20"/>
          <w:lang w:val="en-US"/>
        </w:rPr>
        <w:t xml:space="preserve"> -- </w:t>
      </w:r>
      <w:r w:rsidRPr="00D20B6E">
        <w:rPr>
          <w:szCs w:val="20"/>
          <w:lang w:val="en-US"/>
        </w:rPr>
        <w:t>to</w:t>
      </w:r>
      <w:r>
        <w:rPr>
          <w:szCs w:val="20"/>
          <w:lang w:val="en-US"/>
        </w:rPr>
        <w:t xml:space="preserve"> </w:t>
      </w:r>
      <w:r w:rsidRPr="00D20B6E">
        <w:rPr>
          <w:szCs w:val="20"/>
          <w:lang w:val="en-US"/>
        </w:rPr>
        <w:t>address</w:t>
      </w:r>
      <w:r>
        <w:rPr>
          <w:szCs w:val="20"/>
          <w:lang w:val="en-US"/>
        </w:rPr>
        <w:t xml:space="preserve"> </w:t>
      </w:r>
      <w:r w:rsidRPr="00D20B6E">
        <w:rPr>
          <w:szCs w:val="20"/>
          <w:lang w:val="en-US"/>
        </w:rPr>
        <w:t>that</w:t>
      </w:r>
      <w:r>
        <w:rPr>
          <w:szCs w:val="20"/>
          <w:lang w:val="en-US"/>
        </w:rPr>
        <w:t xml:space="preserve"> -- </w:t>
      </w:r>
      <w:r w:rsidRPr="00D20B6E">
        <w:rPr>
          <w:szCs w:val="20"/>
          <w:lang w:val="en-US"/>
        </w:rPr>
        <w:t>address</w:t>
      </w:r>
      <w:r>
        <w:rPr>
          <w:szCs w:val="20"/>
          <w:lang w:val="en-US"/>
        </w:rPr>
        <w:t xml:space="preserve"> </w:t>
      </w:r>
      <w:r w:rsidRPr="00D20B6E">
        <w:rPr>
          <w:szCs w:val="20"/>
          <w:lang w:val="en-US"/>
        </w:rPr>
        <w:t>that</w:t>
      </w:r>
      <w:r>
        <w:rPr>
          <w:szCs w:val="20"/>
          <w:lang w:val="en-US"/>
        </w:rPr>
        <w:t xml:space="preserve"> </w:t>
      </w:r>
      <w:r w:rsidRPr="00D20B6E">
        <w:rPr>
          <w:szCs w:val="20"/>
          <w:lang w:val="en-US"/>
        </w:rPr>
        <w:t>constraint?</w:t>
      </w:r>
    </w:p>
    <w:p w14:paraId="53D398F3" w14:textId="79C3186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That</w:t>
      </w:r>
      <w:r>
        <w:rPr>
          <w:szCs w:val="20"/>
          <w:lang w:val="en-US"/>
        </w:rPr>
        <w:t xml:space="preserve"> </w:t>
      </w:r>
      <w:r w:rsidRPr="00D20B6E">
        <w:rPr>
          <w:szCs w:val="20"/>
          <w:lang w:val="en-US"/>
        </w:rPr>
        <w:t>may</w:t>
      </w:r>
      <w:r>
        <w:rPr>
          <w:szCs w:val="20"/>
          <w:lang w:val="en-US"/>
        </w:rPr>
        <w:t xml:space="preserve"> -- </w:t>
      </w:r>
      <w:r w:rsidRPr="00D20B6E">
        <w:rPr>
          <w:szCs w:val="20"/>
          <w:lang w:val="en-US"/>
        </w:rPr>
        <w:t>that</w:t>
      </w:r>
      <w:r>
        <w:rPr>
          <w:szCs w:val="20"/>
          <w:lang w:val="en-US"/>
        </w:rPr>
        <w:t xml:space="preserve"> </w:t>
      </w:r>
      <w:r w:rsidRPr="00D20B6E">
        <w:rPr>
          <w:szCs w:val="20"/>
          <w:lang w:val="en-US"/>
        </w:rPr>
        <w:t>may</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case</w:t>
      </w:r>
      <w:r>
        <w:rPr>
          <w:szCs w:val="20"/>
          <w:lang w:val="en-US"/>
        </w:rPr>
        <w:t xml:space="preserve"> </w:t>
      </w:r>
      <w:r w:rsidRPr="00D20B6E">
        <w:rPr>
          <w:szCs w:val="20"/>
          <w:lang w:val="en-US"/>
        </w:rPr>
        <w:t>from</w:t>
      </w:r>
      <w:r>
        <w:rPr>
          <w:szCs w:val="20"/>
          <w:lang w:val="en-US"/>
        </w:rPr>
        <w:t xml:space="preserve"> </w:t>
      </w:r>
      <w:r w:rsidRPr="00D20B6E">
        <w:rPr>
          <w:szCs w:val="20"/>
          <w:lang w:val="en-US"/>
        </w:rPr>
        <w:t>time</w:t>
      </w:r>
      <w:r>
        <w:rPr>
          <w:szCs w:val="20"/>
          <w:lang w:val="en-US"/>
        </w:rPr>
        <w:t xml:space="preserve"> </w:t>
      </w:r>
      <w:r w:rsidRPr="00D20B6E">
        <w:rPr>
          <w:szCs w:val="20"/>
          <w:lang w:val="en-US"/>
        </w:rPr>
        <w:t>to</w:t>
      </w:r>
      <w:r>
        <w:rPr>
          <w:szCs w:val="20"/>
          <w:lang w:val="en-US"/>
        </w:rPr>
        <w:t xml:space="preserve"> </w:t>
      </w:r>
      <w:r w:rsidRPr="00D20B6E">
        <w:rPr>
          <w:szCs w:val="20"/>
          <w:lang w:val="en-US"/>
        </w:rPr>
        <w:t>time.</w:t>
      </w:r>
      <w:r>
        <w:rPr>
          <w:szCs w:val="20"/>
          <w:lang w:val="en-US"/>
        </w:rPr>
        <w:t xml:space="preserve">  </w:t>
      </w:r>
      <w:r w:rsidRPr="00D20B6E">
        <w:rPr>
          <w:szCs w:val="20"/>
          <w:lang w:val="en-US"/>
        </w:rPr>
        <w:t>We</w:t>
      </w:r>
      <w:r>
        <w:rPr>
          <w:szCs w:val="20"/>
          <w:lang w:val="en-US"/>
        </w:rPr>
        <w:t xml:space="preserve"> </w:t>
      </w:r>
      <w:r w:rsidRPr="00D20B6E">
        <w:rPr>
          <w:szCs w:val="20"/>
          <w:lang w:val="en-US"/>
        </w:rPr>
        <w:t>had</w:t>
      </w:r>
      <w:r>
        <w:rPr>
          <w:szCs w:val="20"/>
          <w:lang w:val="en-US"/>
        </w:rPr>
        <w:t xml:space="preserve"> </w:t>
      </w:r>
      <w:r w:rsidRPr="00D20B6E">
        <w:rPr>
          <w:szCs w:val="20"/>
          <w:lang w:val="en-US"/>
        </w:rPr>
        <w:t>some</w:t>
      </w:r>
      <w:r>
        <w:rPr>
          <w:szCs w:val="20"/>
          <w:lang w:val="en-US"/>
        </w:rPr>
        <w:t xml:space="preserve"> </w:t>
      </w:r>
      <w:r w:rsidRPr="00D20B6E">
        <w:rPr>
          <w:szCs w:val="20"/>
          <w:lang w:val="en-US"/>
        </w:rPr>
        <w:t>discussion</w:t>
      </w:r>
      <w:r>
        <w:rPr>
          <w:szCs w:val="20"/>
          <w:lang w:val="en-US"/>
        </w:rPr>
        <w:t xml:space="preserve"> </w:t>
      </w:r>
      <w:r w:rsidRPr="00D20B6E">
        <w:rPr>
          <w:szCs w:val="20"/>
          <w:lang w:val="en-US"/>
        </w:rPr>
        <w:t>about</w:t>
      </w:r>
      <w:r>
        <w:rPr>
          <w:szCs w:val="20"/>
          <w:lang w:val="en-US"/>
        </w:rPr>
        <w:t xml:space="preserve"> </w:t>
      </w:r>
      <w:r w:rsidRPr="00D20B6E">
        <w:rPr>
          <w:szCs w:val="20"/>
          <w:lang w:val="en-US"/>
        </w:rPr>
        <w:t>this</w:t>
      </w:r>
      <w:r>
        <w:rPr>
          <w:szCs w:val="20"/>
          <w:lang w:val="en-US"/>
        </w:rPr>
        <w:t xml:space="preserve"> </w:t>
      </w:r>
      <w:r w:rsidRPr="00D20B6E">
        <w:rPr>
          <w:szCs w:val="20"/>
          <w:lang w:val="en-US"/>
        </w:rPr>
        <w:t>yesterday.</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extent</w:t>
      </w:r>
      <w:r>
        <w:rPr>
          <w:szCs w:val="20"/>
          <w:lang w:val="en-US"/>
        </w:rPr>
        <w:t xml:space="preserve"> </w:t>
      </w:r>
      <w:r w:rsidRPr="00D20B6E">
        <w:rPr>
          <w:szCs w:val="20"/>
          <w:lang w:val="en-US"/>
        </w:rPr>
        <w:t>that</w:t>
      </w:r>
      <w:r>
        <w:rPr>
          <w:szCs w:val="20"/>
          <w:lang w:val="en-US"/>
        </w:rPr>
        <w:t xml:space="preserve"> </w:t>
      </w:r>
      <w:r w:rsidRPr="00D20B6E">
        <w:rPr>
          <w:szCs w:val="20"/>
          <w:lang w:val="en-US"/>
        </w:rPr>
        <w:t>it</w:t>
      </w:r>
      <w:r>
        <w:rPr>
          <w:szCs w:val="20"/>
          <w:lang w:val="en-US"/>
        </w:rPr>
        <w:t xml:space="preserve"> -- </w:t>
      </w:r>
      <w:r w:rsidRPr="00D20B6E">
        <w:rPr>
          <w:szCs w:val="20"/>
          <w:lang w:val="en-US"/>
        </w:rPr>
        <w:t>that</w:t>
      </w:r>
      <w:r>
        <w:rPr>
          <w:szCs w:val="20"/>
          <w:lang w:val="en-US"/>
        </w:rPr>
        <w:t xml:space="preserve">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such</w:t>
      </w:r>
      <w:r>
        <w:rPr>
          <w:szCs w:val="20"/>
          <w:lang w:val="en-US"/>
        </w:rPr>
        <w:t xml:space="preserve"> </w:t>
      </w:r>
      <w:r w:rsidRPr="00D20B6E">
        <w:rPr>
          <w:szCs w:val="20"/>
          <w:lang w:val="en-US"/>
        </w:rPr>
        <w:t>a</w:t>
      </w:r>
      <w:r>
        <w:rPr>
          <w:szCs w:val="20"/>
          <w:lang w:val="en-US"/>
        </w:rPr>
        <w:t xml:space="preserve"> </w:t>
      </w:r>
      <w:r w:rsidRPr="00D20B6E">
        <w:rPr>
          <w:szCs w:val="20"/>
          <w:lang w:val="en-US"/>
        </w:rPr>
        <w:t>clear</w:t>
      </w:r>
      <w:r>
        <w:rPr>
          <w:szCs w:val="20"/>
          <w:lang w:val="en-US"/>
        </w:rPr>
        <w:t xml:space="preserve"> </w:t>
      </w:r>
      <w:r w:rsidRPr="00D20B6E">
        <w:rPr>
          <w:szCs w:val="20"/>
          <w:lang w:val="en-US"/>
        </w:rPr>
        <w:t>line,</w:t>
      </w:r>
      <w:r>
        <w:rPr>
          <w:szCs w:val="20"/>
          <w:lang w:val="en-US"/>
        </w:rPr>
        <w:t xml:space="preserve"> </w:t>
      </w:r>
      <w:r w:rsidRPr="00D20B6E">
        <w:rPr>
          <w:szCs w:val="20"/>
          <w:lang w:val="en-US"/>
        </w:rPr>
        <w:t>then</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proposal</w:t>
      </w:r>
      <w:r>
        <w:rPr>
          <w:szCs w:val="20"/>
          <w:lang w:val="en-US"/>
        </w:rPr>
        <w:t xml:space="preserve"> </w:t>
      </w:r>
      <w:r w:rsidRPr="00D20B6E">
        <w:rPr>
          <w:szCs w:val="20"/>
          <w:lang w:val="en-US"/>
        </w:rPr>
        <w:t>could</w:t>
      </w:r>
      <w:r>
        <w:rPr>
          <w:szCs w:val="20"/>
          <w:lang w:val="en-US"/>
        </w:rPr>
        <w:t xml:space="preserve"> </w:t>
      </w:r>
      <w:r w:rsidRPr="00D20B6E">
        <w:rPr>
          <w:szCs w:val="20"/>
          <w:lang w:val="en-US"/>
        </w:rPr>
        <w:t>talk</w:t>
      </w:r>
      <w:r>
        <w:rPr>
          <w:szCs w:val="20"/>
          <w:lang w:val="en-US"/>
        </w:rPr>
        <w:t xml:space="preserve"> </w:t>
      </w:r>
      <w:r w:rsidRPr="00D20B6E">
        <w:rPr>
          <w:szCs w:val="20"/>
          <w:lang w:val="en-US"/>
        </w:rPr>
        <w:t>about</w:t>
      </w:r>
      <w:r>
        <w:rPr>
          <w:szCs w:val="20"/>
          <w:lang w:val="en-US"/>
        </w:rPr>
        <w:t xml:space="preserve"> </w:t>
      </w:r>
      <w:r w:rsidRPr="00D20B6E">
        <w:rPr>
          <w:szCs w:val="20"/>
          <w:lang w:val="en-US"/>
        </w:rPr>
        <w:t>that.</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proposal</w:t>
      </w:r>
      <w:r>
        <w:rPr>
          <w:szCs w:val="20"/>
          <w:lang w:val="en-US"/>
        </w:rPr>
        <w:t xml:space="preserve"> </w:t>
      </w:r>
      <w:r w:rsidRPr="00D20B6E">
        <w:rPr>
          <w:szCs w:val="20"/>
          <w:lang w:val="en-US"/>
        </w:rPr>
        <w:t>is</w:t>
      </w:r>
      <w:r>
        <w:rPr>
          <w:szCs w:val="20"/>
          <w:lang w:val="en-US"/>
        </w:rPr>
        <w:t xml:space="preserve"> </w:t>
      </w:r>
      <w:r w:rsidRPr="00D20B6E">
        <w:rPr>
          <w:szCs w:val="20"/>
          <w:lang w:val="en-US"/>
        </w:rPr>
        <w:t>more</w:t>
      </w:r>
      <w:r>
        <w:rPr>
          <w:szCs w:val="20"/>
          <w:lang w:val="en-US"/>
        </w:rPr>
        <w:t xml:space="preserve"> </w:t>
      </w:r>
      <w:r w:rsidRPr="00D20B6E">
        <w:rPr>
          <w:szCs w:val="20"/>
          <w:lang w:val="en-US"/>
        </w:rPr>
        <w:t>broad</w:t>
      </w:r>
      <w:r>
        <w:rPr>
          <w:szCs w:val="20"/>
          <w:lang w:val="en-US"/>
        </w:rPr>
        <w:t>-</w:t>
      </w:r>
      <w:r w:rsidRPr="00D20B6E">
        <w:rPr>
          <w:szCs w:val="20"/>
          <w:lang w:val="en-US"/>
        </w:rPr>
        <w:t>based,</w:t>
      </w:r>
      <w:r>
        <w:rPr>
          <w:szCs w:val="20"/>
          <w:lang w:val="en-US"/>
        </w:rPr>
        <w:t xml:space="preserve"> </w:t>
      </w:r>
      <w:r w:rsidRPr="00D20B6E">
        <w:rPr>
          <w:szCs w:val="20"/>
          <w:lang w:val="en-US"/>
        </w:rPr>
        <w:t>it</w:t>
      </w:r>
      <w:r>
        <w:rPr>
          <w:szCs w:val="20"/>
          <w:lang w:val="en-US"/>
        </w:rPr>
        <w:t xml:space="preserve"> </w:t>
      </w:r>
      <w:r w:rsidRPr="00D20B6E">
        <w:rPr>
          <w:szCs w:val="20"/>
          <w:lang w:val="en-US"/>
        </w:rPr>
        <w:t>could</w:t>
      </w:r>
      <w:r>
        <w:rPr>
          <w:szCs w:val="20"/>
          <w:lang w:val="en-US"/>
        </w:rPr>
        <w:t xml:space="preserve"> </w:t>
      </w:r>
      <w:proofErr w:type="gramStart"/>
      <w:r w:rsidRPr="00D20B6E">
        <w:rPr>
          <w:szCs w:val="20"/>
          <w:lang w:val="en-US"/>
        </w:rPr>
        <w:t>impact</w:t>
      </w:r>
      <w:proofErr w:type="gramEnd"/>
      <w:r>
        <w:rPr>
          <w:szCs w:val="20"/>
          <w:lang w:val="en-US"/>
        </w:rPr>
        <w:t xml:space="preserve"> </w:t>
      </w:r>
      <w:r w:rsidRPr="00D20B6E">
        <w:rPr>
          <w:szCs w:val="20"/>
          <w:lang w:val="en-US"/>
        </w:rPr>
        <w:t>some</w:t>
      </w:r>
      <w:r>
        <w:rPr>
          <w:szCs w:val="20"/>
          <w:lang w:val="en-US"/>
        </w:rPr>
        <w:t xml:space="preserve"> </w:t>
      </w:r>
      <w:r w:rsidRPr="00D20B6E">
        <w:rPr>
          <w:szCs w:val="20"/>
          <w:lang w:val="en-US"/>
        </w:rPr>
        <w:t>of</w:t>
      </w:r>
      <w:r>
        <w:rPr>
          <w:szCs w:val="20"/>
          <w:lang w:val="en-US"/>
        </w:rPr>
        <w:t xml:space="preserve"> </w:t>
      </w:r>
      <w:r w:rsidRPr="00D20B6E">
        <w:rPr>
          <w:szCs w:val="20"/>
          <w:lang w:val="en-US"/>
        </w:rPr>
        <w:t>those</w:t>
      </w:r>
      <w:r>
        <w:rPr>
          <w:szCs w:val="20"/>
          <w:lang w:val="en-US"/>
        </w:rPr>
        <w:t xml:space="preserve"> </w:t>
      </w:r>
      <w:r w:rsidRPr="00D20B6E">
        <w:rPr>
          <w:szCs w:val="20"/>
          <w:lang w:val="en-US"/>
        </w:rPr>
        <w:t>constraints.</w:t>
      </w:r>
      <w:r>
        <w:rPr>
          <w:szCs w:val="20"/>
          <w:lang w:val="en-US"/>
        </w:rPr>
        <w:t xml:space="preserve">  </w:t>
      </w:r>
      <w:r w:rsidRPr="00D20B6E">
        <w:rPr>
          <w:szCs w:val="20"/>
          <w:lang w:val="en-US"/>
        </w:rPr>
        <w:t>Again,</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 </w:t>
      </w:r>
      <w:r w:rsidRPr="00D20B6E">
        <w:rPr>
          <w:szCs w:val="20"/>
          <w:lang w:val="en-US"/>
        </w:rPr>
        <w:t>maybe</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a</w:t>
      </w:r>
      <w:r>
        <w:rPr>
          <w:szCs w:val="20"/>
          <w:lang w:val="en-US"/>
        </w:rPr>
        <w:t xml:space="preserve"> </w:t>
      </w:r>
      <w:r w:rsidRPr="00D20B6E">
        <w:rPr>
          <w:szCs w:val="20"/>
          <w:lang w:val="en-US"/>
        </w:rPr>
        <w:t>little</w:t>
      </w:r>
      <w:r>
        <w:rPr>
          <w:szCs w:val="20"/>
          <w:lang w:val="en-US"/>
        </w:rPr>
        <w:t xml:space="preserve"> </w:t>
      </w:r>
      <w:r w:rsidRPr="00D20B6E">
        <w:rPr>
          <w:szCs w:val="20"/>
          <w:lang w:val="en-US"/>
        </w:rPr>
        <w:t>bit</w:t>
      </w:r>
      <w:r>
        <w:rPr>
          <w:szCs w:val="20"/>
          <w:lang w:val="en-US"/>
        </w:rPr>
        <w:t xml:space="preserve"> </w:t>
      </w:r>
      <w:r w:rsidRPr="00D20B6E">
        <w:rPr>
          <w:szCs w:val="20"/>
          <w:lang w:val="en-US"/>
        </w:rPr>
        <w:t>of</w:t>
      </w:r>
      <w:r>
        <w:rPr>
          <w:szCs w:val="20"/>
          <w:lang w:val="en-US"/>
        </w:rPr>
        <w:t xml:space="preserve"> </w:t>
      </w:r>
      <w:r w:rsidRPr="00D20B6E">
        <w:rPr>
          <w:szCs w:val="20"/>
          <w:lang w:val="en-US"/>
        </w:rPr>
        <w:t>cart</w:t>
      </w:r>
      <w:r>
        <w:rPr>
          <w:szCs w:val="20"/>
          <w:lang w:val="en-US"/>
        </w:rPr>
        <w:t xml:space="preserve"> </w:t>
      </w:r>
      <w:r w:rsidRPr="00D20B6E">
        <w:rPr>
          <w:szCs w:val="20"/>
          <w:lang w:val="en-US"/>
        </w:rPr>
        <w:t>before</w:t>
      </w:r>
      <w:r>
        <w:rPr>
          <w:szCs w:val="20"/>
          <w:lang w:val="en-US"/>
        </w:rPr>
        <w:t xml:space="preserve"> </w:t>
      </w:r>
      <w:r w:rsidRPr="00D20B6E">
        <w:rPr>
          <w:szCs w:val="20"/>
          <w:lang w:val="en-US"/>
        </w:rPr>
        <w:t>the</w:t>
      </w:r>
      <w:r>
        <w:rPr>
          <w:szCs w:val="20"/>
          <w:lang w:val="en-US"/>
        </w:rPr>
        <w:t xml:space="preserve"> </w:t>
      </w:r>
      <w:r w:rsidRPr="00D20B6E">
        <w:rPr>
          <w:szCs w:val="20"/>
          <w:lang w:val="en-US"/>
        </w:rPr>
        <w:t>horse.</w:t>
      </w:r>
    </w:p>
    <w:p w14:paraId="743F62F0" w14:textId="6FDCF38B"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We</w:t>
      </w:r>
      <w:r>
        <w:rPr>
          <w:szCs w:val="20"/>
          <w:lang w:val="en-US"/>
        </w:rPr>
        <w:t xml:space="preserve"> </w:t>
      </w:r>
      <w:r w:rsidRPr="00D20B6E">
        <w:rPr>
          <w:szCs w:val="20"/>
          <w:lang w:val="en-US"/>
        </w:rPr>
        <w:t>need</w:t>
      </w:r>
      <w:r>
        <w:rPr>
          <w:szCs w:val="20"/>
          <w:lang w:val="en-US"/>
        </w:rPr>
        <w:t xml:space="preserve"> </w:t>
      </w:r>
      <w:r w:rsidRPr="00D20B6E">
        <w:rPr>
          <w:szCs w:val="20"/>
          <w:lang w:val="en-US"/>
        </w:rPr>
        <w:t>to</w:t>
      </w:r>
      <w:r>
        <w:rPr>
          <w:szCs w:val="20"/>
          <w:lang w:val="en-US"/>
        </w:rPr>
        <w:t xml:space="preserve"> </w:t>
      </w:r>
      <w:r w:rsidRPr="00D20B6E">
        <w:rPr>
          <w:szCs w:val="20"/>
          <w:lang w:val="en-US"/>
        </w:rPr>
        <w:t>just</w:t>
      </w:r>
      <w:r>
        <w:rPr>
          <w:szCs w:val="20"/>
          <w:lang w:val="en-US"/>
        </w:rPr>
        <w:t xml:space="preserve"> </w:t>
      </w:r>
      <w:r w:rsidRPr="00D20B6E">
        <w:rPr>
          <w:szCs w:val="20"/>
          <w:lang w:val="en-US"/>
        </w:rPr>
        <w:t>see</w:t>
      </w:r>
      <w:r>
        <w:rPr>
          <w:szCs w:val="20"/>
          <w:lang w:val="en-US"/>
        </w:rPr>
        <w:t xml:space="preserve"> </w:t>
      </w:r>
      <w:r w:rsidRPr="00D20B6E">
        <w:rPr>
          <w:szCs w:val="20"/>
          <w:lang w:val="en-US"/>
        </w:rPr>
        <w:t>these</w:t>
      </w:r>
      <w:r>
        <w:rPr>
          <w:szCs w:val="20"/>
          <w:lang w:val="en-US"/>
        </w:rPr>
        <w:t xml:space="preserve"> </w:t>
      </w:r>
      <w:r w:rsidRPr="00D20B6E">
        <w:rPr>
          <w:szCs w:val="20"/>
          <w:lang w:val="en-US"/>
        </w:rPr>
        <w:t>plans</w:t>
      </w:r>
      <w:r>
        <w:rPr>
          <w:szCs w:val="20"/>
          <w:lang w:val="en-US"/>
        </w:rPr>
        <w:t xml:space="preserve"> </w:t>
      </w:r>
      <w:r w:rsidRPr="00D20B6E">
        <w:rPr>
          <w:szCs w:val="20"/>
          <w:lang w:val="en-US"/>
        </w:rPr>
        <w:t>start</w:t>
      </w:r>
      <w:r>
        <w:rPr>
          <w:szCs w:val="20"/>
          <w:lang w:val="en-US"/>
        </w:rPr>
        <w:t xml:space="preserve"> </w:t>
      </w:r>
      <w:r w:rsidRPr="00D20B6E">
        <w:rPr>
          <w:szCs w:val="20"/>
          <w:lang w:val="en-US"/>
        </w:rPr>
        <w:t>to</w:t>
      </w:r>
      <w:r>
        <w:rPr>
          <w:szCs w:val="20"/>
          <w:lang w:val="en-US"/>
        </w:rPr>
        <w:t xml:space="preserve"> </w:t>
      </w:r>
      <w:r w:rsidRPr="00D20B6E">
        <w:rPr>
          <w:szCs w:val="20"/>
          <w:lang w:val="en-US"/>
        </w:rPr>
        <w:t>roll</w:t>
      </w:r>
      <w:r>
        <w:rPr>
          <w:szCs w:val="20"/>
          <w:lang w:val="en-US"/>
        </w:rPr>
        <w:t xml:space="preserve"> </w:t>
      </w:r>
      <w:r w:rsidRPr="00D20B6E">
        <w:rPr>
          <w:szCs w:val="20"/>
          <w:lang w:val="en-US"/>
        </w:rPr>
        <w:t>out,</w:t>
      </w:r>
      <w:r>
        <w:rPr>
          <w:szCs w:val="20"/>
          <w:lang w:val="en-US"/>
        </w:rPr>
        <w:t xml:space="preserve"> </w:t>
      </w:r>
      <w:r w:rsidRPr="00D20B6E">
        <w:rPr>
          <w:szCs w:val="20"/>
          <w:lang w:val="en-US"/>
        </w:rPr>
        <w:t>and</w:t>
      </w:r>
      <w:r>
        <w:rPr>
          <w:szCs w:val="20"/>
          <w:lang w:val="en-US"/>
        </w:rPr>
        <w:t xml:space="preserve"> </w:t>
      </w:r>
      <w:r w:rsidRPr="00D20B6E">
        <w:rPr>
          <w:szCs w:val="20"/>
          <w:lang w:val="en-US"/>
        </w:rPr>
        <w:t>then</w:t>
      </w:r>
      <w:r>
        <w:rPr>
          <w:szCs w:val="20"/>
          <w:lang w:val="en-US"/>
        </w:rPr>
        <w:t xml:space="preserve"> -- </w:t>
      </w:r>
      <w:r w:rsidRPr="00D20B6E">
        <w:rPr>
          <w:szCs w:val="20"/>
          <w:lang w:val="en-US"/>
        </w:rPr>
        <w:t>and</w:t>
      </w:r>
      <w:r>
        <w:rPr>
          <w:szCs w:val="20"/>
          <w:lang w:val="en-US"/>
        </w:rPr>
        <w:t xml:space="preserve"> </w:t>
      </w:r>
      <w:r w:rsidRPr="00D20B6E">
        <w:rPr>
          <w:szCs w:val="20"/>
          <w:lang w:val="en-US"/>
        </w:rPr>
        <w:t>then</w:t>
      </w:r>
      <w:r>
        <w:rPr>
          <w:szCs w:val="20"/>
          <w:lang w:val="en-US"/>
        </w:rPr>
        <w:t xml:space="preserve"> </w:t>
      </w:r>
      <w:r w:rsidRPr="00D20B6E">
        <w:rPr>
          <w:szCs w:val="20"/>
          <w:lang w:val="en-US"/>
        </w:rPr>
        <w:t>hopefully,</w:t>
      </w:r>
      <w:r>
        <w:rPr>
          <w:szCs w:val="20"/>
          <w:lang w:val="en-US"/>
        </w:rPr>
        <w:t xml:space="preserve"> </w:t>
      </w:r>
      <w:r w:rsidRPr="00D20B6E">
        <w:rPr>
          <w:szCs w:val="20"/>
          <w:lang w:val="en-US"/>
        </w:rPr>
        <w:t>presumably</w:t>
      </w:r>
      <w:r>
        <w:rPr>
          <w:szCs w:val="20"/>
          <w:lang w:val="en-US"/>
        </w:rPr>
        <w:t xml:space="preserve"> </w:t>
      </w:r>
      <w:r w:rsidRPr="00D20B6E">
        <w:rPr>
          <w:szCs w:val="20"/>
          <w:lang w:val="en-US"/>
        </w:rPr>
        <w:t>what</w:t>
      </w:r>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w:t>
      </w:r>
      <w:r w:rsidRPr="00D20B6E">
        <w:rPr>
          <w:szCs w:val="20"/>
          <w:lang w:val="en-US"/>
        </w:rPr>
        <w:t>expect</w:t>
      </w:r>
      <w:r>
        <w:rPr>
          <w:szCs w:val="20"/>
          <w:lang w:val="en-US"/>
        </w:rPr>
        <w:t xml:space="preserve"> </w:t>
      </w:r>
      <w:r w:rsidRPr="00D20B6E">
        <w:rPr>
          <w:szCs w:val="20"/>
          <w:lang w:val="en-US"/>
        </w:rPr>
        <w:t>to</w:t>
      </w:r>
      <w:r>
        <w:rPr>
          <w:szCs w:val="20"/>
          <w:lang w:val="en-US"/>
        </w:rPr>
        <w:t xml:space="preserve"> </w:t>
      </w:r>
      <w:r w:rsidRPr="00D20B6E">
        <w:rPr>
          <w:szCs w:val="20"/>
          <w:lang w:val="en-US"/>
        </w:rPr>
        <w:t>see</w:t>
      </w:r>
      <w:r>
        <w:rPr>
          <w:szCs w:val="20"/>
          <w:lang w:val="en-US"/>
        </w:rPr>
        <w:t xml:space="preserve"> </w:t>
      </w:r>
      <w:r w:rsidRPr="00D20B6E">
        <w:rPr>
          <w:szCs w:val="20"/>
          <w:lang w:val="en-US"/>
        </w:rPr>
        <w:t>is</w:t>
      </w:r>
      <w:r>
        <w:rPr>
          <w:szCs w:val="20"/>
          <w:lang w:val="en-US"/>
        </w:rPr>
        <w:t xml:space="preserve"> </w:t>
      </w:r>
      <w:r w:rsidRPr="00D20B6E">
        <w:rPr>
          <w:szCs w:val="20"/>
          <w:lang w:val="en-US"/>
        </w:rPr>
        <w:t>in</w:t>
      </w:r>
      <w:r>
        <w:rPr>
          <w:szCs w:val="20"/>
          <w:lang w:val="en-US"/>
        </w:rPr>
        <w:t xml:space="preserve"> </w:t>
      </w:r>
      <w:r w:rsidRPr="00D20B6E">
        <w:rPr>
          <w:szCs w:val="20"/>
          <w:lang w:val="en-US"/>
        </w:rPr>
        <w:t>future</w:t>
      </w:r>
      <w:r>
        <w:rPr>
          <w:szCs w:val="20"/>
          <w:lang w:val="en-US"/>
        </w:rPr>
        <w:t xml:space="preserve"> </w:t>
      </w:r>
      <w:r w:rsidRPr="00D20B6E">
        <w:rPr>
          <w:szCs w:val="20"/>
          <w:lang w:val="en-US"/>
        </w:rPr>
        <w:t>iterations</w:t>
      </w:r>
      <w:r>
        <w:rPr>
          <w:szCs w:val="20"/>
          <w:lang w:val="en-US"/>
        </w:rPr>
        <w:t xml:space="preserve"> </w:t>
      </w:r>
      <w:r w:rsidRPr="00D20B6E">
        <w:rPr>
          <w:szCs w:val="20"/>
          <w:lang w:val="en-US"/>
        </w:rPr>
        <w:t>of</w:t>
      </w:r>
      <w:r>
        <w:rPr>
          <w:szCs w:val="20"/>
          <w:lang w:val="en-US"/>
        </w:rPr>
        <w:t xml:space="preserve"> </w:t>
      </w:r>
      <w:r w:rsidRPr="00D20B6E">
        <w:rPr>
          <w:szCs w:val="20"/>
          <w:lang w:val="en-US"/>
        </w:rPr>
        <w:t>DSPs,</w:t>
      </w:r>
      <w:r>
        <w:rPr>
          <w:szCs w:val="20"/>
          <w:lang w:val="en-US"/>
        </w:rPr>
        <w:t xml:space="preserve"> </w:t>
      </w:r>
      <w:r w:rsidRPr="00D20B6E">
        <w:rPr>
          <w:szCs w:val="20"/>
          <w:lang w:val="en-US"/>
        </w:rPr>
        <w:t>they</w:t>
      </w:r>
      <w:r>
        <w:rPr>
          <w:szCs w:val="20"/>
          <w:lang w:val="en-US"/>
        </w:rPr>
        <w:t xml:space="preserve"> </w:t>
      </w:r>
      <w:r w:rsidRPr="00D20B6E">
        <w:rPr>
          <w:szCs w:val="20"/>
          <w:lang w:val="en-US"/>
        </w:rPr>
        <w:t>could</w:t>
      </w:r>
      <w:r>
        <w:rPr>
          <w:szCs w:val="20"/>
          <w:lang w:val="en-US"/>
        </w:rPr>
        <w:t xml:space="preserve"> -- </w:t>
      </w:r>
      <w:r w:rsidRPr="00D20B6E">
        <w:rPr>
          <w:szCs w:val="20"/>
          <w:lang w:val="en-US"/>
        </w:rPr>
        <w:t>they</w:t>
      </w:r>
      <w:r>
        <w:rPr>
          <w:szCs w:val="20"/>
          <w:lang w:val="en-US"/>
        </w:rPr>
        <w:t xml:space="preserve"> </w:t>
      </w:r>
      <w:r w:rsidRPr="00D20B6E">
        <w:rPr>
          <w:szCs w:val="20"/>
          <w:lang w:val="en-US"/>
        </w:rPr>
        <w:t>could</w:t>
      </w:r>
      <w:r>
        <w:rPr>
          <w:szCs w:val="20"/>
          <w:lang w:val="en-US"/>
        </w:rPr>
        <w:t xml:space="preserve"> </w:t>
      </w:r>
      <w:r w:rsidRPr="00D20B6E">
        <w:rPr>
          <w:szCs w:val="20"/>
          <w:lang w:val="en-US"/>
        </w:rPr>
        <w:t>begin</w:t>
      </w:r>
      <w:r>
        <w:rPr>
          <w:szCs w:val="20"/>
          <w:lang w:val="en-US"/>
        </w:rPr>
        <w:t xml:space="preserve"> </w:t>
      </w:r>
      <w:r w:rsidRPr="00D20B6E">
        <w:rPr>
          <w:szCs w:val="20"/>
          <w:lang w:val="en-US"/>
        </w:rPr>
        <w:t>to</w:t>
      </w:r>
      <w:r>
        <w:rPr>
          <w:szCs w:val="20"/>
          <w:lang w:val="en-US"/>
        </w:rPr>
        <w:t xml:space="preserve"> </w:t>
      </w:r>
      <w:r w:rsidRPr="00D20B6E">
        <w:rPr>
          <w:szCs w:val="20"/>
          <w:lang w:val="en-US"/>
        </w:rPr>
        <w:t>proactively</w:t>
      </w:r>
      <w:r>
        <w:rPr>
          <w:szCs w:val="20"/>
          <w:lang w:val="en-US"/>
        </w:rPr>
        <w:t xml:space="preserve"> </w:t>
      </w:r>
      <w:r w:rsidRPr="00D20B6E">
        <w:rPr>
          <w:szCs w:val="20"/>
          <w:lang w:val="en-US"/>
        </w:rPr>
        <w:t>start</w:t>
      </w:r>
      <w:r>
        <w:rPr>
          <w:szCs w:val="20"/>
          <w:lang w:val="en-US"/>
        </w:rPr>
        <w:t xml:space="preserve"> </w:t>
      </w:r>
      <w:r w:rsidRPr="00D20B6E">
        <w:rPr>
          <w:szCs w:val="20"/>
          <w:lang w:val="en-US"/>
        </w:rPr>
        <w:t>to</w:t>
      </w:r>
      <w:r>
        <w:rPr>
          <w:szCs w:val="20"/>
          <w:lang w:val="en-US"/>
        </w:rPr>
        <w:t xml:space="preserve"> </w:t>
      </w:r>
      <w:r w:rsidRPr="00D20B6E">
        <w:rPr>
          <w:szCs w:val="20"/>
          <w:lang w:val="en-US"/>
        </w:rPr>
        <w:t>plan</w:t>
      </w:r>
      <w:r>
        <w:rPr>
          <w:szCs w:val="20"/>
          <w:lang w:val="en-US"/>
        </w:rPr>
        <w:t xml:space="preserve"> </w:t>
      </w:r>
      <w:r w:rsidRPr="00D20B6E">
        <w:rPr>
          <w:szCs w:val="20"/>
          <w:lang w:val="en-US"/>
        </w:rPr>
        <w:t>out</w:t>
      </w:r>
      <w:r>
        <w:rPr>
          <w:szCs w:val="20"/>
          <w:lang w:val="en-US"/>
        </w:rPr>
        <w:t xml:space="preserve"> </w:t>
      </w:r>
      <w:r w:rsidRPr="00D20B6E">
        <w:rPr>
          <w:szCs w:val="20"/>
          <w:lang w:val="en-US"/>
        </w:rPr>
        <w:t>those</w:t>
      </w:r>
      <w:r>
        <w:rPr>
          <w:szCs w:val="20"/>
          <w:lang w:val="en-US"/>
        </w:rPr>
        <w:t xml:space="preserve"> </w:t>
      </w:r>
      <w:r w:rsidRPr="00D20B6E">
        <w:rPr>
          <w:szCs w:val="20"/>
          <w:lang w:val="en-US"/>
        </w:rPr>
        <w:t>things.</w:t>
      </w:r>
      <w:r>
        <w:rPr>
          <w:szCs w:val="20"/>
          <w:lang w:val="en-US"/>
        </w:rPr>
        <w:t xml:space="preserve">  </w:t>
      </w:r>
      <w:r w:rsidRPr="00D20B6E">
        <w:rPr>
          <w:szCs w:val="20"/>
          <w:lang w:val="en-US"/>
        </w:rPr>
        <w:t>But,</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where</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today</w:t>
      </w:r>
      <w:r>
        <w:rPr>
          <w:szCs w:val="20"/>
          <w:lang w:val="en-US"/>
        </w:rPr>
        <w:t xml:space="preserve"> </w:t>
      </w:r>
      <w:r w:rsidRPr="00D20B6E">
        <w:rPr>
          <w:szCs w:val="20"/>
          <w:lang w:val="en-US"/>
        </w:rPr>
        <w:t>is</w:t>
      </w:r>
      <w:r>
        <w:rPr>
          <w:szCs w:val="20"/>
          <w:lang w:val="en-US"/>
        </w:rPr>
        <w:t xml:space="preserve"> </w:t>
      </w:r>
      <w:r w:rsidRPr="00D20B6E">
        <w:rPr>
          <w:szCs w:val="20"/>
          <w:lang w:val="en-US"/>
        </w:rPr>
        <w:t>we</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have</w:t>
      </w:r>
      <w:r>
        <w:rPr>
          <w:szCs w:val="20"/>
          <w:lang w:val="en-US"/>
        </w:rPr>
        <w:t xml:space="preserve"> </w:t>
      </w:r>
      <w:r w:rsidRPr="00D20B6E">
        <w:rPr>
          <w:szCs w:val="20"/>
          <w:lang w:val="en-US"/>
        </w:rPr>
        <w:t>any</w:t>
      </w:r>
      <w:r>
        <w:rPr>
          <w:szCs w:val="20"/>
          <w:lang w:val="en-US"/>
        </w:rPr>
        <w:t xml:space="preserve"> </w:t>
      </w:r>
      <w:r w:rsidRPr="00D20B6E">
        <w:rPr>
          <w:szCs w:val="20"/>
          <w:lang w:val="en-US"/>
        </w:rPr>
        <w:t>eDSM</w:t>
      </w:r>
      <w:r>
        <w:rPr>
          <w:szCs w:val="20"/>
          <w:lang w:val="en-US"/>
        </w:rPr>
        <w:t xml:space="preserve"> </w:t>
      </w:r>
      <w:r w:rsidRPr="00D20B6E">
        <w:rPr>
          <w:szCs w:val="20"/>
          <w:lang w:val="en-US"/>
        </w:rPr>
        <w:t>programs</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go,</w:t>
      </w:r>
      <w:r>
        <w:rPr>
          <w:szCs w:val="20"/>
          <w:lang w:val="en-US"/>
        </w:rPr>
        <w:t xml:space="preserve"> </w:t>
      </w:r>
      <w:r w:rsidRPr="00D20B6E">
        <w:rPr>
          <w:szCs w:val="20"/>
          <w:lang w:val="en-US"/>
        </w:rPr>
        <w:t>so,</w:t>
      </w:r>
      <w:r>
        <w:rPr>
          <w:szCs w:val="20"/>
          <w:lang w:val="en-US"/>
        </w:rPr>
        <w:t xml:space="preserve"> </w:t>
      </w:r>
      <w:r w:rsidRPr="00D20B6E">
        <w:rPr>
          <w:szCs w:val="20"/>
          <w:lang w:val="en-US"/>
        </w:rPr>
        <w:t>of</w:t>
      </w:r>
      <w:r>
        <w:rPr>
          <w:szCs w:val="20"/>
          <w:lang w:val="en-US"/>
        </w:rPr>
        <w:t xml:space="preserve"> </w:t>
      </w:r>
      <w:r w:rsidRPr="00D20B6E">
        <w:rPr>
          <w:szCs w:val="20"/>
          <w:lang w:val="en-US"/>
        </w:rPr>
        <w:t>course,</w:t>
      </w:r>
      <w:r>
        <w:rPr>
          <w:szCs w:val="20"/>
          <w:lang w:val="en-US"/>
        </w:rPr>
        <w:t xml:space="preserve"> </w:t>
      </w:r>
      <w:r w:rsidRPr="00D20B6E">
        <w:rPr>
          <w:szCs w:val="20"/>
          <w:lang w:val="en-US"/>
        </w:rPr>
        <w:t>you</w:t>
      </w:r>
      <w:r>
        <w:rPr>
          <w:szCs w:val="20"/>
          <w:lang w:val="en-US"/>
        </w:rPr>
        <w:t>’</w:t>
      </w:r>
      <w:r w:rsidRPr="00D20B6E">
        <w:rPr>
          <w:szCs w:val="20"/>
          <w:lang w:val="en-US"/>
        </w:rPr>
        <w:t>re</w:t>
      </w:r>
      <w:r>
        <w:rPr>
          <w:szCs w:val="20"/>
          <w:lang w:val="en-US"/>
        </w:rPr>
        <w:t xml:space="preserve"> </w:t>
      </w:r>
      <w:r w:rsidRPr="00D20B6E">
        <w:rPr>
          <w:szCs w:val="20"/>
          <w:lang w:val="en-US"/>
        </w:rPr>
        <w:t>not</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see</w:t>
      </w:r>
      <w:r>
        <w:rPr>
          <w:szCs w:val="20"/>
          <w:lang w:val="en-US"/>
        </w:rPr>
        <w:t xml:space="preserve"> </w:t>
      </w:r>
      <w:r w:rsidRPr="00D20B6E">
        <w:rPr>
          <w:szCs w:val="20"/>
          <w:lang w:val="en-US"/>
        </w:rPr>
        <w:t>that</w:t>
      </w:r>
      <w:r>
        <w:rPr>
          <w:szCs w:val="20"/>
          <w:lang w:val="en-US"/>
        </w:rPr>
        <w:t xml:space="preserve"> </w:t>
      </w:r>
      <w:r w:rsidRPr="00D20B6E">
        <w:rPr>
          <w:szCs w:val="20"/>
          <w:lang w:val="en-US"/>
        </w:rPr>
        <w:t>in</w:t>
      </w:r>
      <w:r>
        <w:rPr>
          <w:szCs w:val="20"/>
          <w:lang w:val="en-US"/>
        </w:rPr>
        <w:t xml:space="preserve"> </w:t>
      </w:r>
      <w:r w:rsidRPr="00D20B6E">
        <w:rPr>
          <w:szCs w:val="20"/>
          <w:lang w:val="en-US"/>
        </w:rPr>
        <w:t>DSPs</w:t>
      </w:r>
      <w:r>
        <w:rPr>
          <w:szCs w:val="20"/>
          <w:lang w:val="en-US"/>
        </w:rPr>
        <w:t xml:space="preserve"> </w:t>
      </w:r>
      <w:r w:rsidRPr="00D20B6E">
        <w:rPr>
          <w:szCs w:val="20"/>
          <w:lang w:val="en-US"/>
        </w:rPr>
        <w:t>today.</w:t>
      </w:r>
    </w:p>
    <w:p w14:paraId="3C13207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actually</w:t>
      </w:r>
      <w:r>
        <w:rPr>
          <w:szCs w:val="20"/>
          <w:lang w:val="en-US"/>
        </w:rPr>
        <w:t xml:space="preserve"> </w:t>
      </w:r>
      <w:r w:rsidRPr="00D20B6E">
        <w:rPr>
          <w:szCs w:val="20"/>
          <w:lang w:val="en-US"/>
        </w:rPr>
        <w:t>you</w:t>
      </w:r>
      <w:r>
        <w:rPr>
          <w:szCs w:val="20"/>
          <w:lang w:val="en-US"/>
        </w:rPr>
        <w:t xml:space="preserve"> </w:t>
      </w:r>
      <w:r w:rsidRPr="00D20B6E">
        <w:rPr>
          <w:szCs w:val="20"/>
          <w:lang w:val="en-US"/>
        </w:rPr>
        <w:t>foreshadowed</w:t>
      </w:r>
      <w:r>
        <w:rPr>
          <w:szCs w:val="20"/>
          <w:lang w:val="en-US"/>
        </w:rPr>
        <w:t xml:space="preserve"> </w:t>
      </w:r>
      <w:r w:rsidRPr="00D20B6E">
        <w:rPr>
          <w:szCs w:val="20"/>
          <w:lang w:val="en-US"/>
        </w:rPr>
        <w:t>my</w:t>
      </w:r>
      <w:r>
        <w:rPr>
          <w:szCs w:val="20"/>
          <w:lang w:val="en-US"/>
        </w:rPr>
        <w:t xml:space="preserve"> </w:t>
      </w:r>
      <w:r w:rsidRPr="00D20B6E">
        <w:rPr>
          <w:szCs w:val="20"/>
          <w:lang w:val="en-US"/>
        </w:rPr>
        <w:t>next</w:t>
      </w:r>
      <w:r>
        <w:rPr>
          <w:szCs w:val="20"/>
          <w:lang w:val="en-US"/>
        </w:rPr>
        <w:t xml:space="preserve"> </w:t>
      </w:r>
      <w:r w:rsidRPr="00D20B6E">
        <w:rPr>
          <w:szCs w:val="20"/>
          <w:lang w:val="en-US"/>
        </w:rPr>
        <w:t>question,</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r>
        <w:rPr>
          <w:szCs w:val="20"/>
          <w:lang w:val="en-US"/>
        </w:rPr>
        <w:t xml:space="preserve">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you</w:t>
      </w:r>
      <w:r>
        <w:rPr>
          <w:szCs w:val="20"/>
          <w:lang w:val="en-US"/>
        </w:rPr>
        <w:t xml:space="preserve"> </w:t>
      </w:r>
      <w:r w:rsidRPr="00D20B6E">
        <w:rPr>
          <w:szCs w:val="20"/>
          <w:lang w:val="en-US"/>
        </w:rPr>
        <w:t>talked</w:t>
      </w:r>
      <w:r>
        <w:rPr>
          <w:szCs w:val="20"/>
          <w:lang w:val="en-US"/>
        </w:rPr>
        <w:t xml:space="preserve"> </w:t>
      </w:r>
      <w:r w:rsidRPr="00D20B6E">
        <w:rPr>
          <w:szCs w:val="20"/>
          <w:lang w:val="en-US"/>
        </w:rPr>
        <w:t>earlier</w:t>
      </w:r>
      <w:r>
        <w:rPr>
          <w:szCs w:val="20"/>
          <w:lang w:val="en-US"/>
        </w:rPr>
        <w:t xml:space="preserve"> </w:t>
      </w:r>
      <w:r w:rsidRPr="00D20B6E">
        <w:rPr>
          <w:szCs w:val="20"/>
          <w:lang w:val="en-US"/>
        </w:rPr>
        <w:t>about</w:t>
      </w:r>
      <w:r>
        <w:rPr>
          <w:szCs w:val="20"/>
          <w:lang w:val="en-US"/>
        </w:rPr>
        <w:t xml:space="preserve"> </w:t>
      </w:r>
      <w:r w:rsidRPr="00D20B6E">
        <w:rPr>
          <w:szCs w:val="20"/>
          <w:lang w:val="en-US"/>
        </w:rPr>
        <w:t>the</w:t>
      </w:r>
      <w:r>
        <w:rPr>
          <w:szCs w:val="20"/>
          <w:lang w:val="en-US"/>
        </w:rPr>
        <w:t xml:space="preserve"> </w:t>
      </w:r>
      <w:r w:rsidRPr="00D20B6E">
        <w:rPr>
          <w:szCs w:val="20"/>
          <w:lang w:val="en-US"/>
        </w:rPr>
        <w:t>DSPs</w:t>
      </w:r>
      <w:r>
        <w:rPr>
          <w:szCs w:val="20"/>
          <w:lang w:val="en-US"/>
        </w:rPr>
        <w:t xml:space="preserve"> </w:t>
      </w:r>
      <w:r w:rsidRPr="00D20B6E">
        <w:rPr>
          <w:szCs w:val="20"/>
          <w:lang w:val="en-US"/>
        </w:rPr>
        <w:t>not</w:t>
      </w:r>
      <w:r>
        <w:rPr>
          <w:szCs w:val="20"/>
          <w:lang w:val="en-US"/>
        </w:rPr>
        <w:t xml:space="preserve"> </w:t>
      </w:r>
      <w:r w:rsidRPr="00D20B6E">
        <w:rPr>
          <w:szCs w:val="20"/>
          <w:lang w:val="en-US"/>
        </w:rPr>
        <w:t>being</w:t>
      </w:r>
      <w:r>
        <w:rPr>
          <w:szCs w:val="20"/>
          <w:lang w:val="en-US"/>
        </w:rPr>
        <w:t xml:space="preserve"> </w:t>
      </w:r>
      <w:r w:rsidRPr="00D20B6E">
        <w:rPr>
          <w:szCs w:val="20"/>
          <w:lang w:val="en-US"/>
        </w:rPr>
        <w:t>approved,</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 </w:t>
      </w:r>
      <w:r w:rsidRPr="00D20B6E">
        <w:rPr>
          <w:szCs w:val="20"/>
          <w:lang w:val="en-US"/>
        </w:rPr>
        <w:t>and</w:t>
      </w:r>
      <w:r>
        <w:rPr>
          <w:szCs w:val="20"/>
          <w:lang w:val="en-US"/>
        </w:rPr>
        <w:t xml:space="preserve"> </w:t>
      </w:r>
      <w:r w:rsidRPr="00D20B6E">
        <w:rPr>
          <w:szCs w:val="20"/>
          <w:lang w:val="en-US"/>
        </w:rPr>
        <w:t>maybe</w:t>
      </w:r>
      <w:r>
        <w:rPr>
          <w:szCs w:val="20"/>
          <w:lang w:val="en-US"/>
        </w:rPr>
        <w:t xml:space="preserve"> </w:t>
      </w:r>
      <w:r w:rsidRPr="00D20B6E">
        <w:rPr>
          <w:szCs w:val="20"/>
          <w:lang w:val="en-US"/>
        </w:rPr>
        <w:t>going</w:t>
      </w:r>
      <w:r>
        <w:rPr>
          <w:szCs w:val="20"/>
          <w:lang w:val="en-US"/>
        </w:rPr>
        <w:t xml:space="preserve"> </w:t>
      </w:r>
      <w:r w:rsidRPr="00D20B6E">
        <w:rPr>
          <w:szCs w:val="20"/>
          <w:lang w:val="en-US"/>
        </w:rPr>
        <w:t>forward,</w:t>
      </w:r>
      <w:r>
        <w:rPr>
          <w:szCs w:val="20"/>
          <w:lang w:val="en-US"/>
        </w:rPr>
        <w:t xml:space="preserve"> </w:t>
      </w:r>
      <w:r w:rsidRPr="00D20B6E">
        <w:rPr>
          <w:szCs w:val="20"/>
          <w:lang w:val="en-US"/>
        </w:rPr>
        <w:t>would</w:t>
      </w:r>
      <w:r>
        <w:rPr>
          <w:szCs w:val="20"/>
          <w:lang w:val="en-US"/>
        </w:rPr>
        <w:t xml:space="preserve"> </w:t>
      </w:r>
      <w:r w:rsidRPr="00D20B6E">
        <w:rPr>
          <w:szCs w:val="20"/>
          <w:lang w:val="en-US"/>
        </w:rPr>
        <w:t>it</w:t>
      </w:r>
      <w:r>
        <w:rPr>
          <w:szCs w:val="20"/>
          <w:lang w:val="en-US"/>
        </w:rPr>
        <w:t xml:space="preserve"> </w:t>
      </w:r>
      <w:r w:rsidRPr="00D20B6E">
        <w:rPr>
          <w:szCs w:val="20"/>
          <w:lang w:val="en-US"/>
        </w:rPr>
        <w:t>be</w:t>
      </w:r>
      <w:r>
        <w:rPr>
          <w:szCs w:val="20"/>
          <w:lang w:val="en-US"/>
        </w:rPr>
        <w:t xml:space="preserve"> </w:t>
      </w:r>
      <w:r w:rsidRPr="00D20B6E">
        <w:rPr>
          <w:szCs w:val="20"/>
          <w:lang w:val="en-US"/>
        </w:rPr>
        <w:t>reasonable</w:t>
      </w:r>
      <w:r>
        <w:rPr>
          <w:szCs w:val="20"/>
          <w:lang w:val="en-US"/>
        </w:rPr>
        <w:t xml:space="preserve"> </w:t>
      </w:r>
      <w:r w:rsidRPr="00D20B6E">
        <w:rPr>
          <w:szCs w:val="20"/>
          <w:lang w:val="en-US"/>
        </w:rPr>
        <w:t>to</w:t>
      </w:r>
      <w:r>
        <w:rPr>
          <w:szCs w:val="20"/>
          <w:lang w:val="en-US"/>
        </w:rPr>
        <w:t xml:space="preserve"> </w:t>
      </w:r>
      <w:r w:rsidRPr="00D20B6E">
        <w:rPr>
          <w:szCs w:val="20"/>
          <w:lang w:val="en-US"/>
        </w:rPr>
        <w:t>require</w:t>
      </w:r>
      <w:r>
        <w:rPr>
          <w:szCs w:val="20"/>
          <w:lang w:val="en-US"/>
        </w:rPr>
        <w:t xml:space="preserve"> </w:t>
      </w:r>
      <w:r w:rsidRPr="00D20B6E">
        <w:rPr>
          <w:szCs w:val="20"/>
          <w:lang w:val="en-US"/>
        </w:rPr>
        <w:t>LDCs</w:t>
      </w:r>
      <w:r>
        <w:rPr>
          <w:szCs w:val="20"/>
          <w:lang w:val="en-US"/>
        </w:rPr>
        <w:t xml:space="preserve"> </w:t>
      </w:r>
      <w:r w:rsidRPr="00D20B6E">
        <w:rPr>
          <w:szCs w:val="20"/>
          <w:lang w:val="en-US"/>
        </w:rPr>
        <w:t>to</w:t>
      </w:r>
      <w:r>
        <w:rPr>
          <w:szCs w:val="20"/>
          <w:lang w:val="en-US"/>
        </w:rPr>
        <w:t xml:space="preserve"> </w:t>
      </w:r>
      <w:r w:rsidRPr="00D20B6E">
        <w:rPr>
          <w:szCs w:val="20"/>
          <w:lang w:val="en-US"/>
        </w:rPr>
        <w:t>identify</w:t>
      </w:r>
      <w:r>
        <w:rPr>
          <w:szCs w:val="20"/>
          <w:lang w:val="en-US"/>
        </w:rPr>
        <w:t xml:space="preserve"> </w:t>
      </w:r>
      <w:r w:rsidRPr="00D20B6E">
        <w:rPr>
          <w:szCs w:val="20"/>
          <w:lang w:val="en-US"/>
        </w:rPr>
        <w:t>in</w:t>
      </w:r>
      <w:r>
        <w:rPr>
          <w:szCs w:val="20"/>
          <w:lang w:val="en-US"/>
        </w:rPr>
        <w:t xml:space="preserve"> </w:t>
      </w:r>
      <w:r w:rsidRPr="00D20B6E">
        <w:rPr>
          <w:szCs w:val="20"/>
          <w:lang w:val="en-US"/>
        </w:rPr>
        <w:t>their</w:t>
      </w:r>
      <w:r>
        <w:rPr>
          <w:szCs w:val="20"/>
          <w:lang w:val="en-US"/>
        </w:rPr>
        <w:t xml:space="preserve"> </w:t>
      </w:r>
      <w:r w:rsidRPr="00D20B6E">
        <w:rPr>
          <w:szCs w:val="20"/>
          <w:lang w:val="en-US"/>
        </w:rPr>
        <w:t>DSPs</w:t>
      </w:r>
      <w:r>
        <w:rPr>
          <w:szCs w:val="20"/>
          <w:lang w:val="en-US"/>
        </w:rPr>
        <w:t xml:space="preserve"> </w:t>
      </w:r>
      <w:r w:rsidRPr="00D20B6E">
        <w:rPr>
          <w:szCs w:val="20"/>
          <w:lang w:val="en-US"/>
        </w:rPr>
        <w:t>those</w:t>
      </w:r>
      <w:r>
        <w:rPr>
          <w:szCs w:val="20"/>
          <w:lang w:val="en-US"/>
        </w:rPr>
        <w:t xml:space="preserve"> </w:t>
      </w:r>
      <w:r w:rsidRPr="00D20B6E">
        <w:rPr>
          <w:szCs w:val="20"/>
          <w:lang w:val="en-US"/>
        </w:rPr>
        <w:t>investments</w:t>
      </w:r>
      <w:r>
        <w:rPr>
          <w:szCs w:val="20"/>
          <w:lang w:val="en-US"/>
        </w:rPr>
        <w:t xml:space="preserve"> </w:t>
      </w:r>
      <w:r w:rsidRPr="00D20B6E">
        <w:rPr>
          <w:szCs w:val="20"/>
          <w:lang w:val="en-US"/>
        </w:rPr>
        <w:t>that</w:t>
      </w:r>
      <w:r>
        <w:rPr>
          <w:szCs w:val="20"/>
          <w:lang w:val="en-US"/>
        </w:rPr>
        <w:t xml:space="preserve"> </w:t>
      </w:r>
      <w:r w:rsidRPr="00D20B6E">
        <w:rPr>
          <w:szCs w:val="20"/>
          <w:lang w:val="en-US"/>
        </w:rPr>
        <w:t>may</w:t>
      </w:r>
      <w:r>
        <w:rPr>
          <w:szCs w:val="20"/>
          <w:lang w:val="en-US"/>
        </w:rPr>
        <w:t xml:space="preserve"> </w:t>
      </w:r>
      <w:r w:rsidRPr="00D20B6E">
        <w:rPr>
          <w:szCs w:val="20"/>
          <w:lang w:val="en-US"/>
        </w:rPr>
        <w:t>or</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considered</w:t>
      </w:r>
      <w:r>
        <w:rPr>
          <w:szCs w:val="20"/>
          <w:lang w:val="en-US"/>
        </w:rPr>
        <w:t xml:space="preserve"> </w:t>
      </w:r>
      <w:r w:rsidRPr="00D20B6E">
        <w:rPr>
          <w:szCs w:val="20"/>
          <w:lang w:val="en-US"/>
        </w:rPr>
        <w:t>for</w:t>
      </w:r>
      <w:r>
        <w:rPr>
          <w:szCs w:val="20"/>
          <w:lang w:val="en-US"/>
        </w:rPr>
        <w:t xml:space="preserve"> </w:t>
      </w:r>
      <w:r w:rsidRPr="00D20B6E">
        <w:rPr>
          <w:szCs w:val="20"/>
          <w:lang w:val="en-US"/>
        </w:rPr>
        <w:t>replacement</w:t>
      </w:r>
      <w:r>
        <w:rPr>
          <w:szCs w:val="20"/>
          <w:lang w:val="en-US"/>
        </w:rPr>
        <w:t xml:space="preserve"> </w:t>
      </w:r>
      <w:r w:rsidRPr="00D20B6E">
        <w:rPr>
          <w:szCs w:val="20"/>
          <w:lang w:val="en-US"/>
        </w:rPr>
        <w:t>by</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so</w:t>
      </w:r>
      <w:r>
        <w:rPr>
          <w:szCs w:val="20"/>
          <w:lang w:val="en-US"/>
        </w:rPr>
        <w:t xml:space="preserve"> </w:t>
      </w:r>
      <w:r w:rsidRPr="00D20B6E">
        <w:rPr>
          <w:szCs w:val="20"/>
          <w:lang w:val="en-US"/>
        </w:rPr>
        <w:t>as</w:t>
      </w:r>
      <w:r>
        <w:rPr>
          <w:szCs w:val="20"/>
          <w:lang w:val="en-US"/>
        </w:rPr>
        <w:t xml:space="preserve"> </w:t>
      </w:r>
      <w:r w:rsidRPr="00D20B6E">
        <w:rPr>
          <w:szCs w:val="20"/>
          <w:lang w:val="en-US"/>
        </w:rPr>
        <w:t>to</w:t>
      </w:r>
      <w:r>
        <w:rPr>
          <w:szCs w:val="20"/>
          <w:lang w:val="en-US"/>
        </w:rPr>
        <w:t xml:space="preserve"> </w:t>
      </w:r>
      <w:r w:rsidRPr="00D20B6E">
        <w:rPr>
          <w:szCs w:val="20"/>
          <w:lang w:val="en-US"/>
        </w:rPr>
        <w:t>ensure</w:t>
      </w:r>
      <w:r>
        <w:rPr>
          <w:szCs w:val="20"/>
          <w:lang w:val="en-US"/>
        </w:rPr>
        <w:t xml:space="preserve"> </w:t>
      </w:r>
      <w:r w:rsidRPr="00D20B6E">
        <w:rPr>
          <w:szCs w:val="20"/>
          <w:lang w:val="en-US"/>
        </w:rPr>
        <w:t>that</w:t>
      </w:r>
      <w:r>
        <w:rPr>
          <w:szCs w:val="20"/>
          <w:lang w:val="en-US"/>
        </w:rPr>
        <w:t xml:space="preserve"> </w:t>
      </w:r>
      <w:r w:rsidRPr="00D20B6E">
        <w:rPr>
          <w:szCs w:val="20"/>
          <w:lang w:val="en-US"/>
        </w:rPr>
        <w:t>both</w:t>
      </w:r>
      <w:r>
        <w:rPr>
          <w:szCs w:val="20"/>
          <w:lang w:val="en-US"/>
        </w:rPr>
        <w:t xml:space="preserve"> </w:t>
      </w:r>
      <w:r w:rsidRPr="00D20B6E">
        <w:rPr>
          <w:szCs w:val="20"/>
          <w:lang w:val="en-US"/>
        </w:rPr>
        <w:t>the</w:t>
      </w:r>
      <w:r>
        <w:rPr>
          <w:szCs w:val="20"/>
          <w:lang w:val="en-US"/>
        </w:rPr>
        <w:t xml:space="preserve"> </w:t>
      </w:r>
      <w:r w:rsidRPr="00D20B6E">
        <w:rPr>
          <w:szCs w:val="20"/>
          <w:lang w:val="en-US"/>
        </w:rPr>
        <w:t>need</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alternative</w:t>
      </w:r>
      <w:r>
        <w:rPr>
          <w:szCs w:val="20"/>
          <w:lang w:val="en-US"/>
        </w:rPr>
        <w:t xml:space="preserve"> </w:t>
      </w:r>
      <w:r w:rsidRPr="00D20B6E">
        <w:rPr>
          <w:szCs w:val="20"/>
          <w:lang w:val="en-US"/>
        </w:rPr>
        <w:t>you</w:t>
      </w:r>
      <w:r>
        <w:rPr>
          <w:szCs w:val="20"/>
          <w:lang w:val="en-US"/>
        </w:rPr>
        <w:t xml:space="preserve"> </w:t>
      </w:r>
      <w:r w:rsidRPr="00D20B6E">
        <w:rPr>
          <w:szCs w:val="20"/>
          <w:lang w:val="en-US"/>
        </w:rPr>
        <w:t>are</w:t>
      </w:r>
      <w:r>
        <w:rPr>
          <w:szCs w:val="20"/>
          <w:lang w:val="en-US"/>
        </w:rPr>
        <w:t xml:space="preserve"> </w:t>
      </w:r>
      <w:r w:rsidRPr="00D20B6E">
        <w:rPr>
          <w:szCs w:val="20"/>
          <w:lang w:val="en-US"/>
        </w:rPr>
        <w:t>looking</w:t>
      </w:r>
      <w:r>
        <w:rPr>
          <w:szCs w:val="20"/>
          <w:lang w:val="en-US"/>
        </w:rPr>
        <w:t xml:space="preserve"> </w:t>
      </w:r>
      <w:r w:rsidRPr="00D20B6E">
        <w:rPr>
          <w:szCs w:val="20"/>
          <w:lang w:val="en-US"/>
        </w:rPr>
        <w:t>at</w:t>
      </w:r>
      <w:r>
        <w:rPr>
          <w:szCs w:val="20"/>
          <w:lang w:val="en-US"/>
        </w:rPr>
        <w:t xml:space="preserve"> </w:t>
      </w:r>
      <w:r w:rsidRPr="00D20B6E">
        <w:rPr>
          <w:szCs w:val="20"/>
          <w:lang w:val="en-US"/>
        </w:rPr>
        <w:t>is</w:t>
      </w:r>
      <w:r>
        <w:rPr>
          <w:szCs w:val="20"/>
          <w:lang w:val="en-US"/>
        </w:rPr>
        <w:t xml:space="preserve"> </w:t>
      </w:r>
      <w:r w:rsidRPr="00D20B6E">
        <w:rPr>
          <w:szCs w:val="20"/>
          <w:lang w:val="en-US"/>
        </w:rPr>
        <w:t>tested</w:t>
      </w:r>
      <w:r>
        <w:rPr>
          <w:szCs w:val="20"/>
          <w:lang w:val="en-US"/>
        </w:rPr>
        <w:t xml:space="preserve"> </w:t>
      </w:r>
      <w:r w:rsidRPr="00D20B6E">
        <w:rPr>
          <w:szCs w:val="20"/>
          <w:lang w:val="en-US"/>
        </w:rPr>
        <w:t>in</w:t>
      </w:r>
      <w:r>
        <w:rPr>
          <w:szCs w:val="20"/>
          <w:lang w:val="en-US"/>
        </w:rPr>
        <w:t xml:space="preserve"> </w:t>
      </w:r>
      <w:r w:rsidRPr="00D20B6E">
        <w:rPr>
          <w:szCs w:val="20"/>
          <w:lang w:val="en-US"/>
        </w:rPr>
        <w:t>some</w:t>
      </w:r>
      <w:r>
        <w:rPr>
          <w:szCs w:val="20"/>
          <w:lang w:val="en-US"/>
        </w:rPr>
        <w:t xml:space="preserve"> </w:t>
      </w:r>
      <w:r w:rsidRPr="00D20B6E">
        <w:rPr>
          <w:szCs w:val="20"/>
          <w:lang w:val="en-US"/>
        </w:rPr>
        <w:t>way</w:t>
      </w:r>
      <w:r>
        <w:rPr>
          <w:szCs w:val="20"/>
          <w:lang w:val="en-US"/>
        </w:rPr>
        <w:t xml:space="preserve"> </w:t>
      </w:r>
      <w:r w:rsidRPr="00D20B6E">
        <w:rPr>
          <w:szCs w:val="20"/>
          <w:lang w:val="en-US"/>
        </w:rPr>
        <w:t>within</w:t>
      </w:r>
      <w:r>
        <w:rPr>
          <w:szCs w:val="20"/>
          <w:lang w:val="en-US"/>
        </w:rPr>
        <w:t xml:space="preserve"> </w:t>
      </w:r>
      <w:r w:rsidRPr="00D20B6E">
        <w:rPr>
          <w:szCs w:val="20"/>
          <w:lang w:val="en-US"/>
        </w:rPr>
        <w:t>the</w:t>
      </w:r>
      <w:r>
        <w:rPr>
          <w:szCs w:val="20"/>
          <w:lang w:val="en-US"/>
        </w:rPr>
        <w:t xml:space="preserve"> </w:t>
      </w:r>
      <w:r w:rsidRPr="00D20B6E">
        <w:rPr>
          <w:szCs w:val="20"/>
          <w:lang w:val="en-US"/>
        </w:rPr>
        <w:t>context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DSP,</w:t>
      </w:r>
      <w:r>
        <w:rPr>
          <w:szCs w:val="20"/>
          <w:lang w:val="en-US"/>
        </w:rPr>
        <w:t xml:space="preserve"> </w:t>
      </w:r>
      <w:r w:rsidRPr="00D20B6E">
        <w:rPr>
          <w:szCs w:val="20"/>
          <w:lang w:val="en-US"/>
        </w:rPr>
        <w:t>and</w:t>
      </w:r>
      <w:r>
        <w:rPr>
          <w:szCs w:val="20"/>
          <w:lang w:val="en-US"/>
        </w:rPr>
        <w:t xml:space="preserve"> </w:t>
      </w:r>
      <w:r w:rsidRPr="00D20B6E">
        <w:rPr>
          <w:szCs w:val="20"/>
          <w:lang w:val="en-US"/>
        </w:rPr>
        <w:t>does</w:t>
      </w:r>
      <w:r>
        <w:rPr>
          <w:szCs w:val="20"/>
          <w:lang w:val="en-US"/>
        </w:rPr>
        <w:t xml:space="preserve"> -- </w:t>
      </w:r>
      <w:r w:rsidRPr="00D20B6E">
        <w:rPr>
          <w:szCs w:val="20"/>
          <w:lang w:val="en-US"/>
        </w:rPr>
        <w:t>and,</w:t>
      </w:r>
      <w:r>
        <w:rPr>
          <w:szCs w:val="20"/>
          <w:lang w:val="en-US"/>
        </w:rPr>
        <w:t xml:space="preserve"> </w:t>
      </w:r>
      <w:r w:rsidRPr="00D20B6E">
        <w:rPr>
          <w:szCs w:val="20"/>
          <w:lang w:val="en-US"/>
        </w:rPr>
        <w:t>therefore,</w:t>
      </w:r>
      <w:r>
        <w:rPr>
          <w:szCs w:val="20"/>
          <w:lang w:val="en-US"/>
        </w:rPr>
        <w:t xml:space="preserve"> </w:t>
      </w:r>
      <w:r w:rsidRPr="00D20B6E">
        <w:rPr>
          <w:szCs w:val="20"/>
          <w:lang w:val="en-US"/>
        </w:rPr>
        <w:t>the</w:t>
      </w:r>
      <w:r>
        <w:rPr>
          <w:szCs w:val="20"/>
          <w:lang w:val="en-US"/>
        </w:rPr>
        <w:t xml:space="preserve"> </w:t>
      </w:r>
      <w:r w:rsidRPr="00D20B6E">
        <w:rPr>
          <w:szCs w:val="20"/>
          <w:lang w:val="en-US"/>
        </w:rPr>
        <w:t>need</w:t>
      </w:r>
      <w:r>
        <w:rPr>
          <w:szCs w:val="20"/>
          <w:lang w:val="en-US"/>
        </w:rPr>
        <w:t xml:space="preserve"> </w:t>
      </w:r>
      <w:r w:rsidRPr="00D20B6E">
        <w:rPr>
          <w:szCs w:val="20"/>
          <w:lang w:val="en-US"/>
        </w:rPr>
        <w:t>has</w:t>
      </w:r>
      <w:r>
        <w:rPr>
          <w:szCs w:val="20"/>
          <w:lang w:val="en-US"/>
        </w:rPr>
        <w:t xml:space="preserve"> </w:t>
      </w:r>
      <w:r w:rsidRPr="00D20B6E">
        <w:rPr>
          <w:szCs w:val="20"/>
          <w:lang w:val="en-US"/>
        </w:rPr>
        <w:t>been</w:t>
      </w:r>
      <w:r>
        <w:rPr>
          <w:szCs w:val="20"/>
          <w:lang w:val="en-US"/>
        </w:rPr>
        <w:t xml:space="preserve"> </w:t>
      </w:r>
      <w:r w:rsidRPr="00D20B6E">
        <w:rPr>
          <w:szCs w:val="20"/>
          <w:lang w:val="en-US"/>
        </w:rPr>
        <w:t>clearly</w:t>
      </w:r>
      <w:r>
        <w:rPr>
          <w:szCs w:val="20"/>
          <w:lang w:val="en-US"/>
        </w:rPr>
        <w:t xml:space="preserve"> </w:t>
      </w:r>
      <w:r w:rsidRPr="00D20B6E">
        <w:rPr>
          <w:szCs w:val="20"/>
          <w:lang w:val="en-US"/>
        </w:rPr>
        <w:t>demonstrated?</w:t>
      </w:r>
    </w:p>
    <w:p w14:paraId="170AB21B"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Well,</w:t>
      </w:r>
      <w:r>
        <w:rPr>
          <w:szCs w:val="20"/>
          <w:lang w:val="en-US"/>
        </w:rPr>
        <w:t xml:space="preserve"> </w:t>
      </w:r>
      <w:r w:rsidRPr="00D20B6E">
        <w:rPr>
          <w:szCs w:val="20"/>
          <w:lang w:val="en-US"/>
        </w:rPr>
        <w:t>that</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 </w:t>
      </w:r>
      <w:r w:rsidRPr="00D20B6E">
        <w:rPr>
          <w:szCs w:val="20"/>
          <w:lang w:val="en-US"/>
        </w:rPr>
        <w:t>the</w:t>
      </w:r>
      <w:r>
        <w:rPr>
          <w:szCs w:val="20"/>
          <w:lang w:val="en-US"/>
        </w:rPr>
        <w:t xml:space="preserve"> </w:t>
      </w:r>
      <w:r w:rsidRPr="00D20B6E">
        <w:rPr>
          <w:szCs w:val="20"/>
          <w:lang w:val="en-US"/>
        </w:rPr>
        <w:t>short</w:t>
      </w:r>
      <w:r>
        <w:rPr>
          <w:szCs w:val="20"/>
          <w:lang w:val="en-US"/>
        </w:rPr>
        <w:t xml:space="preserve"> </w:t>
      </w:r>
      <w:r w:rsidRPr="00D20B6E">
        <w:rPr>
          <w:szCs w:val="20"/>
          <w:lang w:val="en-US"/>
        </w:rPr>
        <w:t>answer</w:t>
      </w:r>
      <w:r>
        <w:rPr>
          <w:szCs w:val="20"/>
          <w:lang w:val="en-US"/>
        </w:rPr>
        <w:t xml:space="preserve"> </w:t>
      </w:r>
      <w:r w:rsidRPr="00D20B6E">
        <w:rPr>
          <w:szCs w:val="20"/>
          <w:lang w:val="en-US"/>
        </w:rPr>
        <w:t>is,</w:t>
      </w:r>
      <w:r>
        <w:rPr>
          <w:szCs w:val="20"/>
          <w:lang w:val="en-US"/>
        </w:rPr>
        <w:t xml:space="preserve"> </w:t>
      </w:r>
      <w:r w:rsidRPr="00D20B6E">
        <w:rPr>
          <w:szCs w:val="20"/>
          <w:lang w:val="en-US"/>
        </w:rPr>
        <w:t>yeah,</w:t>
      </w:r>
      <w:r>
        <w:rPr>
          <w:szCs w:val="20"/>
          <w:lang w:val="en-US"/>
        </w:rPr>
        <w:t xml:space="preserve"> </w:t>
      </w:r>
      <w:r w:rsidRPr="00D20B6E">
        <w:rPr>
          <w:szCs w:val="20"/>
          <w:lang w:val="en-US"/>
        </w:rPr>
        <w:t>maybe.</w:t>
      </w:r>
      <w:r>
        <w:rPr>
          <w:szCs w:val="20"/>
          <w:lang w:val="en-US"/>
        </w:rPr>
        <w:t xml:space="preserve">  </w:t>
      </w:r>
      <w:r w:rsidRPr="00D20B6E">
        <w:rPr>
          <w:szCs w:val="20"/>
          <w:lang w:val="en-US"/>
        </w:rPr>
        <w:t>It</w:t>
      </w:r>
      <w:r>
        <w:rPr>
          <w:szCs w:val="20"/>
          <w:lang w:val="en-US"/>
        </w:rPr>
        <w:t xml:space="preserve"> </w:t>
      </w:r>
      <w:r w:rsidRPr="00D20B6E">
        <w:rPr>
          <w:szCs w:val="20"/>
          <w:lang w:val="en-US"/>
        </w:rPr>
        <w:t>seems</w:t>
      </w:r>
      <w:r>
        <w:rPr>
          <w:szCs w:val="20"/>
          <w:lang w:val="en-US"/>
        </w:rPr>
        <w:t xml:space="preserve"> </w:t>
      </w:r>
      <w:r w:rsidRPr="00D20B6E">
        <w:rPr>
          <w:szCs w:val="20"/>
          <w:lang w:val="en-US"/>
        </w:rPr>
        <w:t>like</w:t>
      </w:r>
      <w:r>
        <w:rPr>
          <w:szCs w:val="20"/>
          <w:lang w:val="en-US"/>
        </w:rPr>
        <w:t xml:space="preserve"> </w:t>
      </w:r>
      <w:r w:rsidRPr="00D20B6E">
        <w:rPr>
          <w:szCs w:val="20"/>
          <w:lang w:val="en-US"/>
        </w:rPr>
        <w:t>a</w:t>
      </w:r>
      <w:r>
        <w:rPr>
          <w:szCs w:val="20"/>
          <w:lang w:val="en-US"/>
        </w:rPr>
        <w:t xml:space="preserve"> </w:t>
      </w:r>
      <w:r w:rsidRPr="00D20B6E">
        <w:rPr>
          <w:szCs w:val="20"/>
          <w:lang w:val="en-US"/>
        </w:rPr>
        <w:t>good</w:t>
      </w:r>
      <w:r>
        <w:rPr>
          <w:szCs w:val="20"/>
          <w:lang w:val="en-US"/>
        </w:rPr>
        <w:t xml:space="preserve"> </w:t>
      </w:r>
      <w:r w:rsidRPr="00D20B6E">
        <w:rPr>
          <w:szCs w:val="20"/>
          <w:lang w:val="en-US"/>
        </w:rPr>
        <w:t>idea</w:t>
      </w:r>
      <w:r>
        <w:rPr>
          <w:szCs w:val="20"/>
          <w:lang w:val="en-US"/>
        </w:rPr>
        <w:t xml:space="preserve"> </w:t>
      </w:r>
      <w:r w:rsidRPr="00D20B6E">
        <w:rPr>
          <w:szCs w:val="20"/>
          <w:lang w:val="en-US"/>
        </w:rPr>
        <w:t>that</w:t>
      </w:r>
      <w:r>
        <w:rPr>
          <w:szCs w:val="20"/>
          <w:lang w:val="en-US"/>
        </w:rPr>
        <w:t xml:space="preserve"> </w:t>
      </w:r>
      <w:r w:rsidRPr="00D20B6E">
        <w:rPr>
          <w:szCs w:val="20"/>
          <w:lang w:val="en-US"/>
        </w:rPr>
        <w:t>as</w:t>
      </w:r>
      <w:r>
        <w:rPr>
          <w:szCs w:val="20"/>
          <w:lang w:val="en-US"/>
        </w:rPr>
        <w:t xml:space="preserve"> </w:t>
      </w:r>
      <w:r w:rsidRPr="00D20B6E">
        <w:rPr>
          <w:szCs w:val="20"/>
          <w:lang w:val="en-US"/>
        </w:rPr>
        <w:t>we</w:t>
      </w:r>
      <w:r>
        <w:rPr>
          <w:szCs w:val="20"/>
          <w:lang w:val="en-US"/>
        </w:rPr>
        <w:t xml:space="preserve"> </w:t>
      </w:r>
      <w:r w:rsidRPr="00D20B6E">
        <w:rPr>
          <w:szCs w:val="20"/>
          <w:lang w:val="en-US"/>
        </w:rPr>
        <w:t>evolve</w:t>
      </w:r>
      <w:r>
        <w:rPr>
          <w:szCs w:val="20"/>
          <w:lang w:val="en-US"/>
        </w:rPr>
        <w:t xml:space="preserve"> </w:t>
      </w:r>
      <w:r w:rsidRPr="00D20B6E">
        <w:rPr>
          <w:szCs w:val="20"/>
          <w:lang w:val="en-US"/>
        </w:rPr>
        <w:t>our</w:t>
      </w:r>
      <w:r>
        <w:rPr>
          <w:szCs w:val="20"/>
          <w:lang w:val="en-US"/>
        </w:rPr>
        <w:t xml:space="preserve"> </w:t>
      </w:r>
      <w:r w:rsidRPr="00D20B6E">
        <w:rPr>
          <w:szCs w:val="20"/>
          <w:lang w:val="en-US"/>
        </w:rPr>
        <w:t>processes</w:t>
      </w:r>
      <w:r>
        <w:rPr>
          <w:szCs w:val="20"/>
          <w:lang w:val="en-US"/>
        </w:rPr>
        <w:t xml:space="preserve"> </w:t>
      </w:r>
      <w:r w:rsidRPr="00D20B6E">
        <w:rPr>
          <w:szCs w:val="20"/>
          <w:lang w:val="en-US"/>
        </w:rPr>
        <w:t>and</w:t>
      </w:r>
      <w:r>
        <w:rPr>
          <w:szCs w:val="20"/>
          <w:lang w:val="en-US"/>
        </w:rPr>
        <w:t xml:space="preserve"> </w:t>
      </w:r>
      <w:r w:rsidRPr="00D20B6E">
        <w:rPr>
          <w:szCs w:val="20"/>
          <w:lang w:val="en-US"/>
        </w:rPr>
        <w:t>our</w:t>
      </w:r>
      <w:r>
        <w:rPr>
          <w:szCs w:val="20"/>
          <w:lang w:val="en-US"/>
        </w:rPr>
        <w:t xml:space="preserve"> </w:t>
      </w:r>
      <w:r w:rsidRPr="00D20B6E">
        <w:rPr>
          <w:szCs w:val="20"/>
          <w:lang w:val="en-US"/>
        </w:rPr>
        <w:t>experience</w:t>
      </w:r>
      <w:r>
        <w:rPr>
          <w:szCs w:val="20"/>
          <w:lang w:val="en-US"/>
        </w:rPr>
        <w:t xml:space="preserve"> </w:t>
      </w:r>
      <w:r w:rsidRPr="00D20B6E">
        <w:rPr>
          <w:szCs w:val="20"/>
          <w:lang w:val="en-US"/>
        </w:rPr>
        <w:t>here,</w:t>
      </w:r>
      <w:r>
        <w:rPr>
          <w:szCs w:val="20"/>
          <w:lang w:val="en-US"/>
        </w:rPr>
        <w:t xml:space="preserve"> </w:t>
      </w:r>
      <w:r w:rsidRPr="00D20B6E">
        <w:rPr>
          <w:szCs w:val="20"/>
          <w:lang w:val="en-US"/>
        </w:rPr>
        <w:t>that</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start</w:t>
      </w:r>
      <w:r>
        <w:rPr>
          <w:szCs w:val="20"/>
          <w:lang w:val="en-US"/>
        </w:rPr>
        <w:t xml:space="preserve"> </w:t>
      </w:r>
      <w:r w:rsidRPr="00D20B6E">
        <w:rPr>
          <w:szCs w:val="20"/>
          <w:lang w:val="en-US"/>
        </w:rPr>
        <w:t>to</w:t>
      </w:r>
      <w:r>
        <w:rPr>
          <w:szCs w:val="20"/>
          <w:lang w:val="en-US"/>
        </w:rPr>
        <w:t xml:space="preserve"> </w:t>
      </w:r>
      <w:r w:rsidRPr="00D20B6E">
        <w:rPr>
          <w:szCs w:val="20"/>
          <w:lang w:val="en-US"/>
        </w:rPr>
        <w:t>find</w:t>
      </w:r>
      <w:r>
        <w:rPr>
          <w:szCs w:val="20"/>
          <w:lang w:val="en-US"/>
        </w:rPr>
        <w:t xml:space="preserve"> </w:t>
      </w:r>
      <w:r w:rsidRPr="00D20B6E">
        <w:rPr>
          <w:szCs w:val="20"/>
          <w:lang w:val="en-US"/>
        </w:rPr>
        <w:t>its</w:t>
      </w:r>
      <w:r>
        <w:rPr>
          <w:szCs w:val="20"/>
          <w:lang w:val="en-US"/>
        </w:rPr>
        <w:t xml:space="preserve"> </w:t>
      </w:r>
      <w:r w:rsidRPr="00D20B6E">
        <w:rPr>
          <w:szCs w:val="20"/>
          <w:lang w:val="en-US"/>
        </w:rPr>
        <w:t>way</w:t>
      </w:r>
      <w:r>
        <w:rPr>
          <w:szCs w:val="20"/>
          <w:lang w:val="en-US"/>
        </w:rPr>
        <w:t xml:space="preserve"> </w:t>
      </w:r>
      <w:r w:rsidRPr="00D20B6E">
        <w:rPr>
          <w:szCs w:val="20"/>
          <w:lang w:val="en-US"/>
        </w:rPr>
        <w:t>into</w:t>
      </w:r>
      <w:r>
        <w:rPr>
          <w:szCs w:val="20"/>
          <w:lang w:val="en-US"/>
        </w:rPr>
        <w:t xml:space="preserve"> </w:t>
      </w:r>
      <w:r w:rsidRPr="00D20B6E">
        <w:rPr>
          <w:szCs w:val="20"/>
          <w:lang w:val="en-US"/>
        </w:rPr>
        <w:t>DSPs.</w:t>
      </w:r>
      <w:r>
        <w:rPr>
          <w:szCs w:val="20"/>
          <w:lang w:val="en-US"/>
        </w:rPr>
        <w:t xml:space="preserve">  </w:t>
      </w:r>
      <w:r w:rsidRPr="00D20B6E">
        <w:rPr>
          <w:szCs w:val="20"/>
          <w:lang w:val="en-US"/>
        </w:rPr>
        <w:t>As</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the</w:t>
      </w:r>
      <w:r>
        <w:rPr>
          <w:szCs w:val="20"/>
          <w:lang w:val="en-US"/>
        </w:rPr>
        <w:t xml:space="preserve"> </w:t>
      </w:r>
      <w:r w:rsidRPr="00D20B6E">
        <w:rPr>
          <w:szCs w:val="20"/>
          <w:lang w:val="en-US"/>
        </w:rPr>
        <w:t>utilities</w:t>
      </w:r>
      <w:r>
        <w:rPr>
          <w:szCs w:val="20"/>
          <w:lang w:val="en-US"/>
        </w:rPr>
        <w:t xml:space="preserve"> </w:t>
      </w:r>
      <w:r w:rsidRPr="00D20B6E">
        <w:rPr>
          <w:szCs w:val="20"/>
          <w:lang w:val="en-US"/>
        </w:rPr>
        <w:t>already</w:t>
      </w:r>
      <w:r>
        <w:rPr>
          <w:szCs w:val="20"/>
          <w:lang w:val="en-US"/>
        </w:rPr>
        <w:t xml:space="preserve"> </w:t>
      </w:r>
      <w:r w:rsidRPr="00D20B6E">
        <w:rPr>
          <w:szCs w:val="20"/>
          <w:lang w:val="en-US"/>
        </w:rPr>
        <w:t>have</w:t>
      </w:r>
      <w:r>
        <w:rPr>
          <w:szCs w:val="20"/>
          <w:lang w:val="en-US"/>
        </w:rPr>
        <w:t xml:space="preserve"> </w:t>
      </w:r>
      <w:r w:rsidRPr="00D20B6E">
        <w:rPr>
          <w:szCs w:val="20"/>
          <w:lang w:val="en-US"/>
        </w:rPr>
        <w:t>an</w:t>
      </w:r>
      <w:r>
        <w:rPr>
          <w:szCs w:val="20"/>
          <w:lang w:val="en-US"/>
        </w:rPr>
        <w:t xml:space="preserve"> </w:t>
      </w:r>
      <w:r w:rsidRPr="00D20B6E">
        <w:rPr>
          <w:szCs w:val="20"/>
          <w:lang w:val="en-US"/>
        </w:rPr>
        <w:t>obligation</w:t>
      </w:r>
      <w:r>
        <w:rPr>
          <w:szCs w:val="20"/>
          <w:lang w:val="en-US"/>
        </w:rPr>
        <w:t xml:space="preserve"> </w:t>
      </w:r>
      <w:r w:rsidRPr="00D20B6E">
        <w:rPr>
          <w:szCs w:val="20"/>
          <w:lang w:val="en-US"/>
        </w:rPr>
        <w:t>now,</w:t>
      </w:r>
      <w:r>
        <w:rPr>
          <w:szCs w:val="20"/>
          <w:lang w:val="en-US"/>
        </w:rPr>
        <w:t xml:space="preserve"> </w:t>
      </w:r>
      <w:r w:rsidRPr="00D20B6E">
        <w:rPr>
          <w:szCs w:val="20"/>
          <w:lang w:val="en-US"/>
        </w:rPr>
        <w:t>recent</w:t>
      </w:r>
      <w:r>
        <w:rPr>
          <w:szCs w:val="20"/>
          <w:lang w:val="en-US"/>
        </w:rPr>
        <w:t xml:space="preserve"> </w:t>
      </w:r>
      <w:r w:rsidRPr="00D20B6E">
        <w:rPr>
          <w:szCs w:val="20"/>
          <w:lang w:val="en-US"/>
        </w:rPr>
        <w:t>obligation,</w:t>
      </w:r>
      <w:r>
        <w:rPr>
          <w:szCs w:val="20"/>
          <w:lang w:val="en-US"/>
        </w:rPr>
        <w:t xml:space="preserve"> </w:t>
      </w:r>
      <w:proofErr w:type="gramStart"/>
      <w:r w:rsidRPr="00D20B6E">
        <w:rPr>
          <w:szCs w:val="20"/>
          <w:lang w:val="en-US"/>
        </w:rPr>
        <w:t>fairly</w:t>
      </w:r>
      <w:r>
        <w:rPr>
          <w:szCs w:val="20"/>
          <w:lang w:val="en-US"/>
        </w:rPr>
        <w:t xml:space="preserve"> </w:t>
      </w:r>
      <w:r w:rsidRPr="00D20B6E">
        <w:rPr>
          <w:szCs w:val="20"/>
          <w:lang w:val="en-US"/>
        </w:rPr>
        <w:t>recent</w:t>
      </w:r>
      <w:proofErr w:type="gramEnd"/>
      <w:r w:rsidRPr="00D20B6E">
        <w:rPr>
          <w:szCs w:val="20"/>
          <w:lang w:val="en-US"/>
        </w:rPr>
        <w:t>,</w:t>
      </w:r>
      <w:r>
        <w:rPr>
          <w:szCs w:val="20"/>
          <w:lang w:val="en-US"/>
        </w:rPr>
        <w:t xml:space="preserve"> </w:t>
      </w:r>
      <w:r w:rsidRPr="00D20B6E">
        <w:rPr>
          <w:szCs w:val="20"/>
          <w:lang w:val="en-US"/>
        </w:rPr>
        <w:t>to</w:t>
      </w:r>
      <w:r>
        <w:rPr>
          <w:szCs w:val="20"/>
          <w:lang w:val="en-US"/>
        </w:rPr>
        <w:t xml:space="preserve"> </w:t>
      </w:r>
      <w:r w:rsidRPr="00D20B6E">
        <w:rPr>
          <w:szCs w:val="20"/>
          <w:lang w:val="en-US"/>
        </w:rPr>
        <w:t>explore</w:t>
      </w:r>
      <w:r>
        <w:rPr>
          <w:szCs w:val="20"/>
          <w:lang w:val="en-US"/>
        </w:rPr>
        <w:t xml:space="preserve"> </w:t>
      </w:r>
      <w:r w:rsidRPr="00D20B6E">
        <w:rPr>
          <w:szCs w:val="20"/>
          <w:lang w:val="en-US"/>
        </w:rPr>
        <w:t>non</w:t>
      </w:r>
      <w:r>
        <w:rPr>
          <w:szCs w:val="20"/>
          <w:lang w:val="en-US"/>
        </w:rPr>
        <w:t>-</w:t>
      </w:r>
      <w:r w:rsidRPr="00D20B6E">
        <w:rPr>
          <w:szCs w:val="20"/>
          <w:lang w:val="en-US"/>
        </w:rPr>
        <w:t>wires</w:t>
      </w:r>
      <w:r>
        <w:rPr>
          <w:szCs w:val="20"/>
          <w:lang w:val="en-US"/>
        </w:rPr>
        <w:t xml:space="preserve"> </w:t>
      </w:r>
      <w:r w:rsidRPr="00D20B6E">
        <w:rPr>
          <w:szCs w:val="20"/>
          <w:lang w:val="en-US"/>
        </w:rPr>
        <w:t>solutions.</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really</w:t>
      </w:r>
      <w:r>
        <w:rPr>
          <w:szCs w:val="20"/>
          <w:lang w:val="en-US"/>
        </w:rPr>
        <w:t xml:space="preserve"> </w:t>
      </w:r>
      <w:r w:rsidRPr="00D20B6E">
        <w:rPr>
          <w:szCs w:val="20"/>
          <w:lang w:val="en-US"/>
        </w:rPr>
        <w:t>sees</w:t>
      </w:r>
      <w:r>
        <w:rPr>
          <w:szCs w:val="20"/>
          <w:lang w:val="en-US"/>
        </w:rPr>
        <w:t xml:space="preserve"> </w:t>
      </w:r>
      <w:r w:rsidRPr="00D20B6E">
        <w:rPr>
          <w:szCs w:val="20"/>
          <w:lang w:val="en-US"/>
        </w:rPr>
        <w:t>this</w:t>
      </w:r>
      <w:r>
        <w:rPr>
          <w:szCs w:val="20"/>
          <w:lang w:val="en-US"/>
        </w:rPr>
        <w:t xml:space="preserve"> </w:t>
      </w:r>
      <w:r w:rsidRPr="00D20B6E">
        <w:rPr>
          <w:szCs w:val="20"/>
          <w:lang w:val="en-US"/>
        </w:rPr>
        <w:t>as</w:t>
      </w:r>
      <w:r>
        <w:rPr>
          <w:szCs w:val="20"/>
          <w:lang w:val="en-US"/>
        </w:rPr>
        <w:t xml:space="preserve"> </w:t>
      </w:r>
      <w:r w:rsidRPr="00D20B6E">
        <w:rPr>
          <w:szCs w:val="20"/>
          <w:lang w:val="en-US"/>
        </w:rPr>
        <w:t>an</w:t>
      </w:r>
      <w:r>
        <w:rPr>
          <w:szCs w:val="20"/>
          <w:lang w:val="en-US"/>
        </w:rPr>
        <w:t xml:space="preserve"> </w:t>
      </w:r>
      <w:r w:rsidRPr="00D20B6E">
        <w:rPr>
          <w:szCs w:val="20"/>
          <w:lang w:val="en-US"/>
        </w:rPr>
        <w:t>extension</w:t>
      </w:r>
      <w:r>
        <w:rPr>
          <w:szCs w:val="20"/>
          <w:lang w:val="en-US"/>
        </w:rPr>
        <w:t xml:space="preserve"> </w:t>
      </w:r>
      <w:r w:rsidRPr="00D20B6E">
        <w:rPr>
          <w:szCs w:val="20"/>
          <w:lang w:val="en-US"/>
        </w:rPr>
        <w:t>or</w:t>
      </w:r>
      <w:r>
        <w:rPr>
          <w:szCs w:val="20"/>
          <w:lang w:val="en-US"/>
        </w:rPr>
        <w:t xml:space="preserve"> </w:t>
      </w:r>
      <w:r w:rsidRPr="00D20B6E">
        <w:rPr>
          <w:szCs w:val="20"/>
          <w:lang w:val="en-US"/>
        </w:rPr>
        <w:t>furtherance</w:t>
      </w:r>
      <w:r>
        <w:rPr>
          <w:szCs w:val="20"/>
          <w:lang w:val="en-US"/>
        </w:rPr>
        <w:t xml:space="preserve"> </w:t>
      </w:r>
      <w:r w:rsidRPr="00D20B6E">
        <w:rPr>
          <w:szCs w:val="20"/>
          <w:lang w:val="en-US"/>
        </w:rPr>
        <w:lastRenderedPageBreak/>
        <w:t>of</w:t>
      </w:r>
      <w:r>
        <w:rPr>
          <w:szCs w:val="20"/>
          <w:lang w:val="en-US"/>
        </w:rPr>
        <w:t xml:space="preserve"> </w:t>
      </w:r>
      <w:r w:rsidRPr="00D20B6E">
        <w:rPr>
          <w:szCs w:val="20"/>
          <w:lang w:val="en-US"/>
        </w:rPr>
        <w:t>non</w:t>
      </w:r>
      <w:r>
        <w:rPr>
          <w:szCs w:val="20"/>
          <w:lang w:val="en-US"/>
        </w:rPr>
        <w:t>-</w:t>
      </w:r>
      <w:r w:rsidRPr="00D20B6E">
        <w:rPr>
          <w:szCs w:val="20"/>
          <w:lang w:val="en-US"/>
        </w:rPr>
        <w:t>wires</w:t>
      </w:r>
      <w:r>
        <w:rPr>
          <w:szCs w:val="20"/>
          <w:lang w:val="en-US"/>
        </w:rPr>
        <w:t xml:space="preserve"> </w:t>
      </w:r>
      <w:r w:rsidRPr="00D20B6E">
        <w:rPr>
          <w:szCs w:val="20"/>
          <w:lang w:val="en-US"/>
        </w:rPr>
        <w:t>solutions</w:t>
      </w:r>
      <w:r>
        <w:rPr>
          <w:szCs w:val="20"/>
          <w:lang w:val="en-US"/>
        </w:rPr>
        <w:t xml:space="preserve"> </w:t>
      </w:r>
      <w:r w:rsidRPr="00D20B6E">
        <w:rPr>
          <w:szCs w:val="20"/>
          <w:lang w:val="en-US"/>
        </w:rPr>
        <w:t>available</w:t>
      </w:r>
      <w:r>
        <w:rPr>
          <w:szCs w:val="20"/>
          <w:lang w:val="en-US"/>
        </w:rPr>
        <w:t xml:space="preserve"> </w:t>
      </w:r>
      <w:r w:rsidRPr="00D20B6E">
        <w:rPr>
          <w:szCs w:val="20"/>
          <w:lang w:val="en-US"/>
        </w:rPr>
        <w:t>to</w:t>
      </w:r>
      <w:r>
        <w:rPr>
          <w:szCs w:val="20"/>
          <w:lang w:val="en-US"/>
        </w:rPr>
        <w:t xml:space="preserve"> </w:t>
      </w:r>
      <w:r w:rsidRPr="00D20B6E">
        <w:rPr>
          <w:szCs w:val="20"/>
          <w:lang w:val="en-US"/>
        </w:rPr>
        <w:t>it.</w:t>
      </w:r>
    </w:p>
    <w:p w14:paraId="39900D96" w14:textId="77777777"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 xml:space="preserve"> </w:t>
      </w:r>
      <w:r w:rsidRPr="00D20B6E">
        <w:rPr>
          <w:szCs w:val="20"/>
          <w:lang w:val="en-US"/>
        </w:rPr>
        <w:t>answers</w:t>
      </w:r>
      <w:r>
        <w:rPr>
          <w:szCs w:val="20"/>
          <w:lang w:val="en-US"/>
        </w:rPr>
        <w:t xml:space="preserve"> </w:t>
      </w:r>
      <w:r w:rsidRPr="00D20B6E">
        <w:rPr>
          <w:szCs w:val="20"/>
          <w:lang w:val="en-US"/>
        </w:rPr>
        <w:t>your</w:t>
      </w:r>
      <w:r>
        <w:rPr>
          <w:szCs w:val="20"/>
          <w:lang w:val="en-US"/>
        </w:rPr>
        <w:t xml:space="preserve"> </w:t>
      </w:r>
      <w:r w:rsidRPr="00D20B6E">
        <w:rPr>
          <w:szCs w:val="20"/>
          <w:lang w:val="en-US"/>
        </w:rPr>
        <w:t>question.</w:t>
      </w:r>
      <w:r>
        <w:rPr>
          <w:szCs w:val="20"/>
          <w:lang w:val="en-US"/>
        </w:rPr>
        <w:t xml:space="preserve">  </w:t>
      </w:r>
      <w:r w:rsidRPr="00D20B6E">
        <w:rPr>
          <w:szCs w:val="20"/>
          <w:lang w:val="en-US"/>
        </w:rPr>
        <w:t>We</w:t>
      </w:r>
      <w:r>
        <w:rPr>
          <w:szCs w:val="20"/>
          <w:lang w:val="en-US"/>
        </w:rPr>
        <w:t xml:space="preserve"> </w:t>
      </w:r>
      <w:r w:rsidRPr="00D20B6E">
        <w:rPr>
          <w:szCs w:val="20"/>
          <w:lang w:val="en-US"/>
        </w:rPr>
        <w:t>need</w:t>
      </w:r>
      <w:r>
        <w:rPr>
          <w:szCs w:val="20"/>
          <w:lang w:val="en-US"/>
        </w:rPr>
        <w:t xml:space="preserve"> </w:t>
      </w:r>
      <w:r w:rsidRPr="00D20B6E">
        <w:rPr>
          <w:szCs w:val="20"/>
          <w:lang w:val="en-US"/>
        </w:rPr>
        <w:t>to</w:t>
      </w:r>
      <w:r>
        <w:rPr>
          <w:szCs w:val="20"/>
          <w:lang w:val="en-US"/>
        </w:rPr>
        <w:t xml:space="preserve"> </w:t>
      </w:r>
      <w:r w:rsidRPr="00D20B6E">
        <w:rPr>
          <w:szCs w:val="20"/>
          <w:lang w:val="en-US"/>
        </w:rPr>
        <w:t>mandate</w:t>
      </w:r>
      <w:r>
        <w:rPr>
          <w:szCs w:val="20"/>
          <w:lang w:val="en-US"/>
        </w:rPr>
        <w:t xml:space="preserve"> </w:t>
      </w:r>
      <w:r w:rsidRPr="00D20B6E">
        <w:rPr>
          <w:szCs w:val="20"/>
          <w:lang w:val="en-US"/>
        </w:rPr>
        <w:t>the</w:t>
      </w:r>
      <w:r>
        <w:rPr>
          <w:szCs w:val="20"/>
          <w:lang w:val="en-US"/>
        </w:rPr>
        <w:t xml:space="preserve"> </w:t>
      </w:r>
      <w:r w:rsidRPr="00D20B6E">
        <w:rPr>
          <w:szCs w:val="20"/>
          <w:lang w:val="en-US"/>
        </w:rPr>
        <w:t>framework</w:t>
      </w:r>
      <w:r>
        <w:rPr>
          <w:szCs w:val="20"/>
          <w:lang w:val="en-US"/>
        </w:rPr>
        <w:t xml:space="preserve"> </w:t>
      </w:r>
      <w:r w:rsidRPr="00D20B6E">
        <w:rPr>
          <w:szCs w:val="20"/>
          <w:lang w:val="en-US"/>
        </w:rPr>
        <w:t>or</w:t>
      </w:r>
      <w:r>
        <w:rPr>
          <w:szCs w:val="20"/>
          <w:lang w:val="en-US"/>
        </w:rPr>
        <w:t xml:space="preserve"> </w:t>
      </w:r>
      <w:r w:rsidRPr="00D20B6E">
        <w:rPr>
          <w:szCs w:val="20"/>
          <w:lang w:val="en-US"/>
        </w:rPr>
        <w:t>something</w:t>
      </w:r>
      <w:r>
        <w:rPr>
          <w:szCs w:val="20"/>
          <w:lang w:val="en-US"/>
        </w:rPr>
        <w:t xml:space="preserve"> </w:t>
      </w:r>
      <w:r w:rsidRPr="00D20B6E">
        <w:rPr>
          <w:szCs w:val="20"/>
          <w:lang w:val="en-US"/>
        </w:rPr>
        <w:t>that</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r w:rsidRPr="00D20B6E">
        <w:rPr>
          <w:szCs w:val="20"/>
          <w:lang w:val="en-US"/>
        </w:rPr>
        <w:t>moves</w:t>
      </w:r>
      <w:r>
        <w:rPr>
          <w:szCs w:val="20"/>
          <w:lang w:val="en-US"/>
        </w:rPr>
        <w:t xml:space="preserve"> </w:t>
      </w:r>
      <w:r w:rsidRPr="00D20B6E">
        <w:rPr>
          <w:szCs w:val="20"/>
          <w:lang w:val="en-US"/>
        </w:rPr>
        <w:t>this</w:t>
      </w:r>
      <w:r>
        <w:rPr>
          <w:szCs w:val="20"/>
          <w:lang w:val="en-US"/>
        </w:rPr>
        <w:t xml:space="preserve"> </w:t>
      </w:r>
      <w:r w:rsidRPr="00D20B6E">
        <w:rPr>
          <w:szCs w:val="20"/>
          <w:lang w:val="en-US"/>
        </w:rPr>
        <w:t>forward,</w:t>
      </w:r>
      <w:r>
        <w:rPr>
          <w:szCs w:val="20"/>
          <w:lang w:val="en-US"/>
        </w:rPr>
        <w:t xml:space="preserve"> </w:t>
      </w:r>
      <w:r w:rsidRPr="00D20B6E">
        <w:rPr>
          <w:szCs w:val="20"/>
          <w:lang w:val="en-US"/>
        </w:rPr>
        <w:t>and</w:t>
      </w:r>
      <w:r>
        <w:rPr>
          <w:szCs w:val="20"/>
          <w:lang w:val="en-US"/>
        </w:rPr>
        <w:t xml:space="preserve"> </w:t>
      </w:r>
      <w:r w:rsidRPr="00D20B6E">
        <w:rPr>
          <w:szCs w:val="20"/>
          <w:lang w:val="en-US"/>
        </w:rPr>
        <w:t>then</w:t>
      </w:r>
      <w:r>
        <w:rPr>
          <w:szCs w:val="20"/>
          <w:lang w:val="en-US"/>
        </w:rPr>
        <w:t xml:space="preserve"> </w:t>
      </w:r>
      <w:r w:rsidRPr="00D20B6E">
        <w:rPr>
          <w:szCs w:val="20"/>
          <w:lang w:val="en-US"/>
        </w:rPr>
        <w:t>we</w:t>
      </w:r>
      <w:r>
        <w:rPr>
          <w:szCs w:val="20"/>
          <w:lang w:val="en-US"/>
        </w:rPr>
        <w:t xml:space="preserve"> </w:t>
      </w:r>
      <w:r w:rsidRPr="00D20B6E">
        <w:rPr>
          <w:szCs w:val="20"/>
          <w:lang w:val="en-US"/>
        </w:rPr>
        <w:t>will</w:t>
      </w:r>
      <w:r>
        <w:rPr>
          <w:szCs w:val="20"/>
          <w:lang w:val="en-US"/>
        </w:rPr>
        <w:t xml:space="preserve"> </w:t>
      </w:r>
      <w:r w:rsidRPr="00D20B6E">
        <w:rPr>
          <w:szCs w:val="20"/>
          <w:lang w:val="en-US"/>
        </w:rPr>
        <w:t>start</w:t>
      </w:r>
      <w:r>
        <w:rPr>
          <w:szCs w:val="20"/>
          <w:lang w:val="en-US"/>
        </w:rPr>
        <w:t xml:space="preserve"> </w:t>
      </w:r>
      <w:r w:rsidRPr="00D20B6E">
        <w:rPr>
          <w:szCs w:val="20"/>
          <w:lang w:val="en-US"/>
        </w:rPr>
        <w:t>to</w:t>
      </w:r>
      <w:r>
        <w:rPr>
          <w:szCs w:val="20"/>
          <w:lang w:val="en-US"/>
        </w:rPr>
        <w:t xml:space="preserve"> </w:t>
      </w:r>
      <w:r w:rsidRPr="00D20B6E">
        <w:rPr>
          <w:szCs w:val="20"/>
          <w:lang w:val="en-US"/>
        </w:rPr>
        <w:t>see</w:t>
      </w:r>
      <w:r>
        <w:rPr>
          <w:szCs w:val="20"/>
          <w:lang w:val="en-US"/>
        </w:rPr>
        <w:t xml:space="preserve"> </w:t>
      </w:r>
      <w:r w:rsidRPr="00D20B6E">
        <w:rPr>
          <w:szCs w:val="20"/>
          <w:lang w:val="en-US"/>
        </w:rPr>
        <w:t>that</w:t>
      </w:r>
      <w:r>
        <w:rPr>
          <w:szCs w:val="20"/>
          <w:lang w:val="en-US"/>
        </w:rPr>
        <w:t xml:space="preserve"> </w:t>
      </w:r>
      <w:r w:rsidRPr="00D20B6E">
        <w:rPr>
          <w:szCs w:val="20"/>
          <w:lang w:val="en-US"/>
        </w:rPr>
        <w:t>arise</w:t>
      </w:r>
      <w:r>
        <w:rPr>
          <w:szCs w:val="20"/>
          <w:lang w:val="en-US"/>
        </w:rPr>
        <w:t xml:space="preserve"> </w:t>
      </w:r>
      <w:r w:rsidRPr="00D20B6E">
        <w:rPr>
          <w:szCs w:val="20"/>
          <w:lang w:val="en-US"/>
        </w:rPr>
        <w:t>through</w:t>
      </w:r>
      <w:r>
        <w:rPr>
          <w:szCs w:val="20"/>
          <w:lang w:val="en-US"/>
        </w:rPr>
        <w:t xml:space="preserve"> </w:t>
      </w:r>
      <w:r w:rsidRPr="00D20B6E">
        <w:rPr>
          <w:szCs w:val="20"/>
          <w:lang w:val="en-US"/>
        </w:rPr>
        <w:t>planning</w:t>
      </w:r>
      <w:r>
        <w:rPr>
          <w:szCs w:val="20"/>
          <w:lang w:val="en-US"/>
        </w:rPr>
        <w:t xml:space="preserve"> </w:t>
      </w:r>
      <w:r w:rsidRPr="00D20B6E">
        <w:rPr>
          <w:szCs w:val="20"/>
          <w:lang w:val="en-US"/>
        </w:rPr>
        <w:t>as</w:t>
      </w:r>
      <w:r>
        <w:rPr>
          <w:szCs w:val="20"/>
          <w:lang w:val="en-US"/>
        </w:rPr>
        <w:t xml:space="preserve"> </w:t>
      </w:r>
      <w:r w:rsidRPr="00D20B6E">
        <w:rPr>
          <w:szCs w:val="20"/>
          <w:lang w:val="en-US"/>
        </w:rPr>
        <w:t>well.</w:t>
      </w:r>
    </w:p>
    <w:p w14:paraId="5D50B761" w14:textId="105F782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Now,</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p>
    <w:p w14:paraId="727C5A2C"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Bill</w:t>
      </w:r>
      <w:r>
        <w:rPr>
          <w:szCs w:val="20"/>
          <w:lang w:val="en-US"/>
        </w:rPr>
        <w:t xml:space="preserve"> -- </w:t>
      </w:r>
      <w:r w:rsidRPr="00D20B6E">
        <w:rPr>
          <w:szCs w:val="20"/>
          <w:lang w:val="en-US"/>
        </w:rPr>
        <w:t>Bill.</w:t>
      </w:r>
      <w:r>
        <w:rPr>
          <w:szCs w:val="20"/>
          <w:lang w:val="en-US"/>
        </w:rPr>
        <w:t xml:space="preserve">  </w:t>
      </w:r>
      <w:r w:rsidRPr="00D20B6E">
        <w:rPr>
          <w:szCs w:val="20"/>
          <w:lang w:val="en-US"/>
        </w:rPr>
        <w:t>Jay.</w:t>
      </w:r>
      <w:r>
        <w:rPr>
          <w:szCs w:val="20"/>
          <w:lang w:val="en-US"/>
        </w:rPr>
        <w:t xml:space="preserve">  </w:t>
      </w:r>
      <w:r w:rsidRPr="00D20B6E">
        <w:rPr>
          <w:szCs w:val="20"/>
          <w:lang w:val="en-US"/>
        </w:rPr>
        <w:t>Can</w:t>
      </w:r>
      <w:r>
        <w:rPr>
          <w:szCs w:val="20"/>
          <w:lang w:val="en-US"/>
        </w:rPr>
        <w:t xml:space="preserve"> </w:t>
      </w:r>
      <w:r w:rsidRPr="00D20B6E">
        <w:rPr>
          <w:szCs w:val="20"/>
          <w:lang w:val="en-US"/>
        </w:rPr>
        <w:t>I</w:t>
      </w:r>
      <w:r>
        <w:rPr>
          <w:szCs w:val="20"/>
          <w:lang w:val="en-US"/>
        </w:rPr>
        <w:t xml:space="preserve"> </w:t>
      </w:r>
      <w:r w:rsidRPr="00D20B6E">
        <w:rPr>
          <w:szCs w:val="20"/>
          <w:lang w:val="en-US"/>
        </w:rPr>
        <w:t>jump</w:t>
      </w:r>
      <w:r>
        <w:rPr>
          <w:szCs w:val="20"/>
          <w:lang w:val="en-US"/>
        </w:rPr>
        <w:t xml:space="preserve"> </w:t>
      </w:r>
      <w:r w:rsidRPr="00D20B6E">
        <w:rPr>
          <w:szCs w:val="20"/>
          <w:lang w:val="en-US"/>
        </w:rPr>
        <w:t>in</w:t>
      </w:r>
      <w:r>
        <w:rPr>
          <w:szCs w:val="20"/>
          <w:lang w:val="en-US"/>
        </w:rPr>
        <w:t xml:space="preserve"> </w:t>
      </w:r>
      <w:r w:rsidRPr="00D20B6E">
        <w:rPr>
          <w:szCs w:val="20"/>
          <w:lang w:val="en-US"/>
        </w:rPr>
        <w:t>and</w:t>
      </w:r>
      <w:r>
        <w:rPr>
          <w:szCs w:val="20"/>
          <w:lang w:val="en-US"/>
        </w:rPr>
        <w:t xml:space="preserve"> </w:t>
      </w:r>
      <w:proofErr w:type="gramStart"/>
      <w:r w:rsidRPr="00D20B6E">
        <w:rPr>
          <w:szCs w:val="20"/>
          <w:lang w:val="en-US"/>
        </w:rPr>
        <w:t>ask</w:t>
      </w:r>
      <w:proofErr w:type="gramEnd"/>
      <w:r>
        <w:rPr>
          <w:szCs w:val="20"/>
          <w:lang w:val="en-US"/>
        </w:rPr>
        <w:t xml:space="preserve"> </w:t>
      </w:r>
      <w:r w:rsidRPr="00D20B6E">
        <w:rPr>
          <w:szCs w:val="20"/>
          <w:lang w:val="en-US"/>
        </w:rPr>
        <w:t>a</w:t>
      </w:r>
      <w:r>
        <w:rPr>
          <w:szCs w:val="20"/>
          <w:lang w:val="en-US"/>
        </w:rPr>
        <w:t xml:space="preserve"> </w:t>
      </w:r>
      <w:r w:rsidRPr="00D20B6E">
        <w:rPr>
          <w:szCs w:val="20"/>
          <w:lang w:val="en-US"/>
        </w:rPr>
        <w:t>follow</w:t>
      </w:r>
      <w:r>
        <w:rPr>
          <w:szCs w:val="20"/>
          <w:lang w:val="en-US"/>
        </w:rPr>
        <w:t>-</w:t>
      </w:r>
      <w:r w:rsidRPr="00D20B6E">
        <w:rPr>
          <w:szCs w:val="20"/>
          <w:lang w:val="en-US"/>
        </w:rPr>
        <w:t>up?</w:t>
      </w:r>
    </w:p>
    <w:p w14:paraId="15FE6CDE" w14:textId="6666028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Sure,</w:t>
      </w:r>
      <w:r>
        <w:rPr>
          <w:szCs w:val="20"/>
          <w:lang w:val="en-US"/>
        </w:rPr>
        <w:t xml:space="preserve"> </w:t>
      </w:r>
      <w:r w:rsidRPr="00D20B6E">
        <w:rPr>
          <w:szCs w:val="20"/>
          <w:lang w:val="en-US"/>
        </w:rPr>
        <w:t>sure.</w:t>
      </w:r>
      <w:r>
        <w:rPr>
          <w:szCs w:val="20"/>
          <w:lang w:val="en-US"/>
        </w:rPr>
        <w:t xml:space="preserve">  </w:t>
      </w:r>
      <w:r w:rsidRPr="00D20B6E">
        <w:rPr>
          <w:szCs w:val="20"/>
          <w:lang w:val="en-US"/>
        </w:rPr>
        <w:t>Just</w:t>
      </w:r>
      <w:r>
        <w:rPr>
          <w:szCs w:val="20"/>
          <w:lang w:val="en-US"/>
        </w:rPr>
        <w:t xml:space="preserve"> </w:t>
      </w:r>
      <w:r w:rsidRPr="00D20B6E">
        <w:rPr>
          <w:szCs w:val="20"/>
          <w:lang w:val="en-US"/>
        </w:rPr>
        <w:t>jump</w:t>
      </w:r>
      <w:r>
        <w:rPr>
          <w:szCs w:val="20"/>
          <w:lang w:val="en-US"/>
        </w:rPr>
        <w:t xml:space="preserve"> </w:t>
      </w:r>
      <w:r w:rsidRPr="00D20B6E">
        <w:rPr>
          <w:szCs w:val="20"/>
          <w:lang w:val="en-US"/>
        </w:rPr>
        <w:t>in</w:t>
      </w:r>
      <w:r>
        <w:rPr>
          <w:szCs w:val="20"/>
          <w:lang w:val="en-US"/>
        </w:rPr>
        <w:t xml:space="preserve"> </w:t>
      </w:r>
      <w:r w:rsidRPr="00D20B6E">
        <w:rPr>
          <w:szCs w:val="20"/>
          <w:lang w:val="en-US"/>
        </w:rPr>
        <w:t>whenever</w:t>
      </w:r>
      <w:r>
        <w:rPr>
          <w:szCs w:val="20"/>
          <w:lang w:val="en-US"/>
        </w:rPr>
        <w:t xml:space="preserve"> </w:t>
      </w:r>
      <w:r w:rsidRPr="00D20B6E">
        <w:rPr>
          <w:szCs w:val="20"/>
          <w:lang w:val="en-US"/>
        </w:rPr>
        <w:t>you</w:t>
      </w:r>
      <w:r>
        <w:rPr>
          <w:szCs w:val="20"/>
          <w:lang w:val="en-US"/>
        </w:rPr>
        <w:t xml:space="preserve"> </w:t>
      </w:r>
      <w:r w:rsidRPr="00D20B6E">
        <w:rPr>
          <w:szCs w:val="20"/>
          <w:lang w:val="en-US"/>
        </w:rPr>
        <w:t>want,</w:t>
      </w:r>
      <w:r>
        <w:rPr>
          <w:szCs w:val="20"/>
          <w:lang w:val="en-US"/>
        </w:rPr>
        <w:t xml:space="preserve"> </w:t>
      </w:r>
      <w:r w:rsidRPr="00D20B6E">
        <w:rPr>
          <w:szCs w:val="20"/>
          <w:lang w:val="en-US"/>
        </w:rPr>
        <w:t>Jay.</w:t>
      </w:r>
    </w:p>
    <w:p w14:paraId="7FA5982B"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You</w:t>
      </w:r>
      <w:r>
        <w:rPr>
          <w:szCs w:val="20"/>
          <w:lang w:val="en-US"/>
        </w:rPr>
        <w:t xml:space="preserve"> </w:t>
      </w:r>
      <w:r w:rsidRPr="00D20B6E">
        <w:rPr>
          <w:szCs w:val="20"/>
          <w:lang w:val="en-US"/>
        </w:rPr>
        <w:t>are</w:t>
      </w:r>
      <w:r>
        <w:rPr>
          <w:szCs w:val="20"/>
          <w:lang w:val="en-US"/>
        </w:rPr>
        <w:t xml:space="preserve"> </w:t>
      </w:r>
      <w:r w:rsidRPr="00D20B6E">
        <w:rPr>
          <w:szCs w:val="20"/>
          <w:lang w:val="en-US"/>
        </w:rPr>
        <w:t>talking,</w:t>
      </w:r>
      <w:r>
        <w:rPr>
          <w:szCs w:val="20"/>
          <w:lang w:val="en-US"/>
        </w:rPr>
        <w:t xml:space="preserve"> </w:t>
      </w:r>
      <w:r w:rsidRPr="00D20B6E">
        <w:rPr>
          <w:szCs w:val="20"/>
          <w:lang w:val="en-US"/>
        </w:rPr>
        <w:t>Mike,</w:t>
      </w:r>
      <w:r>
        <w:rPr>
          <w:szCs w:val="20"/>
          <w:lang w:val="en-US"/>
        </w:rPr>
        <w:t xml:space="preserve"> </w:t>
      </w:r>
      <w:r w:rsidRPr="00D20B6E">
        <w:rPr>
          <w:szCs w:val="20"/>
          <w:lang w:val="en-US"/>
        </w:rPr>
        <w:t>about</w:t>
      </w:r>
      <w:r>
        <w:rPr>
          <w:szCs w:val="20"/>
          <w:lang w:val="en-US"/>
        </w:rPr>
        <w:t xml:space="preserve"> </w:t>
      </w:r>
      <w:r w:rsidRPr="00D20B6E">
        <w:rPr>
          <w:szCs w:val="20"/>
          <w:lang w:val="en-US"/>
        </w:rPr>
        <w:t>the</w:t>
      </w:r>
      <w:r>
        <w:rPr>
          <w:szCs w:val="20"/>
          <w:lang w:val="en-US"/>
        </w:rPr>
        <w:t xml:space="preserve"> </w:t>
      </w:r>
      <w:r w:rsidRPr="00D20B6E">
        <w:rPr>
          <w:szCs w:val="20"/>
          <w:lang w:val="en-US"/>
        </w:rPr>
        <w:t>evolution</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learning</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initial</w:t>
      </w:r>
      <w:r>
        <w:rPr>
          <w:szCs w:val="20"/>
          <w:lang w:val="en-US"/>
        </w:rPr>
        <w:t xml:space="preserve"> </w:t>
      </w:r>
      <w:r w:rsidRPr="00D20B6E">
        <w:rPr>
          <w:szCs w:val="20"/>
          <w:lang w:val="en-US"/>
        </w:rPr>
        <w:t>applications,</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get</w:t>
      </w:r>
      <w:r>
        <w:rPr>
          <w:szCs w:val="20"/>
          <w:lang w:val="en-US"/>
        </w:rPr>
        <w:t xml:space="preserve"> </w:t>
      </w:r>
      <w:r w:rsidRPr="00D20B6E">
        <w:rPr>
          <w:szCs w:val="20"/>
          <w:lang w:val="en-US"/>
        </w:rPr>
        <w:t>that.</w:t>
      </w:r>
      <w:r>
        <w:rPr>
          <w:szCs w:val="20"/>
          <w:lang w:val="en-US"/>
        </w:rPr>
        <w:t xml:space="preserve">  </w:t>
      </w:r>
      <w:r w:rsidRPr="00D20B6E">
        <w:rPr>
          <w:szCs w:val="20"/>
          <w:lang w:val="en-US"/>
        </w:rPr>
        <w:t>That</w:t>
      </w:r>
      <w:r>
        <w:rPr>
          <w:szCs w:val="20"/>
          <w:lang w:val="en-US"/>
        </w:rPr>
        <w:t xml:space="preserve"> </w:t>
      </w:r>
      <w:r w:rsidRPr="00D20B6E">
        <w:rPr>
          <w:szCs w:val="20"/>
          <w:lang w:val="en-US"/>
        </w:rPr>
        <w:t>makes</w:t>
      </w:r>
      <w:r>
        <w:rPr>
          <w:szCs w:val="20"/>
          <w:lang w:val="en-US"/>
        </w:rPr>
        <w:t xml:space="preserve"> </w:t>
      </w:r>
      <w:r w:rsidRPr="00D20B6E">
        <w:rPr>
          <w:szCs w:val="20"/>
          <w:lang w:val="en-US"/>
        </w:rPr>
        <w:t>a</w:t>
      </w:r>
      <w:r>
        <w:rPr>
          <w:szCs w:val="20"/>
          <w:lang w:val="en-US"/>
        </w:rPr>
        <w:t xml:space="preserve"> </w:t>
      </w:r>
      <w:r w:rsidRPr="00D20B6E">
        <w:rPr>
          <w:szCs w:val="20"/>
          <w:lang w:val="en-US"/>
        </w:rPr>
        <w:t>lot</w:t>
      </w:r>
      <w:r>
        <w:rPr>
          <w:szCs w:val="20"/>
          <w:lang w:val="en-US"/>
        </w:rPr>
        <w:t xml:space="preserve"> </w:t>
      </w:r>
      <w:r w:rsidRPr="00D20B6E">
        <w:rPr>
          <w:szCs w:val="20"/>
          <w:lang w:val="en-US"/>
        </w:rPr>
        <w:t>of</w:t>
      </w:r>
      <w:r>
        <w:rPr>
          <w:szCs w:val="20"/>
          <w:lang w:val="en-US"/>
        </w:rPr>
        <w:t xml:space="preserve"> </w:t>
      </w:r>
      <w:r w:rsidRPr="00D20B6E">
        <w:rPr>
          <w:szCs w:val="20"/>
          <w:lang w:val="en-US"/>
        </w:rPr>
        <w:t>sense.</w:t>
      </w:r>
    </w:p>
    <w:p w14:paraId="2EB7C923" w14:textId="3C0ADC5D"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Does</w:t>
      </w:r>
      <w:r>
        <w:rPr>
          <w:szCs w:val="20"/>
          <w:lang w:val="en-US"/>
        </w:rPr>
        <w:t xml:space="preserve"> </w:t>
      </w:r>
      <w:r w:rsidRPr="00D20B6E">
        <w:rPr>
          <w:szCs w:val="20"/>
          <w:lang w:val="en-US"/>
        </w:rPr>
        <w:t>it</w:t>
      </w:r>
      <w:r>
        <w:rPr>
          <w:szCs w:val="20"/>
          <w:lang w:val="en-US"/>
        </w:rPr>
        <w:t xml:space="preserve"> </w:t>
      </w:r>
      <w:r w:rsidRPr="00D20B6E">
        <w:rPr>
          <w:szCs w:val="20"/>
          <w:lang w:val="en-US"/>
        </w:rPr>
        <w:t>make</w:t>
      </w:r>
      <w:r>
        <w:rPr>
          <w:szCs w:val="20"/>
          <w:lang w:val="en-US"/>
        </w:rPr>
        <w:t xml:space="preserve"> </w:t>
      </w:r>
      <w:r w:rsidRPr="00D20B6E">
        <w:rPr>
          <w:szCs w:val="20"/>
          <w:lang w:val="en-US"/>
        </w:rPr>
        <w:t>sense</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w:t>
      </w:r>
      <w:r w:rsidRPr="00D20B6E">
        <w:rPr>
          <w:szCs w:val="20"/>
          <w:lang w:val="en-US"/>
        </w:rPr>
        <w:t>s</w:t>
      </w:r>
      <w:r>
        <w:rPr>
          <w:szCs w:val="20"/>
          <w:lang w:val="en-US"/>
        </w:rPr>
        <w:t xml:space="preserve"> </w:t>
      </w:r>
      <w:r w:rsidRPr="00D20B6E">
        <w:rPr>
          <w:szCs w:val="20"/>
          <w:lang w:val="en-US"/>
        </w:rPr>
        <w:t>policy</w:t>
      </w:r>
      <w:r>
        <w:rPr>
          <w:szCs w:val="20"/>
          <w:lang w:val="en-US"/>
        </w:rPr>
        <w:t xml:space="preserve"> </w:t>
      </w:r>
      <w:r w:rsidRPr="00D20B6E">
        <w:rPr>
          <w:szCs w:val="20"/>
          <w:lang w:val="en-US"/>
        </w:rPr>
        <w:t>to</w:t>
      </w:r>
      <w:r>
        <w:rPr>
          <w:szCs w:val="20"/>
          <w:lang w:val="en-US"/>
        </w:rPr>
        <w:t xml:space="preserve"> </w:t>
      </w:r>
      <w:r w:rsidRPr="00D20B6E">
        <w:rPr>
          <w:szCs w:val="20"/>
          <w:lang w:val="en-US"/>
        </w:rPr>
        <w:t>say,</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first</w:t>
      </w:r>
      <w:r>
        <w:rPr>
          <w:szCs w:val="20"/>
          <w:lang w:val="en-US"/>
        </w:rPr>
        <w:t xml:space="preserve"> </w:t>
      </w:r>
      <w:r w:rsidRPr="00D20B6E">
        <w:rPr>
          <w:szCs w:val="20"/>
          <w:lang w:val="en-US"/>
        </w:rPr>
        <w:t>applications,</w:t>
      </w:r>
      <w:r>
        <w:rPr>
          <w:szCs w:val="20"/>
          <w:lang w:val="en-US"/>
        </w:rPr>
        <w:t xml:space="preserve"> </w:t>
      </w:r>
      <w:r w:rsidRPr="00D20B6E">
        <w:rPr>
          <w:szCs w:val="20"/>
          <w:lang w:val="en-US"/>
        </w:rPr>
        <w:t>the</w:t>
      </w:r>
      <w:r>
        <w:rPr>
          <w:szCs w:val="20"/>
          <w:lang w:val="en-US"/>
        </w:rPr>
        <w:t xml:space="preserve"> </w:t>
      </w:r>
      <w:r w:rsidRPr="00D20B6E">
        <w:rPr>
          <w:szCs w:val="20"/>
          <w:lang w:val="en-US"/>
        </w:rPr>
        <w:t>first</w:t>
      </w:r>
      <w:r>
        <w:rPr>
          <w:szCs w:val="20"/>
          <w:lang w:val="en-US"/>
        </w:rPr>
        <w:t xml:space="preserve"> </w:t>
      </w:r>
      <w:r w:rsidRPr="00D20B6E">
        <w:rPr>
          <w:szCs w:val="20"/>
          <w:lang w:val="en-US"/>
        </w:rPr>
        <w:t>few,</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have</w:t>
      </w:r>
      <w:r>
        <w:rPr>
          <w:szCs w:val="20"/>
          <w:lang w:val="en-US"/>
        </w:rPr>
        <w:t xml:space="preserve"> </w:t>
      </w:r>
      <w:r w:rsidRPr="00D20B6E">
        <w:rPr>
          <w:szCs w:val="20"/>
          <w:lang w:val="en-US"/>
        </w:rPr>
        <w:t>panels</w:t>
      </w:r>
      <w:r>
        <w:rPr>
          <w:szCs w:val="20"/>
          <w:lang w:val="en-US"/>
        </w:rPr>
        <w:t xml:space="preserve"> </w:t>
      </w:r>
      <w:r w:rsidRPr="00D20B6E">
        <w:rPr>
          <w:szCs w:val="20"/>
          <w:lang w:val="en-US"/>
        </w:rPr>
        <w:t>look</w:t>
      </w:r>
      <w:r>
        <w:rPr>
          <w:szCs w:val="20"/>
          <w:lang w:val="en-US"/>
        </w:rPr>
        <w:t xml:space="preserve"> </w:t>
      </w:r>
      <w:r w:rsidRPr="00D20B6E">
        <w:rPr>
          <w:szCs w:val="20"/>
          <w:lang w:val="en-US"/>
        </w:rPr>
        <w:t>at</w:t>
      </w:r>
      <w:r>
        <w:rPr>
          <w:szCs w:val="20"/>
          <w:lang w:val="en-US"/>
        </w:rPr>
        <w:t xml:space="preserve"> </w:t>
      </w:r>
      <w:r w:rsidRPr="00D20B6E">
        <w:rPr>
          <w:szCs w:val="20"/>
          <w:lang w:val="en-US"/>
        </w:rPr>
        <w:t>them</w:t>
      </w:r>
      <w:r>
        <w:rPr>
          <w:szCs w:val="20"/>
          <w:lang w:val="en-US"/>
        </w:rPr>
        <w:t xml:space="preserve"> </w:t>
      </w:r>
      <w:r w:rsidRPr="00D20B6E">
        <w:rPr>
          <w:szCs w:val="20"/>
          <w:lang w:val="en-US"/>
        </w:rPr>
        <w:t>and</w:t>
      </w:r>
      <w:r>
        <w:rPr>
          <w:szCs w:val="20"/>
          <w:lang w:val="en-US"/>
        </w:rPr>
        <w:t xml:space="preserve"> </w:t>
      </w:r>
      <w:r w:rsidRPr="00D20B6E">
        <w:rPr>
          <w:szCs w:val="20"/>
          <w:lang w:val="en-US"/>
        </w:rPr>
        <w:t>have</w:t>
      </w:r>
      <w:r>
        <w:rPr>
          <w:szCs w:val="20"/>
          <w:lang w:val="en-US"/>
        </w:rPr>
        <w:t xml:space="preserve"> </w:t>
      </w:r>
      <w:r w:rsidRPr="00D20B6E">
        <w:rPr>
          <w:szCs w:val="20"/>
          <w:lang w:val="en-US"/>
        </w:rPr>
        <w:t>a</w:t>
      </w:r>
      <w:r>
        <w:rPr>
          <w:szCs w:val="20"/>
          <w:lang w:val="en-US"/>
        </w:rPr>
        <w:t xml:space="preserve"> </w:t>
      </w:r>
      <w:r w:rsidRPr="00D20B6E">
        <w:rPr>
          <w:szCs w:val="20"/>
          <w:lang w:val="en-US"/>
        </w:rPr>
        <w:t>more</w:t>
      </w:r>
      <w:r>
        <w:rPr>
          <w:szCs w:val="20"/>
          <w:lang w:val="en-US"/>
        </w:rPr>
        <w:t xml:space="preserve"> </w:t>
      </w:r>
      <w:r w:rsidRPr="00D20B6E">
        <w:rPr>
          <w:szCs w:val="20"/>
          <w:lang w:val="en-US"/>
        </w:rPr>
        <w:t>thorough</w:t>
      </w:r>
      <w:r>
        <w:rPr>
          <w:szCs w:val="20"/>
          <w:lang w:val="en-US"/>
        </w:rPr>
        <w:t xml:space="preserve"> </w:t>
      </w:r>
      <w:r w:rsidRPr="00D20B6E">
        <w:rPr>
          <w:szCs w:val="20"/>
          <w:lang w:val="en-US"/>
        </w:rPr>
        <w:t>review</w:t>
      </w:r>
      <w:r>
        <w:rPr>
          <w:szCs w:val="20"/>
          <w:lang w:val="en-US"/>
        </w:rPr>
        <w:t xml:space="preserve"> </w:t>
      </w:r>
      <w:r w:rsidRPr="00D20B6E">
        <w:rPr>
          <w:szCs w:val="20"/>
          <w:lang w:val="en-US"/>
        </w:rPr>
        <w:t>because</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learning</w:t>
      </w:r>
      <w:r>
        <w:rPr>
          <w:szCs w:val="20"/>
          <w:lang w:val="en-US"/>
        </w:rPr>
        <w:t xml:space="preserve"> </w:t>
      </w:r>
      <w:r w:rsidRPr="00D20B6E">
        <w:rPr>
          <w:szCs w:val="20"/>
          <w:lang w:val="en-US"/>
        </w:rPr>
        <w:t>as</w:t>
      </w:r>
      <w:r>
        <w:rPr>
          <w:szCs w:val="20"/>
          <w:lang w:val="en-US"/>
        </w:rPr>
        <w:t xml:space="preserve"> </w:t>
      </w:r>
      <w:r w:rsidRPr="00D20B6E">
        <w:rPr>
          <w:szCs w:val="20"/>
          <w:lang w:val="en-US"/>
        </w:rPr>
        <w:t>we</w:t>
      </w:r>
      <w:r>
        <w:rPr>
          <w:szCs w:val="20"/>
          <w:lang w:val="en-US"/>
        </w:rPr>
        <w:t xml:space="preserve"> </w:t>
      </w:r>
      <w:r w:rsidRPr="00D20B6E">
        <w:rPr>
          <w:szCs w:val="20"/>
          <w:lang w:val="en-US"/>
        </w:rPr>
        <w:t>go,</w:t>
      </w:r>
      <w:r>
        <w:rPr>
          <w:szCs w:val="20"/>
          <w:lang w:val="en-US"/>
        </w:rPr>
        <w:t xml:space="preserve"> </w:t>
      </w:r>
      <w:r w:rsidRPr="00D20B6E">
        <w:rPr>
          <w:szCs w:val="20"/>
          <w:lang w:val="en-US"/>
        </w:rPr>
        <w:t>and</w:t>
      </w:r>
      <w:r>
        <w:rPr>
          <w:szCs w:val="20"/>
          <w:lang w:val="en-US"/>
        </w:rPr>
        <w:t xml:space="preserve"> </w:t>
      </w:r>
      <w:r w:rsidRPr="00D20B6E">
        <w:rPr>
          <w:szCs w:val="20"/>
          <w:lang w:val="en-US"/>
        </w:rPr>
        <w:t>as</w:t>
      </w:r>
      <w:r>
        <w:rPr>
          <w:szCs w:val="20"/>
          <w:lang w:val="en-US"/>
        </w:rPr>
        <w:t xml:space="preserve"> </w:t>
      </w:r>
      <w:r w:rsidRPr="00D20B6E">
        <w:rPr>
          <w:szCs w:val="20"/>
          <w:lang w:val="en-US"/>
        </w:rPr>
        <w:t>we</w:t>
      </w:r>
      <w:r>
        <w:rPr>
          <w:szCs w:val="20"/>
          <w:lang w:val="en-US"/>
        </w:rPr>
        <w:t xml:space="preserve"> </w:t>
      </w:r>
      <w:r w:rsidRPr="00D20B6E">
        <w:rPr>
          <w:szCs w:val="20"/>
          <w:lang w:val="en-US"/>
        </w:rPr>
        <w:t>get</w:t>
      </w:r>
      <w:r>
        <w:rPr>
          <w:szCs w:val="20"/>
          <w:lang w:val="en-US"/>
        </w:rPr>
        <w:t xml:space="preserve"> </w:t>
      </w:r>
      <w:r w:rsidRPr="00D20B6E">
        <w:rPr>
          <w:szCs w:val="20"/>
          <w:lang w:val="en-US"/>
        </w:rPr>
        <w:t>experience</w:t>
      </w:r>
      <w:r>
        <w:rPr>
          <w:szCs w:val="20"/>
          <w:lang w:val="en-US"/>
        </w:rPr>
        <w:t xml:space="preserve"> </w:t>
      </w:r>
      <w:r w:rsidRPr="00D20B6E">
        <w:rPr>
          <w:szCs w:val="20"/>
          <w:lang w:val="en-US"/>
        </w:rPr>
        <w:t>with</w:t>
      </w:r>
      <w:r>
        <w:rPr>
          <w:szCs w:val="20"/>
          <w:lang w:val="en-US"/>
        </w:rPr>
        <w:t xml:space="preserve"> </w:t>
      </w:r>
      <w:r w:rsidRPr="00D20B6E">
        <w:rPr>
          <w:szCs w:val="20"/>
          <w:lang w:val="en-US"/>
        </w:rPr>
        <w:t>it,</w:t>
      </w:r>
      <w:r>
        <w:rPr>
          <w:szCs w:val="20"/>
          <w:lang w:val="en-US"/>
        </w:rPr>
        <w:t xml:space="preserve"> </w:t>
      </w:r>
      <w:r w:rsidRPr="00D20B6E">
        <w:rPr>
          <w:szCs w:val="20"/>
          <w:lang w:val="en-US"/>
        </w:rPr>
        <w:t>we</w:t>
      </w:r>
      <w:r>
        <w:rPr>
          <w:szCs w:val="20"/>
          <w:lang w:val="en-US"/>
        </w:rPr>
        <w:t xml:space="preserve"> </w:t>
      </w:r>
      <w:r w:rsidRPr="00D20B6E">
        <w:rPr>
          <w:szCs w:val="20"/>
          <w:lang w:val="en-US"/>
        </w:rPr>
        <w:t>can</w:t>
      </w:r>
      <w:r>
        <w:rPr>
          <w:szCs w:val="20"/>
          <w:lang w:val="en-US"/>
        </w:rPr>
        <w:t xml:space="preserve"> </w:t>
      </w:r>
      <w:r w:rsidRPr="00D20B6E">
        <w:rPr>
          <w:szCs w:val="20"/>
          <w:lang w:val="en-US"/>
        </w:rPr>
        <w:t>start</w:t>
      </w:r>
      <w:r>
        <w:rPr>
          <w:szCs w:val="20"/>
          <w:lang w:val="en-US"/>
        </w:rPr>
        <w:t xml:space="preserve"> </w:t>
      </w:r>
      <w:r w:rsidRPr="00D20B6E">
        <w:rPr>
          <w:szCs w:val="20"/>
          <w:lang w:val="en-US"/>
        </w:rPr>
        <w:t>to</w:t>
      </w:r>
      <w:r>
        <w:rPr>
          <w:szCs w:val="20"/>
          <w:lang w:val="en-US"/>
        </w:rPr>
        <w:t xml:space="preserve"> </w:t>
      </w:r>
      <w:r w:rsidRPr="00D20B6E">
        <w:rPr>
          <w:szCs w:val="20"/>
          <w:lang w:val="en-US"/>
        </w:rPr>
        <w:t>hive</w:t>
      </w:r>
      <w:r>
        <w:rPr>
          <w:szCs w:val="20"/>
          <w:lang w:val="en-US"/>
        </w:rPr>
        <w:t xml:space="preserve"> </w:t>
      </w:r>
      <w:r w:rsidRPr="00D20B6E">
        <w:rPr>
          <w:szCs w:val="20"/>
          <w:lang w:val="en-US"/>
        </w:rPr>
        <w:t>off</w:t>
      </w:r>
      <w:r>
        <w:rPr>
          <w:szCs w:val="20"/>
          <w:lang w:val="en-US"/>
        </w:rPr>
        <w:t xml:space="preserve"> </w:t>
      </w:r>
      <w:r w:rsidRPr="00D20B6E">
        <w:rPr>
          <w:szCs w:val="20"/>
          <w:lang w:val="en-US"/>
        </w:rPr>
        <w:t>the</w:t>
      </w:r>
      <w:r>
        <w:rPr>
          <w:szCs w:val="20"/>
          <w:lang w:val="en-US"/>
        </w:rPr>
        <w:t xml:space="preserve"> </w:t>
      </w:r>
      <w:r w:rsidRPr="00D20B6E">
        <w:rPr>
          <w:szCs w:val="20"/>
          <w:lang w:val="en-US"/>
        </w:rPr>
        <w:t>ones</w:t>
      </w:r>
      <w:r>
        <w:rPr>
          <w:szCs w:val="20"/>
          <w:lang w:val="en-US"/>
        </w:rPr>
        <w:t xml:space="preserve">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r w:rsidRPr="00D20B6E">
        <w:rPr>
          <w:szCs w:val="20"/>
          <w:lang w:val="en-US"/>
        </w:rPr>
        <w:t>obviously</w:t>
      </w:r>
      <w:r>
        <w:rPr>
          <w:szCs w:val="20"/>
          <w:lang w:val="en-US"/>
        </w:rPr>
        <w:t xml:space="preserve"> </w:t>
      </w:r>
      <w:r w:rsidRPr="00D20B6E">
        <w:rPr>
          <w:szCs w:val="20"/>
          <w:lang w:val="en-US"/>
        </w:rPr>
        <w:t>more</w:t>
      </w:r>
      <w:r>
        <w:rPr>
          <w:szCs w:val="20"/>
          <w:lang w:val="en-US"/>
        </w:rPr>
        <w:t xml:space="preserve"> </w:t>
      </w:r>
      <w:r w:rsidRPr="00D20B6E">
        <w:rPr>
          <w:szCs w:val="20"/>
          <w:lang w:val="en-US"/>
        </w:rPr>
        <w:t>mechanistic</w:t>
      </w:r>
      <w:r>
        <w:rPr>
          <w:szCs w:val="20"/>
          <w:lang w:val="en-US"/>
        </w:rPr>
        <w:t xml:space="preserve"> </w:t>
      </w:r>
      <w:r w:rsidRPr="00D20B6E">
        <w:rPr>
          <w:szCs w:val="20"/>
          <w:lang w:val="en-US"/>
        </w:rPr>
        <w:t>and</w:t>
      </w:r>
      <w:r>
        <w:rPr>
          <w:szCs w:val="20"/>
          <w:lang w:val="en-US"/>
        </w:rPr>
        <w:t xml:space="preserve"> </w:t>
      </w:r>
      <w:r w:rsidRPr="00D20B6E">
        <w:rPr>
          <w:szCs w:val="20"/>
          <w:lang w:val="en-US"/>
        </w:rPr>
        <w:t>move</w:t>
      </w:r>
      <w:r>
        <w:rPr>
          <w:szCs w:val="20"/>
          <w:lang w:val="en-US"/>
        </w:rPr>
        <w:t xml:space="preserve"> </w:t>
      </w:r>
      <w:r w:rsidRPr="00D20B6E">
        <w:rPr>
          <w:szCs w:val="20"/>
          <w:lang w:val="en-US"/>
        </w:rPr>
        <w:t>them</w:t>
      </w:r>
      <w:r>
        <w:rPr>
          <w:szCs w:val="20"/>
          <w:lang w:val="en-US"/>
        </w:rPr>
        <w:t xml:space="preserve"> </w:t>
      </w:r>
      <w:r w:rsidRPr="00D20B6E">
        <w:rPr>
          <w:szCs w:val="20"/>
          <w:lang w:val="en-US"/>
        </w:rPr>
        <w:t>to</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Does</w:t>
      </w:r>
      <w:r>
        <w:rPr>
          <w:szCs w:val="20"/>
          <w:lang w:val="en-US"/>
        </w:rPr>
        <w:t xml:space="preserve"> </w:t>
      </w:r>
      <w:r w:rsidRPr="00D20B6E">
        <w:rPr>
          <w:szCs w:val="20"/>
          <w:lang w:val="en-US"/>
        </w:rPr>
        <w:t>that</w:t>
      </w:r>
      <w:r>
        <w:rPr>
          <w:szCs w:val="20"/>
          <w:lang w:val="en-US"/>
        </w:rPr>
        <w:t xml:space="preserve"> </w:t>
      </w:r>
      <w:r w:rsidRPr="00D20B6E">
        <w:rPr>
          <w:szCs w:val="20"/>
          <w:lang w:val="en-US"/>
        </w:rPr>
        <w:t>make</w:t>
      </w:r>
      <w:r>
        <w:rPr>
          <w:szCs w:val="20"/>
          <w:lang w:val="en-US"/>
        </w:rPr>
        <w:t xml:space="preserve"> </w:t>
      </w:r>
      <w:r w:rsidRPr="00D20B6E">
        <w:rPr>
          <w:szCs w:val="20"/>
          <w:lang w:val="en-US"/>
        </w:rPr>
        <w:t>sense?</w:t>
      </w:r>
    </w:p>
    <w:p w14:paraId="7527800E"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I</w:t>
      </w:r>
      <w:r>
        <w:rPr>
          <w:szCs w:val="20"/>
          <w:lang w:val="en-US"/>
        </w:rPr>
        <w:t xml:space="preserve"> -- </w:t>
      </w:r>
      <w:r w:rsidRPr="00D20B6E">
        <w:rPr>
          <w:szCs w:val="20"/>
          <w:lang w:val="en-US"/>
        </w:rPr>
        <w:t>I</w:t>
      </w:r>
      <w:r>
        <w:rPr>
          <w:szCs w:val="20"/>
          <w:lang w:val="en-US"/>
        </w:rPr>
        <w:t xml:space="preserve"> </w:t>
      </w:r>
      <w:r w:rsidRPr="00D20B6E">
        <w:rPr>
          <w:szCs w:val="20"/>
          <w:lang w:val="en-US"/>
        </w:rPr>
        <w:t>mean,</w:t>
      </w:r>
      <w:r>
        <w:rPr>
          <w:szCs w:val="20"/>
          <w:lang w:val="en-US"/>
        </w:rPr>
        <w:t xml:space="preserve"> </w:t>
      </w:r>
      <w:r w:rsidRPr="00D20B6E">
        <w:rPr>
          <w:szCs w:val="20"/>
          <w:lang w:val="en-US"/>
        </w:rPr>
        <w:t>you</w:t>
      </w:r>
      <w:r>
        <w:rPr>
          <w:szCs w:val="20"/>
          <w:lang w:val="en-US"/>
        </w:rPr>
        <w:t xml:space="preserve"> </w:t>
      </w:r>
      <w:r w:rsidRPr="00D20B6E">
        <w:rPr>
          <w:szCs w:val="20"/>
          <w:lang w:val="en-US"/>
        </w:rPr>
        <w:t>can</w:t>
      </w:r>
      <w:r>
        <w:rPr>
          <w:szCs w:val="20"/>
          <w:lang w:val="en-US"/>
        </w:rPr>
        <w:t xml:space="preserve"> </w:t>
      </w:r>
      <w:r w:rsidRPr="00D20B6E">
        <w:rPr>
          <w:szCs w:val="20"/>
          <w:lang w:val="en-US"/>
        </w:rPr>
        <w:t>answer</w:t>
      </w:r>
      <w:r>
        <w:rPr>
          <w:szCs w:val="20"/>
          <w:lang w:val="en-US"/>
        </w:rPr>
        <w:t xml:space="preserve"> </w:t>
      </w:r>
      <w:r w:rsidRPr="00D20B6E">
        <w:rPr>
          <w:szCs w:val="20"/>
          <w:lang w:val="en-US"/>
        </w:rPr>
        <w:t>the</w:t>
      </w:r>
      <w:r>
        <w:rPr>
          <w:szCs w:val="20"/>
          <w:lang w:val="en-US"/>
        </w:rPr>
        <w:t xml:space="preserve"> </w:t>
      </w:r>
      <w:r w:rsidRPr="00D20B6E">
        <w:rPr>
          <w:szCs w:val="20"/>
          <w:lang w:val="en-US"/>
        </w:rPr>
        <w:t>question</w:t>
      </w:r>
      <w:r>
        <w:rPr>
          <w:szCs w:val="20"/>
          <w:lang w:val="en-US"/>
        </w:rPr>
        <w:t xml:space="preserve"> </w:t>
      </w:r>
      <w:r w:rsidRPr="00D20B6E">
        <w:rPr>
          <w:szCs w:val="20"/>
          <w:lang w:val="en-US"/>
        </w:rPr>
        <w:t>now,</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also</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happy</w:t>
      </w:r>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r w:rsidRPr="00D20B6E">
        <w:rPr>
          <w:szCs w:val="20"/>
          <w:lang w:val="en-US"/>
        </w:rPr>
        <w:t>undertake</w:t>
      </w:r>
      <w:r>
        <w:rPr>
          <w:szCs w:val="20"/>
          <w:lang w:val="en-US"/>
        </w:rPr>
        <w:t xml:space="preserve"> </w:t>
      </w:r>
      <w:r w:rsidRPr="00D20B6E">
        <w:rPr>
          <w:szCs w:val="20"/>
          <w:lang w:val="en-US"/>
        </w:rPr>
        <w:t>to</w:t>
      </w:r>
      <w:r>
        <w:rPr>
          <w:szCs w:val="20"/>
          <w:lang w:val="en-US"/>
        </w:rPr>
        <w:t xml:space="preserve"> </w:t>
      </w:r>
      <w:r w:rsidRPr="00D20B6E">
        <w:rPr>
          <w:szCs w:val="20"/>
          <w:lang w:val="en-US"/>
        </w:rPr>
        <w:t>give</w:t>
      </w:r>
      <w:r>
        <w:rPr>
          <w:szCs w:val="20"/>
          <w:lang w:val="en-US"/>
        </w:rPr>
        <w:t xml:space="preserve"> </w:t>
      </w:r>
      <w:r w:rsidRPr="00D20B6E">
        <w:rPr>
          <w:szCs w:val="20"/>
          <w:lang w:val="en-US"/>
        </w:rPr>
        <w:t>a</w:t>
      </w:r>
      <w:r>
        <w:rPr>
          <w:szCs w:val="20"/>
          <w:lang w:val="en-US"/>
        </w:rPr>
        <w:t xml:space="preserve"> </w:t>
      </w:r>
      <w:r w:rsidRPr="00D20B6E">
        <w:rPr>
          <w:szCs w:val="20"/>
          <w:lang w:val="en-US"/>
        </w:rPr>
        <w:t>more</w:t>
      </w:r>
      <w:r>
        <w:rPr>
          <w:szCs w:val="20"/>
          <w:lang w:val="en-US"/>
        </w:rPr>
        <w:t xml:space="preserve"> </w:t>
      </w:r>
      <w:r w:rsidRPr="00D20B6E">
        <w:rPr>
          <w:szCs w:val="20"/>
          <w:lang w:val="en-US"/>
        </w:rPr>
        <w:t>thorough</w:t>
      </w:r>
      <w:r>
        <w:rPr>
          <w:szCs w:val="20"/>
          <w:lang w:val="en-US"/>
        </w:rPr>
        <w:t xml:space="preserve"> </w:t>
      </w:r>
      <w:r w:rsidRPr="00D20B6E">
        <w:rPr>
          <w:szCs w:val="20"/>
          <w:lang w:val="en-US"/>
        </w:rPr>
        <w:t>answer</w:t>
      </w:r>
      <w:r>
        <w:rPr>
          <w:szCs w:val="20"/>
          <w:lang w:val="en-US"/>
        </w:rPr>
        <w:t xml:space="preserve"> </w:t>
      </w:r>
      <w:r w:rsidRPr="00D20B6E">
        <w:rPr>
          <w:szCs w:val="20"/>
          <w:lang w:val="en-US"/>
        </w:rPr>
        <w:t>to</w:t>
      </w:r>
      <w:r>
        <w:rPr>
          <w:szCs w:val="20"/>
          <w:lang w:val="en-US"/>
        </w:rPr>
        <w:t xml:space="preserve"> </w:t>
      </w:r>
      <w:r w:rsidRPr="00D20B6E">
        <w:rPr>
          <w:szCs w:val="20"/>
          <w:lang w:val="en-US"/>
        </w:rPr>
        <w:t>that.</w:t>
      </w:r>
    </w:p>
    <w:p w14:paraId="4482F8F2" w14:textId="5BAC1ED4"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We</w:t>
      </w:r>
      <w:r>
        <w:rPr>
          <w:szCs w:val="20"/>
          <w:lang w:val="en-US"/>
        </w:rPr>
        <w:t xml:space="preserve"> </w:t>
      </w:r>
      <w:r w:rsidRPr="00D20B6E">
        <w:rPr>
          <w:szCs w:val="20"/>
          <w:lang w:val="en-US"/>
        </w:rPr>
        <w:t>prefer</w:t>
      </w:r>
      <w:r>
        <w:rPr>
          <w:szCs w:val="20"/>
          <w:lang w:val="en-US"/>
        </w:rPr>
        <w:t xml:space="preserve"> </w:t>
      </w:r>
      <w:r w:rsidRPr="00D20B6E">
        <w:rPr>
          <w:szCs w:val="20"/>
          <w:lang w:val="en-US"/>
        </w:rPr>
        <w:t>not</w:t>
      </w:r>
      <w:r>
        <w:rPr>
          <w:szCs w:val="20"/>
          <w:lang w:val="en-US"/>
        </w:rPr>
        <w:t xml:space="preserve"> </w:t>
      </w:r>
      <w:r w:rsidRPr="00D20B6E">
        <w:rPr>
          <w:szCs w:val="20"/>
          <w:lang w:val="en-US"/>
        </w:rPr>
        <w:t>to</w:t>
      </w:r>
      <w:r>
        <w:rPr>
          <w:szCs w:val="20"/>
          <w:lang w:val="en-US"/>
        </w:rPr>
        <w:t xml:space="preserve"> </w:t>
      </w:r>
      <w:proofErr w:type="gramStart"/>
      <w:r w:rsidRPr="00D20B6E">
        <w:rPr>
          <w:szCs w:val="20"/>
          <w:lang w:val="en-US"/>
        </w:rPr>
        <w:t>go</w:t>
      </w:r>
      <w:proofErr w:type="gramEnd"/>
      <w:r>
        <w:rPr>
          <w:szCs w:val="20"/>
          <w:lang w:val="en-US"/>
        </w:rPr>
        <w:t xml:space="preserve"> </w:t>
      </w:r>
      <w:r w:rsidRPr="00D20B6E">
        <w:rPr>
          <w:szCs w:val="20"/>
          <w:lang w:val="en-US"/>
        </w:rPr>
        <w:t>that</w:t>
      </w:r>
      <w:r>
        <w:rPr>
          <w:szCs w:val="20"/>
          <w:lang w:val="en-US"/>
        </w:rPr>
        <w:t xml:space="preserve"> </w:t>
      </w:r>
      <w:r w:rsidRPr="00D20B6E">
        <w:rPr>
          <w:szCs w:val="20"/>
          <w:lang w:val="en-US"/>
        </w:rPr>
        <w:t>route.</w:t>
      </w:r>
      <w:r>
        <w:rPr>
          <w:szCs w:val="20"/>
          <w:lang w:val="en-US"/>
        </w:rPr>
        <w:t xml:space="preserve">  </w:t>
      </w:r>
      <w:r w:rsidRPr="00D20B6E">
        <w:rPr>
          <w:szCs w:val="20"/>
          <w:lang w:val="en-US"/>
        </w:rPr>
        <w:t>In</w:t>
      </w:r>
      <w:r>
        <w:rPr>
          <w:szCs w:val="20"/>
          <w:lang w:val="en-US"/>
        </w:rPr>
        <w:t xml:space="preserve"> </w:t>
      </w:r>
      <w:r w:rsidRPr="00D20B6E">
        <w:rPr>
          <w:szCs w:val="20"/>
          <w:lang w:val="en-US"/>
        </w:rPr>
        <w:t>fact,</w:t>
      </w:r>
      <w:r>
        <w:rPr>
          <w:szCs w:val="20"/>
          <w:lang w:val="en-US"/>
        </w:rPr>
        <w:t xml:space="preserve"> </w:t>
      </w:r>
      <w:r w:rsidRPr="00D20B6E">
        <w:rPr>
          <w:szCs w:val="20"/>
          <w:lang w:val="en-US"/>
        </w:rPr>
        <w:t>we</w:t>
      </w:r>
      <w:r>
        <w:rPr>
          <w:szCs w:val="20"/>
          <w:lang w:val="en-US"/>
        </w:rPr>
        <w:t xml:space="preserve"> -- </w:t>
      </w:r>
      <w:r w:rsidRPr="00D20B6E">
        <w:rPr>
          <w:szCs w:val="20"/>
          <w:lang w:val="en-US"/>
        </w:rPr>
        <w:t>when</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r>
        <w:rPr>
          <w:szCs w:val="20"/>
          <w:lang w:val="en-US"/>
        </w:rPr>
        <w:t xml:space="preserve"> </w:t>
      </w:r>
      <w:r w:rsidRPr="00D20B6E">
        <w:rPr>
          <w:szCs w:val="20"/>
          <w:lang w:val="en-US"/>
        </w:rPr>
        <w:t>began</w:t>
      </w:r>
      <w:r>
        <w:rPr>
          <w:szCs w:val="20"/>
          <w:lang w:val="en-US"/>
        </w:rPr>
        <w:t xml:space="preserve"> </w:t>
      </w:r>
      <w:r w:rsidRPr="00D20B6E">
        <w:rPr>
          <w:szCs w:val="20"/>
          <w:lang w:val="en-US"/>
        </w:rPr>
        <w:t>his</w:t>
      </w:r>
      <w:r>
        <w:rPr>
          <w:szCs w:val="20"/>
          <w:lang w:val="en-US"/>
        </w:rPr>
        <w:t xml:space="preserve"> </w:t>
      </w:r>
      <w:proofErr w:type="gramStart"/>
      <w:r w:rsidRPr="00D20B6E">
        <w:rPr>
          <w:szCs w:val="20"/>
          <w:lang w:val="en-US"/>
        </w:rPr>
        <w:t>questioning,</w:t>
      </w:r>
      <w:proofErr w:type="gramEnd"/>
      <w:r>
        <w:rPr>
          <w:szCs w:val="20"/>
          <w:lang w:val="en-US"/>
        </w:rPr>
        <w:t xml:space="preserve"> </w:t>
      </w:r>
      <w:r w:rsidRPr="00D20B6E">
        <w:rPr>
          <w:szCs w:val="20"/>
          <w:lang w:val="en-US"/>
        </w:rPr>
        <w:t>we</w:t>
      </w:r>
      <w:r>
        <w:rPr>
          <w:szCs w:val="20"/>
          <w:lang w:val="en-US"/>
        </w:rPr>
        <w:t xml:space="preserve"> </w:t>
      </w:r>
      <w:r w:rsidRPr="00D20B6E">
        <w:rPr>
          <w:szCs w:val="20"/>
          <w:lang w:val="en-US"/>
        </w:rPr>
        <w:t>started</w:t>
      </w:r>
      <w:r>
        <w:rPr>
          <w:szCs w:val="20"/>
          <w:lang w:val="en-US"/>
        </w:rPr>
        <w:t xml:space="preserve"> </w:t>
      </w:r>
      <w:r w:rsidRPr="00D20B6E">
        <w:rPr>
          <w:szCs w:val="20"/>
          <w:lang w:val="en-US"/>
        </w:rPr>
        <w:t>with</w:t>
      </w:r>
      <w:r>
        <w:rPr>
          <w:szCs w:val="20"/>
          <w:lang w:val="en-US"/>
        </w:rPr>
        <w:t xml:space="preserve"> </w:t>
      </w:r>
      <w:r w:rsidRPr="00D20B6E">
        <w:rPr>
          <w:szCs w:val="20"/>
          <w:lang w:val="en-US"/>
        </w:rPr>
        <w:t>what</w:t>
      </w:r>
      <w:r>
        <w:rPr>
          <w:szCs w:val="20"/>
          <w:lang w:val="en-US"/>
        </w:rPr>
        <w:t xml:space="preserve"> </w:t>
      </w:r>
      <w:r w:rsidRPr="00D20B6E">
        <w:rPr>
          <w:szCs w:val="20"/>
          <w:lang w:val="en-US"/>
        </w:rPr>
        <w:t>are</w:t>
      </w:r>
      <w:r>
        <w:rPr>
          <w:szCs w:val="20"/>
          <w:lang w:val="en-US"/>
        </w:rPr>
        <w:t xml:space="preserve"> </w:t>
      </w:r>
      <w:r w:rsidRPr="00D20B6E">
        <w:rPr>
          <w:szCs w:val="20"/>
          <w:lang w:val="en-US"/>
        </w:rPr>
        <w:t>the</w:t>
      </w:r>
      <w:r>
        <w:rPr>
          <w:szCs w:val="20"/>
          <w:lang w:val="en-US"/>
        </w:rPr>
        <w:t xml:space="preserve"> </w:t>
      </w:r>
      <w:r w:rsidRPr="00D20B6E">
        <w:rPr>
          <w:szCs w:val="20"/>
          <w:lang w:val="en-US"/>
        </w:rPr>
        <w:t>barriers</w:t>
      </w:r>
      <w:r>
        <w:rPr>
          <w:szCs w:val="20"/>
          <w:lang w:val="en-US"/>
        </w:rPr>
        <w:t xml:space="preserve"> </w:t>
      </w:r>
      <w:r w:rsidRPr="00D20B6E">
        <w:rPr>
          <w:szCs w:val="20"/>
          <w:lang w:val="en-US"/>
        </w:rPr>
        <w:t>we</w:t>
      </w:r>
      <w:r>
        <w:rPr>
          <w:szCs w:val="20"/>
          <w:lang w:val="en-US"/>
        </w:rPr>
        <w:t xml:space="preserve"> </w:t>
      </w:r>
      <w:r w:rsidRPr="00D20B6E">
        <w:rPr>
          <w:szCs w:val="20"/>
          <w:lang w:val="en-US"/>
        </w:rPr>
        <w:t>face</w:t>
      </w:r>
      <w:r>
        <w:rPr>
          <w:szCs w:val="20"/>
          <w:lang w:val="en-US"/>
        </w:rPr>
        <w:t xml:space="preserve"> </w:t>
      </w:r>
      <w:r w:rsidRPr="00D20B6E">
        <w:rPr>
          <w:szCs w:val="20"/>
          <w:lang w:val="en-US"/>
        </w:rPr>
        <w:t>today?</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lastRenderedPageBreak/>
        <w:t>the</w:t>
      </w:r>
      <w:r>
        <w:rPr>
          <w:szCs w:val="20"/>
          <w:lang w:val="en-US"/>
        </w:rPr>
        <w:t xml:space="preserve"> </w:t>
      </w:r>
      <w:r w:rsidRPr="00D20B6E">
        <w:rPr>
          <w:szCs w:val="20"/>
          <w:lang w:val="en-US"/>
        </w:rPr>
        <w:t>framework</w:t>
      </w:r>
      <w:r>
        <w:rPr>
          <w:szCs w:val="20"/>
          <w:lang w:val="en-US"/>
        </w:rPr>
        <w:t xml:space="preserve"> </w:t>
      </w:r>
      <w:r w:rsidRPr="00D20B6E">
        <w:rPr>
          <w:szCs w:val="20"/>
          <w:lang w:val="en-US"/>
        </w:rPr>
        <w:t>that</w:t>
      </w:r>
      <w:r>
        <w:rPr>
          <w:szCs w:val="20"/>
          <w:lang w:val="en-US"/>
        </w:rPr>
        <w:t xml:space="preserve"> </w:t>
      </w:r>
      <w:r w:rsidRPr="00D20B6E">
        <w:rPr>
          <w:szCs w:val="20"/>
          <w:lang w:val="en-US"/>
        </w:rPr>
        <w:t>we</w:t>
      </w:r>
      <w:r>
        <w:rPr>
          <w:szCs w:val="20"/>
          <w:lang w:val="en-US"/>
        </w:rPr>
        <w:t xml:space="preserve"> </w:t>
      </w:r>
      <w:r w:rsidRPr="00D20B6E">
        <w:rPr>
          <w:szCs w:val="20"/>
          <w:lang w:val="en-US"/>
        </w:rPr>
        <w:t>have</w:t>
      </w:r>
      <w:r>
        <w:rPr>
          <w:szCs w:val="20"/>
          <w:lang w:val="en-US"/>
        </w:rPr>
        <w:t xml:space="preserve"> </w:t>
      </w:r>
      <w:r w:rsidRPr="00D20B6E">
        <w:rPr>
          <w:szCs w:val="20"/>
          <w:lang w:val="en-US"/>
        </w:rPr>
        <w:t>proposed,</w:t>
      </w:r>
      <w:r>
        <w:rPr>
          <w:szCs w:val="20"/>
          <w:lang w:val="en-US"/>
        </w:rPr>
        <w:t xml:space="preserve"> </w:t>
      </w:r>
      <w:r w:rsidRPr="00D20B6E">
        <w:rPr>
          <w:szCs w:val="20"/>
          <w:lang w:val="en-US"/>
        </w:rPr>
        <w:t>we</w:t>
      </w:r>
      <w:r>
        <w:rPr>
          <w:szCs w:val="20"/>
          <w:lang w:val="en-US"/>
        </w:rPr>
        <w:t xml:space="preserve"> </w:t>
      </w:r>
      <w:r w:rsidRPr="00D20B6E">
        <w:rPr>
          <w:szCs w:val="20"/>
          <w:lang w:val="en-US"/>
        </w:rPr>
        <w:t>see</w:t>
      </w:r>
      <w:r>
        <w:rPr>
          <w:szCs w:val="20"/>
          <w:lang w:val="en-US"/>
        </w:rPr>
        <w:t xml:space="preserve"> </w:t>
      </w:r>
      <w:r w:rsidRPr="00D20B6E">
        <w:rPr>
          <w:szCs w:val="20"/>
          <w:lang w:val="en-US"/>
        </w:rPr>
        <w:t>that</w:t>
      </w:r>
      <w:r>
        <w:rPr>
          <w:szCs w:val="20"/>
          <w:lang w:val="en-US"/>
        </w:rPr>
        <w:t xml:space="preserve"> </w:t>
      </w:r>
      <w:r w:rsidRPr="00D20B6E">
        <w:rPr>
          <w:szCs w:val="20"/>
          <w:lang w:val="en-US"/>
        </w:rPr>
        <w:t>as</w:t>
      </w:r>
      <w:r>
        <w:rPr>
          <w:szCs w:val="20"/>
          <w:lang w:val="en-US"/>
        </w:rPr>
        <w:t xml:space="preserve"> </w:t>
      </w:r>
      <w:r w:rsidRPr="00D20B6E">
        <w:rPr>
          <w:szCs w:val="20"/>
          <w:lang w:val="en-US"/>
        </w:rPr>
        <w:t>addressing</w:t>
      </w:r>
      <w:r>
        <w:rPr>
          <w:szCs w:val="20"/>
          <w:lang w:val="en-US"/>
        </w:rPr>
        <w:t xml:space="preserve"> </w:t>
      </w:r>
      <w:r w:rsidRPr="00D20B6E">
        <w:rPr>
          <w:szCs w:val="20"/>
          <w:lang w:val="en-US"/>
        </w:rPr>
        <w:t>the</w:t>
      </w:r>
      <w:r>
        <w:rPr>
          <w:szCs w:val="20"/>
          <w:lang w:val="en-US"/>
        </w:rPr>
        <w:t xml:space="preserve"> </w:t>
      </w:r>
      <w:r w:rsidRPr="00D20B6E">
        <w:rPr>
          <w:szCs w:val="20"/>
          <w:lang w:val="en-US"/>
        </w:rPr>
        <w:t>barriers</w:t>
      </w:r>
      <w:r>
        <w:rPr>
          <w:szCs w:val="20"/>
          <w:lang w:val="en-US"/>
        </w:rPr>
        <w:t xml:space="preserve"> </w:t>
      </w:r>
      <w:r w:rsidRPr="00D20B6E">
        <w:rPr>
          <w:szCs w:val="20"/>
          <w:lang w:val="en-US"/>
        </w:rPr>
        <w:t>today.</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suggestion</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r w:rsidRPr="00D20B6E">
        <w:rPr>
          <w:szCs w:val="20"/>
          <w:lang w:val="en-US"/>
        </w:rPr>
        <w:t>make,</w:t>
      </w:r>
      <w:r>
        <w:rPr>
          <w:szCs w:val="20"/>
          <w:lang w:val="en-US"/>
        </w:rPr>
        <w:t xml:space="preserve"> </w:t>
      </w:r>
      <w:r w:rsidRPr="00D20B6E">
        <w:rPr>
          <w:szCs w:val="20"/>
          <w:lang w:val="en-US"/>
        </w:rPr>
        <w:t>Jay,</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would</w:t>
      </w:r>
      <w:r>
        <w:rPr>
          <w:szCs w:val="20"/>
          <w:lang w:val="en-US"/>
        </w:rPr>
        <w:t xml:space="preserve"> </w:t>
      </w:r>
      <w:r w:rsidRPr="00D20B6E">
        <w:rPr>
          <w:szCs w:val="20"/>
          <w:lang w:val="en-US"/>
        </w:rPr>
        <w:t>necessarily</w:t>
      </w:r>
      <w:r>
        <w:rPr>
          <w:szCs w:val="20"/>
          <w:lang w:val="en-US"/>
        </w:rPr>
        <w:t xml:space="preserve"> </w:t>
      </w:r>
      <w:r w:rsidRPr="00D20B6E">
        <w:rPr>
          <w:szCs w:val="20"/>
          <w:lang w:val="en-US"/>
        </w:rPr>
        <w:t>stunt,</w:t>
      </w:r>
      <w:r>
        <w:rPr>
          <w:szCs w:val="20"/>
          <w:lang w:val="en-US"/>
        </w:rPr>
        <w:t xml:space="preserve"> </w:t>
      </w:r>
      <w:r w:rsidRPr="00D20B6E">
        <w:rPr>
          <w:szCs w:val="20"/>
          <w:lang w:val="en-US"/>
        </w:rPr>
        <w:t>stall,</w:t>
      </w:r>
      <w:r>
        <w:rPr>
          <w:szCs w:val="20"/>
          <w:lang w:val="en-US"/>
        </w:rPr>
        <w:t xml:space="preserve"> </w:t>
      </w:r>
      <w:r w:rsidRPr="00D20B6E">
        <w:rPr>
          <w:szCs w:val="20"/>
          <w:lang w:val="en-US"/>
        </w:rPr>
        <w:t>or</w:t>
      </w:r>
      <w:r>
        <w:rPr>
          <w:szCs w:val="20"/>
          <w:lang w:val="en-US"/>
        </w:rPr>
        <w:t xml:space="preserve"> </w:t>
      </w:r>
      <w:r w:rsidRPr="00D20B6E">
        <w:rPr>
          <w:szCs w:val="20"/>
          <w:lang w:val="en-US"/>
        </w:rPr>
        <w:t>thwart</w:t>
      </w:r>
      <w:r>
        <w:rPr>
          <w:szCs w:val="20"/>
          <w:lang w:val="en-US"/>
        </w:rPr>
        <w:t xml:space="preserve"> </w:t>
      </w:r>
      <w:r w:rsidRPr="00D20B6E">
        <w:rPr>
          <w:szCs w:val="20"/>
          <w:lang w:val="en-US"/>
        </w:rPr>
        <w:t>what</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aiming</w:t>
      </w:r>
      <w:r>
        <w:rPr>
          <w:szCs w:val="20"/>
          <w:lang w:val="en-US"/>
        </w:rPr>
        <w:t xml:space="preserve"> </w:t>
      </w:r>
      <w:r w:rsidRPr="00D20B6E">
        <w:rPr>
          <w:szCs w:val="20"/>
          <w:lang w:val="en-US"/>
        </w:rPr>
        <w:t>to</w:t>
      </w:r>
      <w:r>
        <w:rPr>
          <w:szCs w:val="20"/>
          <w:lang w:val="en-US"/>
        </w:rPr>
        <w:t xml:space="preserve"> </w:t>
      </w:r>
      <w:r w:rsidRPr="00D20B6E">
        <w:rPr>
          <w:szCs w:val="20"/>
          <w:lang w:val="en-US"/>
        </w:rPr>
        <w:t>achieve</w:t>
      </w:r>
      <w:r>
        <w:rPr>
          <w:szCs w:val="20"/>
          <w:lang w:val="en-US"/>
        </w:rPr>
        <w:t xml:space="preserve"> </w:t>
      </w:r>
      <w:r w:rsidRPr="00D20B6E">
        <w:rPr>
          <w:szCs w:val="20"/>
          <w:lang w:val="en-US"/>
        </w:rPr>
        <w:t>here,</w:t>
      </w:r>
      <w:r>
        <w:rPr>
          <w:szCs w:val="20"/>
          <w:lang w:val="en-US"/>
        </w:rPr>
        <w:t xml:space="preserve"> </w:t>
      </w:r>
      <w:r w:rsidRPr="00D20B6E">
        <w:rPr>
          <w:szCs w:val="20"/>
          <w:lang w:val="en-US"/>
        </w:rPr>
        <w:t>which</w:t>
      </w:r>
      <w:r>
        <w:rPr>
          <w:szCs w:val="20"/>
          <w:lang w:val="en-US"/>
        </w:rPr>
        <w:t xml:space="preserve"> </w:t>
      </w:r>
      <w:r w:rsidRPr="00D20B6E">
        <w:rPr>
          <w:szCs w:val="20"/>
          <w:lang w:val="en-US"/>
        </w:rPr>
        <w:t>is</w:t>
      </w:r>
      <w:r>
        <w:rPr>
          <w:szCs w:val="20"/>
          <w:lang w:val="en-US"/>
        </w:rPr>
        <w:t xml:space="preserve"> </w:t>
      </w:r>
      <w:r w:rsidRPr="00D20B6E">
        <w:rPr>
          <w:szCs w:val="20"/>
          <w:lang w:val="en-US"/>
        </w:rPr>
        <w:t>to</w:t>
      </w:r>
      <w:r>
        <w:rPr>
          <w:szCs w:val="20"/>
          <w:lang w:val="en-US"/>
        </w:rPr>
        <w:t xml:space="preserve"> </w:t>
      </w:r>
      <w:r w:rsidRPr="00D20B6E">
        <w:rPr>
          <w:szCs w:val="20"/>
          <w:lang w:val="en-US"/>
        </w:rPr>
        <w:t>arrive</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marketplace</w:t>
      </w:r>
      <w:r>
        <w:rPr>
          <w:szCs w:val="20"/>
          <w:lang w:val="en-US"/>
        </w:rPr>
        <w:t xml:space="preserve"> </w:t>
      </w:r>
      <w:r w:rsidRPr="00D20B6E">
        <w:rPr>
          <w:szCs w:val="20"/>
          <w:lang w:val="en-US"/>
        </w:rPr>
        <w:t>sooner</w:t>
      </w:r>
      <w:r>
        <w:rPr>
          <w:szCs w:val="20"/>
          <w:lang w:val="en-US"/>
        </w:rPr>
        <w:t xml:space="preserve"> </w:t>
      </w:r>
      <w:r w:rsidRPr="00D20B6E">
        <w:rPr>
          <w:szCs w:val="20"/>
          <w:lang w:val="en-US"/>
        </w:rPr>
        <w:t>than</w:t>
      </w:r>
      <w:r>
        <w:rPr>
          <w:szCs w:val="20"/>
          <w:lang w:val="en-US"/>
        </w:rPr>
        <w:t xml:space="preserve"> </w:t>
      </w:r>
      <w:r w:rsidRPr="00D20B6E">
        <w:rPr>
          <w:szCs w:val="20"/>
          <w:lang w:val="en-US"/>
        </w:rPr>
        <w:t>later,</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p>
    <w:p w14:paraId="4C3E87A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Can</w:t>
      </w:r>
      <w:r>
        <w:rPr>
          <w:szCs w:val="20"/>
          <w:lang w:val="en-US"/>
        </w:rPr>
        <w:t xml:space="preserve"> </w:t>
      </w:r>
      <w:r w:rsidRPr="00D20B6E">
        <w:rPr>
          <w:szCs w:val="20"/>
          <w:lang w:val="en-US"/>
        </w:rPr>
        <w:t>I</w:t>
      </w:r>
      <w:r>
        <w:rPr>
          <w:szCs w:val="20"/>
          <w:lang w:val="en-US"/>
        </w:rPr>
        <w:t xml:space="preserve"> </w:t>
      </w:r>
      <w:r w:rsidRPr="00D20B6E">
        <w:rPr>
          <w:szCs w:val="20"/>
          <w:lang w:val="en-US"/>
        </w:rPr>
        <w:t>also</w:t>
      </w:r>
      <w:r>
        <w:rPr>
          <w:szCs w:val="20"/>
          <w:lang w:val="en-US"/>
        </w:rPr>
        <w:t xml:space="preserve"> </w:t>
      </w:r>
      <w:r w:rsidRPr="00D20B6E">
        <w:rPr>
          <w:szCs w:val="20"/>
          <w:lang w:val="en-US"/>
        </w:rPr>
        <w:t>jump</w:t>
      </w:r>
      <w:r>
        <w:rPr>
          <w:szCs w:val="20"/>
          <w:lang w:val="en-US"/>
        </w:rPr>
        <w:t xml:space="preserve"> --</w:t>
      </w:r>
    </w:p>
    <w:p w14:paraId="3E88048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Yeah,</w:t>
      </w:r>
      <w:r>
        <w:rPr>
          <w:szCs w:val="20"/>
          <w:lang w:val="en-US"/>
        </w:rPr>
        <w:t xml:space="preserve"> </w:t>
      </w:r>
      <w:r w:rsidRPr="00D20B6E">
        <w:rPr>
          <w:szCs w:val="20"/>
          <w:lang w:val="en-US"/>
        </w:rPr>
        <w:t>please,</w:t>
      </w:r>
      <w:r>
        <w:rPr>
          <w:szCs w:val="20"/>
          <w:lang w:val="en-US"/>
        </w:rPr>
        <w:t xml:space="preserve"> </w:t>
      </w:r>
      <w:r w:rsidRPr="00D20B6E">
        <w:rPr>
          <w:szCs w:val="20"/>
          <w:lang w:val="en-US"/>
        </w:rPr>
        <w:t>go</w:t>
      </w:r>
      <w:r>
        <w:rPr>
          <w:szCs w:val="20"/>
          <w:lang w:val="en-US"/>
        </w:rPr>
        <w:t xml:space="preserve"> </w:t>
      </w:r>
      <w:r w:rsidRPr="00D20B6E">
        <w:rPr>
          <w:szCs w:val="20"/>
          <w:lang w:val="en-US"/>
        </w:rPr>
        <w:t>ahead.</w:t>
      </w:r>
    </w:p>
    <w:p w14:paraId="53BC12F8"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 </w:t>
      </w:r>
      <w:r w:rsidRPr="00D20B6E">
        <w:rPr>
          <w:szCs w:val="20"/>
          <w:lang w:val="en-US"/>
        </w:rPr>
        <w:t>jump</w:t>
      </w:r>
      <w:r>
        <w:rPr>
          <w:szCs w:val="20"/>
          <w:lang w:val="en-US"/>
        </w:rPr>
        <w:t xml:space="preserve"> </w:t>
      </w:r>
      <w:r w:rsidRPr="00D20B6E">
        <w:rPr>
          <w:szCs w:val="20"/>
          <w:lang w:val="en-US"/>
        </w:rPr>
        <w:t>in?</w:t>
      </w:r>
      <w:r>
        <w:rPr>
          <w:szCs w:val="20"/>
          <w:lang w:val="en-US"/>
        </w:rPr>
        <w:t xml:space="preserve">  </w:t>
      </w:r>
      <w:r w:rsidRPr="00D20B6E">
        <w:rPr>
          <w:szCs w:val="20"/>
          <w:lang w:val="en-US"/>
        </w:rPr>
        <w:t>I</w:t>
      </w:r>
      <w:r>
        <w:rPr>
          <w:szCs w:val="20"/>
          <w:lang w:val="en-US"/>
        </w:rPr>
        <w:t xml:space="preserve"> </w:t>
      </w:r>
      <w:r w:rsidRPr="00D20B6E">
        <w:rPr>
          <w:szCs w:val="20"/>
          <w:lang w:val="en-US"/>
        </w:rPr>
        <w:t>would</w:t>
      </w:r>
      <w:r>
        <w:rPr>
          <w:szCs w:val="20"/>
          <w:lang w:val="en-US"/>
        </w:rPr>
        <w:t xml:space="preserve"> </w:t>
      </w:r>
      <w:r w:rsidRPr="00D20B6E">
        <w:rPr>
          <w:szCs w:val="20"/>
          <w:lang w:val="en-US"/>
        </w:rPr>
        <w:t>suggest</w:t>
      </w:r>
      <w:r>
        <w:rPr>
          <w:szCs w:val="20"/>
          <w:lang w:val="en-US"/>
        </w:rPr>
        <w:t xml:space="preserve"> </w:t>
      </w:r>
      <w:r w:rsidRPr="00D20B6E">
        <w:rPr>
          <w:szCs w:val="20"/>
          <w:lang w:val="en-US"/>
        </w:rPr>
        <w:t>that</w:t>
      </w:r>
      <w:r>
        <w:rPr>
          <w:szCs w:val="20"/>
          <w:lang w:val="en-US"/>
        </w:rPr>
        <w:t xml:space="preserve"> </w:t>
      </w:r>
      <w:r w:rsidRPr="00D20B6E">
        <w:rPr>
          <w:szCs w:val="20"/>
          <w:lang w:val="en-US"/>
        </w:rPr>
        <w:t>a</w:t>
      </w:r>
      <w:r>
        <w:rPr>
          <w:szCs w:val="20"/>
          <w:lang w:val="en-US"/>
        </w:rPr>
        <w:t xml:space="preserve"> </w:t>
      </w:r>
      <w:r w:rsidRPr="00D20B6E">
        <w:rPr>
          <w:szCs w:val="20"/>
          <w:lang w:val="en-US"/>
        </w:rPr>
        <w:t>lot</w:t>
      </w:r>
      <w:r>
        <w:rPr>
          <w:szCs w:val="20"/>
          <w:lang w:val="en-US"/>
        </w:rPr>
        <w:t xml:space="preserve"> </w:t>
      </w:r>
      <w:r w:rsidRPr="00D20B6E">
        <w:rPr>
          <w:szCs w:val="20"/>
          <w:lang w:val="en-US"/>
        </w:rPr>
        <w:t>of</w:t>
      </w:r>
      <w:r>
        <w:rPr>
          <w:szCs w:val="20"/>
          <w:lang w:val="en-US"/>
        </w:rPr>
        <w:t xml:space="preserve"> </w:t>
      </w:r>
      <w:r w:rsidRPr="00D20B6E">
        <w:rPr>
          <w:szCs w:val="20"/>
          <w:lang w:val="en-US"/>
        </w:rPr>
        <w:t>that</w:t>
      </w:r>
      <w:r>
        <w:rPr>
          <w:szCs w:val="20"/>
          <w:lang w:val="en-US"/>
        </w:rPr>
        <w:t xml:space="preserve"> </w:t>
      </w:r>
      <w:r w:rsidRPr="00D20B6E">
        <w:rPr>
          <w:szCs w:val="20"/>
          <w:lang w:val="en-US"/>
        </w:rPr>
        <w:t>policy</w:t>
      </w:r>
      <w:r>
        <w:rPr>
          <w:szCs w:val="20"/>
          <w:lang w:val="en-US"/>
        </w:rPr>
        <w:t xml:space="preserve"> </w:t>
      </w:r>
      <w:r w:rsidRPr="00D20B6E">
        <w:rPr>
          <w:szCs w:val="20"/>
          <w:lang w:val="en-US"/>
        </w:rPr>
        <w:t>direction</w:t>
      </w:r>
      <w:r>
        <w:rPr>
          <w:szCs w:val="20"/>
          <w:lang w:val="en-US"/>
        </w:rPr>
        <w:t xml:space="preserve"> </w:t>
      </w:r>
      <w:r w:rsidRPr="00D20B6E">
        <w:rPr>
          <w:szCs w:val="20"/>
          <w:lang w:val="en-US"/>
        </w:rPr>
        <w:t>already</w:t>
      </w:r>
      <w:r>
        <w:rPr>
          <w:szCs w:val="20"/>
          <w:lang w:val="en-US"/>
        </w:rPr>
        <w:t xml:space="preserve"> </w:t>
      </w:r>
      <w:r w:rsidRPr="00D20B6E">
        <w:rPr>
          <w:szCs w:val="20"/>
          <w:lang w:val="en-US"/>
        </w:rPr>
        <w:t>exists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non</w:t>
      </w:r>
      <w:r>
        <w:rPr>
          <w:szCs w:val="20"/>
          <w:lang w:val="en-US"/>
        </w:rPr>
        <w:t>-</w:t>
      </w:r>
      <w:r w:rsidRPr="00D20B6E">
        <w:rPr>
          <w:szCs w:val="20"/>
          <w:lang w:val="en-US"/>
        </w:rPr>
        <w:t>wires</w:t>
      </w:r>
      <w:r>
        <w:rPr>
          <w:szCs w:val="20"/>
          <w:lang w:val="en-US"/>
        </w:rPr>
        <w:t xml:space="preserve"> </w:t>
      </w:r>
      <w:r w:rsidRPr="00D20B6E">
        <w:rPr>
          <w:szCs w:val="20"/>
          <w:lang w:val="en-US"/>
        </w:rPr>
        <w:t>solutions</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BCA</w:t>
      </w:r>
      <w:r>
        <w:rPr>
          <w:szCs w:val="20"/>
          <w:lang w:val="en-US"/>
        </w:rPr>
        <w:t xml:space="preserve"> </w:t>
      </w:r>
      <w:r w:rsidRPr="00D20B6E">
        <w:rPr>
          <w:szCs w:val="20"/>
          <w:lang w:val="en-US"/>
        </w:rPr>
        <w:t>framework</w:t>
      </w:r>
      <w:r>
        <w:rPr>
          <w:szCs w:val="20"/>
          <w:lang w:val="en-US"/>
        </w:rPr>
        <w:t xml:space="preserve"> </w:t>
      </w:r>
      <w:r w:rsidRPr="00D20B6E">
        <w:rPr>
          <w:szCs w:val="20"/>
          <w:lang w:val="en-US"/>
        </w:rPr>
        <w:t>on</w:t>
      </w:r>
      <w:r>
        <w:rPr>
          <w:szCs w:val="20"/>
          <w:lang w:val="en-US"/>
        </w:rPr>
        <w:t xml:space="preserve"> </w:t>
      </w:r>
      <w:r w:rsidRPr="00D20B6E">
        <w:rPr>
          <w:szCs w:val="20"/>
          <w:lang w:val="en-US"/>
        </w:rPr>
        <w:t>how</w:t>
      </w:r>
      <w:r>
        <w:rPr>
          <w:szCs w:val="20"/>
          <w:lang w:val="en-US"/>
        </w:rPr>
        <w:t xml:space="preserve"> </w:t>
      </w:r>
      <w:r w:rsidRPr="00D20B6E">
        <w:rPr>
          <w:szCs w:val="20"/>
          <w:lang w:val="en-US"/>
        </w:rPr>
        <w:t>the</w:t>
      </w:r>
      <w:r>
        <w:rPr>
          <w:szCs w:val="20"/>
          <w:lang w:val="en-US"/>
        </w:rPr>
        <w:t xml:space="preserve"> </w:t>
      </w:r>
      <w:r w:rsidRPr="00D20B6E">
        <w:rPr>
          <w:szCs w:val="20"/>
          <w:lang w:val="en-US"/>
        </w:rPr>
        <w:t>LDCs</w:t>
      </w:r>
      <w:r>
        <w:rPr>
          <w:szCs w:val="20"/>
          <w:lang w:val="en-US"/>
        </w:rPr>
        <w:t xml:space="preserve"> </w:t>
      </w:r>
      <w:r w:rsidRPr="00D20B6E">
        <w:rPr>
          <w:szCs w:val="20"/>
          <w:lang w:val="en-US"/>
        </w:rPr>
        <w:t>should</w:t>
      </w:r>
      <w:r>
        <w:rPr>
          <w:szCs w:val="20"/>
          <w:lang w:val="en-US"/>
        </w:rPr>
        <w:t xml:space="preserve"> </w:t>
      </w:r>
      <w:r w:rsidRPr="00D20B6E">
        <w:rPr>
          <w:szCs w:val="20"/>
          <w:lang w:val="en-US"/>
        </w:rPr>
        <w:t>be</w:t>
      </w:r>
      <w:r>
        <w:rPr>
          <w:szCs w:val="20"/>
          <w:lang w:val="en-US"/>
        </w:rPr>
        <w:t xml:space="preserve"> </w:t>
      </w:r>
      <w:r w:rsidRPr="00D20B6E">
        <w:rPr>
          <w:szCs w:val="20"/>
          <w:lang w:val="en-US"/>
        </w:rPr>
        <w:t>substantiating</w:t>
      </w:r>
      <w:r>
        <w:rPr>
          <w:szCs w:val="20"/>
          <w:lang w:val="en-US"/>
        </w:rPr>
        <w:t xml:space="preserve"> </w:t>
      </w:r>
      <w:r w:rsidRPr="00D20B6E">
        <w:rPr>
          <w:szCs w:val="20"/>
          <w:lang w:val="en-US"/>
        </w:rPr>
        <w:t>the</w:t>
      </w:r>
      <w:r>
        <w:rPr>
          <w:szCs w:val="20"/>
          <w:lang w:val="en-US"/>
        </w:rPr>
        <w:t xml:space="preserve"> </w:t>
      </w:r>
      <w:r w:rsidRPr="00D20B6E">
        <w:rPr>
          <w:szCs w:val="20"/>
          <w:lang w:val="en-US"/>
        </w:rPr>
        <w:t>need.</w:t>
      </w:r>
    </w:p>
    <w:p w14:paraId="7142DEA7" w14:textId="16CB8AF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Yeah,</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wasn</w:t>
      </w:r>
      <w:r>
        <w:rPr>
          <w:szCs w:val="20"/>
          <w:lang w:val="en-US"/>
        </w:rPr>
        <w:t>’</w:t>
      </w:r>
      <w:r w:rsidRPr="00D20B6E">
        <w:rPr>
          <w:szCs w:val="20"/>
          <w:lang w:val="en-US"/>
        </w:rPr>
        <w:t>t</w:t>
      </w:r>
      <w:r>
        <w:rPr>
          <w:szCs w:val="20"/>
          <w:lang w:val="en-US"/>
        </w:rPr>
        <w:t xml:space="preserve"> </w:t>
      </w:r>
      <w:r w:rsidRPr="00D20B6E">
        <w:rPr>
          <w:szCs w:val="20"/>
          <w:lang w:val="en-US"/>
        </w:rPr>
        <w:t>just</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documents,</w:t>
      </w:r>
      <w:r>
        <w:rPr>
          <w:szCs w:val="20"/>
          <w:lang w:val="en-US"/>
        </w:rPr>
        <w:t xml:space="preserve"> </w:t>
      </w:r>
      <w:r w:rsidRPr="00D20B6E">
        <w:rPr>
          <w:szCs w:val="20"/>
          <w:lang w:val="en-US"/>
        </w:rPr>
        <w:t>Evelyn.</w:t>
      </w:r>
      <w:r>
        <w:rPr>
          <w:szCs w:val="20"/>
          <w:lang w:val="en-US"/>
        </w:rPr>
        <w:t xml:space="preserve">  </w:t>
      </w:r>
      <w:r w:rsidRPr="00D20B6E">
        <w:rPr>
          <w:szCs w:val="20"/>
          <w:lang w:val="en-US"/>
        </w:rPr>
        <w:t>You</w:t>
      </w:r>
      <w:r>
        <w:rPr>
          <w:szCs w:val="20"/>
          <w:lang w:val="en-US"/>
        </w:rPr>
        <w:t xml:space="preserve"> </w:t>
      </w:r>
      <w:r w:rsidRPr="00D20B6E">
        <w:rPr>
          <w:szCs w:val="20"/>
          <w:lang w:val="en-US"/>
        </w:rPr>
        <w:t>are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learn</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first</w:t>
      </w:r>
      <w:r>
        <w:rPr>
          <w:szCs w:val="20"/>
          <w:lang w:val="en-US"/>
        </w:rPr>
        <w:t xml:space="preserve"> </w:t>
      </w:r>
      <w:r w:rsidRPr="00D20B6E">
        <w:rPr>
          <w:szCs w:val="20"/>
          <w:lang w:val="en-US"/>
        </w:rPr>
        <w:t>LDC</w:t>
      </w:r>
      <w:r>
        <w:rPr>
          <w:szCs w:val="20"/>
          <w:lang w:val="en-US"/>
        </w:rPr>
        <w:t xml:space="preserve"> </w:t>
      </w:r>
      <w:r w:rsidRPr="00D20B6E">
        <w:rPr>
          <w:szCs w:val="20"/>
          <w:lang w:val="en-US"/>
        </w:rPr>
        <w:t>applications</w:t>
      </w:r>
      <w:r>
        <w:rPr>
          <w:szCs w:val="20"/>
          <w:lang w:val="en-US"/>
        </w:rPr>
        <w:t xml:space="preserve"> </w:t>
      </w:r>
      <w:r w:rsidRPr="00D20B6E">
        <w:rPr>
          <w:szCs w:val="20"/>
          <w:lang w:val="en-US"/>
        </w:rPr>
        <w:t>a</w:t>
      </w:r>
      <w:r>
        <w:rPr>
          <w:szCs w:val="20"/>
          <w:lang w:val="en-US"/>
        </w:rPr>
        <w:t xml:space="preserve"> </w:t>
      </w:r>
      <w:r w:rsidRPr="00D20B6E">
        <w:rPr>
          <w:szCs w:val="20"/>
          <w:lang w:val="en-US"/>
        </w:rPr>
        <w:t>lot</w:t>
      </w:r>
      <w:r>
        <w:rPr>
          <w:szCs w:val="20"/>
          <w:lang w:val="en-US"/>
        </w:rPr>
        <w:t xml:space="preserve"> </w:t>
      </w:r>
      <w:r w:rsidRPr="00D20B6E">
        <w:rPr>
          <w:szCs w:val="20"/>
          <w:lang w:val="en-US"/>
        </w:rPr>
        <w:t>about</w:t>
      </w:r>
      <w:r>
        <w:rPr>
          <w:szCs w:val="20"/>
          <w:lang w:val="en-US"/>
        </w:rPr>
        <w:t xml:space="preserve"> </w:t>
      </w:r>
      <w:r w:rsidRPr="00D20B6E">
        <w:rPr>
          <w:szCs w:val="20"/>
          <w:lang w:val="en-US"/>
        </w:rPr>
        <w:t>what</w:t>
      </w:r>
      <w:r>
        <w:rPr>
          <w:szCs w:val="20"/>
          <w:lang w:val="en-US"/>
        </w:rPr>
        <w:t xml:space="preserve"> </w:t>
      </w:r>
      <w:r w:rsidRPr="00D20B6E">
        <w:rPr>
          <w:szCs w:val="20"/>
          <w:lang w:val="en-US"/>
        </w:rPr>
        <w:t>the</w:t>
      </w:r>
      <w:r>
        <w:rPr>
          <w:szCs w:val="20"/>
          <w:lang w:val="en-US"/>
        </w:rPr>
        <w:t xml:space="preserve"> </w:t>
      </w:r>
      <w:r w:rsidRPr="00D20B6E">
        <w:rPr>
          <w:szCs w:val="20"/>
          <w:lang w:val="en-US"/>
        </w:rPr>
        <w:t>LDCs</w:t>
      </w:r>
      <w:r>
        <w:rPr>
          <w:szCs w:val="20"/>
          <w:lang w:val="en-US"/>
        </w:rPr>
        <w:t xml:space="preserve"> </w:t>
      </w:r>
      <w:r w:rsidRPr="00D20B6E">
        <w:rPr>
          <w:szCs w:val="20"/>
          <w:lang w:val="en-US"/>
        </w:rPr>
        <w:t>have</w:t>
      </w:r>
      <w:r>
        <w:rPr>
          <w:szCs w:val="20"/>
          <w:lang w:val="en-US"/>
        </w:rPr>
        <w:t xml:space="preserve"> </w:t>
      </w:r>
      <w:r w:rsidRPr="00D20B6E">
        <w:rPr>
          <w:szCs w:val="20"/>
          <w:lang w:val="en-US"/>
        </w:rPr>
        <w:t>an</w:t>
      </w:r>
      <w:r>
        <w:rPr>
          <w:szCs w:val="20"/>
          <w:lang w:val="en-US"/>
        </w:rPr>
        <w:t xml:space="preserve"> </w:t>
      </w:r>
      <w:r w:rsidRPr="00D20B6E">
        <w:rPr>
          <w:szCs w:val="20"/>
          <w:lang w:val="en-US"/>
        </w:rPr>
        <w:t>appetite</w:t>
      </w:r>
      <w:r>
        <w:rPr>
          <w:szCs w:val="20"/>
          <w:lang w:val="en-US"/>
        </w:rPr>
        <w:t xml:space="preserve"> </w:t>
      </w:r>
      <w:r w:rsidRPr="00D20B6E">
        <w:rPr>
          <w:szCs w:val="20"/>
          <w:lang w:val="en-US"/>
        </w:rPr>
        <w:t>for</w:t>
      </w:r>
      <w:r>
        <w:rPr>
          <w:szCs w:val="20"/>
          <w:lang w:val="en-US"/>
        </w:rPr>
        <w:t xml:space="preserve"> </w:t>
      </w:r>
      <w:r w:rsidRPr="00D20B6E">
        <w:rPr>
          <w:szCs w:val="20"/>
          <w:lang w:val="en-US"/>
        </w:rPr>
        <w:t>and</w:t>
      </w:r>
      <w:r>
        <w:rPr>
          <w:szCs w:val="20"/>
          <w:lang w:val="en-US"/>
        </w:rPr>
        <w:t xml:space="preserve"> </w:t>
      </w:r>
      <w:r w:rsidRPr="00D20B6E">
        <w:rPr>
          <w:szCs w:val="20"/>
          <w:lang w:val="en-US"/>
        </w:rPr>
        <w:t>how</w:t>
      </w:r>
      <w:r>
        <w:rPr>
          <w:szCs w:val="20"/>
          <w:lang w:val="en-US"/>
        </w:rPr>
        <w:t xml:space="preserve"> </w:t>
      </w:r>
      <w:r w:rsidRPr="00D20B6E">
        <w:rPr>
          <w:szCs w:val="20"/>
          <w:lang w:val="en-US"/>
        </w:rPr>
        <w:t>they</w:t>
      </w:r>
      <w:r>
        <w:rPr>
          <w:szCs w:val="20"/>
          <w:lang w:val="en-US"/>
        </w:rPr>
        <w:t>’</w:t>
      </w:r>
      <w:r w:rsidRPr="00D20B6E">
        <w:rPr>
          <w:szCs w:val="20"/>
          <w:lang w:val="en-US"/>
        </w:rPr>
        <w:t>re</w:t>
      </w:r>
      <w:r>
        <w:rPr>
          <w:szCs w:val="20"/>
          <w:lang w:val="en-US"/>
        </w:rPr>
        <w:t xml:space="preserve"> </w:t>
      </w:r>
      <w:r w:rsidRPr="00D20B6E">
        <w:rPr>
          <w:szCs w:val="20"/>
          <w:lang w:val="en-US"/>
        </w:rPr>
        <w:t>approaching</w:t>
      </w:r>
      <w:r>
        <w:rPr>
          <w:szCs w:val="20"/>
          <w:lang w:val="en-US"/>
        </w:rPr>
        <w:t xml:space="preserve"> </w:t>
      </w:r>
      <w:r w:rsidRPr="00D20B6E">
        <w:rPr>
          <w:szCs w:val="20"/>
          <w:lang w:val="en-US"/>
        </w:rPr>
        <w:t>it,</w:t>
      </w:r>
      <w:r>
        <w:rPr>
          <w:szCs w:val="20"/>
          <w:lang w:val="en-US"/>
        </w:rPr>
        <w:t xml:space="preserve"> </w:t>
      </w:r>
      <w:r w:rsidRPr="00D20B6E">
        <w:rPr>
          <w:szCs w:val="20"/>
          <w:lang w:val="en-US"/>
        </w:rPr>
        <w:t>how</w:t>
      </w:r>
      <w:r>
        <w:rPr>
          <w:szCs w:val="20"/>
          <w:lang w:val="en-US"/>
        </w:rPr>
        <w:t xml:space="preserve"> </w:t>
      </w:r>
      <w:r w:rsidRPr="00D20B6E">
        <w:rPr>
          <w:szCs w:val="20"/>
          <w:lang w:val="en-US"/>
        </w:rPr>
        <w:t>mechanistic</w:t>
      </w:r>
      <w:r>
        <w:rPr>
          <w:szCs w:val="20"/>
          <w:lang w:val="en-US"/>
        </w:rPr>
        <w:t xml:space="preserve"> </w:t>
      </w:r>
      <w:r w:rsidRPr="00D20B6E">
        <w:rPr>
          <w:szCs w:val="20"/>
          <w:lang w:val="en-US"/>
        </w:rPr>
        <w:t>the</w:t>
      </w:r>
      <w:r>
        <w:rPr>
          <w:szCs w:val="20"/>
          <w:lang w:val="en-US"/>
        </w:rPr>
        <w:t xml:space="preserve"> </w:t>
      </w:r>
      <w:r w:rsidRPr="00D20B6E">
        <w:rPr>
          <w:szCs w:val="20"/>
          <w:lang w:val="en-US"/>
        </w:rPr>
        <w:t>applications</w:t>
      </w:r>
      <w:r>
        <w:rPr>
          <w:szCs w:val="20"/>
          <w:lang w:val="en-US"/>
        </w:rPr>
        <w:t xml:space="preserve"> </w:t>
      </w:r>
      <w:proofErr w:type="gramStart"/>
      <w:r w:rsidRPr="00D20B6E">
        <w:rPr>
          <w:szCs w:val="20"/>
          <w:lang w:val="en-US"/>
        </w:rPr>
        <w:t>actually</w:t>
      </w:r>
      <w:r>
        <w:rPr>
          <w:szCs w:val="20"/>
          <w:lang w:val="en-US"/>
        </w:rPr>
        <w:t xml:space="preserve"> </w:t>
      </w:r>
      <w:r w:rsidRPr="00D20B6E">
        <w:rPr>
          <w:szCs w:val="20"/>
          <w:lang w:val="en-US"/>
        </w:rPr>
        <w:t>are</w:t>
      </w:r>
      <w:proofErr w:type="gramEnd"/>
      <w:r w:rsidRPr="00D20B6E">
        <w:rPr>
          <w:szCs w:val="20"/>
          <w:lang w:val="en-US"/>
        </w:rPr>
        <w:t>.</w:t>
      </w:r>
    </w:p>
    <w:p w14:paraId="0A7C766F" w14:textId="25BC6E3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I</w:t>
      </w:r>
      <w:r>
        <w:rPr>
          <w:szCs w:val="20"/>
          <w:lang w:val="en-US"/>
        </w:rPr>
        <w:t xml:space="preserve"> -- </w:t>
      </w:r>
      <w:r w:rsidRPr="00D20B6E">
        <w:rPr>
          <w:szCs w:val="20"/>
          <w:lang w:val="en-US"/>
        </w:rPr>
        <w:t>so,</w:t>
      </w:r>
      <w:r>
        <w:rPr>
          <w:szCs w:val="20"/>
          <w:lang w:val="en-US"/>
        </w:rPr>
        <w:t xml:space="preserve"> </w:t>
      </w:r>
      <w:r w:rsidRPr="00D20B6E">
        <w:rPr>
          <w:szCs w:val="20"/>
          <w:lang w:val="en-US"/>
        </w:rPr>
        <w:t>Mike,</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my</w:t>
      </w:r>
      <w:r>
        <w:rPr>
          <w:szCs w:val="20"/>
          <w:lang w:val="en-US"/>
        </w:rPr>
        <w:t xml:space="preserve"> </w:t>
      </w:r>
      <w:r w:rsidRPr="00D20B6E">
        <w:rPr>
          <w:szCs w:val="20"/>
          <w:lang w:val="en-US"/>
        </w:rPr>
        <w:t>follow</w:t>
      </w:r>
      <w:r>
        <w:rPr>
          <w:szCs w:val="20"/>
          <w:lang w:val="en-US"/>
        </w:rPr>
        <w:t>-</w:t>
      </w:r>
      <w:r w:rsidRPr="00D20B6E">
        <w:rPr>
          <w:szCs w:val="20"/>
          <w:lang w:val="en-US"/>
        </w:rPr>
        <w:t>up</w:t>
      </w:r>
      <w:r>
        <w:rPr>
          <w:szCs w:val="20"/>
          <w:lang w:val="en-US"/>
        </w:rPr>
        <w:t xml:space="preserve"> </w:t>
      </w:r>
      <w:r w:rsidRPr="00D20B6E">
        <w:rPr>
          <w:szCs w:val="20"/>
          <w:lang w:val="en-US"/>
        </w:rPr>
        <w:t>question</w:t>
      </w:r>
      <w:r>
        <w:rPr>
          <w:szCs w:val="20"/>
          <w:lang w:val="en-US"/>
        </w:rPr>
        <w:t xml:space="preserve"> </w:t>
      </w:r>
      <w:r w:rsidRPr="00D20B6E">
        <w:rPr>
          <w:szCs w:val="20"/>
          <w:lang w:val="en-US"/>
        </w:rPr>
        <w:t>to</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 </w:t>
      </w:r>
      <w:r w:rsidRPr="00D20B6E">
        <w:rPr>
          <w:szCs w:val="20"/>
          <w:lang w:val="en-US"/>
        </w:rPr>
        <w:t>to</w:t>
      </w:r>
      <w:r>
        <w:rPr>
          <w:szCs w:val="20"/>
          <w:lang w:val="en-US"/>
        </w:rPr>
        <w:t xml:space="preserve"> </w:t>
      </w:r>
      <w:r w:rsidRPr="00D20B6E">
        <w:rPr>
          <w:szCs w:val="20"/>
          <w:lang w:val="en-US"/>
        </w:rPr>
        <w:t>your</w:t>
      </w:r>
      <w:r>
        <w:rPr>
          <w:szCs w:val="20"/>
          <w:lang w:val="en-US"/>
        </w:rPr>
        <w:t xml:space="preserve"> </w:t>
      </w:r>
      <w:r w:rsidRPr="00D20B6E">
        <w:rPr>
          <w:szCs w:val="20"/>
          <w:lang w:val="en-US"/>
        </w:rPr>
        <w:t>answer</w:t>
      </w:r>
      <w:r>
        <w:rPr>
          <w:szCs w:val="20"/>
          <w:lang w:val="en-US"/>
        </w:rPr>
        <w:t xml:space="preserve"> </w:t>
      </w:r>
      <w:r w:rsidRPr="00D20B6E">
        <w:rPr>
          <w:szCs w:val="20"/>
          <w:lang w:val="en-US"/>
        </w:rPr>
        <w:t>is,</w:t>
      </w:r>
      <w:r>
        <w:rPr>
          <w:szCs w:val="20"/>
          <w:lang w:val="en-US"/>
        </w:rPr>
        <w:t xml:space="preserve"> </w:t>
      </w:r>
      <w:r w:rsidRPr="00D20B6E">
        <w:rPr>
          <w:szCs w:val="20"/>
          <w:lang w:val="en-US"/>
        </w:rPr>
        <w:t>is</w:t>
      </w:r>
      <w:r>
        <w:rPr>
          <w:szCs w:val="20"/>
          <w:lang w:val="en-US"/>
        </w:rPr>
        <w:t xml:space="preserve"> </w:t>
      </w:r>
      <w:r w:rsidRPr="00D20B6E">
        <w:rPr>
          <w:szCs w:val="20"/>
          <w:lang w:val="en-US"/>
        </w:rPr>
        <w:t>it</w:t>
      </w:r>
      <w:r>
        <w:rPr>
          <w:szCs w:val="20"/>
          <w:lang w:val="en-US"/>
        </w:rPr>
        <w:t xml:space="preserve"> </w:t>
      </w:r>
      <w:r w:rsidRPr="00D20B6E">
        <w:rPr>
          <w:szCs w:val="20"/>
          <w:lang w:val="en-US"/>
        </w:rPr>
        <w:t>the</w:t>
      </w:r>
      <w:r>
        <w:rPr>
          <w:szCs w:val="20"/>
          <w:lang w:val="en-US"/>
        </w:rPr>
        <w:t xml:space="preserve"> </w:t>
      </w:r>
      <w:r w:rsidRPr="00D20B6E">
        <w:rPr>
          <w:szCs w:val="20"/>
          <w:lang w:val="en-US"/>
        </w:rPr>
        <w:t>timing</w:t>
      </w:r>
      <w:r>
        <w:rPr>
          <w:szCs w:val="20"/>
          <w:lang w:val="en-US"/>
        </w:rPr>
        <w:t xml:space="preserve"> </w:t>
      </w:r>
      <w:r w:rsidRPr="00D20B6E">
        <w:rPr>
          <w:szCs w:val="20"/>
          <w:lang w:val="en-US"/>
        </w:rPr>
        <w:t>that</w:t>
      </w:r>
      <w:r>
        <w:rPr>
          <w:szCs w:val="20"/>
          <w:lang w:val="en-US"/>
        </w:rPr>
        <w:t xml:space="preserve"> </w:t>
      </w:r>
      <w:r w:rsidRPr="00D20B6E">
        <w:rPr>
          <w:szCs w:val="20"/>
          <w:lang w:val="en-US"/>
        </w:rPr>
        <w:t>matters</w:t>
      </w:r>
      <w:r>
        <w:rPr>
          <w:szCs w:val="20"/>
          <w:lang w:val="en-US"/>
        </w:rPr>
        <w:t xml:space="preserve"> </w:t>
      </w:r>
      <w:r w:rsidRPr="00D20B6E">
        <w:rPr>
          <w:szCs w:val="20"/>
          <w:lang w:val="en-US"/>
        </w:rPr>
        <w:t>or</w:t>
      </w:r>
      <w:r>
        <w:rPr>
          <w:szCs w:val="20"/>
          <w:lang w:val="en-US"/>
        </w:rPr>
        <w:t xml:space="preserve"> </w:t>
      </w:r>
      <w:r w:rsidRPr="00D20B6E">
        <w:rPr>
          <w:szCs w:val="20"/>
          <w:lang w:val="en-US"/>
        </w:rPr>
        <w:t>the</w:t>
      </w:r>
      <w:r>
        <w:rPr>
          <w:szCs w:val="20"/>
          <w:lang w:val="en-US"/>
        </w:rPr>
        <w:t xml:space="preserve"> </w:t>
      </w:r>
      <w:r w:rsidRPr="00D20B6E">
        <w:rPr>
          <w:szCs w:val="20"/>
          <w:lang w:val="en-US"/>
        </w:rPr>
        <w:t>cost</w:t>
      </w:r>
      <w:r>
        <w:rPr>
          <w:szCs w:val="20"/>
          <w:lang w:val="en-US"/>
        </w:rPr>
        <w:t xml:space="preserve"> </w:t>
      </w:r>
      <w:r w:rsidRPr="00D20B6E">
        <w:rPr>
          <w:szCs w:val="20"/>
          <w:lang w:val="en-US"/>
        </w:rPr>
        <w:t>barrier</w:t>
      </w:r>
      <w:r>
        <w:rPr>
          <w:szCs w:val="20"/>
          <w:lang w:val="en-US"/>
        </w:rPr>
        <w:t xml:space="preserve"> </w:t>
      </w:r>
      <w:r w:rsidRPr="00D20B6E">
        <w:rPr>
          <w:szCs w:val="20"/>
          <w:lang w:val="en-US"/>
        </w:rPr>
        <w:t>of</w:t>
      </w:r>
      <w:r>
        <w:rPr>
          <w:szCs w:val="20"/>
          <w:lang w:val="en-US"/>
        </w:rPr>
        <w:t xml:space="preserve"> </w:t>
      </w:r>
      <w:r w:rsidRPr="00D20B6E">
        <w:rPr>
          <w:szCs w:val="20"/>
          <w:lang w:val="en-US"/>
        </w:rPr>
        <w:t>making</w:t>
      </w:r>
      <w:r>
        <w:rPr>
          <w:szCs w:val="20"/>
          <w:lang w:val="en-US"/>
        </w:rPr>
        <w:t xml:space="preserve"> </w:t>
      </w:r>
      <w:r w:rsidRPr="00D20B6E">
        <w:rPr>
          <w:szCs w:val="20"/>
          <w:lang w:val="en-US"/>
        </w:rPr>
        <w:t>a</w:t>
      </w:r>
      <w:r>
        <w:rPr>
          <w:szCs w:val="20"/>
          <w:lang w:val="en-US"/>
        </w:rPr>
        <w:t xml:space="preserve"> </w:t>
      </w:r>
      <w:r w:rsidRPr="00D20B6E">
        <w:rPr>
          <w:szCs w:val="20"/>
          <w:lang w:val="en-US"/>
        </w:rPr>
        <w:t>full</w:t>
      </w:r>
      <w:r>
        <w:rPr>
          <w:szCs w:val="20"/>
          <w:lang w:val="en-US"/>
        </w:rPr>
        <w:t xml:space="preserve"> </w:t>
      </w:r>
      <w:r w:rsidRPr="00D20B6E">
        <w:rPr>
          <w:szCs w:val="20"/>
          <w:lang w:val="en-US"/>
        </w:rPr>
        <w:t>application</w:t>
      </w:r>
      <w:r>
        <w:rPr>
          <w:szCs w:val="20"/>
          <w:lang w:val="en-US"/>
        </w:rPr>
        <w:t xml:space="preserve"> </w:t>
      </w:r>
      <w:r w:rsidRPr="00D20B6E">
        <w:rPr>
          <w:szCs w:val="20"/>
          <w:lang w:val="en-US"/>
        </w:rPr>
        <w:t>or</w:t>
      </w:r>
      <w:r>
        <w:rPr>
          <w:szCs w:val="20"/>
          <w:lang w:val="en-US"/>
        </w:rPr>
        <w:t xml:space="preserve"> </w:t>
      </w:r>
      <w:r w:rsidRPr="00D20B6E">
        <w:rPr>
          <w:szCs w:val="20"/>
          <w:lang w:val="en-US"/>
        </w:rPr>
        <w:t>the</w:t>
      </w:r>
      <w:r>
        <w:rPr>
          <w:szCs w:val="20"/>
          <w:lang w:val="en-US"/>
        </w:rPr>
        <w:t xml:space="preserve"> </w:t>
      </w:r>
      <w:r w:rsidRPr="00D20B6E">
        <w:rPr>
          <w:szCs w:val="20"/>
          <w:lang w:val="en-US"/>
        </w:rPr>
        <w:t>risk</w:t>
      </w:r>
      <w:r>
        <w:rPr>
          <w:szCs w:val="20"/>
          <w:lang w:val="en-US"/>
        </w:rPr>
        <w:t xml:space="preserve"> </w:t>
      </w:r>
      <w:r w:rsidRPr="00D20B6E">
        <w:rPr>
          <w:szCs w:val="20"/>
          <w:lang w:val="en-US"/>
        </w:rPr>
        <w:t>of</w:t>
      </w:r>
      <w:r>
        <w:rPr>
          <w:szCs w:val="20"/>
          <w:lang w:val="en-US"/>
        </w:rPr>
        <w:t xml:space="preserve"> </w:t>
      </w:r>
      <w:r w:rsidRPr="00D20B6E">
        <w:rPr>
          <w:szCs w:val="20"/>
          <w:lang w:val="en-US"/>
        </w:rPr>
        <w:t>not</w:t>
      </w:r>
      <w:r>
        <w:rPr>
          <w:szCs w:val="20"/>
          <w:lang w:val="en-US"/>
        </w:rPr>
        <w:t xml:space="preserve"> </w:t>
      </w:r>
      <w:r w:rsidRPr="00D20B6E">
        <w:rPr>
          <w:szCs w:val="20"/>
          <w:lang w:val="en-US"/>
        </w:rPr>
        <w:t>getting</w:t>
      </w:r>
      <w:r>
        <w:rPr>
          <w:szCs w:val="20"/>
          <w:lang w:val="en-US"/>
        </w:rPr>
        <w:t xml:space="preserve"> </w:t>
      </w:r>
      <w:r w:rsidRPr="00D20B6E">
        <w:rPr>
          <w:szCs w:val="20"/>
          <w:lang w:val="en-US"/>
        </w:rPr>
        <w:t>approval?</w:t>
      </w:r>
      <w:r>
        <w:rPr>
          <w:szCs w:val="20"/>
          <w:lang w:val="en-US"/>
        </w:rPr>
        <w:t xml:space="preserve">  </w:t>
      </w:r>
      <w:r w:rsidRPr="00D20B6E">
        <w:rPr>
          <w:szCs w:val="20"/>
          <w:lang w:val="en-US"/>
        </w:rPr>
        <w:t>I</w:t>
      </w:r>
      <w:r>
        <w:rPr>
          <w:szCs w:val="20"/>
          <w:lang w:val="en-US"/>
        </w:rPr>
        <w:t xml:space="preserve"> -- </w:t>
      </w:r>
      <w:r w:rsidRPr="00D20B6E">
        <w:rPr>
          <w:szCs w:val="20"/>
          <w:lang w:val="en-US"/>
        </w:rPr>
        <w:t>what</w:t>
      </w:r>
      <w:r>
        <w:rPr>
          <w:szCs w:val="20"/>
          <w:lang w:val="en-US"/>
        </w:rPr>
        <w:t xml:space="preserve"> </w:t>
      </w:r>
      <w:r w:rsidRPr="00D20B6E">
        <w:rPr>
          <w:szCs w:val="20"/>
          <w:lang w:val="en-US"/>
        </w:rPr>
        <w:t>is</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the</w:t>
      </w:r>
      <w:r>
        <w:rPr>
          <w:szCs w:val="20"/>
          <w:lang w:val="en-US"/>
        </w:rPr>
        <w:t xml:space="preserve"> </w:t>
      </w:r>
      <w:r w:rsidRPr="00D20B6E">
        <w:rPr>
          <w:szCs w:val="20"/>
          <w:lang w:val="en-US"/>
        </w:rPr>
        <w:t>barrier</w:t>
      </w:r>
      <w:r>
        <w:rPr>
          <w:szCs w:val="20"/>
          <w:lang w:val="en-US"/>
        </w:rPr>
        <w:t xml:space="preserve"> </w:t>
      </w:r>
      <w:r w:rsidRPr="00D20B6E">
        <w:rPr>
          <w:szCs w:val="20"/>
          <w:lang w:val="en-US"/>
        </w:rPr>
        <w:t>there</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pushing</w:t>
      </w:r>
      <w:r>
        <w:rPr>
          <w:szCs w:val="20"/>
          <w:lang w:val="en-US"/>
        </w:rPr>
        <w:t xml:space="preserve"> </w:t>
      </w:r>
      <w:r w:rsidRPr="00D20B6E">
        <w:rPr>
          <w:szCs w:val="20"/>
          <w:lang w:val="en-US"/>
        </w:rPr>
        <w:t>you</w:t>
      </w:r>
      <w:r>
        <w:rPr>
          <w:szCs w:val="20"/>
          <w:lang w:val="en-US"/>
        </w:rPr>
        <w:t xml:space="preserve"> </w:t>
      </w:r>
      <w:r w:rsidRPr="00D20B6E">
        <w:rPr>
          <w:szCs w:val="20"/>
          <w:lang w:val="en-US"/>
        </w:rPr>
        <w:t>towards</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p>
    <w:p w14:paraId="79A3E17E" w14:textId="31A2E4F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Well,</w:t>
      </w:r>
      <w:r>
        <w:rPr>
          <w:szCs w:val="20"/>
          <w:lang w:val="en-US"/>
        </w:rPr>
        <w:t xml:space="preserve"> </w:t>
      </w:r>
      <w:r w:rsidRPr="00D20B6E">
        <w:rPr>
          <w:szCs w:val="20"/>
          <w:lang w:val="en-US"/>
        </w:rPr>
        <w:t>one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proofErr w:type="gramStart"/>
      <w:r w:rsidRPr="00D20B6E">
        <w:rPr>
          <w:szCs w:val="20"/>
          <w:lang w:val="en-US"/>
        </w:rPr>
        <w:t>barriers</w:t>
      </w:r>
      <w:r>
        <w:rPr>
          <w:szCs w:val="20"/>
          <w:lang w:val="en-US"/>
        </w:rPr>
        <w:t xml:space="preserve"> </w:t>
      </w:r>
      <w:r w:rsidRPr="00D20B6E">
        <w:rPr>
          <w:szCs w:val="20"/>
          <w:lang w:val="en-US"/>
        </w:rPr>
        <w:t>in</w:t>
      </w:r>
      <w:proofErr w:type="gramEnd"/>
      <w:r>
        <w:rPr>
          <w:szCs w:val="20"/>
          <w:lang w:val="en-US"/>
        </w:rPr>
        <w:t xml:space="preserve"> </w:t>
      </w:r>
      <w:r w:rsidRPr="00D20B6E">
        <w:rPr>
          <w:szCs w:val="20"/>
          <w:lang w:val="en-US"/>
        </w:rPr>
        <w:t>which</w:t>
      </w:r>
      <w:r>
        <w:rPr>
          <w:szCs w:val="20"/>
          <w:lang w:val="en-US"/>
        </w:rPr>
        <w:t xml:space="preserve"> </w:t>
      </w:r>
      <w:r w:rsidRPr="00D20B6E">
        <w:rPr>
          <w:szCs w:val="20"/>
          <w:lang w:val="en-US"/>
        </w:rPr>
        <w:t>we</w:t>
      </w:r>
      <w:r>
        <w:rPr>
          <w:szCs w:val="20"/>
          <w:lang w:val="en-US"/>
        </w:rPr>
        <w:t xml:space="preserve"> </w:t>
      </w:r>
      <w:r w:rsidRPr="00D20B6E">
        <w:rPr>
          <w:szCs w:val="20"/>
          <w:lang w:val="en-US"/>
        </w:rPr>
        <w:t>discussed</w:t>
      </w:r>
      <w:r>
        <w:rPr>
          <w:szCs w:val="20"/>
          <w:lang w:val="en-US"/>
        </w:rPr>
        <w:t xml:space="preserve"> </w:t>
      </w:r>
      <w:r w:rsidRPr="00D20B6E">
        <w:rPr>
          <w:szCs w:val="20"/>
          <w:lang w:val="en-US"/>
        </w:rPr>
        <w:t>is</w:t>
      </w:r>
      <w:r>
        <w:rPr>
          <w:szCs w:val="20"/>
          <w:lang w:val="en-US"/>
        </w:rPr>
        <w:t xml:space="preserve"> </w:t>
      </w:r>
      <w:r w:rsidRPr="00D20B6E">
        <w:rPr>
          <w:szCs w:val="20"/>
          <w:lang w:val="en-US"/>
        </w:rPr>
        <w:t>in</w:t>
      </w:r>
      <w:r>
        <w:rPr>
          <w:szCs w:val="20"/>
          <w:lang w:val="en-US"/>
        </w:rPr>
        <w:t xml:space="preserve"> </w:t>
      </w:r>
      <w:r w:rsidRPr="00D20B6E">
        <w:rPr>
          <w:szCs w:val="20"/>
          <w:lang w:val="en-US"/>
        </w:rPr>
        <w:t>our</w:t>
      </w:r>
      <w:r>
        <w:rPr>
          <w:szCs w:val="20"/>
          <w:lang w:val="en-US"/>
        </w:rPr>
        <w:t xml:space="preserve"> </w:t>
      </w:r>
      <w:r w:rsidRPr="00D20B6E">
        <w:rPr>
          <w:szCs w:val="20"/>
          <w:lang w:val="en-US"/>
        </w:rPr>
        <w:t>report,</w:t>
      </w:r>
      <w:r>
        <w:rPr>
          <w:szCs w:val="20"/>
          <w:lang w:val="en-US"/>
        </w:rPr>
        <w:t xml:space="preserve"> </w:t>
      </w:r>
      <w:r w:rsidRPr="00D20B6E">
        <w:rPr>
          <w:szCs w:val="20"/>
          <w:lang w:val="en-US"/>
        </w:rPr>
        <w:t>which</w:t>
      </w:r>
      <w:r>
        <w:rPr>
          <w:szCs w:val="20"/>
          <w:lang w:val="en-US"/>
        </w:rPr>
        <w:t xml:space="preserve"> </w:t>
      </w:r>
      <w:r w:rsidRPr="00D20B6E">
        <w:rPr>
          <w:szCs w:val="20"/>
          <w:lang w:val="en-US"/>
        </w:rPr>
        <w:t>we</w:t>
      </w:r>
      <w:r>
        <w:rPr>
          <w:szCs w:val="20"/>
          <w:lang w:val="en-US"/>
        </w:rPr>
        <w:t xml:space="preserve"> </w:t>
      </w:r>
      <w:r w:rsidRPr="00D20B6E">
        <w:rPr>
          <w:szCs w:val="20"/>
          <w:lang w:val="en-US"/>
        </w:rPr>
        <w:t>discussed</w:t>
      </w:r>
      <w:r>
        <w:rPr>
          <w:szCs w:val="20"/>
          <w:lang w:val="en-US"/>
        </w:rPr>
        <w:t xml:space="preserve"> </w:t>
      </w:r>
      <w:r w:rsidRPr="00D20B6E">
        <w:rPr>
          <w:szCs w:val="20"/>
          <w:lang w:val="en-US"/>
        </w:rPr>
        <w:t>just</w:t>
      </w:r>
      <w:r>
        <w:rPr>
          <w:szCs w:val="20"/>
          <w:lang w:val="en-US"/>
        </w:rPr>
        <w:t xml:space="preserve"> </w:t>
      </w:r>
      <w:r w:rsidRPr="00D20B6E">
        <w:rPr>
          <w:szCs w:val="20"/>
          <w:lang w:val="en-US"/>
        </w:rPr>
        <w:t>a</w:t>
      </w:r>
      <w:r>
        <w:rPr>
          <w:szCs w:val="20"/>
          <w:lang w:val="en-US"/>
        </w:rPr>
        <w:t xml:space="preserve"> </w:t>
      </w:r>
      <w:r w:rsidRPr="00D20B6E">
        <w:rPr>
          <w:szCs w:val="20"/>
          <w:lang w:val="en-US"/>
        </w:rPr>
        <w:t>few</w:t>
      </w:r>
      <w:r>
        <w:rPr>
          <w:szCs w:val="20"/>
          <w:lang w:val="en-US"/>
        </w:rPr>
        <w:t xml:space="preserve"> </w:t>
      </w:r>
      <w:r w:rsidRPr="00D20B6E">
        <w:rPr>
          <w:szCs w:val="20"/>
          <w:lang w:val="en-US"/>
        </w:rPr>
        <w:t>minutes</w:t>
      </w:r>
      <w:r>
        <w:rPr>
          <w:szCs w:val="20"/>
          <w:lang w:val="en-US"/>
        </w:rPr>
        <w:t xml:space="preserve"> </w:t>
      </w:r>
      <w:r w:rsidRPr="00D20B6E">
        <w:rPr>
          <w:szCs w:val="20"/>
          <w:lang w:val="en-US"/>
        </w:rPr>
        <w:t>ago</w:t>
      </w:r>
      <w:r>
        <w:rPr>
          <w:szCs w:val="20"/>
          <w:lang w:val="en-US"/>
        </w:rPr>
        <w:t xml:space="preserve"> </w:t>
      </w:r>
      <w:r w:rsidRPr="00D20B6E">
        <w:rPr>
          <w:szCs w:val="20"/>
          <w:lang w:val="en-US"/>
        </w:rPr>
        <w:t>with</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r>
        <w:rPr>
          <w:szCs w:val="20"/>
          <w:lang w:val="en-US"/>
        </w:rPr>
        <w:t xml:space="preserve"> </w:t>
      </w:r>
      <w:r w:rsidRPr="00D20B6E">
        <w:rPr>
          <w:szCs w:val="20"/>
          <w:lang w:val="en-US"/>
        </w:rPr>
        <w:t>is</w:t>
      </w:r>
      <w:r>
        <w:rPr>
          <w:szCs w:val="20"/>
          <w:lang w:val="en-US"/>
        </w:rPr>
        <w:t xml:space="preserve"> </w:t>
      </w:r>
      <w:r w:rsidRPr="00D20B6E">
        <w:rPr>
          <w:szCs w:val="20"/>
          <w:lang w:val="en-US"/>
        </w:rPr>
        <w:t>the</w:t>
      </w:r>
      <w:r>
        <w:rPr>
          <w:szCs w:val="20"/>
          <w:lang w:val="en-US"/>
        </w:rPr>
        <w:t xml:space="preserve"> </w:t>
      </w:r>
      <w:r w:rsidRPr="00D20B6E">
        <w:rPr>
          <w:szCs w:val="20"/>
          <w:lang w:val="en-US"/>
        </w:rPr>
        <w:t>length</w:t>
      </w:r>
      <w:r>
        <w:rPr>
          <w:szCs w:val="20"/>
          <w:lang w:val="en-US"/>
        </w:rPr>
        <w:t xml:space="preserve"> </w:t>
      </w:r>
      <w:r w:rsidRPr="00D20B6E">
        <w:rPr>
          <w:szCs w:val="20"/>
          <w:lang w:val="en-US"/>
        </w:rPr>
        <w:t>of</w:t>
      </w:r>
      <w:r>
        <w:rPr>
          <w:szCs w:val="20"/>
          <w:lang w:val="en-US"/>
        </w:rPr>
        <w:t xml:space="preserve"> </w:t>
      </w:r>
      <w:r w:rsidRPr="00D20B6E">
        <w:rPr>
          <w:szCs w:val="20"/>
          <w:lang w:val="en-US"/>
        </w:rPr>
        <w:t>time</w:t>
      </w:r>
      <w:r>
        <w:rPr>
          <w:szCs w:val="20"/>
          <w:lang w:val="en-US"/>
        </w:rPr>
        <w:t xml:space="preserve"> </w:t>
      </w:r>
      <w:r w:rsidRPr="00D20B6E">
        <w:rPr>
          <w:szCs w:val="20"/>
          <w:lang w:val="en-US"/>
        </w:rPr>
        <w:t>that</w:t>
      </w:r>
      <w:r>
        <w:rPr>
          <w:szCs w:val="20"/>
          <w:lang w:val="en-US"/>
        </w:rPr>
        <w:t xml:space="preserve"> </w:t>
      </w:r>
      <w:r w:rsidRPr="00D20B6E">
        <w:rPr>
          <w:szCs w:val="20"/>
          <w:lang w:val="en-US"/>
        </w:rPr>
        <w:t>it</w:t>
      </w:r>
      <w:r>
        <w:rPr>
          <w:szCs w:val="20"/>
          <w:lang w:val="en-US"/>
        </w:rPr>
        <w:t xml:space="preserve"> </w:t>
      </w:r>
      <w:r w:rsidRPr="00D20B6E">
        <w:rPr>
          <w:szCs w:val="20"/>
          <w:lang w:val="en-US"/>
        </w:rPr>
        <w:t>takes.</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time</w:t>
      </w:r>
      <w:r>
        <w:rPr>
          <w:szCs w:val="20"/>
          <w:lang w:val="en-US"/>
        </w:rPr>
        <w:t xml:space="preserve"> </w:t>
      </w:r>
      <w:r w:rsidRPr="00D20B6E">
        <w:rPr>
          <w:szCs w:val="20"/>
          <w:lang w:val="en-US"/>
        </w:rPr>
        <w:t>is</w:t>
      </w:r>
      <w:r>
        <w:rPr>
          <w:szCs w:val="20"/>
          <w:lang w:val="en-US"/>
        </w:rPr>
        <w:t xml:space="preserve"> </w:t>
      </w:r>
      <w:r w:rsidRPr="00D20B6E">
        <w:rPr>
          <w:szCs w:val="20"/>
          <w:lang w:val="en-US"/>
        </w:rPr>
        <w:t>one</w:t>
      </w:r>
      <w:r>
        <w:rPr>
          <w:szCs w:val="20"/>
          <w:lang w:val="en-US"/>
        </w:rPr>
        <w:t xml:space="preserve"> -- </w:t>
      </w:r>
      <w:r w:rsidRPr="00D20B6E">
        <w:rPr>
          <w:szCs w:val="20"/>
          <w:lang w:val="en-US"/>
        </w:rPr>
        <w:t>one</w:t>
      </w:r>
      <w:r>
        <w:rPr>
          <w:szCs w:val="20"/>
          <w:lang w:val="en-US"/>
        </w:rPr>
        <w:t xml:space="preserve"> </w:t>
      </w:r>
      <w:r w:rsidRPr="00D20B6E">
        <w:rPr>
          <w:szCs w:val="20"/>
          <w:lang w:val="en-US"/>
        </w:rPr>
        <w:lastRenderedPageBreak/>
        <w:t>material</w:t>
      </w:r>
      <w:r>
        <w:rPr>
          <w:szCs w:val="20"/>
          <w:lang w:val="en-US"/>
        </w:rPr>
        <w:t xml:space="preserve"> </w:t>
      </w:r>
      <w:r w:rsidRPr="00D20B6E">
        <w:rPr>
          <w:szCs w:val="20"/>
          <w:lang w:val="en-US"/>
        </w:rPr>
        <w:t>condition.</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not</w:t>
      </w:r>
      <w:r>
        <w:rPr>
          <w:szCs w:val="20"/>
          <w:lang w:val="en-US"/>
        </w:rPr>
        <w:t xml:space="preserve"> </w:t>
      </w:r>
      <w:r w:rsidRPr="00D20B6E">
        <w:rPr>
          <w:szCs w:val="20"/>
          <w:lang w:val="en-US"/>
        </w:rPr>
        <w:t>very</w:t>
      </w:r>
      <w:r>
        <w:rPr>
          <w:szCs w:val="20"/>
          <w:lang w:val="en-US"/>
        </w:rPr>
        <w:t xml:space="preserve"> </w:t>
      </w:r>
      <w:r w:rsidRPr="00D20B6E">
        <w:rPr>
          <w:szCs w:val="20"/>
          <w:lang w:val="en-US"/>
        </w:rPr>
        <w:t>efficient</w:t>
      </w:r>
      <w:r>
        <w:rPr>
          <w:szCs w:val="20"/>
          <w:lang w:val="en-US"/>
        </w:rPr>
        <w:t xml:space="preserve"> </w:t>
      </w:r>
      <w:r w:rsidRPr="00D20B6E">
        <w:rPr>
          <w:szCs w:val="20"/>
          <w:lang w:val="en-US"/>
        </w:rPr>
        <w:t>to</w:t>
      </w:r>
      <w:r>
        <w:rPr>
          <w:szCs w:val="20"/>
          <w:lang w:val="en-US"/>
        </w:rPr>
        <w:t xml:space="preserve"> </w:t>
      </w:r>
      <w:r w:rsidRPr="00D20B6E">
        <w:rPr>
          <w:szCs w:val="20"/>
          <w:lang w:val="en-US"/>
        </w:rPr>
        <w:t>create</w:t>
      </w:r>
      <w:r>
        <w:rPr>
          <w:szCs w:val="20"/>
          <w:lang w:val="en-US"/>
        </w:rPr>
        <w:t xml:space="preserve"> </w:t>
      </w:r>
      <w:r w:rsidRPr="00D20B6E">
        <w:rPr>
          <w:szCs w:val="20"/>
          <w:lang w:val="en-US"/>
        </w:rPr>
        <w:t>a</w:t>
      </w:r>
      <w:r>
        <w:rPr>
          <w:szCs w:val="20"/>
          <w:lang w:val="en-US"/>
        </w:rPr>
        <w:t xml:space="preserve"> </w:t>
      </w:r>
      <w:r w:rsidRPr="00D20B6E">
        <w:rPr>
          <w:szCs w:val="20"/>
          <w:lang w:val="en-US"/>
        </w:rPr>
        <w:t>DSM</w:t>
      </w:r>
      <w:r>
        <w:rPr>
          <w:szCs w:val="20"/>
          <w:lang w:val="en-US"/>
        </w:rPr>
        <w:t xml:space="preserve"> </w:t>
      </w:r>
      <w:r w:rsidRPr="00D20B6E">
        <w:rPr>
          <w:szCs w:val="20"/>
          <w:lang w:val="en-US"/>
        </w:rPr>
        <w:t>plan</w:t>
      </w:r>
      <w:r>
        <w:rPr>
          <w:szCs w:val="20"/>
          <w:lang w:val="en-US"/>
        </w:rPr>
        <w:t xml:space="preserve"> </w:t>
      </w:r>
      <w:r w:rsidRPr="00D20B6E">
        <w:rPr>
          <w:szCs w:val="20"/>
          <w:lang w:val="en-US"/>
        </w:rPr>
        <w:t>every</w:t>
      </w:r>
      <w:r>
        <w:rPr>
          <w:szCs w:val="20"/>
          <w:lang w:val="en-US"/>
        </w:rPr>
        <w:t xml:space="preserve"> </w:t>
      </w:r>
      <w:r w:rsidRPr="00D20B6E">
        <w:rPr>
          <w:szCs w:val="20"/>
          <w:lang w:val="en-US"/>
        </w:rPr>
        <w:t>five</w:t>
      </w:r>
      <w:r>
        <w:rPr>
          <w:szCs w:val="20"/>
          <w:lang w:val="en-US"/>
        </w:rPr>
        <w:t xml:space="preserve"> </w:t>
      </w:r>
      <w:r w:rsidRPr="00D20B6E">
        <w:rPr>
          <w:szCs w:val="20"/>
          <w:lang w:val="en-US"/>
        </w:rPr>
        <w:t>years</w:t>
      </w:r>
      <w:r>
        <w:rPr>
          <w:szCs w:val="20"/>
          <w:lang w:val="en-US"/>
        </w:rPr>
        <w:t xml:space="preserve"> </w:t>
      </w:r>
      <w:r w:rsidRPr="00D20B6E">
        <w:rPr>
          <w:szCs w:val="20"/>
          <w:lang w:val="en-US"/>
        </w:rPr>
        <w:t>and</w:t>
      </w:r>
      <w:r>
        <w:rPr>
          <w:szCs w:val="20"/>
          <w:lang w:val="en-US"/>
        </w:rPr>
        <w:t xml:space="preserve"> </w:t>
      </w:r>
      <w:r w:rsidRPr="00D20B6E">
        <w:rPr>
          <w:szCs w:val="20"/>
          <w:lang w:val="en-US"/>
        </w:rPr>
        <w:t>then</w:t>
      </w:r>
      <w:r>
        <w:rPr>
          <w:szCs w:val="20"/>
          <w:lang w:val="en-US"/>
        </w:rPr>
        <w:t xml:space="preserve"> </w:t>
      </w:r>
      <w:r w:rsidRPr="00D20B6E">
        <w:rPr>
          <w:szCs w:val="20"/>
          <w:lang w:val="en-US"/>
        </w:rPr>
        <w:t>wait</w:t>
      </w:r>
      <w:r>
        <w:rPr>
          <w:szCs w:val="20"/>
          <w:lang w:val="en-US"/>
        </w:rPr>
        <w:t xml:space="preserve"> </w:t>
      </w:r>
      <w:r w:rsidRPr="00D20B6E">
        <w:rPr>
          <w:szCs w:val="20"/>
          <w:lang w:val="en-US"/>
        </w:rPr>
        <w:t>until</w:t>
      </w:r>
      <w:r>
        <w:rPr>
          <w:szCs w:val="20"/>
          <w:lang w:val="en-US"/>
        </w:rPr>
        <w:t xml:space="preserve"> </w:t>
      </w:r>
      <w:r w:rsidRPr="00D20B6E">
        <w:rPr>
          <w:szCs w:val="20"/>
          <w:lang w:val="en-US"/>
        </w:rPr>
        <w:t>the</w:t>
      </w:r>
      <w:r>
        <w:rPr>
          <w:szCs w:val="20"/>
          <w:lang w:val="en-US"/>
        </w:rPr>
        <w:t xml:space="preserve"> </w:t>
      </w:r>
      <w:r w:rsidRPr="00D20B6E">
        <w:rPr>
          <w:szCs w:val="20"/>
          <w:lang w:val="en-US"/>
        </w:rPr>
        <w:t>next</w:t>
      </w:r>
      <w:r>
        <w:rPr>
          <w:szCs w:val="20"/>
          <w:lang w:val="en-US"/>
        </w:rPr>
        <w:t xml:space="preserve"> </w:t>
      </w:r>
      <w:r w:rsidRPr="00D20B6E">
        <w:rPr>
          <w:szCs w:val="20"/>
          <w:lang w:val="en-US"/>
        </w:rPr>
        <w:t>rebasing</w:t>
      </w:r>
      <w:r>
        <w:rPr>
          <w:szCs w:val="20"/>
          <w:lang w:val="en-US"/>
        </w:rPr>
        <w:t xml:space="preserve"> </w:t>
      </w:r>
      <w:r w:rsidRPr="00D20B6E">
        <w:rPr>
          <w:szCs w:val="20"/>
          <w:lang w:val="en-US"/>
        </w:rPr>
        <w:t>case.</w:t>
      </w:r>
      <w:r>
        <w:rPr>
          <w:szCs w:val="20"/>
          <w:lang w:val="en-US"/>
        </w:rPr>
        <w:t xml:space="preserve">  </w:t>
      </w:r>
      <w:r w:rsidRPr="00D20B6E">
        <w:rPr>
          <w:szCs w:val="20"/>
          <w:lang w:val="en-US"/>
        </w:rPr>
        <w:t>If</w:t>
      </w:r>
      <w:r>
        <w:rPr>
          <w:szCs w:val="20"/>
          <w:lang w:val="en-US"/>
        </w:rPr>
        <w:t xml:space="preserve"> </w:t>
      </w:r>
      <w:r w:rsidRPr="00D20B6E">
        <w:rPr>
          <w:szCs w:val="20"/>
          <w:lang w:val="en-US"/>
        </w:rPr>
        <w:t>there</w:t>
      </w:r>
      <w:r>
        <w:rPr>
          <w:szCs w:val="20"/>
          <w:lang w:val="en-US"/>
        </w:rPr>
        <w:t xml:space="preserve"> </w:t>
      </w:r>
      <w:r w:rsidRPr="00D20B6E">
        <w:rPr>
          <w:szCs w:val="20"/>
          <w:lang w:val="en-US"/>
        </w:rPr>
        <w:t>were</w:t>
      </w:r>
      <w:r>
        <w:rPr>
          <w:szCs w:val="20"/>
          <w:lang w:val="en-US"/>
        </w:rPr>
        <w:t xml:space="preserve"> </w:t>
      </w:r>
      <w:r w:rsidRPr="00D20B6E">
        <w:rPr>
          <w:szCs w:val="20"/>
          <w:lang w:val="en-US"/>
        </w:rPr>
        <w:t>more</w:t>
      </w:r>
      <w:r>
        <w:rPr>
          <w:szCs w:val="20"/>
          <w:lang w:val="en-US"/>
        </w:rPr>
        <w:t xml:space="preserve"> </w:t>
      </w:r>
      <w:r w:rsidRPr="00D20B6E">
        <w:rPr>
          <w:szCs w:val="20"/>
          <w:lang w:val="en-US"/>
        </w:rPr>
        <w:t>efficient</w:t>
      </w:r>
      <w:r>
        <w:rPr>
          <w:szCs w:val="20"/>
          <w:lang w:val="en-US"/>
        </w:rPr>
        <w:t xml:space="preserve"> </w:t>
      </w:r>
      <w:r w:rsidRPr="00D20B6E">
        <w:rPr>
          <w:szCs w:val="20"/>
          <w:lang w:val="en-US"/>
        </w:rPr>
        <w:t>cadence</w:t>
      </w:r>
      <w:r>
        <w:rPr>
          <w:szCs w:val="20"/>
          <w:lang w:val="en-US"/>
        </w:rPr>
        <w:t xml:space="preserve"> </w:t>
      </w:r>
      <w:r w:rsidRPr="00D20B6E">
        <w:rPr>
          <w:szCs w:val="20"/>
          <w:lang w:val="en-US"/>
        </w:rPr>
        <w:t>with</w:t>
      </w:r>
      <w:r>
        <w:rPr>
          <w:szCs w:val="20"/>
          <w:lang w:val="en-US"/>
        </w:rPr>
        <w:t xml:space="preserve"> </w:t>
      </w:r>
      <w:r w:rsidRPr="00D20B6E">
        <w:rPr>
          <w:szCs w:val="20"/>
          <w:lang w:val="en-US"/>
        </w:rPr>
        <w:t>which</w:t>
      </w:r>
      <w:r>
        <w:rPr>
          <w:szCs w:val="20"/>
          <w:lang w:val="en-US"/>
        </w:rPr>
        <w:t xml:space="preserve"> </w:t>
      </w:r>
      <w:r w:rsidRPr="00D20B6E">
        <w:rPr>
          <w:szCs w:val="20"/>
          <w:lang w:val="en-US"/>
        </w:rPr>
        <w:t>to</w:t>
      </w:r>
      <w:r>
        <w:rPr>
          <w:szCs w:val="20"/>
          <w:lang w:val="en-US"/>
        </w:rPr>
        <w:t xml:space="preserve"> </w:t>
      </w:r>
      <w:r w:rsidRPr="00D20B6E">
        <w:rPr>
          <w:szCs w:val="20"/>
          <w:lang w:val="en-US"/>
        </w:rPr>
        <w:t>bring</w:t>
      </w:r>
      <w:r>
        <w:rPr>
          <w:szCs w:val="20"/>
          <w:lang w:val="en-US"/>
        </w:rPr>
        <w:t xml:space="preserve"> </w:t>
      </w:r>
      <w:r w:rsidRPr="00D20B6E">
        <w:rPr>
          <w:szCs w:val="20"/>
          <w:lang w:val="en-US"/>
        </w:rPr>
        <w:t>applications</w:t>
      </w:r>
      <w:r>
        <w:rPr>
          <w:szCs w:val="20"/>
          <w:lang w:val="en-US"/>
        </w:rPr>
        <w:t xml:space="preserve"> </w:t>
      </w:r>
      <w:r w:rsidRPr="00D20B6E">
        <w:rPr>
          <w:szCs w:val="20"/>
          <w:lang w:val="en-US"/>
        </w:rPr>
        <w:t>forward,</w:t>
      </w:r>
      <w:r>
        <w:rPr>
          <w:szCs w:val="20"/>
          <w:lang w:val="en-US"/>
        </w:rPr>
        <w:t xml:space="preserve"> </w:t>
      </w:r>
      <w:r w:rsidRPr="00D20B6E">
        <w:rPr>
          <w:szCs w:val="20"/>
          <w:lang w:val="en-US"/>
        </w:rPr>
        <w:t>have</w:t>
      </w:r>
      <w:r>
        <w:rPr>
          <w:szCs w:val="20"/>
          <w:lang w:val="en-US"/>
        </w:rPr>
        <w:t xml:space="preserve"> </w:t>
      </w:r>
      <w:r w:rsidRPr="00D20B6E">
        <w:rPr>
          <w:szCs w:val="20"/>
          <w:lang w:val="en-US"/>
        </w:rPr>
        <w:t>them</w:t>
      </w:r>
      <w:r>
        <w:rPr>
          <w:szCs w:val="20"/>
          <w:lang w:val="en-US"/>
        </w:rPr>
        <w:t xml:space="preserve"> </w:t>
      </w:r>
      <w:r w:rsidRPr="00D20B6E">
        <w:rPr>
          <w:szCs w:val="20"/>
          <w:lang w:val="en-US"/>
        </w:rPr>
        <w:t>heard,</w:t>
      </w:r>
      <w:r>
        <w:rPr>
          <w:szCs w:val="20"/>
          <w:lang w:val="en-US"/>
        </w:rPr>
        <w:t xml:space="preserve"> </w:t>
      </w:r>
      <w:r w:rsidRPr="00D20B6E">
        <w:rPr>
          <w:szCs w:val="20"/>
          <w:lang w:val="en-US"/>
        </w:rPr>
        <w:t>tested,</w:t>
      </w:r>
      <w:r>
        <w:rPr>
          <w:szCs w:val="20"/>
          <w:lang w:val="en-US"/>
        </w:rPr>
        <w:t xml:space="preserve"> </w:t>
      </w:r>
      <w:r w:rsidRPr="00D20B6E">
        <w:rPr>
          <w:szCs w:val="20"/>
          <w:lang w:val="en-US"/>
        </w:rPr>
        <w:t>and</w:t>
      </w:r>
      <w:r>
        <w:rPr>
          <w:szCs w:val="20"/>
          <w:lang w:val="en-US"/>
        </w:rPr>
        <w:t xml:space="preserve"> </w:t>
      </w:r>
      <w:r w:rsidRPr="00D20B6E">
        <w:rPr>
          <w:szCs w:val="20"/>
          <w:lang w:val="en-US"/>
        </w:rPr>
        <w:t>approved,</w:t>
      </w:r>
      <w:r>
        <w:rPr>
          <w:szCs w:val="20"/>
          <w:lang w:val="en-US"/>
        </w:rPr>
        <w:t xml:space="preserve"> </w:t>
      </w:r>
      <w:r w:rsidRPr="00D20B6E">
        <w:rPr>
          <w:szCs w:val="20"/>
          <w:lang w:val="en-US"/>
        </w:rPr>
        <w:t>that</w:t>
      </w:r>
      <w:r>
        <w:rPr>
          <w:szCs w:val="20"/>
          <w:lang w:val="en-US"/>
        </w:rPr>
        <w:t xml:space="preserve"> </w:t>
      </w:r>
      <w:r w:rsidRPr="00D20B6E">
        <w:rPr>
          <w:szCs w:val="20"/>
          <w:lang w:val="en-US"/>
        </w:rPr>
        <w:t>could</w:t>
      </w:r>
      <w:r>
        <w:rPr>
          <w:szCs w:val="20"/>
          <w:lang w:val="en-US"/>
        </w:rPr>
        <w:t xml:space="preserve"> </w:t>
      </w:r>
      <w:r w:rsidRPr="00D20B6E">
        <w:rPr>
          <w:szCs w:val="20"/>
          <w:lang w:val="en-US"/>
        </w:rPr>
        <w:t>work.</w:t>
      </w:r>
      <w:r>
        <w:rPr>
          <w:szCs w:val="20"/>
          <w:lang w:val="en-US"/>
        </w:rPr>
        <w:t xml:space="preserve">  </w:t>
      </w:r>
      <w:r w:rsidRPr="00D20B6E">
        <w:rPr>
          <w:szCs w:val="20"/>
          <w:lang w:val="en-US"/>
        </w:rPr>
        <w:t>In</w:t>
      </w:r>
      <w:r>
        <w:rPr>
          <w:szCs w:val="20"/>
          <w:lang w:val="en-US"/>
        </w:rPr>
        <w:t xml:space="preserve"> </w:t>
      </w:r>
      <w:r w:rsidRPr="00D20B6E">
        <w:rPr>
          <w:szCs w:val="20"/>
          <w:lang w:val="en-US"/>
        </w:rPr>
        <w:t>our</w:t>
      </w:r>
      <w:r>
        <w:rPr>
          <w:szCs w:val="20"/>
          <w:lang w:val="en-US"/>
        </w:rPr>
        <w:t xml:space="preserve"> </w:t>
      </w:r>
      <w:r w:rsidRPr="00D20B6E">
        <w:rPr>
          <w:szCs w:val="20"/>
          <w:lang w:val="en-US"/>
        </w:rPr>
        <w:t>minds,</w:t>
      </w:r>
      <w:r>
        <w:rPr>
          <w:szCs w:val="20"/>
          <w:lang w:val="en-US"/>
        </w:rPr>
        <w:t xml:space="preserve"> </w:t>
      </w:r>
      <w:r w:rsidRPr="00D20B6E">
        <w:rPr>
          <w:szCs w:val="20"/>
          <w:lang w:val="en-US"/>
        </w:rPr>
        <w:t>that</w:t>
      </w:r>
      <w:r>
        <w:rPr>
          <w:szCs w:val="20"/>
          <w:lang w:val="en-US"/>
        </w:rPr>
        <w:t xml:space="preserve"> </w:t>
      </w:r>
      <w:r w:rsidRPr="00D20B6E">
        <w:rPr>
          <w:szCs w:val="20"/>
          <w:lang w:val="en-US"/>
        </w:rPr>
        <w:t>was</w:t>
      </w:r>
      <w:r>
        <w:rPr>
          <w:szCs w:val="20"/>
          <w:lang w:val="en-US"/>
        </w:rPr>
        <w:t xml:space="preserve"> </w:t>
      </w:r>
      <w:r w:rsidRPr="00D20B6E">
        <w:rPr>
          <w:szCs w:val="20"/>
          <w:lang w:val="en-US"/>
        </w:rPr>
        <w:t>the</w:t>
      </w:r>
      <w:r>
        <w:rPr>
          <w:szCs w:val="20"/>
          <w:lang w:val="en-US"/>
        </w:rPr>
        <w:t xml:space="preserve"> </w:t>
      </w:r>
      <w:r w:rsidRPr="00D20B6E">
        <w:rPr>
          <w:szCs w:val="20"/>
          <w:lang w:val="en-US"/>
        </w:rPr>
        <w:t>solution.</w:t>
      </w:r>
      <w:r>
        <w:rPr>
          <w:szCs w:val="20"/>
          <w:lang w:val="en-US"/>
        </w:rPr>
        <w:t xml:space="preserve">  </w:t>
      </w:r>
      <w:r w:rsidRPr="00D20B6E">
        <w:rPr>
          <w:szCs w:val="20"/>
          <w:lang w:val="en-US"/>
        </w:rPr>
        <w:t>There</w:t>
      </w:r>
      <w:r>
        <w:rPr>
          <w:szCs w:val="20"/>
          <w:lang w:val="en-US"/>
        </w:rPr>
        <w:t xml:space="preserve"> </w:t>
      </w:r>
      <w:r w:rsidRPr="00D20B6E">
        <w:rPr>
          <w:szCs w:val="20"/>
          <w:lang w:val="en-US"/>
        </w:rPr>
        <w:t>was</w:t>
      </w:r>
      <w:r>
        <w:rPr>
          <w:szCs w:val="20"/>
          <w:lang w:val="en-US"/>
        </w:rPr>
        <w:t xml:space="preserve"> </w:t>
      </w:r>
      <w:r w:rsidRPr="00D20B6E">
        <w:rPr>
          <w:szCs w:val="20"/>
          <w:lang w:val="en-US"/>
        </w:rPr>
        <w:t>the</w:t>
      </w:r>
      <w:r>
        <w:rPr>
          <w:szCs w:val="20"/>
          <w:lang w:val="en-US"/>
        </w:rPr>
        <w:t xml:space="preserve"> -- </w:t>
      </w:r>
      <w:r w:rsidRPr="00D20B6E">
        <w:rPr>
          <w:szCs w:val="20"/>
          <w:lang w:val="en-US"/>
        </w:rPr>
        <w:t>is</w:t>
      </w:r>
      <w:r>
        <w:rPr>
          <w:szCs w:val="20"/>
          <w:lang w:val="en-US"/>
        </w:rPr>
        <w:t xml:space="preserve"> </w:t>
      </w:r>
      <w:r w:rsidRPr="00D20B6E">
        <w:rPr>
          <w:szCs w:val="20"/>
          <w:lang w:val="en-US"/>
        </w:rPr>
        <w:t>the</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path.</w:t>
      </w:r>
    </w:p>
    <w:p w14:paraId="6B993385" w14:textId="63D83CDD" w:rsidR="00D20B6E" w:rsidRPr="00D20B6E" w:rsidRDefault="00D20B6E" w:rsidP="00D20B6E">
      <w:pPr>
        <w:widowControl w:val="0"/>
        <w:autoSpaceDE w:val="0"/>
        <w:autoSpaceDN w:val="0"/>
        <w:adjustRightInd w:val="0"/>
        <w:spacing w:line="420" w:lineRule="auto"/>
        <w:ind w:right="880" w:firstLine="720"/>
        <w:rPr>
          <w:szCs w:val="20"/>
          <w:lang w:val="en-US"/>
        </w:rPr>
      </w:pPr>
    </w:p>
    <w:p w14:paraId="56C20816" w14:textId="3A32E09E"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time</w:t>
      </w:r>
      <w:r>
        <w:rPr>
          <w:szCs w:val="20"/>
          <w:lang w:val="en-US"/>
        </w:rPr>
        <w:t xml:space="preserve"> </w:t>
      </w:r>
      <w:r w:rsidRPr="00D20B6E">
        <w:rPr>
          <w:szCs w:val="20"/>
          <w:lang w:val="en-US"/>
        </w:rPr>
        <w:t>is</w:t>
      </w:r>
      <w:r>
        <w:rPr>
          <w:szCs w:val="20"/>
          <w:lang w:val="en-US"/>
        </w:rPr>
        <w:t xml:space="preserve"> </w:t>
      </w:r>
      <w:r w:rsidRPr="00D20B6E">
        <w:rPr>
          <w:szCs w:val="20"/>
          <w:lang w:val="en-US"/>
        </w:rPr>
        <w:t>one</w:t>
      </w:r>
      <w:r>
        <w:rPr>
          <w:szCs w:val="20"/>
          <w:lang w:val="en-US"/>
        </w:rPr>
        <w:t xml:space="preserve"> </w:t>
      </w:r>
      <w:r w:rsidRPr="00D20B6E">
        <w:rPr>
          <w:szCs w:val="20"/>
          <w:lang w:val="en-US"/>
        </w:rPr>
        <w:t>issue.</w:t>
      </w:r>
      <w:r>
        <w:rPr>
          <w:szCs w:val="20"/>
          <w:lang w:val="en-US"/>
        </w:rPr>
        <w:t xml:space="preserve">  </w:t>
      </w:r>
      <w:r w:rsidRPr="00D20B6E">
        <w:rPr>
          <w:szCs w:val="20"/>
          <w:lang w:val="en-US"/>
        </w:rPr>
        <w:t>I</w:t>
      </w:r>
      <w:r>
        <w:rPr>
          <w:szCs w:val="20"/>
          <w:lang w:val="en-US"/>
        </w:rPr>
        <w:t xml:space="preserve"> </w:t>
      </w:r>
      <w:r w:rsidRPr="00D20B6E">
        <w:rPr>
          <w:szCs w:val="20"/>
          <w:lang w:val="en-US"/>
        </w:rPr>
        <w:t>would</w:t>
      </w:r>
      <w:r>
        <w:rPr>
          <w:szCs w:val="20"/>
          <w:lang w:val="en-US"/>
        </w:rPr>
        <w:t xml:space="preserve"> </w:t>
      </w:r>
      <w:r w:rsidRPr="00D20B6E">
        <w:rPr>
          <w:szCs w:val="20"/>
          <w:lang w:val="en-US"/>
        </w:rPr>
        <w:t>say</w:t>
      </w:r>
      <w:r>
        <w:rPr>
          <w:szCs w:val="20"/>
          <w:lang w:val="en-US"/>
        </w:rPr>
        <w:t xml:space="preserve"> </w:t>
      </w:r>
      <w:r w:rsidRPr="00D20B6E">
        <w:rPr>
          <w:szCs w:val="20"/>
          <w:lang w:val="en-US"/>
        </w:rPr>
        <w:t>less</w:t>
      </w:r>
      <w:r>
        <w:rPr>
          <w:szCs w:val="20"/>
          <w:lang w:val="en-US"/>
        </w:rPr>
        <w:t xml:space="preserve"> </w:t>
      </w:r>
      <w:r w:rsidRPr="00D20B6E">
        <w:rPr>
          <w:szCs w:val="20"/>
          <w:lang w:val="en-US"/>
        </w:rPr>
        <w:t>so</w:t>
      </w:r>
      <w:r>
        <w:rPr>
          <w:szCs w:val="20"/>
          <w:lang w:val="en-US"/>
        </w:rPr>
        <w:t xml:space="preserve"> -- </w:t>
      </w:r>
      <w:r w:rsidRPr="00D20B6E">
        <w:rPr>
          <w:szCs w:val="20"/>
          <w:lang w:val="en-US"/>
        </w:rPr>
        <w:t>I</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remember</w:t>
      </w:r>
      <w:r>
        <w:rPr>
          <w:szCs w:val="20"/>
          <w:lang w:val="en-US"/>
        </w:rPr>
        <w:t xml:space="preserve"> </w:t>
      </w:r>
      <w:r w:rsidRPr="00D20B6E">
        <w:rPr>
          <w:szCs w:val="20"/>
          <w:lang w:val="en-US"/>
        </w:rPr>
        <w:t>what</w:t>
      </w:r>
      <w:r>
        <w:rPr>
          <w:szCs w:val="20"/>
          <w:lang w:val="en-US"/>
        </w:rPr>
        <w:t xml:space="preserve"> </w:t>
      </w:r>
      <w:r w:rsidRPr="00D20B6E">
        <w:rPr>
          <w:szCs w:val="20"/>
          <w:lang w:val="en-US"/>
        </w:rPr>
        <w:t>the</w:t>
      </w:r>
      <w:r>
        <w:rPr>
          <w:szCs w:val="20"/>
          <w:lang w:val="en-US"/>
        </w:rPr>
        <w:t xml:space="preserve"> </w:t>
      </w:r>
      <w:r w:rsidRPr="00D20B6E">
        <w:rPr>
          <w:szCs w:val="20"/>
          <w:lang w:val="en-US"/>
        </w:rPr>
        <w:t>other</w:t>
      </w:r>
      <w:r>
        <w:rPr>
          <w:szCs w:val="20"/>
          <w:lang w:val="en-US"/>
        </w:rPr>
        <w:t xml:space="preserve"> </w:t>
      </w:r>
      <w:r w:rsidRPr="00D20B6E">
        <w:rPr>
          <w:szCs w:val="20"/>
          <w:lang w:val="en-US"/>
        </w:rPr>
        <w:t>conditions</w:t>
      </w:r>
      <w:r>
        <w:rPr>
          <w:szCs w:val="20"/>
          <w:lang w:val="en-US"/>
        </w:rPr>
        <w:t xml:space="preserve"> </w:t>
      </w:r>
      <w:r w:rsidRPr="00D20B6E">
        <w:rPr>
          <w:szCs w:val="20"/>
          <w:lang w:val="en-US"/>
        </w:rPr>
        <w:t>you</w:t>
      </w:r>
      <w:r>
        <w:rPr>
          <w:szCs w:val="20"/>
          <w:lang w:val="en-US"/>
        </w:rPr>
        <w:t xml:space="preserve"> </w:t>
      </w:r>
      <w:r w:rsidRPr="00D20B6E">
        <w:rPr>
          <w:szCs w:val="20"/>
          <w:lang w:val="en-US"/>
        </w:rPr>
        <w:t>raised</w:t>
      </w:r>
      <w:r>
        <w:rPr>
          <w:szCs w:val="20"/>
          <w:lang w:val="en-US"/>
        </w:rPr>
        <w:t xml:space="preserve"> </w:t>
      </w:r>
      <w:r w:rsidRPr="00D20B6E">
        <w:rPr>
          <w:szCs w:val="20"/>
          <w:lang w:val="en-US"/>
        </w:rPr>
        <w:t>were</w:t>
      </w:r>
      <w:r>
        <w:rPr>
          <w:szCs w:val="20"/>
          <w:lang w:val="en-US"/>
        </w:rPr>
        <w:t xml:space="preserve"> --</w:t>
      </w:r>
    </w:p>
    <w:p w14:paraId="2B6F5A10"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Cost</w:t>
      </w:r>
      <w:r>
        <w:rPr>
          <w:szCs w:val="20"/>
          <w:lang w:val="en-US"/>
        </w:rPr>
        <w:t xml:space="preserve"> </w:t>
      </w:r>
      <w:r w:rsidRPr="00D20B6E">
        <w:rPr>
          <w:szCs w:val="20"/>
          <w:lang w:val="en-US"/>
        </w:rPr>
        <w:t>and</w:t>
      </w:r>
      <w:r>
        <w:rPr>
          <w:szCs w:val="20"/>
          <w:lang w:val="en-US"/>
        </w:rPr>
        <w:t xml:space="preserve"> </w:t>
      </w:r>
      <w:r w:rsidRPr="00D20B6E">
        <w:rPr>
          <w:szCs w:val="20"/>
          <w:lang w:val="en-US"/>
        </w:rPr>
        <w:t>risk</w:t>
      </w:r>
      <w:r>
        <w:rPr>
          <w:szCs w:val="20"/>
          <w:lang w:val="en-US"/>
        </w:rPr>
        <w:t xml:space="preserve"> </w:t>
      </w:r>
      <w:r w:rsidRPr="00D20B6E">
        <w:rPr>
          <w:szCs w:val="20"/>
          <w:lang w:val="en-US"/>
        </w:rPr>
        <w:t>of</w:t>
      </w:r>
      <w:r>
        <w:rPr>
          <w:szCs w:val="20"/>
          <w:lang w:val="en-US"/>
        </w:rPr>
        <w:t xml:space="preserve"> </w:t>
      </w:r>
      <w:r w:rsidRPr="00D20B6E">
        <w:rPr>
          <w:szCs w:val="20"/>
          <w:lang w:val="en-US"/>
        </w:rPr>
        <w:t>non</w:t>
      </w:r>
      <w:r>
        <w:rPr>
          <w:szCs w:val="20"/>
          <w:lang w:val="en-US"/>
        </w:rPr>
        <w:t>-</w:t>
      </w:r>
      <w:r w:rsidRPr="00D20B6E">
        <w:rPr>
          <w:szCs w:val="20"/>
          <w:lang w:val="en-US"/>
        </w:rPr>
        <w:t>approval.</w:t>
      </w:r>
    </w:p>
    <w:p w14:paraId="0EE74F4B" w14:textId="43389208"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Cost,</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is</w:t>
      </w:r>
      <w:r>
        <w:rPr>
          <w:szCs w:val="20"/>
          <w:lang w:val="en-US"/>
        </w:rPr>
        <w:t xml:space="preserve"> </w:t>
      </w:r>
      <w:r w:rsidRPr="00D20B6E">
        <w:rPr>
          <w:szCs w:val="20"/>
          <w:lang w:val="en-US"/>
        </w:rPr>
        <w:t>less</w:t>
      </w:r>
      <w:r>
        <w:rPr>
          <w:szCs w:val="20"/>
          <w:lang w:val="en-US"/>
        </w:rPr>
        <w:t xml:space="preserve"> </w:t>
      </w:r>
      <w:r w:rsidRPr="00D20B6E">
        <w:rPr>
          <w:szCs w:val="20"/>
          <w:lang w:val="en-US"/>
        </w:rPr>
        <w:t>of</w:t>
      </w:r>
      <w:r>
        <w:rPr>
          <w:szCs w:val="20"/>
          <w:lang w:val="en-US"/>
        </w:rPr>
        <w:t xml:space="preserve"> </w:t>
      </w:r>
      <w:r w:rsidRPr="00D20B6E">
        <w:rPr>
          <w:szCs w:val="20"/>
          <w:lang w:val="en-US"/>
        </w:rPr>
        <w:t>an</w:t>
      </w:r>
      <w:r>
        <w:rPr>
          <w:szCs w:val="20"/>
          <w:lang w:val="en-US"/>
        </w:rPr>
        <w:t xml:space="preserve"> </w:t>
      </w:r>
      <w:r w:rsidRPr="00D20B6E">
        <w:rPr>
          <w:szCs w:val="20"/>
          <w:lang w:val="en-US"/>
        </w:rPr>
        <w:t>issue.</w:t>
      </w:r>
      <w:r>
        <w:rPr>
          <w:szCs w:val="20"/>
          <w:lang w:val="en-US"/>
        </w:rPr>
        <w:t xml:space="preserve">  </w:t>
      </w:r>
      <w:r w:rsidRPr="00D20B6E">
        <w:rPr>
          <w:szCs w:val="20"/>
          <w:lang w:val="en-US"/>
        </w:rPr>
        <w:t>I</w:t>
      </w:r>
      <w:r>
        <w:rPr>
          <w:szCs w:val="20"/>
          <w:lang w:val="en-US"/>
        </w:rPr>
        <w:t xml:space="preserve"> </w:t>
      </w:r>
      <w:r w:rsidRPr="00D20B6E">
        <w:rPr>
          <w:szCs w:val="20"/>
          <w:lang w:val="en-US"/>
        </w:rPr>
        <w:t>mean,</w:t>
      </w:r>
      <w:r>
        <w:rPr>
          <w:szCs w:val="20"/>
          <w:lang w:val="en-US"/>
        </w:rPr>
        <w:t xml:space="preserve"> </w:t>
      </w:r>
      <w:r w:rsidRPr="00D20B6E">
        <w:rPr>
          <w:szCs w:val="20"/>
          <w:lang w:val="en-US"/>
        </w:rPr>
        <w:t>the</w:t>
      </w:r>
      <w:r>
        <w:rPr>
          <w:szCs w:val="20"/>
          <w:lang w:val="en-US"/>
        </w:rPr>
        <w:t xml:space="preserve"> </w:t>
      </w:r>
      <w:r w:rsidRPr="00D20B6E">
        <w:rPr>
          <w:szCs w:val="20"/>
          <w:lang w:val="en-US"/>
        </w:rPr>
        <w:t>cost</w:t>
      </w:r>
      <w:r>
        <w:rPr>
          <w:szCs w:val="20"/>
          <w:lang w:val="en-US"/>
        </w:rPr>
        <w:t xml:space="preserve"> </w:t>
      </w:r>
      <w:r w:rsidRPr="00D20B6E">
        <w:rPr>
          <w:szCs w:val="20"/>
          <w:lang w:val="en-US"/>
        </w:rPr>
        <w:t>is</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based</w:t>
      </w:r>
      <w:r>
        <w:rPr>
          <w:szCs w:val="20"/>
          <w:lang w:val="en-US"/>
        </w:rPr>
        <w:t xml:space="preserve"> </w:t>
      </w:r>
      <w:r w:rsidRPr="00D20B6E">
        <w:rPr>
          <w:szCs w:val="20"/>
          <w:lang w:val="en-US"/>
        </w:rPr>
        <w:t>on</w:t>
      </w:r>
      <w:r>
        <w:rPr>
          <w:szCs w:val="20"/>
          <w:lang w:val="en-US"/>
        </w:rPr>
        <w:t xml:space="preserve"> </w:t>
      </w:r>
      <w:r w:rsidRPr="00D20B6E">
        <w:rPr>
          <w:szCs w:val="20"/>
          <w:lang w:val="en-US"/>
        </w:rPr>
        <w:t>what</w:t>
      </w:r>
      <w:r>
        <w:rPr>
          <w:szCs w:val="20"/>
          <w:lang w:val="en-US"/>
        </w:rPr>
        <w:t xml:space="preserve"> </w:t>
      </w:r>
      <w:r w:rsidRPr="00D20B6E">
        <w:rPr>
          <w:szCs w:val="20"/>
          <w:lang w:val="en-US"/>
        </w:rPr>
        <w:t>is</w:t>
      </w:r>
      <w:r>
        <w:rPr>
          <w:szCs w:val="20"/>
          <w:lang w:val="en-US"/>
        </w:rPr>
        <w:t xml:space="preserve"> </w:t>
      </w:r>
      <w:r w:rsidRPr="00D20B6E">
        <w:rPr>
          <w:szCs w:val="20"/>
          <w:lang w:val="en-US"/>
        </w:rPr>
        <w:t>the</w:t>
      </w:r>
      <w:r>
        <w:rPr>
          <w:szCs w:val="20"/>
          <w:lang w:val="en-US"/>
        </w:rPr>
        <w:t xml:space="preserve"> </w:t>
      </w:r>
      <w:r w:rsidRPr="00D20B6E">
        <w:rPr>
          <w:szCs w:val="20"/>
          <w:lang w:val="en-US"/>
        </w:rPr>
        <w:t>perceived</w:t>
      </w:r>
      <w:r>
        <w:rPr>
          <w:szCs w:val="20"/>
          <w:lang w:val="en-US"/>
        </w:rPr>
        <w:t xml:space="preserve"> </w:t>
      </w:r>
      <w:r w:rsidRPr="00D20B6E">
        <w:rPr>
          <w:szCs w:val="20"/>
          <w:lang w:val="en-US"/>
        </w:rPr>
        <w:t>opportunity</w:t>
      </w:r>
      <w:r>
        <w:rPr>
          <w:szCs w:val="20"/>
          <w:lang w:val="en-US"/>
        </w:rPr>
        <w:t xml:space="preserve"> </w:t>
      </w:r>
      <w:r w:rsidRPr="00D20B6E">
        <w:rPr>
          <w:szCs w:val="20"/>
          <w:lang w:val="en-US"/>
        </w:rPr>
        <w:t>or</w:t>
      </w:r>
      <w:r>
        <w:rPr>
          <w:szCs w:val="20"/>
          <w:lang w:val="en-US"/>
        </w:rPr>
        <w:t xml:space="preserve"> </w:t>
      </w:r>
      <w:r w:rsidRPr="00D20B6E">
        <w:rPr>
          <w:szCs w:val="20"/>
          <w:lang w:val="en-US"/>
        </w:rPr>
        <w:t>constraint</w:t>
      </w:r>
      <w:r>
        <w:rPr>
          <w:szCs w:val="20"/>
          <w:lang w:val="en-US"/>
        </w:rPr>
        <w:t xml:space="preserve"> </w:t>
      </w:r>
      <w:r w:rsidRPr="00D20B6E">
        <w:rPr>
          <w:szCs w:val="20"/>
          <w:lang w:val="en-US"/>
        </w:rPr>
        <w:t>being</w:t>
      </w:r>
      <w:r>
        <w:rPr>
          <w:szCs w:val="20"/>
          <w:lang w:val="en-US"/>
        </w:rPr>
        <w:t xml:space="preserve"> </w:t>
      </w:r>
      <w:r w:rsidRPr="00D20B6E">
        <w:rPr>
          <w:szCs w:val="20"/>
          <w:lang w:val="en-US"/>
        </w:rPr>
        <w:t>dealt</w:t>
      </w:r>
      <w:r>
        <w:rPr>
          <w:szCs w:val="20"/>
          <w:lang w:val="en-US"/>
        </w:rPr>
        <w:t xml:space="preserve"> </w:t>
      </w:r>
      <w:r w:rsidRPr="00D20B6E">
        <w:rPr>
          <w:szCs w:val="20"/>
          <w:lang w:val="en-US"/>
        </w:rPr>
        <w:t>with</w:t>
      </w:r>
      <w:r>
        <w:rPr>
          <w:szCs w:val="20"/>
          <w:lang w:val="en-US"/>
        </w:rPr>
        <w:t xml:space="preserve"> </w:t>
      </w:r>
      <w:r w:rsidRPr="00D20B6E">
        <w:rPr>
          <w:szCs w:val="20"/>
          <w:lang w:val="en-US"/>
        </w:rPr>
        <w:t>and</w:t>
      </w:r>
      <w:r>
        <w:rPr>
          <w:szCs w:val="20"/>
          <w:lang w:val="en-US"/>
        </w:rPr>
        <w:t xml:space="preserve"> </w:t>
      </w:r>
      <w:r w:rsidRPr="00D20B6E">
        <w:rPr>
          <w:szCs w:val="20"/>
          <w:lang w:val="en-US"/>
        </w:rPr>
        <w:t>how</w:t>
      </w:r>
      <w:r>
        <w:rPr>
          <w:szCs w:val="20"/>
          <w:lang w:val="en-US"/>
        </w:rPr>
        <w:t xml:space="preserve"> </w:t>
      </w:r>
      <w:r w:rsidRPr="00D20B6E">
        <w:rPr>
          <w:szCs w:val="20"/>
          <w:lang w:val="en-US"/>
        </w:rPr>
        <w:t>effectively</w:t>
      </w:r>
      <w:r>
        <w:rPr>
          <w:szCs w:val="20"/>
          <w:lang w:val="en-US"/>
        </w:rPr>
        <w:t xml:space="preserve"> </w:t>
      </w:r>
      <w:proofErr w:type="gramStart"/>
      <w:r w:rsidRPr="00D20B6E">
        <w:rPr>
          <w:szCs w:val="20"/>
          <w:lang w:val="en-US"/>
        </w:rPr>
        <w:t>can</w:t>
      </w:r>
      <w:r>
        <w:rPr>
          <w:szCs w:val="20"/>
          <w:lang w:val="en-US"/>
        </w:rPr>
        <w:t xml:space="preserve"> </w:t>
      </w:r>
      <w:r w:rsidRPr="00D20B6E">
        <w:rPr>
          <w:szCs w:val="20"/>
          <w:lang w:val="en-US"/>
        </w:rPr>
        <w:t>it</w:t>
      </w:r>
      <w:proofErr w:type="gramEnd"/>
      <w:r>
        <w:rPr>
          <w:szCs w:val="20"/>
          <w:lang w:val="en-US"/>
        </w:rPr>
        <w:t xml:space="preserve"> </w:t>
      </w:r>
      <w:r w:rsidRPr="00D20B6E">
        <w:rPr>
          <w:szCs w:val="20"/>
          <w:lang w:val="en-US"/>
        </w:rPr>
        <w:t>be</w:t>
      </w:r>
      <w:r>
        <w:rPr>
          <w:szCs w:val="20"/>
          <w:lang w:val="en-US"/>
        </w:rPr>
        <w:t xml:space="preserve"> </w:t>
      </w:r>
      <w:r w:rsidRPr="00D20B6E">
        <w:rPr>
          <w:szCs w:val="20"/>
          <w:lang w:val="en-US"/>
        </w:rPr>
        <w:t>addressed,</w:t>
      </w:r>
      <w:r>
        <w:rPr>
          <w:szCs w:val="20"/>
          <w:lang w:val="en-US"/>
        </w:rPr>
        <w:t xml:space="preserve"> </w:t>
      </w:r>
      <w:r w:rsidRPr="00D20B6E">
        <w:rPr>
          <w:szCs w:val="20"/>
          <w:lang w:val="en-US"/>
        </w:rPr>
        <w:t>so</w:t>
      </w:r>
      <w:r>
        <w:rPr>
          <w:szCs w:val="20"/>
          <w:lang w:val="en-US"/>
        </w:rPr>
        <w:t xml:space="preserve"> </w:t>
      </w:r>
      <w:r w:rsidRPr="00D20B6E">
        <w:rPr>
          <w:szCs w:val="20"/>
          <w:lang w:val="en-US"/>
        </w:rPr>
        <w:t>I</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cost</w:t>
      </w:r>
      <w:r>
        <w:rPr>
          <w:szCs w:val="20"/>
          <w:lang w:val="en-US"/>
        </w:rPr>
        <w:t xml:space="preserve"> </w:t>
      </w:r>
      <w:r w:rsidRPr="00D20B6E">
        <w:rPr>
          <w:szCs w:val="20"/>
          <w:lang w:val="en-US"/>
        </w:rPr>
        <w:t>is</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r w:rsidRPr="00D20B6E">
        <w:rPr>
          <w:szCs w:val="20"/>
          <w:lang w:val="en-US"/>
        </w:rPr>
        <w:t>a</w:t>
      </w:r>
      <w:r>
        <w:rPr>
          <w:szCs w:val="20"/>
          <w:lang w:val="en-US"/>
        </w:rPr>
        <w:t xml:space="preserve"> --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case</w:t>
      </w:r>
      <w:r>
        <w:rPr>
          <w:szCs w:val="20"/>
          <w:lang w:val="en-US"/>
        </w:rPr>
        <w:t>-</w:t>
      </w:r>
      <w:r w:rsidRPr="00D20B6E">
        <w:rPr>
          <w:szCs w:val="20"/>
          <w:lang w:val="en-US"/>
        </w:rPr>
        <w:t>by</w:t>
      </w:r>
      <w:r>
        <w:rPr>
          <w:szCs w:val="20"/>
          <w:lang w:val="en-US"/>
        </w:rPr>
        <w:t>-</w:t>
      </w:r>
      <w:r w:rsidRPr="00D20B6E">
        <w:rPr>
          <w:szCs w:val="20"/>
          <w:lang w:val="en-US"/>
        </w:rPr>
        <w:t>case</w:t>
      </w:r>
      <w:r>
        <w:rPr>
          <w:szCs w:val="20"/>
          <w:lang w:val="en-US"/>
        </w:rPr>
        <w:t xml:space="preserve"> </w:t>
      </w:r>
      <w:r w:rsidRPr="00D20B6E">
        <w:rPr>
          <w:szCs w:val="20"/>
          <w:lang w:val="en-US"/>
        </w:rPr>
        <w:t>issue.</w:t>
      </w:r>
    </w:p>
    <w:p w14:paraId="69C6E940"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risk</w:t>
      </w:r>
      <w:r>
        <w:rPr>
          <w:szCs w:val="20"/>
          <w:lang w:val="en-US"/>
        </w:rPr>
        <w:t xml:space="preserve"> </w:t>
      </w:r>
      <w:r w:rsidRPr="00D20B6E">
        <w:rPr>
          <w:szCs w:val="20"/>
          <w:lang w:val="en-US"/>
        </w:rPr>
        <w:t>of</w:t>
      </w:r>
      <w:r>
        <w:rPr>
          <w:szCs w:val="20"/>
          <w:lang w:val="en-US"/>
        </w:rPr>
        <w:t xml:space="preserve"> </w:t>
      </w:r>
      <w:r w:rsidRPr="00D20B6E">
        <w:rPr>
          <w:szCs w:val="20"/>
          <w:lang w:val="en-US"/>
        </w:rPr>
        <w:t>non</w:t>
      </w:r>
      <w:r>
        <w:rPr>
          <w:szCs w:val="20"/>
          <w:lang w:val="en-US"/>
        </w:rPr>
        <w:t>-</w:t>
      </w:r>
      <w:r w:rsidRPr="00D20B6E">
        <w:rPr>
          <w:szCs w:val="20"/>
          <w:lang w:val="en-US"/>
        </w:rPr>
        <w:t>approval,</w:t>
      </w:r>
      <w:r>
        <w:rPr>
          <w:szCs w:val="20"/>
          <w:lang w:val="en-US"/>
        </w:rPr>
        <w:t xml:space="preserve"> </w:t>
      </w:r>
      <w:r w:rsidRPr="00D20B6E">
        <w:rPr>
          <w:szCs w:val="20"/>
          <w:lang w:val="en-US"/>
        </w:rPr>
        <w:t>was</w:t>
      </w:r>
      <w:r>
        <w:rPr>
          <w:szCs w:val="20"/>
          <w:lang w:val="en-US"/>
        </w:rPr>
        <w:t xml:space="preserve"> </w:t>
      </w:r>
      <w:r w:rsidRPr="00D20B6E">
        <w:rPr>
          <w:szCs w:val="20"/>
          <w:lang w:val="en-US"/>
        </w:rPr>
        <w:t>that</w:t>
      </w:r>
      <w:r>
        <w:rPr>
          <w:szCs w:val="20"/>
          <w:lang w:val="en-US"/>
        </w:rPr>
        <w:t xml:space="preserve"> </w:t>
      </w:r>
      <w:r w:rsidRPr="00D20B6E">
        <w:rPr>
          <w:szCs w:val="20"/>
          <w:lang w:val="en-US"/>
        </w:rPr>
        <w:t>your</w:t>
      </w:r>
      <w:r>
        <w:rPr>
          <w:szCs w:val="20"/>
          <w:lang w:val="en-US"/>
        </w:rPr>
        <w:t xml:space="preserve"> </w:t>
      </w:r>
      <w:r w:rsidRPr="00D20B6E">
        <w:rPr>
          <w:szCs w:val="20"/>
          <w:lang w:val="en-US"/>
        </w:rPr>
        <w:t>question?</w:t>
      </w:r>
    </w:p>
    <w:p w14:paraId="05D31AA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Yeah.</w:t>
      </w:r>
    </w:p>
    <w:p w14:paraId="5F03379B" w14:textId="7FD5BCD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Again,</w:t>
      </w:r>
      <w:r>
        <w:rPr>
          <w:szCs w:val="20"/>
          <w:lang w:val="en-US"/>
        </w:rPr>
        <w:t xml:space="preserve"> </w:t>
      </w:r>
      <w:r w:rsidRPr="00D20B6E">
        <w:rPr>
          <w:szCs w:val="20"/>
          <w:lang w:val="en-US"/>
        </w:rPr>
        <w:t>we</w:t>
      </w:r>
      <w:r>
        <w:rPr>
          <w:szCs w:val="20"/>
          <w:lang w:val="en-US"/>
        </w:rPr>
        <w:t>’</w:t>
      </w:r>
      <w:r w:rsidRPr="00D20B6E">
        <w:rPr>
          <w:szCs w:val="20"/>
          <w:lang w:val="en-US"/>
        </w:rPr>
        <w:t>ve</w:t>
      </w:r>
      <w:r>
        <w:rPr>
          <w:szCs w:val="20"/>
          <w:lang w:val="en-US"/>
        </w:rPr>
        <w:t xml:space="preserve"> </w:t>
      </w:r>
      <w:r w:rsidRPr="00D20B6E">
        <w:rPr>
          <w:szCs w:val="20"/>
          <w:lang w:val="en-US"/>
        </w:rPr>
        <w:t>tried</w:t>
      </w:r>
      <w:r>
        <w:rPr>
          <w:szCs w:val="20"/>
          <w:lang w:val="en-US"/>
        </w:rPr>
        <w:t xml:space="preserve"> </w:t>
      </w:r>
      <w:r w:rsidRPr="00D20B6E">
        <w:rPr>
          <w:szCs w:val="20"/>
          <w:lang w:val="en-US"/>
        </w:rPr>
        <w:t>to</w:t>
      </w:r>
      <w:r>
        <w:rPr>
          <w:szCs w:val="20"/>
          <w:lang w:val="en-US"/>
        </w:rPr>
        <w:t xml:space="preserve"> </w:t>
      </w:r>
      <w:r w:rsidRPr="00D20B6E">
        <w:rPr>
          <w:szCs w:val="20"/>
          <w:lang w:val="en-US"/>
        </w:rPr>
        <w:t>design</w:t>
      </w:r>
      <w:r>
        <w:rPr>
          <w:szCs w:val="20"/>
          <w:lang w:val="en-US"/>
        </w:rPr>
        <w:t xml:space="preserve"> </w:t>
      </w:r>
      <w:r w:rsidRPr="00D20B6E">
        <w:rPr>
          <w:szCs w:val="20"/>
          <w:lang w:val="en-US"/>
        </w:rPr>
        <w:t>the</w:t>
      </w:r>
      <w:r>
        <w:rPr>
          <w:szCs w:val="20"/>
          <w:lang w:val="en-US"/>
        </w:rPr>
        <w:t xml:space="preserve"> </w:t>
      </w:r>
      <w:r w:rsidRPr="00D20B6E">
        <w:rPr>
          <w:szCs w:val="20"/>
          <w:lang w:val="en-US"/>
        </w:rPr>
        <w:t>proposed</w:t>
      </w:r>
      <w:r>
        <w:rPr>
          <w:szCs w:val="20"/>
          <w:lang w:val="en-US"/>
        </w:rPr>
        <w:t xml:space="preserve"> </w:t>
      </w:r>
      <w:r w:rsidRPr="00D20B6E">
        <w:rPr>
          <w:szCs w:val="20"/>
          <w:lang w:val="en-US"/>
        </w:rPr>
        <w:t>framework</w:t>
      </w:r>
      <w:r>
        <w:rPr>
          <w:szCs w:val="20"/>
          <w:lang w:val="en-US"/>
        </w:rPr>
        <w:t xml:space="preserve"> </w:t>
      </w:r>
      <w:r w:rsidRPr="00D20B6E">
        <w:rPr>
          <w:szCs w:val="20"/>
          <w:lang w:val="en-US"/>
        </w:rPr>
        <w:t>to</w:t>
      </w:r>
      <w:r>
        <w:rPr>
          <w:szCs w:val="20"/>
          <w:lang w:val="en-US"/>
        </w:rPr>
        <w:t xml:space="preserve"> </w:t>
      </w:r>
      <w:r w:rsidRPr="00D20B6E">
        <w:rPr>
          <w:szCs w:val="20"/>
          <w:lang w:val="en-US"/>
        </w:rPr>
        <w:t>minimize</w:t>
      </w:r>
      <w:r>
        <w:rPr>
          <w:szCs w:val="20"/>
          <w:lang w:val="en-US"/>
        </w:rPr>
        <w:t xml:space="preserve"> </w:t>
      </w:r>
      <w:r w:rsidRPr="00D20B6E">
        <w:rPr>
          <w:szCs w:val="20"/>
          <w:lang w:val="en-US"/>
        </w:rPr>
        <w:t>the</w:t>
      </w:r>
      <w:r>
        <w:rPr>
          <w:szCs w:val="20"/>
          <w:lang w:val="en-US"/>
        </w:rPr>
        <w:t xml:space="preserve"> </w:t>
      </w:r>
      <w:r w:rsidRPr="00D20B6E">
        <w:rPr>
          <w:szCs w:val="20"/>
          <w:lang w:val="en-US"/>
        </w:rPr>
        <w:t>risk</w:t>
      </w:r>
      <w:r>
        <w:rPr>
          <w:szCs w:val="20"/>
          <w:lang w:val="en-US"/>
        </w:rPr>
        <w:t xml:space="preserve"> </w:t>
      </w:r>
      <w:r w:rsidRPr="00D20B6E">
        <w:rPr>
          <w:szCs w:val="20"/>
          <w:lang w:val="en-US"/>
        </w:rPr>
        <w:t>of</w:t>
      </w:r>
      <w:r>
        <w:rPr>
          <w:szCs w:val="20"/>
          <w:lang w:val="en-US"/>
        </w:rPr>
        <w:t xml:space="preserve"> </w:t>
      </w:r>
      <w:r w:rsidRPr="00D20B6E">
        <w:rPr>
          <w:szCs w:val="20"/>
          <w:lang w:val="en-US"/>
        </w:rPr>
        <w:t>non</w:t>
      </w:r>
      <w:r>
        <w:rPr>
          <w:szCs w:val="20"/>
          <w:lang w:val="en-US"/>
        </w:rPr>
        <w:t>-</w:t>
      </w:r>
      <w:r w:rsidRPr="00D20B6E">
        <w:rPr>
          <w:szCs w:val="20"/>
          <w:lang w:val="en-US"/>
        </w:rPr>
        <w:t>approval</w:t>
      </w:r>
      <w:r>
        <w:rPr>
          <w:szCs w:val="20"/>
          <w:lang w:val="en-US"/>
        </w:rPr>
        <w:t xml:space="preserve"> </w:t>
      </w:r>
      <w:r w:rsidRPr="00D20B6E">
        <w:rPr>
          <w:szCs w:val="20"/>
          <w:lang w:val="en-US"/>
        </w:rPr>
        <w:t>by,</w:t>
      </w:r>
      <w:r>
        <w:rPr>
          <w:szCs w:val="20"/>
          <w:lang w:val="en-US"/>
        </w:rPr>
        <w:t xml:space="preserve"> </w:t>
      </w:r>
      <w:r w:rsidRPr="00D20B6E">
        <w:rPr>
          <w:szCs w:val="20"/>
          <w:lang w:val="en-US"/>
        </w:rPr>
        <w:t>first</w:t>
      </w:r>
      <w:r>
        <w:rPr>
          <w:szCs w:val="20"/>
          <w:lang w:val="en-US"/>
        </w:rPr>
        <w:t xml:space="preserve"> </w:t>
      </w:r>
      <w:r w:rsidRPr="00D20B6E">
        <w:rPr>
          <w:szCs w:val="20"/>
          <w:lang w:val="en-US"/>
        </w:rPr>
        <w:t>and</w:t>
      </w:r>
      <w:r>
        <w:rPr>
          <w:szCs w:val="20"/>
          <w:lang w:val="en-US"/>
        </w:rPr>
        <w:t xml:space="preserve"> </w:t>
      </w:r>
      <w:r w:rsidRPr="00D20B6E">
        <w:rPr>
          <w:szCs w:val="20"/>
          <w:lang w:val="en-US"/>
        </w:rPr>
        <w:t>foremost,</w:t>
      </w:r>
      <w:r>
        <w:rPr>
          <w:szCs w:val="20"/>
          <w:lang w:val="en-US"/>
        </w:rPr>
        <w:t xml:space="preserve"> </w:t>
      </w:r>
      <w:r w:rsidRPr="00D20B6E">
        <w:rPr>
          <w:szCs w:val="20"/>
          <w:lang w:val="en-US"/>
        </w:rPr>
        <w:t>only</w:t>
      </w:r>
      <w:r>
        <w:rPr>
          <w:szCs w:val="20"/>
          <w:lang w:val="en-US"/>
        </w:rPr>
        <w:t xml:space="preserve"> </w:t>
      </w:r>
      <w:r w:rsidRPr="00D20B6E">
        <w:rPr>
          <w:szCs w:val="20"/>
          <w:lang w:val="en-US"/>
        </w:rPr>
        <w:t>bringing</w:t>
      </w:r>
      <w:r>
        <w:rPr>
          <w:szCs w:val="20"/>
          <w:lang w:val="en-US"/>
        </w:rPr>
        <w:t xml:space="preserve"> </w:t>
      </w:r>
      <w:r w:rsidRPr="00D20B6E">
        <w:rPr>
          <w:szCs w:val="20"/>
          <w:lang w:val="en-US"/>
        </w:rPr>
        <w:t>forward</w:t>
      </w:r>
      <w:r>
        <w:rPr>
          <w:szCs w:val="20"/>
          <w:lang w:val="en-US"/>
        </w:rPr>
        <w:t xml:space="preserve"> </w:t>
      </w:r>
      <w:r w:rsidRPr="00D20B6E">
        <w:rPr>
          <w:szCs w:val="20"/>
          <w:lang w:val="en-US"/>
        </w:rPr>
        <w:t>cost</w:t>
      </w:r>
      <w:r>
        <w:rPr>
          <w:szCs w:val="20"/>
          <w:lang w:val="en-US"/>
        </w:rPr>
        <w:t>-</w:t>
      </w:r>
      <w:r w:rsidRPr="00D20B6E">
        <w:rPr>
          <w:szCs w:val="20"/>
          <w:lang w:val="en-US"/>
        </w:rPr>
        <w:t>effective</w:t>
      </w:r>
      <w:r>
        <w:rPr>
          <w:szCs w:val="20"/>
          <w:lang w:val="en-US"/>
        </w:rPr>
        <w:t xml:space="preserve"> </w:t>
      </w:r>
      <w:r w:rsidRPr="00D20B6E">
        <w:rPr>
          <w:szCs w:val="20"/>
          <w:lang w:val="en-US"/>
        </w:rPr>
        <w:t>programs</w:t>
      </w:r>
      <w:r>
        <w:rPr>
          <w:szCs w:val="20"/>
          <w:lang w:val="en-US"/>
        </w:rPr>
        <w:t xml:space="preserve"> </w:t>
      </w:r>
      <w:r w:rsidRPr="00D20B6E">
        <w:rPr>
          <w:szCs w:val="20"/>
          <w:lang w:val="en-US"/>
        </w:rPr>
        <w:t>and</w:t>
      </w:r>
      <w:r>
        <w:rPr>
          <w:szCs w:val="20"/>
          <w:lang w:val="en-US"/>
        </w:rPr>
        <w:t xml:space="preserve"> </w:t>
      </w:r>
      <w:r w:rsidRPr="00D20B6E">
        <w:rPr>
          <w:szCs w:val="20"/>
          <w:lang w:val="en-US"/>
        </w:rPr>
        <w:t>having</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review</w:t>
      </w:r>
      <w:r>
        <w:rPr>
          <w:szCs w:val="20"/>
          <w:lang w:val="en-US"/>
        </w:rPr>
        <w:t xml:space="preserve"> </w:t>
      </w:r>
      <w:r w:rsidRPr="00D20B6E">
        <w:rPr>
          <w:szCs w:val="20"/>
          <w:lang w:val="en-US"/>
        </w:rPr>
        <w:t>prior</w:t>
      </w:r>
      <w:r>
        <w:rPr>
          <w:szCs w:val="20"/>
          <w:lang w:val="en-US"/>
        </w:rPr>
        <w:t xml:space="preserve"> </w:t>
      </w:r>
      <w:r w:rsidRPr="00D20B6E">
        <w:rPr>
          <w:szCs w:val="20"/>
          <w:lang w:val="en-US"/>
        </w:rPr>
        <w:t>to</w:t>
      </w:r>
      <w:r>
        <w:rPr>
          <w:szCs w:val="20"/>
          <w:lang w:val="en-US"/>
        </w:rPr>
        <w:t xml:space="preserve"> </w:t>
      </w:r>
      <w:r w:rsidRPr="00D20B6E">
        <w:rPr>
          <w:szCs w:val="20"/>
          <w:lang w:val="en-US"/>
        </w:rPr>
        <w:t>bringing</w:t>
      </w:r>
      <w:r>
        <w:rPr>
          <w:szCs w:val="20"/>
          <w:lang w:val="en-US"/>
        </w:rPr>
        <w:t xml:space="preserve"> </w:t>
      </w:r>
      <w:r w:rsidRPr="00D20B6E">
        <w:rPr>
          <w:szCs w:val="20"/>
          <w:lang w:val="en-US"/>
        </w:rPr>
        <w:t>an</w:t>
      </w:r>
      <w:r>
        <w:rPr>
          <w:szCs w:val="20"/>
          <w:lang w:val="en-US"/>
        </w:rPr>
        <w:t xml:space="preserve"> </w:t>
      </w:r>
      <w:r w:rsidRPr="00D20B6E">
        <w:rPr>
          <w:szCs w:val="20"/>
          <w:lang w:val="en-US"/>
        </w:rPr>
        <w:t>application</w:t>
      </w:r>
      <w:r>
        <w:rPr>
          <w:szCs w:val="20"/>
          <w:lang w:val="en-US"/>
        </w:rPr>
        <w:t xml:space="preserve"> </w:t>
      </w:r>
      <w:r w:rsidRPr="00D20B6E">
        <w:rPr>
          <w:szCs w:val="20"/>
          <w:lang w:val="en-US"/>
        </w:rPr>
        <w:t>forward</w:t>
      </w:r>
      <w:r>
        <w:rPr>
          <w:szCs w:val="20"/>
          <w:lang w:val="en-US"/>
        </w:rPr>
        <w:t xml:space="preserve"> </w:t>
      </w:r>
      <w:r w:rsidRPr="00D20B6E">
        <w:rPr>
          <w:szCs w:val="20"/>
          <w:lang w:val="en-US"/>
        </w:rPr>
        <w:t>to</w:t>
      </w:r>
      <w:r>
        <w:rPr>
          <w:szCs w:val="20"/>
          <w:lang w:val="en-US"/>
        </w:rPr>
        <w:t xml:space="preserve"> -- </w:t>
      </w:r>
      <w:r w:rsidRPr="00D20B6E">
        <w:rPr>
          <w:szCs w:val="20"/>
          <w:lang w:val="en-US"/>
        </w:rPr>
        <w:t>we</w:t>
      </w:r>
      <w:r>
        <w:rPr>
          <w:szCs w:val="20"/>
          <w:lang w:val="en-US"/>
        </w:rPr>
        <w:t xml:space="preserve"> </w:t>
      </w:r>
      <w:r w:rsidRPr="00D20B6E">
        <w:rPr>
          <w:szCs w:val="20"/>
          <w:lang w:val="en-US"/>
        </w:rPr>
        <w:t>necessarily</w:t>
      </w:r>
      <w:r>
        <w:rPr>
          <w:szCs w:val="20"/>
          <w:lang w:val="en-US"/>
        </w:rPr>
        <w:t xml:space="preserve"> </w:t>
      </w:r>
      <w:r w:rsidRPr="00D20B6E">
        <w:rPr>
          <w:szCs w:val="20"/>
          <w:lang w:val="en-US"/>
        </w:rPr>
        <w:t>wanted</w:t>
      </w:r>
      <w:r>
        <w:rPr>
          <w:szCs w:val="20"/>
          <w:lang w:val="en-US"/>
        </w:rPr>
        <w:t xml:space="preserve"> </w:t>
      </w:r>
      <w:r w:rsidRPr="00D20B6E">
        <w:rPr>
          <w:szCs w:val="20"/>
          <w:lang w:val="en-US"/>
        </w:rPr>
        <w:t>to</w:t>
      </w:r>
      <w:r>
        <w:rPr>
          <w:szCs w:val="20"/>
          <w:lang w:val="en-US"/>
        </w:rPr>
        <w:t xml:space="preserve"> </w:t>
      </w:r>
      <w:r w:rsidRPr="00D20B6E">
        <w:rPr>
          <w:szCs w:val="20"/>
          <w:lang w:val="en-US"/>
        </w:rPr>
        <w:t>or</w:t>
      </w:r>
      <w:r>
        <w:rPr>
          <w:szCs w:val="20"/>
          <w:lang w:val="en-US"/>
        </w:rPr>
        <w:t xml:space="preserve"> </w:t>
      </w:r>
      <w:r w:rsidRPr="00D20B6E">
        <w:rPr>
          <w:szCs w:val="20"/>
          <w:lang w:val="en-US"/>
        </w:rPr>
        <w:t>explicitly</w:t>
      </w:r>
      <w:r>
        <w:rPr>
          <w:szCs w:val="20"/>
          <w:lang w:val="en-US"/>
        </w:rPr>
        <w:t xml:space="preserve"> </w:t>
      </w:r>
      <w:r w:rsidRPr="00D20B6E">
        <w:rPr>
          <w:szCs w:val="20"/>
          <w:lang w:val="en-US"/>
        </w:rPr>
        <w:t>are</w:t>
      </w:r>
      <w:r>
        <w:rPr>
          <w:szCs w:val="20"/>
          <w:lang w:val="en-US"/>
        </w:rPr>
        <w:t xml:space="preserve"> </w:t>
      </w:r>
      <w:r w:rsidRPr="00D20B6E">
        <w:rPr>
          <w:szCs w:val="20"/>
          <w:lang w:val="en-US"/>
        </w:rPr>
        <w:t>building</w:t>
      </w:r>
      <w:r>
        <w:rPr>
          <w:szCs w:val="20"/>
          <w:lang w:val="en-US"/>
        </w:rPr>
        <w:t xml:space="preserve"> -</w:t>
      </w:r>
      <w:r>
        <w:rPr>
          <w:szCs w:val="20"/>
          <w:lang w:val="en-US"/>
        </w:rPr>
        <w:lastRenderedPageBreak/>
        <w:t xml:space="preserve">- </w:t>
      </w:r>
      <w:r w:rsidRPr="00D20B6E">
        <w:rPr>
          <w:szCs w:val="20"/>
          <w:lang w:val="en-US"/>
        </w:rPr>
        <w:t>trying</w:t>
      </w:r>
      <w:r>
        <w:rPr>
          <w:szCs w:val="20"/>
          <w:lang w:val="en-US"/>
        </w:rPr>
        <w:t xml:space="preserve"> </w:t>
      </w:r>
      <w:r w:rsidRPr="00D20B6E">
        <w:rPr>
          <w:szCs w:val="20"/>
          <w:lang w:val="en-US"/>
        </w:rPr>
        <w:t>to</w:t>
      </w:r>
      <w:r>
        <w:rPr>
          <w:szCs w:val="20"/>
          <w:lang w:val="en-US"/>
        </w:rPr>
        <w:t xml:space="preserve"> </w:t>
      </w:r>
      <w:r w:rsidRPr="00D20B6E">
        <w:rPr>
          <w:szCs w:val="20"/>
          <w:lang w:val="en-US"/>
        </w:rPr>
        <w:t>build</w:t>
      </w:r>
      <w:r>
        <w:rPr>
          <w:szCs w:val="20"/>
          <w:lang w:val="en-US"/>
        </w:rPr>
        <w:t xml:space="preserve"> </w:t>
      </w:r>
      <w:r w:rsidRPr="00D20B6E">
        <w:rPr>
          <w:szCs w:val="20"/>
          <w:lang w:val="en-US"/>
        </w:rPr>
        <w:t>into</w:t>
      </w:r>
      <w:r>
        <w:rPr>
          <w:szCs w:val="20"/>
          <w:lang w:val="en-US"/>
        </w:rPr>
        <w:t xml:space="preserve"> </w:t>
      </w:r>
      <w:r w:rsidRPr="00D20B6E">
        <w:rPr>
          <w:szCs w:val="20"/>
          <w:lang w:val="en-US"/>
        </w:rPr>
        <w:t>the</w:t>
      </w:r>
      <w:r>
        <w:rPr>
          <w:szCs w:val="20"/>
          <w:lang w:val="en-US"/>
        </w:rPr>
        <w:t xml:space="preserve"> </w:t>
      </w:r>
      <w:r w:rsidRPr="00D20B6E">
        <w:rPr>
          <w:szCs w:val="20"/>
          <w:lang w:val="en-US"/>
        </w:rPr>
        <w:t>process,</w:t>
      </w:r>
      <w:r>
        <w:rPr>
          <w:szCs w:val="20"/>
          <w:lang w:val="en-US"/>
        </w:rPr>
        <w:t xml:space="preserve"> </w:t>
      </w:r>
      <w:r w:rsidRPr="00D20B6E">
        <w:rPr>
          <w:szCs w:val="20"/>
          <w:lang w:val="en-US"/>
        </w:rPr>
        <w:t>capitalizing</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expertise</w:t>
      </w:r>
      <w:r>
        <w:rPr>
          <w:szCs w:val="20"/>
          <w:lang w:val="en-US"/>
        </w:rPr>
        <w:t xml:space="preserve"> </w:t>
      </w:r>
      <w:r w:rsidRPr="00D20B6E">
        <w:rPr>
          <w:szCs w:val="20"/>
          <w:lang w:val="en-US"/>
        </w:rPr>
        <w:t>and</w:t>
      </w:r>
      <w:r>
        <w:rPr>
          <w:szCs w:val="20"/>
          <w:lang w:val="en-US"/>
        </w:rPr>
        <w:t xml:space="preserve"> </w:t>
      </w:r>
      <w:r w:rsidRPr="00D20B6E">
        <w:rPr>
          <w:szCs w:val="20"/>
          <w:lang w:val="en-US"/>
        </w:rPr>
        <w:t>credibility</w:t>
      </w:r>
      <w:r>
        <w:rPr>
          <w:szCs w:val="20"/>
          <w:lang w:val="en-US"/>
        </w:rPr>
        <w:t xml:space="preserve"> </w:t>
      </w:r>
      <w:r w:rsidRPr="00D20B6E">
        <w:rPr>
          <w:szCs w:val="20"/>
          <w:lang w:val="en-US"/>
        </w:rPr>
        <w:t>of</w:t>
      </w:r>
      <w:r>
        <w:rPr>
          <w:szCs w:val="20"/>
          <w:lang w:val="en-US"/>
        </w:rPr>
        <w:t xml:space="preserve"> </w:t>
      </w:r>
      <w:r w:rsidRPr="00D20B6E">
        <w:rPr>
          <w:szCs w:val="20"/>
          <w:lang w:val="en-US"/>
        </w:rPr>
        <w:t>IESO</w:t>
      </w:r>
      <w:r>
        <w:rPr>
          <w:szCs w:val="20"/>
          <w:lang w:val="en-US"/>
        </w:rPr>
        <w:t xml:space="preserve"> </w:t>
      </w:r>
      <w:r w:rsidRPr="00D20B6E">
        <w:rPr>
          <w:szCs w:val="20"/>
          <w:lang w:val="en-US"/>
        </w:rPr>
        <w:t>as</w:t>
      </w:r>
      <w:r>
        <w:rPr>
          <w:szCs w:val="20"/>
          <w:lang w:val="en-US"/>
        </w:rPr>
        <w:t xml:space="preserve"> </w:t>
      </w:r>
      <w:r w:rsidRPr="00D20B6E">
        <w:rPr>
          <w:szCs w:val="20"/>
          <w:lang w:val="en-US"/>
        </w:rPr>
        <w:t>a</w:t>
      </w:r>
      <w:r>
        <w:rPr>
          <w:szCs w:val="20"/>
          <w:lang w:val="en-US"/>
        </w:rPr>
        <w:t xml:space="preserve"> -- </w:t>
      </w:r>
      <w:r w:rsidRPr="00D20B6E">
        <w:rPr>
          <w:szCs w:val="20"/>
          <w:lang w:val="en-US"/>
        </w:rPr>
        <w:t>as</w:t>
      </w:r>
      <w:r>
        <w:rPr>
          <w:szCs w:val="20"/>
          <w:lang w:val="en-US"/>
        </w:rPr>
        <w:t xml:space="preserve"> -- </w:t>
      </w:r>
      <w:r w:rsidRPr="00D20B6E">
        <w:rPr>
          <w:szCs w:val="20"/>
          <w:lang w:val="en-US"/>
        </w:rPr>
        <w:t>as</w:t>
      </w:r>
      <w:r>
        <w:rPr>
          <w:szCs w:val="20"/>
          <w:lang w:val="en-US"/>
        </w:rPr>
        <w:t xml:space="preserve"> </w:t>
      </w:r>
      <w:r w:rsidRPr="00D20B6E">
        <w:rPr>
          <w:szCs w:val="20"/>
          <w:lang w:val="en-US"/>
        </w:rPr>
        <w:t>a</w:t>
      </w:r>
      <w:r>
        <w:rPr>
          <w:szCs w:val="20"/>
          <w:lang w:val="en-US"/>
        </w:rPr>
        <w:t xml:space="preserve"> </w:t>
      </w:r>
      <w:r w:rsidRPr="00D20B6E">
        <w:rPr>
          <w:szCs w:val="20"/>
          <w:lang w:val="en-US"/>
        </w:rPr>
        <w:t>government</w:t>
      </w:r>
      <w:r>
        <w:rPr>
          <w:szCs w:val="20"/>
          <w:lang w:val="en-US"/>
        </w:rPr>
        <w:t xml:space="preserve"> </w:t>
      </w:r>
      <w:r w:rsidRPr="00D20B6E">
        <w:rPr>
          <w:szCs w:val="20"/>
          <w:lang w:val="en-US"/>
        </w:rPr>
        <w:t>agency</w:t>
      </w:r>
      <w:r>
        <w:rPr>
          <w:szCs w:val="20"/>
          <w:lang w:val="en-US"/>
        </w:rPr>
        <w:t xml:space="preserve"> </w:t>
      </w:r>
      <w:r w:rsidRPr="00D20B6E">
        <w:rPr>
          <w:szCs w:val="20"/>
          <w:lang w:val="en-US"/>
        </w:rPr>
        <w:t>overseeing</w:t>
      </w:r>
      <w:r>
        <w:rPr>
          <w:szCs w:val="20"/>
          <w:lang w:val="en-US"/>
        </w:rPr>
        <w:t xml:space="preserve"> </w:t>
      </w:r>
      <w:r w:rsidRPr="00D20B6E">
        <w:rPr>
          <w:szCs w:val="20"/>
          <w:lang w:val="en-US"/>
        </w:rPr>
        <w:t>energy</w:t>
      </w:r>
      <w:r>
        <w:rPr>
          <w:szCs w:val="20"/>
          <w:lang w:val="en-US"/>
        </w:rPr>
        <w:t xml:space="preserve"> </w:t>
      </w:r>
      <w:r w:rsidRPr="00D20B6E">
        <w:rPr>
          <w:szCs w:val="20"/>
          <w:lang w:val="en-US"/>
        </w:rPr>
        <w:t>efficiency.</w:t>
      </w:r>
    </w:p>
    <w:p w14:paraId="6F0D7D9B" w14:textId="77777777"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those</w:t>
      </w:r>
      <w:r>
        <w:rPr>
          <w:szCs w:val="20"/>
          <w:lang w:val="en-US"/>
        </w:rPr>
        <w:t xml:space="preserve"> </w:t>
      </w:r>
      <w:r w:rsidRPr="00D20B6E">
        <w:rPr>
          <w:szCs w:val="20"/>
          <w:lang w:val="en-US"/>
        </w:rPr>
        <w:t>are</w:t>
      </w:r>
      <w:r>
        <w:rPr>
          <w:szCs w:val="20"/>
          <w:lang w:val="en-US"/>
        </w:rPr>
        <w:t xml:space="preserve"> -- </w:t>
      </w:r>
      <w:r w:rsidRPr="00D20B6E">
        <w:rPr>
          <w:szCs w:val="20"/>
          <w:lang w:val="en-US"/>
        </w:rPr>
        <w:t>are</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r w:rsidRPr="00D20B6E">
        <w:rPr>
          <w:szCs w:val="20"/>
          <w:lang w:val="en-US"/>
        </w:rPr>
        <w:t>lower</w:t>
      </w:r>
      <w:r>
        <w:rPr>
          <w:szCs w:val="20"/>
          <w:lang w:val="en-US"/>
        </w:rPr>
        <w:t xml:space="preserve"> </w:t>
      </w:r>
      <w:r w:rsidRPr="00D20B6E">
        <w:rPr>
          <w:szCs w:val="20"/>
          <w:lang w:val="en-US"/>
        </w:rPr>
        <w:t>priority</w:t>
      </w:r>
      <w:r>
        <w:rPr>
          <w:szCs w:val="20"/>
          <w:lang w:val="en-US"/>
        </w:rPr>
        <w:t xml:space="preserve"> </w:t>
      </w:r>
      <w:r w:rsidRPr="00D20B6E">
        <w:rPr>
          <w:szCs w:val="20"/>
          <w:lang w:val="en-US"/>
        </w:rPr>
        <w:t>items,</w:t>
      </w:r>
      <w:r>
        <w:rPr>
          <w:szCs w:val="20"/>
          <w:lang w:val="en-US"/>
        </w:rPr>
        <w:t xml:space="preserve"> </w:t>
      </w:r>
      <w:r w:rsidRPr="00D20B6E">
        <w:rPr>
          <w:szCs w:val="20"/>
          <w:lang w:val="en-US"/>
        </w:rPr>
        <w:t>but</w:t>
      </w:r>
      <w:r>
        <w:rPr>
          <w:szCs w:val="20"/>
          <w:lang w:val="en-US"/>
        </w:rPr>
        <w:t xml:space="preserve"> </w:t>
      </w:r>
      <w:r w:rsidRPr="00D20B6E">
        <w:rPr>
          <w:szCs w:val="20"/>
          <w:lang w:val="en-US"/>
        </w:rPr>
        <w:t>timing</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critical</w:t>
      </w:r>
      <w:r>
        <w:rPr>
          <w:szCs w:val="20"/>
          <w:lang w:val="en-US"/>
        </w:rPr>
        <w:t xml:space="preserve"> </w:t>
      </w:r>
      <w:r w:rsidRPr="00D20B6E">
        <w:rPr>
          <w:szCs w:val="20"/>
          <w:lang w:val="en-US"/>
        </w:rPr>
        <w:t>one.</w:t>
      </w:r>
    </w:p>
    <w:p w14:paraId="3E5331F7" w14:textId="1AB7523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your</w:t>
      </w:r>
      <w:r>
        <w:rPr>
          <w:szCs w:val="20"/>
          <w:lang w:val="en-US"/>
        </w:rPr>
        <w:t xml:space="preserve"> </w:t>
      </w:r>
      <w:r w:rsidRPr="00D20B6E">
        <w:rPr>
          <w:szCs w:val="20"/>
          <w:lang w:val="en-US"/>
        </w:rPr>
        <w:t>comment.</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concerned</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appear</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looking</w:t>
      </w:r>
      <w:r>
        <w:rPr>
          <w:szCs w:val="20"/>
          <w:lang w:val="en-US"/>
        </w:rPr>
        <w:t xml:space="preserve"> </w:t>
      </w:r>
      <w:r w:rsidRPr="00D20B6E">
        <w:rPr>
          <w:szCs w:val="20"/>
          <w:lang w:val="en-US"/>
        </w:rPr>
        <w:t>at</w:t>
      </w:r>
      <w:r>
        <w:rPr>
          <w:szCs w:val="20"/>
          <w:lang w:val="en-US"/>
        </w:rPr>
        <w:t xml:space="preserve"> </w:t>
      </w:r>
      <w:r w:rsidRPr="00D20B6E">
        <w:rPr>
          <w:szCs w:val="20"/>
          <w:lang w:val="en-US"/>
        </w:rPr>
        <w:t>it</w:t>
      </w:r>
      <w:r>
        <w:rPr>
          <w:szCs w:val="20"/>
          <w:lang w:val="en-US"/>
        </w:rPr>
        <w:t xml:space="preserve"> </w:t>
      </w:r>
      <w:r w:rsidRPr="00D20B6E">
        <w:rPr>
          <w:szCs w:val="20"/>
          <w:lang w:val="en-US"/>
        </w:rPr>
        <w:t>as</w:t>
      </w:r>
      <w:r>
        <w:rPr>
          <w:szCs w:val="20"/>
          <w:lang w:val="en-US"/>
        </w:rPr>
        <w:t xml:space="preserve"> </w:t>
      </w:r>
      <w:r w:rsidRPr="00D20B6E">
        <w:rPr>
          <w:szCs w:val="20"/>
          <w:lang w:val="en-US"/>
        </w:rPr>
        <w:t>a</w:t>
      </w:r>
      <w:r>
        <w:rPr>
          <w:szCs w:val="20"/>
          <w:lang w:val="en-US"/>
        </w:rPr>
        <w:t xml:space="preserve"> </w:t>
      </w:r>
      <w:r w:rsidRPr="00D20B6E">
        <w:rPr>
          <w:szCs w:val="20"/>
          <w:lang w:val="en-US"/>
        </w:rPr>
        <w:t>rate</w:t>
      </w:r>
      <w:r>
        <w:rPr>
          <w:szCs w:val="20"/>
          <w:lang w:val="en-US"/>
        </w:rPr>
        <w:t xml:space="preserve"> </w:t>
      </w:r>
      <w:r w:rsidRPr="00D20B6E">
        <w:rPr>
          <w:szCs w:val="20"/>
          <w:lang w:val="en-US"/>
        </w:rPr>
        <w:t>increase</w:t>
      </w:r>
      <w:r>
        <w:rPr>
          <w:szCs w:val="20"/>
          <w:lang w:val="en-US"/>
        </w:rPr>
        <w:t xml:space="preserve"> </w:t>
      </w:r>
      <w:r w:rsidRPr="00D20B6E">
        <w:rPr>
          <w:szCs w:val="20"/>
          <w:lang w:val="en-US"/>
        </w:rPr>
        <w:t>issue,</w:t>
      </w:r>
      <w:r>
        <w:rPr>
          <w:szCs w:val="20"/>
          <w:lang w:val="en-US"/>
        </w:rPr>
        <w:t xml:space="preserve"> </w:t>
      </w:r>
      <w:r w:rsidRPr="00D20B6E">
        <w:rPr>
          <w:szCs w:val="20"/>
          <w:lang w:val="en-US"/>
        </w:rPr>
        <w:t>that</w:t>
      </w:r>
      <w:r>
        <w:rPr>
          <w:szCs w:val="20"/>
          <w:lang w:val="en-US"/>
        </w:rPr>
        <w:t xml:space="preserve"> </w:t>
      </w:r>
      <w:r w:rsidRPr="00D20B6E">
        <w:rPr>
          <w:szCs w:val="20"/>
          <w:lang w:val="en-US"/>
        </w:rPr>
        <w:t>this</w:t>
      </w:r>
      <w:r>
        <w:rPr>
          <w:szCs w:val="20"/>
          <w:lang w:val="en-US"/>
        </w:rPr>
        <w:t xml:space="preserve"> </w:t>
      </w:r>
      <w:r w:rsidRPr="00D20B6E">
        <w:rPr>
          <w:szCs w:val="20"/>
          <w:lang w:val="en-US"/>
        </w:rPr>
        <w:t>is</w:t>
      </w:r>
      <w:r>
        <w:rPr>
          <w:szCs w:val="20"/>
          <w:lang w:val="en-US"/>
        </w:rPr>
        <w:t xml:space="preserve"> -- </w:t>
      </w:r>
      <w:proofErr w:type="gramStart"/>
      <w:r w:rsidRPr="00D20B6E">
        <w:rPr>
          <w:szCs w:val="20"/>
          <w:lang w:val="en-US"/>
        </w:rPr>
        <w:t>this</w:t>
      </w:r>
      <w:r>
        <w:rPr>
          <w:szCs w:val="20"/>
          <w:lang w:val="en-US"/>
        </w:rPr>
        <w:t xml:space="preserve"> </w:t>
      </w:r>
      <w:r w:rsidRPr="00D20B6E">
        <w:rPr>
          <w:szCs w:val="20"/>
          <w:lang w:val="en-US"/>
        </w:rPr>
        <w:t>is</w:t>
      </w:r>
      <w:proofErr w:type="gramEnd"/>
      <w:r>
        <w:rPr>
          <w:szCs w:val="20"/>
          <w:lang w:val="en-US"/>
        </w:rPr>
        <w:t xml:space="preserve"> </w:t>
      </w:r>
      <w:r w:rsidRPr="00D20B6E">
        <w:rPr>
          <w:szCs w:val="20"/>
          <w:lang w:val="en-US"/>
        </w:rPr>
        <w:t>utilities</w:t>
      </w:r>
      <w:r>
        <w:rPr>
          <w:szCs w:val="20"/>
          <w:lang w:val="en-US"/>
        </w:rPr>
        <w:t xml:space="preserve"> </w:t>
      </w:r>
      <w:r w:rsidRPr="00D20B6E">
        <w:rPr>
          <w:szCs w:val="20"/>
          <w:lang w:val="en-US"/>
        </w:rPr>
        <w:t>coming</w:t>
      </w:r>
      <w:r>
        <w:rPr>
          <w:szCs w:val="20"/>
          <w:lang w:val="en-US"/>
        </w:rPr>
        <w:t xml:space="preserve"> </w:t>
      </w:r>
      <w:r w:rsidRPr="00D20B6E">
        <w:rPr>
          <w:szCs w:val="20"/>
          <w:lang w:val="en-US"/>
        </w:rPr>
        <w:t>in</w:t>
      </w:r>
      <w:r>
        <w:rPr>
          <w:szCs w:val="20"/>
          <w:lang w:val="en-US"/>
        </w:rPr>
        <w:t xml:space="preserve"> </w:t>
      </w:r>
      <w:r w:rsidRPr="00D20B6E">
        <w:rPr>
          <w:szCs w:val="20"/>
          <w:lang w:val="en-US"/>
        </w:rPr>
        <w:t>and</w:t>
      </w:r>
      <w:r>
        <w:rPr>
          <w:szCs w:val="20"/>
          <w:lang w:val="en-US"/>
        </w:rPr>
        <w:t xml:space="preserve"> </w:t>
      </w:r>
      <w:r w:rsidRPr="00D20B6E">
        <w:rPr>
          <w:szCs w:val="20"/>
          <w:lang w:val="en-US"/>
        </w:rPr>
        <w:t>asking</w:t>
      </w:r>
      <w:r>
        <w:rPr>
          <w:szCs w:val="20"/>
          <w:lang w:val="en-US"/>
        </w:rPr>
        <w:t xml:space="preserve"> </w:t>
      </w:r>
      <w:r w:rsidRPr="00D20B6E">
        <w:rPr>
          <w:szCs w:val="20"/>
          <w:lang w:val="en-US"/>
        </w:rPr>
        <w:t>for</w:t>
      </w:r>
      <w:r>
        <w:rPr>
          <w:szCs w:val="20"/>
          <w:lang w:val="en-US"/>
        </w:rPr>
        <w:t xml:space="preserve"> </w:t>
      </w:r>
      <w:r w:rsidRPr="00D20B6E">
        <w:rPr>
          <w:szCs w:val="20"/>
          <w:lang w:val="en-US"/>
        </w:rPr>
        <w:t>a</w:t>
      </w:r>
      <w:r>
        <w:rPr>
          <w:szCs w:val="20"/>
          <w:lang w:val="en-US"/>
        </w:rPr>
        <w:t xml:space="preserve"> </w:t>
      </w:r>
      <w:r w:rsidRPr="00D20B6E">
        <w:rPr>
          <w:szCs w:val="20"/>
          <w:lang w:val="en-US"/>
        </w:rPr>
        <w:t>rate</w:t>
      </w:r>
      <w:r>
        <w:rPr>
          <w:szCs w:val="20"/>
          <w:lang w:val="en-US"/>
        </w:rPr>
        <w:t xml:space="preserve"> </w:t>
      </w:r>
      <w:r w:rsidRPr="00D20B6E">
        <w:rPr>
          <w:szCs w:val="20"/>
          <w:lang w:val="en-US"/>
        </w:rPr>
        <w:t>increase.</w:t>
      </w:r>
      <w:r>
        <w:rPr>
          <w:szCs w:val="20"/>
          <w:lang w:val="en-US"/>
        </w:rPr>
        <w:t xml:space="preserve">  </w:t>
      </w:r>
      <w:r w:rsidRPr="00D20B6E">
        <w:rPr>
          <w:szCs w:val="20"/>
          <w:lang w:val="en-US"/>
        </w:rPr>
        <w:t>And</w:t>
      </w:r>
      <w:r>
        <w:rPr>
          <w:szCs w:val="20"/>
          <w:lang w:val="en-US"/>
        </w:rPr>
        <w:t xml:space="preserve"> </w:t>
      </w:r>
      <w:r w:rsidRPr="00D20B6E">
        <w:rPr>
          <w:szCs w:val="20"/>
          <w:lang w:val="en-US"/>
        </w:rPr>
        <w:t>it</w:t>
      </w:r>
      <w:r>
        <w:rPr>
          <w:szCs w:val="20"/>
          <w:lang w:val="en-US"/>
        </w:rPr>
        <w:t xml:space="preserve"> </w:t>
      </w:r>
      <w:r w:rsidRPr="00D20B6E">
        <w:rPr>
          <w:szCs w:val="20"/>
          <w:lang w:val="en-US"/>
        </w:rPr>
        <w:t>doesn</w:t>
      </w:r>
      <w:r>
        <w:rPr>
          <w:szCs w:val="20"/>
          <w:lang w:val="en-US"/>
        </w:rPr>
        <w:t>’</w:t>
      </w:r>
      <w:r w:rsidRPr="00D20B6E">
        <w:rPr>
          <w:szCs w:val="20"/>
          <w:lang w:val="en-US"/>
        </w:rPr>
        <w:t>t</w:t>
      </w:r>
      <w:r>
        <w:rPr>
          <w:szCs w:val="20"/>
          <w:lang w:val="en-US"/>
        </w:rPr>
        <w:t xml:space="preserve"> </w:t>
      </w:r>
      <w:r w:rsidRPr="00D20B6E">
        <w:rPr>
          <w:szCs w:val="20"/>
          <w:lang w:val="en-US"/>
        </w:rPr>
        <w:t>matter</w:t>
      </w:r>
      <w:r>
        <w:rPr>
          <w:szCs w:val="20"/>
          <w:lang w:val="en-US"/>
        </w:rPr>
        <w:t xml:space="preserve"> </w:t>
      </w:r>
      <w:r w:rsidRPr="00D20B6E">
        <w:rPr>
          <w:szCs w:val="20"/>
          <w:lang w:val="en-US"/>
        </w:rPr>
        <w:t>whether</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cost</w:t>
      </w:r>
      <w:r>
        <w:rPr>
          <w:szCs w:val="20"/>
          <w:lang w:val="en-US"/>
        </w:rPr>
        <w:t>-</w:t>
      </w:r>
      <w:r w:rsidRPr="00D20B6E">
        <w:rPr>
          <w:szCs w:val="20"/>
          <w:lang w:val="en-US"/>
        </w:rPr>
        <w:t>effective</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rate</w:t>
      </w:r>
      <w:r>
        <w:rPr>
          <w:szCs w:val="20"/>
          <w:lang w:val="en-US"/>
        </w:rPr>
        <w:t xml:space="preserve"> </w:t>
      </w:r>
      <w:r w:rsidRPr="00D20B6E">
        <w:rPr>
          <w:szCs w:val="20"/>
          <w:lang w:val="en-US"/>
        </w:rPr>
        <w:t>increase</w:t>
      </w:r>
      <w:r>
        <w:rPr>
          <w:szCs w:val="20"/>
          <w:lang w:val="en-US"/>
        </w:rPr>
        <w:t xml:space="preserve"> </w:t>
      </w:r>
      <w:r w:rsidRPr="00D20B6E">
        <w:rPr>
          <w:szCs w:val="20"/>
          <w:lang w:val="en-US"/>
        </w:rPr>
        <w:t>is</w:t>
      </w:r>
      <w:r>
        <w:rPr>
          <w:szCs w:val="20"/>
          <w:lang w:val="en-US"/>
        </w:rPr>
        <w:t xml:space="preserve"> </w:t>
      </w:r>
      <w:r w:rsidRPr="00D20B6E">
        <w:rPr>
          <w:szCs w:val="20"/>
          <w:lang w:val="en-US"/>
        </w:rPr>
        <w:t>too</w:t>
      </w:r>
      <w:r>
        <w:rPr>
          <w:szCs w:val="20"/>
          <w:lang w:val="en-US"/>
        </w:rPr>
        <w:t xml:space="preserve"> </w:t>
      </w:r>
      <w:r w:rsidRPr="00D20B6E">
        <w:rPr>
          <w:szCs w:val="20"/>
          <w:lang w:val="en-US"/>
        </w:rPr>
        <w:t>big.</w:t>
      </w:r>
      <w:r>
        <w:rPr>
          <w:szCs w:val="20"/>
          <w:lang w:val="en-US"/>
        </w:rPr>
        <w:t xml:space="preserve">  </w:t>
      </w:r>
      <w:r w:rsidRPr="00D20B6E">
        <w:rPr>
          <w:szCs w:val="20"/>
          <w:lang w:val="en-US"/>
        </w:rPr>
        <w:t>The</w:t>
      </w:r>
      <w:r>
        <w:rPr>
          <w:szCs w:val="20"/>
          <w:lang w:val="en-US"/>
        </w:rPr>
        <w:t xml:space="preserve"> </w:t>
      </w:r>
      <w:r w:rsidRPr="00D20B6E">
        <w:rPr>
          <w:szCs w:val="20"/>
          <w:lang w:val="en-US"/>
        </w:rPr>
        <w:t>ratepayers</w:t>
      </w:r>
      <w:r>
        <w:rPr>
          <w:szCs w:val="20"/>
          <w:lang w:val="en-US"/>
        </w:rPr>
        <w:t xml:space="preserve"> </w:t>
      </w:r>
      <w:r w:rsidRPr="00D20B6E">
        <w:rPr>
          <w:szCs w:val="20"/>
          <w:lang w:val="en-US"/>
        </w:rPr>
        <w:t>still</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proofErr w:type="gramStart"/>
      <w:r w:rsidRPr="00D20B6E">
        <w:rPr>
          <w:szCs w:val="20"/>
          <w:lang w:val="en-US"/>
        </w:rPr>
        <w:t>pay</w:t>
      </w:r>
      <w:proofErr w:type="gramEnd"/>
      <w:r>
        <w:rPr>
          <w:szCs w:val="20"/>
          <w:lang w:val="en-US"/>
        </w:rPr>
        <w:t xml:space="preserve"> </w:t>
      </w:r>
      <w:r w:rsidRPr="00D20B6E">
        <w:rPr>
          <w:szCs w:val="20"/>
          <w:lang w:val="en-US"/>
        </w:rPr>
        <w:t>it.</w:t>
      </w:r>
      <w:r>
        <w:rPr>
          <w:szCs w:val="20"/>
          <w:lang w:val="en-US"/>
        </w:rPr>
        <w:t xml:space="preserve">  </w:t>
      </w:r>
      <w:r w:rsidRPr="00D20B6E">
        <w:rPr>
          <w:szCs w:val="20"/>
          <w:lang w:val="en-US"/>
        </w:rPr>
        <w:t>Cost</w:t>
      </w:r>
      <w:r>
        <w:rPr>
          <w:szCs w:val="20"/>
          <w:lang w:val="en-US"/>
        </w:rPr>
        <w:t>-</w:t>
      </w:r>
      <w:r w:rsidRPr="00D20B6E">
        <w:rPr>
          <w:szCs w:val="20"/>
          <w:lang w:val="en-US"/>
        </w:rPr>
        <w:t>effective</w:t>
      </w:r>
      <w:r>
        <w:rPr>
          <w:szCs w:val="20"/>
          <w:lang w:val="en-US"/>
        </w:rPr>
        <w:t xml:space="preserve"> </w:t>
      </w:r>
      <w:r w:rsidRPr="00D20B6E">
        <w:rPr>
          <w:szCs w:val="20"/>
          <w:lang w:val="en-US"/>
        </w:rPr>
        <w:t>is</w:t>
      </w:r>
      <w:r>
        <w:rPr>
          <w:szCs w:val="20"/>
          <w:lang w:val="en-US"/>
        </w:rPr>
        <w:t xml:space="preserve"> </w:t>
      </w:r>
      <w:r w:rsidRPr="00D20B6E">
        <w:rPr>
          <w:szCs w:val="20"/>
          <w:lang w:val="en-US"/>
        </w:rPr>
        <w:t>good,</w:t>
      </w:r>
      <w:r>
        <w:rPr>
          <w:szCs w:val="20"/>
          <w:lang w:val="en-US"/>
        </w:rPr>
        <w:t xml:space="preserve"> </w:t>
      </w:r>
      <w:r w:rsidRPr="00D20B6E">
        <w:rPr>
          <w:szCs w:val="20"/>
          <w:lang w:val="en-US"/>
        </w:rPr>
        <w:t>but</w:t>
      </w:r>
      <w:r>
        <w:rPr>
          <w:szCs w:val="20"/>
          <w:lang w:val="en-US"/>
        </w:rPr>
        <w:t xml:space="preserve"> </w:t>
      </w:r>
      <w:r w:rsidRPr="00D20B6E">
        <w:rPr>
          <w:szCs w:val="20"/>
          <w:lang w:val="en-US"/>
        </w:rPr>
        <w:t>big</w:t>
      </w:r>
      <w:r>
        <w:rPr>
          <w:szCs w:val="20"/>
          <w:lang w:val="en-US"/>
        </w:rPr>
        <w:t xml:space="preserve"> </w:t>
      </w:r>
      <w:r w:rsidRPr="00D20B6E">
        <w:rPr>
          <w:szCs w:val="20"/>
          <w:lang w:val="en-US"/>
        </w:rPr>
        <w:t>rate</w:t>
      </w:r>
      <w:r>
        <w:rPr>
          <w:szCs w:val="20"/>
          <w:lang w:val="en-US"/>
        </w:rPr>
        <w:t xml:space="preserve"> </w:t>
      </w:r>
      <w:r w:rsidRPr="00D20B6E">
        <w:rPr>
          <w:szCs w:val="20"/>
          <w:lang w:val="en-US"/>
        </w:rPr>
        <w:t>increases</w:t>
      </w:r>
      <w:r>
        <w:rPr>
          <w:szCs w:val="20"/>
          <w:lang w:val="en-US"/>
        </w:rPr>
        <w:t xml:space="preserve"> </w:t>
      </w:r>
      <w:r w:rsidRPr="00D20B6E">
        <w:rPr>
          <w:szCs w:val="20"/>
          <w:lang w:val="en-US"/>
        </w:rPr>
        <w:t>are</w:t>
      </w:r>
      <w:r>
        <w:rPr>
          <w:szCs w:val="20"/>
          <w:lang w:val="en-US"/>
        </w:rPr>
        <w:t xml:space="preserve"> </w:t>
      </w:r>
      <w:r w:rsidRPr="00D20B6E">
        <w:rPr>
          <w:szCs w:val="20"/>
          <w:lang w:val="en-US"/>
        </w:rPr>
        <w:t>bad.</w:t>
      </w:r>
      <w:r>
        <w:rPr>
          <w:szCs w:val="20"/>
          <w:lang w:val="en-US"/>
        </w:rPr>
        <w:t xml:space="preserve">  </w:t>
      </w:r>
      <w:r w:rsidRPr="00D20B6E">
        <w:rPr>
          <w:szCs w:val="20"/>
          <w:lang w:val="en-US"/>
        </w:rPr>
        <w:t>And</w:t>
      </w:r>
      <w:r>
        <w:rPr>
          <w:szCs w:val="20"/>
          <w:lang w:val="en-US"/>
        </w:rPr>
        <w:t xml:space="preserve"> </w:t>
      </w:r>
      <w:r w:rsidRPr="00D20B6E">
        <w:rPr>
          <w:szCs w:val="20"/>
          <w:lang w:val="en-US"/>
        </w:rPr>
        <w:t>it</w:t>
      </w:r>
      <w:r>
        <w:rPr>
          <w:szCs w:val="20"/>
          <w:lang w:val="en-US"/>
        </w:rPr>
        <w:t xml:space="preserve"> </w:t>
      </w:r>
      <w:r w:rsidRPr="00D20B6E">
        <w:rPr>
          <w:szCs w:val="20"/>
          <w:lang w:val="en-US"/>
        </w:rPr>
        <w:t>doesn</w:t>
      </w:r>
      <w:r>
        <w:rPr>
          <w:szCs w:val="20"/>
          <w:lang w:val="en-US"/>
        </w:rPr>
        <w:t>’</w:t>
      </w:r>
      <w:r w:rsidRPr="00D20B6E">
        <w:rPr>
          <w:szCs w:val="20"/>
          <w:lang w:val="en-US"/>
        </w:rPr>
        <w:t>t</w:t>
      </w:r>
      <w:r>
        <w:rPr>
          <w:szCs w:val="20"/>
          <w:lang w:val="en-US"/>
        </w:rPr>
        <w:t xml:space="preserve"> </w:t>
      </w:r>
      <w:r w:rsidRPr="00D20B6E">
        <w:rPr>
          <w:szCs w:val="20"/>
          <w:lang w:val="en-US"/>
        </w:rPr>
        <w:t>sound</w:t>
      </w:r>
      <w:r>
        <w:rPr>
          <w:szCs w:val="20"/>
          <w:lang w:val="en-US"/>
        </w:rPr>
        <w:t xml:space="preserve"> </w:t>
      </w:r>
      <w:r w:rsidRPr="00D20B6E">
        <w:rPr>
          <w:szCs w:val="20"/>
          <w:lang w:val="en-US"/>
        </w:rPr>
        <w:t>like</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took</w:t>
      </w:r>
      <w:r>
        <w:rPr>
          <w:szCs w:val="20"/>
          <w:lang w:val="en-US"/>
        </w:rPr>
        <w:t xml:space="preserve"> </w:t>
      </w:r>
      <w:r w:rsidRPr="00D20B6E">
        <w:rPr>
          <w:szCs w:val="20"/>
          <w:lang w:val="en-US"/>
        </w:rPr>
        <w:t>any</w:t>
      </w:r>
      <w:r>
        <w:rPr>
          <w:szCs w:val="20"/>
          <w:lang w:val="en-US"/>
        </w:rPr>
        <w:t xml:space="preserve"> </w:t>
      </w:r>
      <w:r w:rsidRPr="00D20B6E">
        <w:rPr>
          <w:szCs w:val="20"/>
          <w:lang w:val="en-US"/>
        </w:rPr>
        <w:t>account</w:t>
      </w:r>
      <w:r>
        <w:rPr>
          <w:szCs w:val="20"/>
          <w:lang w:val="en-US"/>
        </w:rPr>
        <w:t xml:space="preserve"> </w:t>
      </w:r>
      <w:r w:rsidRPr="00D20B6E">
        <w:rPr>
          <w:szCs w:val="20"/>
          <w:lang w:val="en-US"/>
        </w:rPr>
        <w:t>of</w:t>
      </w:r>
      <w:r>
        <w:rPr>
          <w:szCs w:val="20"/>
          <w:lang w:val="en-US"/>
        </w:rPr>
        <w:t xml:space="preserve"> </w:t>
      </w:r>
      <w:r w:rsidRPr="00D20B6E">
        <w:rPr>
          <w:szCs w:val="20"/>
          <w:lang w:val="en-US"/>
        </w:rPr>
        <w:t>that.</w:t>
      </w:r>
    </w:p>
    <w:p w14:paraId="7E845735" w14:textId="73988C8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No.</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we</w:t>
      </w:r>
      <w:r>
        <w:rPr>
          <w:szCs w:val="20"/>
          <w:lang w:val="en-US"/>
        </w:rPr>
        <w:t xml:space="preserve"> </w:t>
      </w:r>
      <w:r w:rsidRPr="00D20B6E">
        <w:rPr>
          <w:szCs w:val="20"/>
          <w:lang w:val="en-US"/>
        </w:rPr>
        <w:t>did.</w:t>
      </w:r>
      <w:r>
        <w:rPr>
          <w:szCs w:val="20"/>
          <w:lang w:val="en-US"/>
        </w:rPr>
        <w:t xml:space="preserve">  </w:t>
      </w:r>
      <w:r w:rsidRPr="00D20B6E">
        <w:rPr>
          <w:szCs w:val="20"/>
          <w:lang w:val="en-US"/>
        </w:rPr>
        <w:t>We</w:t>
      </w:r>
      <w:r>
        <w:rPr>
          <w:szCs w:val="20"/>
          <w:lang w:val="en-US"/>
        </w:rPr>
        <w:t xml:space="preserve"> </w:t>
      </w:r>
      <w:r w:rsidRPr="00D20B6E">
        <w:rPr>
          <w:szCs w:val="20"/>
          <w:lang w:val="en-US"/>
        </w:rPr>
        <w:t>did</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 </w:t>
      </w:r>
      <w:r w:rsidRPr="00D20B6E">
        <w:rPr>
          <w:szCs w:val="20"/>
          <w:lang w:val="en-US"/>
        </w:rPr>
        <w:t>ensuring</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10</w:t>
      </w:r>
      <w:r>
        <w:rPr>
          <w:szCs w:val="20"/>
          <w:lang w:val="en-US"/>
        </w:rPr>
        <w:t xml:space="preserve"> </w:t>
      </w:r>
      <w:r w:rsidRPr="00D20B6E">
        <w:rPr>
          <w:szCs w:val="20"/>
          <w:lang w:val="en-US"/>
        </w:rPr>
        <w:t>percent</w:t>
      </w:r>
      <w:r>
        <w:rPr>
          <w:szCs w:val="20"/>
          <w:lang w:val="en-US"/>
        </w:rPr>
        <w:t xml:space="preserve"> </w:t>
      </w:r>
      <w:r w:rsidRPr="00D20B6E">
        <w:rPr>
          <w:szCs w:val="20"/>
          <w:lang w:val="en-US"/>
        </w:rPr>
        <w:t>rule</w:t>
      </w:r>
      <w:r>
        <w:rPr>
          <w:szCs w:val="20"/>
          <w:lang w:val="en-US"/>
        </w:rPr>
        <w:t xml:space="preserve"> --</w:t>
      </w:r>
    </w:p>
    <w:p w14:paraId="3C34C96A" w14:textId="34B099FB" w:rsidR="00D20B6E" w:rsidRP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10</w:t>
      </w:r>
      <w:r>
        <w:rPr>
          <w:szCs w:val="20"/>
          <w:lang w:val="en-US"/>
        </w:rPr>
        <w:t xml:space="preserve"> </w:t>
      </w:r>
      <w:r w:rsidRPr="00D20B6E">
        <w:rPr>
          <w:szCs w:val="20"/>
          <w:lang w:val="en-US"/>
        </w:rPr>
        <w:t>percent</w:t>
      </w:r>
      <w:r>
        <w:rPr>
          <w:szCs w:val="20"/>
          <w:lang w:val="en-US"/>
        </w:rPr>
        <w:t xml:space="preserve"> </w:t>
      </w:r>
      <w:r w:rsidRPr="00D20B6E">
        <w:rPr>
          <w:szCs w:val="20"/>
          <w:lang w:val="en-US"/>
        </w:rPr>
        <w:t>total</w:t>
      </w:r>
      <w:r>
        <w:rPr>
          <w:szCs w:val="20"/>
          <w:lang w:val="en-US"/>
        </w:rPr>
        <w:t xml:space="preserve"> </w:t>
      </w:r>
      <w:r w:rsidRPr="00D20B6E">
        <w:rPr>
          <w:szCs w:val="20"/>
          <w:lang w:val="en-US"/>
        </w:rPr>
        <w:t>bill.</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about</w:t>
      </w:r>
      <w:r>
        <w:rPr>
          <w:szCs w:val="20"/>
          <w:lang w:val="en-US"/>
        </w:rPr>
        <w:t xml:space="preserve"> --</w:t>
      </w:r>
    </w:p>
    <w:p w14:paraId="4C5E76C8"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Correct.</w:t>
      </w:r>
    </w:p>
    <w:p w14:paraId="5B209187" w14:textId="5DF2732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 </w:t>
      </w:r>
      <w:r w:rsidRPr="00D20B6E">
        <w:rPr>
          <w:szCs w:val="20"/>
          <w:lang w:val="en-US"/>
        </w:rPr>
        <w:t>50</w:t>
      </w:r>
      <w:r>
        <w:rPr>
          <w:szCs w:val="20"/>
          <w:lang w:val="en-US"/>
        </w:rPr>
        <w:t xml:space="preserve"> </w:t>
      </w:r>
      <w:r w:rsidRPr="00D20B6E">
        <w:rPr>
          <w:szCs w:val="20"/>
          <w:lang w:val="en-US"/>
        </w:rPr>
        <w:t>percent</w:t>
      </w:r>
      <w:r>
        <w:rPr>
          <w:szCs w:val="20"/>
          <w:lang w:val="en-US"/>
        </w:rPr>
        <w:t xml:space="preserve"> </w:t>
      </w:r>
      <w:r w:rsidRPr="00D20B6E">
        <w:rPr>
          <w:szCs w:val="20"/>
          <w:lang w:val="en-US"/>
        </w:rPr>
        <w:t>distribution.</w:t>
      </w:r>
      <w:r>
        <w:rPr>
          <w:szCs w:val="20"/>
          <w:lang w:val="en-US"/>
        </w:rPr>
        <w:t xml:space="preserve">  </w:t>
      </w:r>
      <w:r w:rsidRPr="00D20B6E">
        <w:rPr>
          <w:szCs w:val="20"/>
          <w:lang w:val="en-US"/>
        </w:rPr>
        <w:t>And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w:t>
      </w:r>
      <w:r>
        <w:rPr>
          <w:szCs w:val="20"/>
          <w:lang w:val="en-US"/>
        </w:rPr>
        <w:t xml:space="preserve"> </w:t>
      </w:r>
      <w:r w:rsidRPr="00D20B6E">
        <w:rPr>
          <w:szCs w:val="20"/>
          <w:lang w:val="en-US"/>
        </w:rPr>
        <w:t>big</w:t>
      </w:r>
      <w:r>
        <w:rPr>
          <w:szCs w:val="20"/>
          <w:lang w:val="en-US"/>
        </w:rPr>
        <w:t xml:space="preserve"> </w:t>
      </w:r>
      <w:r w:rsidRPr="00D20B6E">
        <w:rPr>
          <w:szCs w:val="20"/>
          <w:lang w:val="en-US"/>
        </w:rPr>
        <w:t>rate</w:t>
      </w:r>
      <w:r>
        <w:rPr>
          <w:szCs w:val="20"/>
          <w:lang w:val="en-US"/>
        </w:rPr>
        <w:t xml:space="preserve"> </w:t>
      </w:r>
      <w:r w:rsidRPr="00D20B6E">
        <w:rPr>
          <w:szCs w:val="20"/>
          <w:lang w:val="en-US"/>
        </w:rPr>
        <w:t>increase.</w:t>
      </w:r>
    </w:p>
    <w:p w14:paraId="28565AE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Fair</w:t>
      </w:r>
      <w:r>
        <w:rPr>
          <w:szCs w:val="20"/>
          <w:lang w:val="en-US"/>
        </w:rPr>
        <w:t xml:space="preserve"> </w:t>
      </w:r>
      <w:r w:rsidRPr="00D20B6E">
        <w:rPr>
          <w:szCs w:val="20"/>
          <w:lang w:val="en-US"/>
        </w:rPr>
        <w:t>enough.</w:t>
      </w:r>
    </w:p>
    <w:p w14:paraId="7916FC4F"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the</w:t>
      </w:r>
      <w:r>
        <w:rPr>
          <w:szCs w:val="20"/>
          <w:lang w:val="en-US"/>
        </w:rPr>
        <w:t xml:space="preserve"> </w:t>
      </w:r>
      <w:r w:rsidRPr="00D20B6E">
        <w:rPr>
          <w:szCs w:val="20"/>
          <w:lang w:val="en-US"/>
        </w:rPr>
        <w:t>element</w:t>
      </w:r>
      <w:r>
        <w:rPr>
          <w:szCs w:val="20"/>
          <w:lang w:val="en-US"/>
        </w:rPr>
        <w:t xml:space="preserve"> </w:t>
      </w:r>
      <w:r w:rsidRPr="00D20B6E">
        <w:rPr>
          <w:szCs w:val="20"/>
          <w:lang w:val="en-US"/>
        </w:rPr>
        <w:t>that</w:t>
      </w:r>
      <w:r>
        <w:rPr>
          <w:szCs w:val="20"/>
          <w:lang w:val="en-US"/>
        </w:rPr>
        <w:t xml:space="preserve"> </w:t>
      </w:r>
      <w:r w:rsidRPr="00D20B6E">
        <w:rPr>
          <w:szCs w:val="20"/>
          <w:lang w:val="en-US"/>
        </w:rPr>
        <w:t>was</w:t>
      </w:r>
      <w:r>
        <w:rPr>
          <w:szCs w:val="20"/>
          <w:lang w:val="en-US"/>
        </w:rPr>
        <w:t xml:space="preserve"> </w:t>
      </w:r>
      <w:r w:rsidRPr="00D20B6E">
        <w:rPr>
          <w:szCs w:val="20"/>
          <w:lang w:val="en-US"/>
        </w:rPr>
        <w:t>within</w:t>
      </w:r>
      <w:r>
        <w:rPr>
          <w:szCs w:val="20"/>
          <w:lang w:val="en-US"/>
        </w:rPr>
        <w:t xml:space="preserve"> </w:t>
      </w:r>
      <w:r w:rsidRPr="00D20B6E">
        <w:rPr>
          <w:szCs w:val="20"/>
          <w:lang w:val="en-US"/>
        </w:rPr>
        <w:t>the</w:t>
      </w:r>
      <w:r>
        <w:rPr>
          <w:szCs w:val="20"/>
          <w:lang w:val="en-US"/>
        </w:rPr>
        <w:t xml:space="preserve"> </w:t>
      </w:r>
      <w:r w:rsidRPr="00D20B6E">
        <w:rPr>
          <w:szCs w:val="20"/>
          <w:lang w:val="en-US"/>
        </w:rPr>
        <w:t>proposal</w:t>
      </w:r>
      <w:r>
        <w:rPr>
          <w:szCs w:val="20"/>
          <w:lang w:val="en-US"/>
        </w:rPr>
        <w:t xml:space="preserve"> </w:t>
      </w:r>
      <w:r w:rsidRPr="00D20B6E">
        <w:rPr>
          <w:szCs w:val="20"/>
          <w:lang w:val="en-US"/>
        </w:rPr>
        <w:t>that</w:t>
      </w:r>
      <w:r>
        <w:rPr>
          <w:szCs w:val="20"/>
          <w:lang w:val="en-US"/>
        </w:rPr>
        <w:t xml:space="preserve"> </w:t>
      </w:r>
      <w:r w:rsidRPr="00D20B6E">
        <w:rPr>
          <w:szCs w:val="20"/>
          <w:lang w:val="en-US"/>
        </w:rPr>
        <w:t>allows</w:t>
      </w:r>
      <w:r>
        <w:rPr>
          <w:szCs w:val="20"/>
          <w:lang w:val="en-US"/>
        </w:rPr>
        <w:t xml:space="preserve"> </w:t>
      </w:r>
      <w:r w:rsidRPr="00D20B6E">
        <w:rPr>
          <w:szCs w:val="20"/>
          <w:lang w:val="en-US"/>
        </w:rPr>
        <w:t>for</w:t>
      </w:r>
      <w:r>
        <w:rPr>
          <w:szCs w:val="20"/>
          <w:lang w:val="en-US"/>
        </w:rPr>
        <w:t xml:space="preserve"> -- </w:t>
      </w:r>
      <w:r w:rsidRPr="00D20B6E">
        <w:rPr>
          <w:szCs w:val="20"/>
          <w:lang w:val="en-US"/>
        </w:rPr>
        <w:t>which</w:t>
      </w:r>
      <w:r>
        <w:rPr>
          <w:szCs w:val="20"/>
          <w:lang w:val="en-US"/>
        </w:rPr>
        <w:t xml:space="preserve"> </w:t>
      </w:r>
      <w:r w:rsidRPr="00D20B6E">
        <w:rPr>
          <w:szCs w:val="20"/>
          <w:lang w:val="en-US"/>
        </w:rPr>
        <w:t>we</w:t>
      </w:r>
      <w:r>
        <w:rPr>
          <w:szCs w:val="20"/>
          <w:lang w:val="en-US"/>
        </w:rPr>
        <w:t xml:space="preserve"> </w:t>
      </w:r>
      <w:r w:rsidRPr="00D20B6E">
        <w:rPr>
          <w:szCs w:val="20"/>
          <w:lang w:val="en-US"/>
        </w:rPr>
        <w:t>thought</w:t>
      </w:r>
      <w:r>
        <w:rPr>
          <w:szCs w:val="20"/>
          <w:lang w:val="en-US"/>
        </w:rPr>
        <w:t xml:space="preserve"> </w:t>
      </w:r>
      <w:r w:rsidRPr="00D20B6E">
        <w:rPr>
          <w:szCs w:val="20"/>
          <w:lang w:val="en-US"/>
        </w:rPr>
        <w:t>would</w:t>
      </w:r>
      <w:r>
        <w:rPr>
          <w:szCs w:val="20"/>
          <w:lang w:val="en-US"/>
        </w:rPr>
        <w:t xml:space="preserve"> </w:t>
      </w:r>
      <w:r w:rsidRPr="00D20B6E">
        <w:rPr>
          <w:szCs w:val="20"/>
          <w:lang w:val="en-US"/>
        </w:rPr>
        <w:t>allow</w:t>
      </w:r>
      <w:r>
        <w:rPr>
          <w:szCs w:val="20"/>
          <w:lang w:val="en-US"/>
        </w:rPr>
        <w:t xml:space="preserve"> </w:t>
      </w:r>
      <w:r w:rsidRPr="00D20B6E">
        <w:rPr>
          <w:szCs w:val="20"/>
          <w:lang w:val="en-US"/>
        </w:rPr>
        <w:t>for</w:t>
      </w:r>
      <w:r>
        <w:rPr>
          <w:szCs w:val="20"/>
          <w:lang w:val="en-US"/>
        </w:rPr>
        <w:t xml:space="preserve"> </w:t>
      </w:r>
      <w:r w:rsidRPr="00D20B6E">
        <w:rPr>
          <w:szCs w:val="20"/>
          <w:lang w:val="en-US"/>
        </w:rPr>
        <w:t>full</w:t>
      </w:r>
      <w:r>
        <w:rPr>
          <w:szCs w:val="20"/>
          <w:lang w:val="en-US"/>
        </w:rPr>
        <w:t xml:space="preserve"> </w:t>
      </w:r>
      <w:r w:rsidRPr="00D20B6E">
        <w:rPr>
          <w:szCs w:val="20"/>
          <w:lang w:val="en-US"/>
        </w:rPr>
        <w:t>inspection</w:t>
      </w:r>
      <w:r>
        <w:rPr>
          <w:szCs w:val="20"/>
          <w:lang w:val="en-US"/>
        </w:rPr>
        <w:t xml:space="preserve"> </w:t>
      </w:r>
      <w:r w:rsidRPr="00D20B6E">
        <w:rPr>
          <w:szCs w:val="20"/>
          <w:lang w:val="en-US"/>
        </w:rPr>
        <w:t>of</w:t>
      </w:r>
      <w:r>
        <w:rPr>
          <w:szCs w:val="20"/>
          <w:lang w:val="en-US"/>
        </w:rPr>
        <w:t xml:space="preserve"> </w:t>
      </w:r>
      <w:r w:rsidRPr="00D20B6E">
        <w:rPr>
          <w:szCs w:val="20"/>
          <w:lang w:val="en-US"/>
        </w:rPr>
        <w:t>any</w:t>
      </w:r>
      <w:r>
        <w:rPr>
          <w:szCs w:val="20"/>
          <w:lang w:val="en-US"/>
        </w:rPr>
        <w:t xml:space="preserve"> </w:t>
      </w:r>
      <w:r w:rsidRPr="00D20B6E">
        <w:rPr>
          <w:szCs w:val="20"/>
          <w:lang w:val="en-US"/>
        </w:rPr>
        <w:t>large</w:t>
      </w:r>
      <w:r>
        <w:rPr>
          <w:szCs w:val="20"/>
          <w:lang w:val="en-US"/>
        </w:rPr>
        <w:t xml:space="preserve"> </w:t>
      </w:r>
      <w:r w:rsidRPr="00D20B6E">
        <w:rPr>
          <w:szCs w:val="20"/>
          <w:lang w:val="en-US"/>
        </w:rPr>
        <w:t>increases</w:t>
      </w:r>
      <w:r>
        <w:rPr>
          <w:szCs w:val="20"/>
          <w:lang w:val="en-US"/>
        </w:rPr>
        <w:t xml:space="preserve"> </w:t>
      </w:r>
      <w:r w:rsidRPr="00D20B6E">
        <w:rPr>
          <w:szCs w:val="20"/>
          <w:lang w:val="en-US"/>
        </w:rPr>
        <w:t>to</w:t>
      </w:r>
      <w:r>
        <w:rPr>
          <w:szCs w:val="20"/>
          <w:lang w:val="en-US"/>
        </w:rPr>
        <w:t xml:space="preserve"> </w:t>
      </w:r>
      <w:r w:rsidRPr="00D20B6E">
        <w:rPr>
          <w:szCs w:val="20"/>
          <w:lang w:val="en-US"/>
        </w:rPr>
        <w:t>rates</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able</w:t>
      </w:r>
      <w:r>
        <w:rPr>
          <w:szCs w:val="20"/>
          <w:lang w:val="en-US"/>
        </w:rPr>
        <w:t xml:space="preserve"> </w:t>
      </w:r>
      <w:r w:rsidRPr="00D20B6E">
        <w:rPr>
          <w:szCs w:val="20"/>
          <w:lang w:val="en-US"/>
        </w:rPr>
        <w:t>to</w:t>
      </w:r>
      <w:r>
        <w:rPr>
          <w:szCs w:val="20"/>
          <w:lang w:val="en-US"/>
        </w:rPr>
        <w:t xml:space="preserve"> </w:t>
      </w:r>
      <w:r w:rsidRPr="00D20B6E">
        <w:rPr>
          <w:szCs w:val="20"/>
          <w:lang w:val="en-US"/>
        </w:rPr>
        <w:t>push</w:t>
      </w:r>
      <w:r>
        <w:rPr>
          <w:szCs w:val="20"/>
          <w:lang w:val="en-US"/>
        </w:rPr>
        <w:t xml:space="preserve"> </w:t>
      </w:r>
      <w:r w:rsidRPr="00D20B6E">
        <w:rPr>
          <w:szCs w:val="20"/>
          <w:lang w:val="en-US"/>
        </w:rPr>
        <w:t>that</w:t>
      </w:r>
      <w:r>
        <w:rPr>
          <w:szCs w:val="20"/>
          <w:lang w:val="en-US"/>
        </w:rPr>
        <w:t xml:space="preserve"> -- </w:t>
      </w:r>
      <w:r w:rsidRPr="00D20B6E">
        <w:rPr>
          <w:szCs w:val="20"/>
          <w:lang w:val="en-US"/>
        </w:rPr>
        <w:t>put</w:t>
      </w:r>
      <w:r>
        <w:rPr>
          <w:szCs w:val="20"/>
          <w:lang w:val="en-US"/>
        </w:rPr>
        <w:t xml:space="preserve"> </w:t>
      </w:r>
      <w:r w:rsidRPr="00D20B6E">
        <w:rPr>
          <w:szCs w:val="20"/>
          <w:lang w:val="en-US"/>
        </w:rPr>
        <w:t>that</w:t>
      </w:r>
      <w:r>
        <w:rPr>
          <w:szCs w:val="20"/>
          <w:lang w:val="en-US"/>
        </w:rPr>
        <w:t xml:space="preserve"> </w:t>
      </w:r>
      <w:proofErr w:type="gramStart"/>
      <w:r w:rsidRPr="00D20B6E">
        <w:rPr>
          <w:szCs w:val="20"/>
          <w:lang w:val="en-US"/>
        </w:rPr>
        <w:t>particular</w:t>
      </w:r>
      <w:r>
        <w:rPr>
          <w:szCs w:val="20"/>
          <w:lang w:val="en-US"/>
        </w:rPr>
        <w:t xml:space="preserve"> </w:t>
      </w:r>
      <w:r w:rsidRPr="00D20B6E">
        <w:rPr>
          <w:szCs w:val="20"/>
          <w:lang w:val="en-US"/>
        </w:rPr>
        <w:t>eDSM</w:t>
      </w:r>
      <w:proofErr w:type="gramEnd"/>
      <w:r>
        <w:rPr>
          <w:szCs w:val="20"/>
          <w:lang w:val="en-US"/>
        </w:rPr>
        <w:t xml:space="preserve"> </w:t>
      </w:r>
      <w:r w:rsidRPr="00D20B6E">
        <w:rPr>
          <w:szCs w:val="20"/>
          <w:lang w:val="en-US"/>
        </w:rPr>
        <w:t>application</w:t>
      </w:r>
      <w:r>
        <w:rPr>
          <w:szCs w:val="20"/>
          <w:lang w:val="en-US"/>
        </w:rPr>
        <w:t xml:space="preserve"> </w:t>
      </w:r>
      <w:r w:rsidRPr="00D20B6E">
        <w:rPr>
          <w:szCs w:val="20"/>
          <w:lang w:val="en-US"/>
        </w:rPr>
        <w:t>through</w:t>
      </w:r>
      <w:r>
        <w:rPr>
          <w:szCs w:val="20"/>
          <w:lang w:val="en-US"/>
        </w:rPr>
        <w:t xml:space="preserve"> </w:t>
      </w:r>
      <w:r w:rsidRPr="00D20B6E">
        <w:rPr>
          <w:szCs w:val="20"/>
          <w:lang w:val="en-US"/>
        </w:rPr>
        <w:t>the</w:t>
      </w:r>
      <w:r>
        <w:rPr>
          <w:szCs w:val="20"/>
          <w:lang w:val="en-US"/>
        </w:rPr>
        <w:t xml:space="preserve"> </w:t>
      </w:r>
      <w:r w:rsidRPr="00D20B6E">
        <w:rPr>
          <w:szCs w:val="20"/>
          <w:lang w:val="en-US"/>
        </w:rPr>
        <w:t>panel</w:t>
      </w:r>
      <w:r>
        <w:rPr>
          <w:szCs w:val="20"/>
          <w:lang w:val="en-US"/>
        </w:rPr>
        <w:t xml:space="preserve"> </w:t>
      </w:r>
      <w:r w:rsidRPr="00D20B6E">
        <w:rPr>
          <w:szCs w:val="20"/>
          <w:lang w:val="en-US"/>
        </w:rPr>
        <w:lastRenderedPageBreak/>
        <w:t>review.</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we</w:t>
      </w:r>
      <w:r>
        <w:rPr>
          <w:szCs w:val="20"/>
          <w:lang w:val="en-US"/>
        </w:rPr>
        <w:t xml:space="preserve"> </w:t>
      </w:r>
      <w:r w:rsidRPr="00D20B6E">
        <w:rPr>
          <w:szCs w:val="20"/>
          <w:lang w:val="en-US"/>
        </w:rPr>
        <w:t>just</w:t>
      </w:r>
      <w:r>
        <w:rPr>
          <w:szCs w:val="20"/>
          <w:lang w:val="en-US"/>
        </w:rPr>
        <w:t xml:space="preserve"> </w:t>
      </w:r>
      <w:r w:rsidRPr="00D20B6E">
        <w:rPr>
          <w:szCs w:val="20"/>
          <w:lang w:val="en-US"/>
        </w:rPr>
        <w:t>talked</w:t>
      </w:r>
      <w:r>
        <w:rPr>
          <w:szCs w:val="20"/>
          <w:lang w:val="en-US"/>
        </w:rPr>
        <w:t xml:space="preserve"> </w:t>
      </w:r>
      <w:r w:rsidRPr="00D20B6E">
        <w:rPr>
          <w:szCs w:val="20"/>
          <w:lang w:val="en-US"/>
        </w:rPr>
        <w:t>through</w:t>
      </w:r>
      <w:r>
        <w:rPr>
          <w:szCs w:val="20"/>
          <w:lang w:val="en-US"/>
        </w:rPr>
        <w:t xml:space="preserve"> --</w:t>
      </w:r>
    </w:p>
    <w:p w14:paraId="10739D3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Okay.</w:t>
      </w:r>
    </w:p>
    <w:p w14:paraId="2B7F8104" w14:textId="5EFFA54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We</w:t>
      </w:r>
      <w:r>
        <w:rPr>
          <w:szCs w:val="20"/>
          <w:lang w:val="en-US"/>
        </w:rPr>
        <w:t xml:space="preserve"> </w:t>
      </w:r>
      <w:r w:rsidRPr="00D20B6E">
        <w:rPr>
          <w:szCs w:val="20"/>
          <w:lang w:val="en-US"/>
        </w:rPr>
        <w:t>talked</w:t>
      </w:r>
      <w:r>
        <w:rPr>
          <w:szCs w:val="20"/>
          <w:lang w:val="en-US"/>
        </w:rPr>
        <w:t xml:space="preserve"> </w:t>
      </w:r>
      <w:r w:rsidRPr="00D20B6E">
        <w:rPr>
          <w:szCs w:val="20"/>
          <w:lang w:val="en-US"/>
        </w:rPr>
        <w:t>through</w:t>
      </w:r>
      <w:r>
        <w:rPr>
          <w:szCs w:val="20"/>
          <w:lang w:val="en-US"/>
        </w:rPr>
        <w:t xml:space="preserve"> </w:t>
      </w:r>
      <w:r w:rsidRPr="00D20B6E">
        <w:rPr>
          <w:szCs w:val="20"/>
          <w:lang w:val="en-US"/>
        </w:rPr>
        <w:t>what</w:t>
      </w:r>
      <w:r>
        <w:rPr>
          <w:szCs w:val="20"/>
          <w:lang w:val="en-US"/>
        </w:rPr>
        <w:t xml:space="preserve"> </w:t>
      </w:r>
      <w:proofErr w:type="gramStart"/>
      <w:r w:rsidRPr="00D20B6E">
        <w:rPr>
          <w:szCs w:val="20"/>
          <w:lang w:val="en-US"/>
        </w:rPr>
        <w:t>are</w:t>
      </w:r>
      <w:r>
        <w:rPr>
          <w:szCs w:val="20"/>
          <w:lang w:val="en-US"/>
        </w:rPr>
        <w:t xml:space="preserve"> </w:t>
      </w:r>
      <w:r w:rsidRPr="00D20B6E">
        <w:rPr>
          <w:szCs w:val="20"/>
          <w:lang w:val="en-US"/>
        </w:rPr>
        <w:t>the</w:t>
      </w:r>
      <w:r>
        <w:rPr>
          <w:szCs w:val="20"/>
          <w:lang w:val="en-US"/>
        </w:rPr>
        <w:t xml:space="preserve"> </w:t>
      </w:r>
      <w:r w:rsidRPr="00D20B6E">
        <w:rPr>
          <w:szCs w:val="20"/>
          <w:lang w:val="en-US"/>
        </w:rPr>
        <w:t>barriers</w:t>
      </w:r>
      <w:proofErr w:type="gramEnd"/>
      <w:r w:rsidRPr="00D20B6E">
        <w:rPr>
          <w:szCs w:val="20"/>
          <w:lang w:val="en-US"/>
        </w:rPr>
        <w:t>,</w:t>
      </w:r>
      <w:r>
        <w:rPr>
          <w:szCs w:val="20"/>
          <w:lang w:val="en-US"/>
        </w:rPr>
        <w:t xml:space="preserve"> </w:t>
      </w:r>
      <w:r w:rsidRPr="00D20B6E">
        <w:rPr>
          <w:szCs w:val="20"/>
          <w:lang w:val="en-US"/>
        </w:rPr>
        <w:t>and</w:t>
      </w:r>
      <w:r>
        <w:rPr>
          <w:szCs w:val="20"/>
          <w:lang w:val="en-US"/>
        </w:rPr>
        <w:t xml:space="preserve"> </w:t>
      </w:r>
      <w:r w:rsidRPr="00D20B6E">
        <w:rPr>
          <w:szCs w:val="20"/>
          <w:lang w:val="en-US"/>
        </w:rPr>
        <w:t>you</w:t>
      </w:r>
      <w:r>
        <w:rPr>
          <w:szCs w:val="20"/>
          <w:lang w:val="en-US"/>
        </w:rPr>
        <w:t xml:space="preserve"> </w:t>
      </w:r>
      <w:r w:rsidRPr="00D20B6E">
        <w:rPr>
          <w:szCs w:val="20"/>
          <w:lang w:val="en-US"/>
        </w:rPr>
        <w:t>brought</w:t>
      </w:r>
      <w:r>
        <w:rPr>
          <w:szCs w:val="20"/>
          <w:lang w:val="en-US"/>
        </w:rPr>
        <w:t xml:space="preserve"> -- </w:t>
      </w:r>
      <w:r w:rsidRPr="00D20B6E">
        <w:rPr>
          <w:szCs w:val="20"/>
          <w:lang w:val="en-US"/>
        </w:rPr>
        <w:t>Mike</w:t>
      </w:r>
      <w:r>
        <w:rPr>
          <w:szCs w:val="20"/>
          <w:lang w:val="en-US"/>
        </w:rPr>
        <w:t xml:space="preserve"> </w:t>
      </w:r>
      <w:r w:rsidRPr="00D20B6E">
        <w:rPr>
          <w:szCs w:val="20"/>
          <w:lang w:val="en-US"/>
        </w:rPr>
        <w:t>pointed</w:t>
      </w:r>
      <w:r>
        <w:rPr>
          <w:szCs w:val="20"/>
          <w:lang w:val="en-US"/>
        </w:rPr>
        <w:t xml:space="preserve"> </w:t>
      </w:r>
      <w:r w:rsidRPr="00D20B6E">
        <w:rPr>
          <w:szCs w:val="20"/>
          <w:lang w:val="en-US"/>
        </w:rPr>
        <w:t>out</w:t>
      </w:r>
      <w:r>
        <w:rPr>
          <w:szCs w:val="20"/>
          <w:lang w:val="en-US"/>
        </w:rPr>
        <w:t xml:space="preserve"> </w:t>
      </w:r>
      <w:r w:rsidRPr="00D20B6E">
        <w:rPr>
          <w:szCs w:val="20"/>
          <w:lang w:val="en-US"/>
        </w:rPr>
        <w:t>that</w:t>
      </w:r>
      <w:r>
        <w:rPr>
          <w:szCs w:val="20"/>
          <w:lang w:val="en-US"/>
        </w:rPr>
        <w:t xml:space="preserve"> </w:t>
      </w:r>
      <w:r w:rsidRPr="00D20B6E">
        <w:rPr>
          <w:szCs w:val="20"/>
          <w:lang w:val="en-US"/>
        </w:rPr>
        <w:t>cost</w:t>
      </w:r>
      <w:r>
        <w:rPr>
          <w:szCs w:val="20"/>
          <w:lang w:val="en-US"/>
        </w:rPr>
        <w:t xml:space="preserve"> </w:t>
      </w:r>
      <w:r w:rsidRPr="00D20B6E">
        <w:rPr>
          <w:szCs w:val="20"/>
          <w:lang w:val="en-US"/>
        </w:rPr>
        <w:t>and</w:t>
      </w:r>
      <w:r>
        <w:rPr>
          <w:szCs w:val="20"/>
          <w:lang w:val="en-US"/>
        </w:rPr>
        <w:t xml:space="preserve"> -- </w:t>
      </w:r>
      <w:r w:rsidRPr="00D20B6E">
        <w:rPr>
          <w:szCs w:val="20"/>
          <w:lang w:val="en-US"/>
        </w:rPr>
        <w:t>is</w:t>
      </w:r>
      <w:r>
        <w:rPr>
          <w:szCs w:val="20"/>
          <w:lang w:val="en-US"/>
        </w:rPr>
        <w:t xml:space="preserve"> </w:t>
      </w:r>
      <w:r w:rsidRPr="00D20B6E">
        <w:rPr>
          <w:szCs w:val="20"/>
          <w:lang w:val="en-US"/>
        </w:rPr>
        <w:t>of</w:t>
      </w:r>
      <w:r>
        <w:rPr>
          <w:szCs w:val="20"/>
          <w:lang w:val="en-US"/>
        </w:rPr>
        <w:t xml:space="preserve"> </w:t>
      </w:r>
      <w:r w:rsidRPr="00D20B6E">
        <w:rPr>
          <w:szCs w:val="20"/>
          <w:lang w:val="en-US"/>
        </w:rPr>
        <w:t>issue,</w:t>
      </w:r>
      <w:r>
        <w:rPr>
          <w:szCs w:val="20"/>
          <w:lang w:val="en-US"/>
        </w:rPr>
        <w:t xml:space="preserve"> </w:t>
      </w:r>
      <w:r w:rsidRPr="00D20B6E">
        <w:rPr>
          <w:szCs w:val="20"/>
          <w:lang w:val="en-US"/>
        </w:rPr>
        <w:t>of</w:t>
      </w:r>
      <w:r>
        <w:rPr>
          <w:szCs w:val="20"/>
          <w:lang w:val="en-US"/>
        </w:rPr>
        <w:t xml:space="preserve"> </w:t>
      </w:r>
      <w:r w:rsidRPr="00D20B6E">
        <w:rPr>
          <w:szCs w:val="20"/>
          <w:lang w:val="en-US"/>
        </w:rPr>
        <w:t>course,</w:t>
      </w:r>
      <w:r>
        <w:rPr>
          <w:szCs w:val="20"/>
          <w:lang w:val="en-US"/>
        </w:rPr>
        <w:t xml:space="preserve"> </w:t>
      </w:r>
      <w:r w:rsidRPr="00D20B6E">
        <w:rPr>
          <w:szCs w:val="20"/>
          <w:lang w:val="en-US"/>
        </w:rPr>
        <w:t>cost</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ratepayers,</w:t>
      </w:r>
      <w:r>
        <w:rPr>
          <w:szCs w:val="20"/>
          <w:lang w:val="en-US"/>
        </w:rPr>
        <w:t xml:space="preserve"> </w:t>
      </w:r>
      <w:r w:rsidRPr="00D20B6E">
        <w:rPr>
          <w:szCs w:val="20"/>
          <w:lang w:val="en-US"/>
        </w:rPr>
        <w:t>but</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go</w:t>
      </w:r>
      <w:r>
        <w:rPr>
          <w:szCs w:val="20"/>
          <w:lang w:val="en-US"/>
        </w:rPr>
        <w:t xml:space="preserve"> </w:t>
      </w:r>
      <w:r w:rsidRPr="00D20B6E">
        <w:rPr>
          <w:szCs w:val="20"/>
          <w:lang w:val="en-US"/>
        </w:rPr>
        <w:t>through</w:t>
      </w:r>
      <w:r>
        <w:rPr>
          <w:szCs w:val="20"/>
          <w:lang w:val="en-US"/>
        </w:rPr>
        <w:t xml:space="preserve"> </w:t>
      </w:r>
      <w:r w:rsidRPr="00D20B6E">
        <w:rPr>
          <w:szCs w:val="20"/>
          <w:lang w:val="en-US"/>
        </w:rPr>
        <w:t>panel</w:t>
      </w:r>
      <w:r>
        <w:rPr>
          <w:szCs w:val="20"/>
          <w:lang w:val="en-US"/>
        </w:rPr>
        <w:t xml:space="preserve"> </w:t>
      </w:r>
      <w:r w:rsidRPr="00D20B6E">
        <w:rPr>
          <w:szCs w:val="20"/>
          <w:lang w:val="en-US"/>
        </w:rPr>
        <w:t>review</w:t>
      </w:r>
      <w:r>
        <w:rPr>
          <w:szCs w:val="20"/>
          <w:lang w:val="en-US"/>
        </w:rPr>
        <w:t xml:space="preserve"> </w:t>
      </w:r>
      <w:r w:rsidRPr="00D20B6E">
        <w:rPr>
          <w:szCs w:val="20"/>
          <w:lang w:val="en-US"/>
        </w:rPr>
        <w:t>if</w:t>
      </w:r>
      <w:r>
        <w:rPr>
          <w:szCs w:val="20"/>
          <w:lang w:val="en-US"/>
        </w:rPr>
        <w:t xml:space="preserve"> </w:t>
      </w:r>
      <w:r w:rsidRPr="00D20B6E">
        <w:rPr>
          <w:szCs w:val="20"/>
          <w:lang w:val="en-US"/>
        </w:rPr>
        <w:t>it</w:t>
      </w:r>
      <w:r>
        <w:rPr>
          <w:szCs w:val="20"/>
          <w:lang w:val="en-US"/>
        </w:rPr>
        <w:t xml:space="preserve"> </w:t>
      </w:r>
      <w:r w:rsidRPr="00D20B6E">
        <w:rPr>
          <w:szCs w:val="20"/>
          <w:lang w:val="en-US"/>
        </w:rPr>
        <w:t>was</w:t>
      </w:r>
      <w:r>
        <w:rPr>
          <w:szCs w:val="20"/>
          <w:lang w:val="en-US"/>
        </w:rPr>
        <w:t xml:space="preserve"> </w:t>
      </w:r>
      <w:r w:rsidRPr="00D20B6E">
        <w:rPr>
          <w:szCs w:val="20"/>
          <w:lang w:val="en-US"/>
        </w:rPr>
        <w:t>so</w:t>
      </w:r>
      <w:r>
        <w:rPr>
          <w:szCs w:val="20"/>
          <w:lang w:val="en-US"/>
        </w:rPr>
        <w:t xml:space="preserve"> </w:t>
      </w:r>
      <w:r w:rsidRPr="00D20B6E">
        <w:rPr>
          <w:szCs w:val="20"/>
          <w:lang w:val="en-US"/>
        </w:rPr>
        <w:t>substantive</w:t>
      </w:r>
      <w:r>
        <w:rPr>
          <w:szCs w:val="20"/>
          <w:lang w:val="en-US"/>
        </w:rPr>
        <w:t xml:space="preserve"> </w:t>
      </w:r>
      <w:r w:rsidRPr="00D20B6E">
        <w:rPr>
          <w:szCs w:val="20"/>
          <w:lang w:val="en-US"/>
        </w:rPr>
        <w:t>upon</w:t>
      </w:r>
      <w:r>
        <w:rPr>
          <w:szCs w:val="20"/>
          <w:lang w:val="en-US"/>
        </w:rPr>
        <w:t xml:space="preserve"> </w:t>
      </w:r>
      <w:r w:rsidRPr="00D20B6E">
        <w:rPr>
          <w:szCs w:val="20"/>
          <w:lang w:val="en-US"/>
        </w:rPr>
        <w:t>the</w:t>
      </w:r>
      <w:r>
        <w:rPr>
          <w:szCs w:val="20"/>
          <w:lang w:val="en-US"/>
        </w:rPr>
        <w:t xml:space="preserve"> </w:t>
      </w:r>
      <w:r w:rsidRPr="00D20B6E">
        <w:rPr>
          <w:szCs w:val="20"/>
          <w:lang w:val="en-US"/>
        </w:rPr>
        <w:t>face</w:t>
      </w:r>
      <w:r>
        <w:rPr>
          <w:szCs w:val="20"/>
          <w:lang w:val="en-US"/>
        </w:rPr>
        <w:t xml:space="preserve"> </w:t>
      </w:r>
      <w:r w:rsidRPr="00D20B6E">
        <w:rPr>
          <w:szCs w:val="20"/>
          <w:lang w:val="en-US"/>
        </w:rPr>
        <w:t>of</w:t>
      </w:r>
      <w:r>
        <w:rPr>
          <w:szCs w:val="20"/>
          <w:lang w:val="en-US"/>
        </w:rPr>
        <w:t xml:space="preserve"> </w:t>
      </w:r>
      <w:r w:rsidRPr="00D20B6E">
        <w:rPr>
          <w:szCs w:val="20"/>
          <w:lang w:val="en-US"/>
        </w:rPr>
        <w:t>it</w:t>
      </w:r>
      <w:r>
        <w:rPr>
          <w:szCs w:val="20"/>
          <w:lang w:val="en-US"/>
        </w:rPr>
        <w:t xml:space="preserve"> --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application.</w:t>
      </w:r>
    </w:p>
    <w:p w14:paraId="755DAAD0" w14:textId="40B056A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Okay.</w:t>
      </w:r>
      <w:r>
        <w:rPr>
          <w:szCs w:val="20"/>
          <w:lang w:val="en-US"/>
        </w:rPr>
        <w:t xml:space="preserve">  </w:t>
      </w:r>
      <w:r w:rsidRPr="00D20B6E">
        <w:rPr>
          <w:szCs w:val="20"/>
          <w:lang w:val="en-US"/>
        </w:rPr>
        <w:t>So</w:t>
      </w:r>
      <w:r>
        <w:rPr>
          <w:szCs w:val="20"/>
          <w:lang w:val="en-US"/>
        </w:rPr>
        <w:t xml:space="preserve"> </w:t>
      </w:r>
      <w:r w:rsidRPr="00D20B6E">
        <w:rPr>
          <w:szCs w:val="20"/>
          <w:lang w:val="en-US"/>
        </w:rPr>
        <w:t>that</w:t>
      </w:r>
      <w:r>
        <w:rPr>
          <w:szCs w:val="20"/>
          <w:lang w:val="en-US"/>
        </w:rPr>
        <w:t xml:space="preserve"> </w:t>
      </w:r>
      <w:r w:rsidRPr="00D20B6E">
        <w:rPr>
          <w:szCs w:val="20"/>
          <w:lang w:val="en-US"/>
        </w:rPr>
        <w:t>identifies,</w:t>
      </w:r>
      <w:r>
        <w:rPr>
          <w:szCs w:val="20"/>
          <w:lang w:val="en-US"/>
        </w:rPr>
        <w:t xml:space="preserve"> </w:t>
      </w:r>
      <w:r w:rsidRPr="00D20B6E">
        <w:rPr>
          <w:szCs w:val="20"/>
          <w:lang w:val="en-US"/>
        </w:rPr>
        <w:t>then,</w:t>
      </w:r>
      <w:r>
        <w:rPr>
          <w:szCs w:val="20"/>
          <w:lang w:val="en-US"/>
        </w:rPr>
        <w:t xml:space="preserve"> </w:t>
      </w:r>
      <w:r w:rsidRPr="00D20B6E">
        <w:rPr>
          <w:szCs w:val="20"/>
          <w:lang w:val="en-US"/>
        </w:rPr>
        <w:t>as</w:t>
      </w:r>
      <w:r>
        <w:rPr>
          <w:szCs w:val="20"/>
          <w:lang w:val="en-US"/>
        </w:rPr>
        <w:t xml:space="preserve"> </w:t>
      </w:r>
      <w:r w:rsidRPr="00D20B6E">
        <w:rPr>
          <w:szCs w:val="20"/>
          <w:lang w:val="en-US"/>
        </w:rPr>
        <w:t>Bill</w:t>
      </w:r>
      <w:r>
        <w:rPr>
          <w:szCs w:val="20"/>
          <w:lang w:val="en-US"/>
        </w:rPr>
        <w:t xml:space="preserve"> </w:t>
      </w:r>
      <w:r w:rsidRPr="00D20B6E">
        <w:rPr>
          <w:szCs w:val="20"/>
          <w:lang w:val="en-US"/>
        </w:rPr>
        <w:t>was</w:t>
      </w:r>
      <w:r>
        <w:rPr>
          <w:szCs w:val="20"/>
          <w:lang w:val="en-US"/>
        </w:rPr>
        <w:t xml:space="preserve"> </w:t>
      </w:r>
      <w:r w:rsidRPr="00D20B6E">
        <w:rPr>
          <w:szCs w:val="20"/>
          <w:lang w:val="en-US"/>
        </w:rPr>
        <w:t>asking</w:t>
      </w:r>
      <w:r>
        <w:rPr>
          <w:szCs w:val="20"/>
          <w:lang w:val="en-US"/>
        </w:rPr>
        <w:t xml:space="preserve"> </w:t>
      </w:r>
      <w:r w:rsidRPr="00D20B6E">
        <w:rPr>
          <w:szCs w:val="20"/>
          <w:lang w:val="en-US"/>
        </w:rPr>
        <w:t>about,</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one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reasons</w:t>
      </w:r>
      <w:r>
        <w:rPr>
          <w:szCs w:val="20"/>
          <w:lang w:val="en-US"/>
        </w:rPr>
        <w:t xml:space="preserve"> </w:t>
      </w:r>
      <w:r w:rsidRPr="00D20B6E">
        <w:rPr>
          <w:szCs w:val="20"/>
          <w:lang w:val="en-US"/>
        </w:rPr>
        <w:t>why</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might</w:t>
      </w:r>
      <w:r>
        <w:rPr>
          <w:szCs w:val="20"/>
          <w:lang w:val="en-US"/>
        </w:rPr>
        <w:t xml:space="preserve"> </w:t>
      </w:r>
      <w:r w:rsidRPr="00D20B6E">
        <w:rPr>
          <w:szCs w:val="20"/>
          <w:lang w:val="en-US"/>
        </w:rPr>
        <w:t>push</w:t>
      </w:r>
      <w:r>
        <w:rPr>
          <w:szCs w:val="20"/>
          <w:lang w:val="en-US"/>
        </w:rPr>
        <w:t xml:space="preserve"> </w:t>
      </w:r>
      <w:r w:rsidRPr="00D20B6E">
        <w:rPr>
          <w:szCs w:val="20"/>
          <w:lang w:val="en-US"/>
        </w:rPr>
        <w:t>it</w:t>
      </w:r>
      <w:r>
        <w:rPr>
          <w:szCs w:val="20"/>
          <w:lang w:val="en-US"/>
        </w:rPr>
        <w:t xml:space="preserve"> </w:t>
      </w:r>
      <w:r w:rsidRPr="00D20B6E">
        <w:rPr>
          <w:szCs w:val="20"/>
          <w:lang w:val="en-US"/>
        </w:rPr>
        <w:t>to</w:t>
      </w:r>
      <w:r>
        <w:rPr>
          <w:szCs w:val="20"/>
          <w:lang w:val="en-US"/>
        </w:rPr>
        <w:t xml:space="preserve"> </w:t>
      </w:r>
      <w:r w:rsidRPr="00D20B6E">
        <w:rPr>
          <w:szCs w:val="20"/>
          <w:lang w:val="en-US"/>
        </w:rPr>
        <w:t>panel</w:t>
      </w:r>
      <w:r>
        <w:rPr>
          <w:szCs w:val="20"/>
          <w:lang w:val="en-US"/>
        </w:rPr>
        <w:t xml:space="preserve"> </w:t>
      </w:r>
      <w:r w:rsidRPr="00D20B6E">
        <w:rPr>
          <w:szCs w:val="20"/>
          <w:lang w:val="en-US"/>
        </w:rPr>
        <w:t>review,</w:t>
      </w:r>
      <w:r>
        <w:rPr>
          <w:szCs w:val="20"/>
          <w:lang w:val="en-US"/>
        </w:rPr>
        <w:t xml:space="preserve"> </w:t>
      </w:r>
      <w:r w:rsidRPr="00D20B6E">
        <w:rPr>
          <w:szCs w:val="20"/>
          <w:lang w:val="en-US"/>
        </w:rPr>
        <w:t>is</w:t>
      </w:r>
      <w:r>
        <w:rPr>
          <w:szCs w:val="20"/>
          <w:lang w:val="en-US"/>
        </w:rPr>
        <w:t xml:space="preserve"> --</w:t>
      </w:r>
    </w:p>
    <w:p w14:paraId="2AE6927D"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Yeah.</w:t>
      </w:r>
    </w:p>
    <w:p w14:paraId="783EBCEF"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rate</w:t>
      </w:r>
      <w:r>
        <w:rPr>
          <w:szCs w:val="20"/>
          <w:lang w:val="en-US"/>
        </w:rPr>
        <w:t xml:space="preserve"> </w:t>
      </w:r>
      <w:r w:rsidRPr="00D20B6E">
        <w:rPr>
          <w:szCs w:val="20"/>
          <w:lang w:val="en-US"/>
        </w:rPr>
        <w:t>increase</w:t>
      </w:r>
      <w:r>
        <w:rPr>
          <w:szCs w:val="20"/>
          <w:lang w:val="en-US"/>
        </w:rPr>
        <w:t xml:space="preserve"> </w:t>
      </w:r>
      <w:r w:rsidRPr="00D20B6E">
        <w:rPr>
          <w:szCs w:val="20"/>
          <w:lang w:val="en-US"/>
        </w:rPr>
        <w:t>is</w:t>
      </w:r>
      <w:r>
        <w:rPr>
          <w:szCs w:val="20"/>
          <w:lang w:val="en-US"/>
        </w:rPr>
        <w:t xml:space="preserve"> </w:t>
      </w:r>
      <w:r w:rsidRPr="00D20B6E">
        <w:rPr>
          <w:szCs w:val="20"/>
          <w:lang w:val="en-US"/>
        </w:rPr>
        <w:t>too</w:t>
      </w:r>
      <w:r>
        <w:rPr>
          <w:szCs w:val="20"/>
          <w:lang w:val="en-US"/>
        </w:rPr>
        <w:t xml:space="preserve"> </w:t>
      </w:r>
      <w:r w:rsidRPr="00D20B6E">
        <w:rPr>
          <w:szCs w:val="20"/>
          <w:lang w:val="en-US"/>
        </w:rPr>
        <w:t>high.</w:t>
      </w:r>
    </w:p>
    <w:p w14:paraId="7104E7AA"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Fair</w:t>
      </w:r>
      <w:r>
        <w:rPr>
          <w:szCs w:val="20"/>
          <w:lang w:val="en-US"/>
        </w:rPr>
        <w:t xml:space="preserve"> </w:t>
      </w:r>
      <w:r w:rsidRPr="00D20B6E">
        <w:rPr>
          <w:szCs w:val="20"/>
          <w:lang w:val="en-US"/>
        </w:rPr>
        <w:t>point.</w:t>
      </w:r>
    </w:p>
    <w:p w14:paraId="6B00297E" w14:textId="3E62D7FD"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Is</w:t>
      </w:r>
      <w:r>
        <w:rPr>
          <w:szCs w:val="20"/>
          <w:lang w:val="en-US"/>
        </w:rPr>
        <w:t xml:space="preserve"> </w:t>
      </w:r>
      <w:r w:rsidRPr="00D20B6E">
        <w:rPr>
          <w:szCs w:val="20"/>
          <w:lang w:val="en-US"/>
        </w:rPr>
        <w:t>unusually</w:t>
      </w:r>
      <w:r>
        <w:rPr>
          <w:szCs w:val="20"/>
          <w:lang w:val="en-US"/>
        </w:rPr>
        <w:t xml:space="preserve"> </w:t>
      </w:r>
      <w:r w:rsidRPr="00D20B6E">
        <w:rPr>
          <w:szCs w:val="20"/>
          <w:lang w:val="en-US"/>
        </w:rPr>
        <w:t>high</w:t>
      </w:r>
      <w:r>
        <w:rPr>
          <w:szCs w:val="20"/>
          <w:lang w:val="en-US"/>
        </w:rPr>
        <w:t xml:space="preserve"> </w:t>
      </w:r>
      <w:r w:rsidRPr="00D20B6E">
        <w:rPr>
          <w:szCs w:val="20"/>
          <w:lang w:val="en-US"/>
        </w:rPr>
        <w:t>relative</w:t>
      </w:r>
      <w:r>
        <w:rPr>
          <w:szCs w:val="20"/>
          <w:lang w:val="en-US"/>
        </w:rPr>
        <w:t xml:space="preserve"> </w:t>
      </w:r>
      <w:r w:rsidRPr="00D20B6E">
        <w:rPr>
          <w:szCs w:val="20"/>
          <w:lang w:val="en-US"/>
        </w:rPr>
        <w:t>to</w:t>
      </w:r>
      <w:r>
        <w:rPr>
          <w:szCs w:val="20"/>
          <w:lang w:val="en-US"/>
        </w:rPr>
        <w:t xml:space="preserve"> </w:t>
      </w:r>
      <w:r w:rsidRPr="00D20B6E">
        <w:rPr>
          <w:szCs w:val="20"/>
          <w:lang w:val="en-US"/>
        </w:rPr>
        <w:t>other</w:t>
      </w:r>
      <w:r>
        <w:rPr>
          <w:szCs w:val="20"/>
          <w:lang w:val="en-US"/>
        </w:rPr>
        <w:t xml:space="preserve"> </w:t>
      </w:r>
      <w:r w:rsidRPr="00D20B6E">
        <w:rPr>
          <w:szCs w:val="20"/>
          <w:lang w:val="en-US"/>
        </w:rPr>
        <w:t>things.</w:t>
      </w:r>
    </w:p>
    <w:p w14:paraId="67D4AA8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Yes.</w:t>
      </w:r>
    </w:p>
    <w:p w14:paraId="5F166AB0"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Okay.</w:t>
      </w:r>
      <w:r>
        <w:rPr>
          <w:szCs w:val="20"/>
          <w:lang w:val="en-US"/>
        </w:rPr>
        <w:t xml:space="preserve">  </w:t>
      </w:r>
      <w:r w:rsidRPr="00D20B6E">
        <w:rPr>
          <w:szCs w:val="20"/>
          <w:lang w:val="en-US"/>
        </w:rPr>
        <w:t>Thanks.</w:t>
      </w:r>
    </w:p>
    <w:p w14:paraId="15F7F040"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Go</w:t>
      </w:r>
      <w:r>
        <w:rPr>
          <w:szCs w:val="20"/>
          <w:lang w:val="en-US"/>
        </w:rPr>
        <w:t xml:space="preserve"> </w:t>
      </w:r>
      <w:r w:rsidRPr="00D20B6E">
        <w:rPr>
          <w:szCs w:val="20"/>
          <w:lang w:val="en-US"/>
        </w:rPr>
        <w:t>ahead,</w:t>
      </w:r>
      <w:r>
        <w:rPr>
          <w:szCs w:val="20"/>
          <w:lang w:val="en-US"/>
        </w:rPr>
        <w:t xml:space="preserve"> </w:t>
      </w:r>
      <w:r w:rsidRPr="00D20B6E">
        <w:rPr>
          <w:szCs w:val="20"/>
          <w:lang w:val="en-US"/>
        </w:rPr>
        <w:t>Bill.</w:t>
      </w:r>
    </w:p>
    <w:p w14:paraId="2151D29E"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Thanks,</w:t>
      </w:r>
      <w:r>
        <w:rPr>
          <w:szCs w:val="20"/>
          <w:lang w:val="en-US"/>
        </w:rPr>
        <w:t xml:space="preserve"> </w:t>
      </w:r>
      <w:r w:rsidRPr="00D20B6E">
        <w:rPr>
          <w:szCs w:val="20"/>
          <w:lang w:val="en-US"/>
        </w:rPr>
        <w:t>Jay.</w:t>
      </w:r>
    </w:p>
    <w:p w14:paraId="205CBD7A" w14:textId="34743F34"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the</w:t>
      </w:r>
      <w:r>
        <w:rPr>
          <w:szCs w:val="20"/>
          <w:lang w:val="en-US"/>
        </w:rPr>
        <w:t xml:space="preserve"> </w:t>
      </w:r>
      <w:r w:rsidRPr="00D20B6E">
        <w:rPr>
          <w:szCs w:val="20"/>
          <w:lang w:val="en-US"/>
        </w:rPr>
        <w:t>other</w:t>
      </w:r>
      <w:r>
        <w:rPr>
          <w:szCs w:val="20"/>
          <w:lang w:val="en-US"/>
        </w:rPr>
        <w:t xml:space="preserve"> </w:t>
      </w:r>
      <w:r w:rsidRPr="00D20B6E">
        <w:rPr>
          <w:szCs w:val="20"/>
          <w:lang w:val="en-US"/>
        </w:rPr>
        <w:t>question</w:t>
      </w:r>
      <w:r>
        <w:rPr>
          <w:szCs w:val="20"/>
          <w:lang w:val="en-US"/>
        </w:rPr>
        <w:t xml:space="preserve"> </w:t>
      </w:r>
      <w:r w:rsidRPr="00D20B6E">
        <w:rPr>
          <w:szCs w:val="20"/>
          <w:lang w:val="en-US"/>
        </w:rPr>
        <w:t>I</w:t>
      </w:r>
      <w:r>
        <w:rPr>
          <w:szCs w:val="20"/>
          <w:lang w:val="en-US"/>
        </w:rPr>
        <w:t xml:space="preserve"> </w:t>
      </w:r>
      <w:r w:rsidRPr="00D20B6E">
        <w:rPr>
          <w:szCs w:val="20"/>
          <w:lang w:val="en-US"/>
        </w:rPr>
        <w:t>had</w:t>
      </w:r>
      <w:r>
        <w:rPr>
          <w:szCs w:val="20"/>
          <w:lang w:val="en-US"/>
        </w:rPr>
        <w:t xml:space="preserve"> </w:t>
      </w:r>
      <w:r w:rsidRPr="00D20B6E">
        <w:rPr>
          <w:szCs w:val="20"/>
          <w:lang w:val="en-US"/>
        </w:rPr>
        <w:t>around</w:t>
      </w:r>
      <w:r>
        <w:rPr>
          <w:szCs w:val="20"/>
          <w:lang w:val="en-US"/>
        </w:rPr>
        <w:t xml:space="preserve"> </w:t>
      </w:r>
      <w:r w:rsidRPr="00D20B6E">
        <w:rPr>
          <w:szCs w:val="20"/>
          <w:lang w:val="en-US"/>
        </w:rPr>
        <w:t>this</w:t>
      </w:r>
      <w:r>
        <w:rPr>
          <w:szCs w:val="20"/>
          <w:lang w:val="en-US"/>
        </w:rPr>
        <w:t xml:space="preserve"> </w:t>
      </w:r>
      <w:r w:rsidRPr="00D20B6E">
        <w:rPr>
          <w:szCs w:val="20"/>
          <w:lang w:val="en-US"/>
        </w:rPr>
        <w:t>issue</w:t>
      </w:r>
      <w:r>
        <w:rPr>
          <w:szCs w:val="20"/>
          <w:lang w:val="en-US"/>
        </w:rPr>
        <w:t xml:space="preserve"> </w:t>
      </w:r>
      <w:r w:rsidRPr="00D20B6E">
        <w:rPr>
          <w:szCs w:val="20"/>
          <w:lang w:val="en-US"/>
        </w:rPr>
        <w:t>of</w:t>
      </w:r>
      <w:r>
        <w:rPr>
          <w:szCs w:val="20"/>
          <w:lang w:val="en-US"/>
        </w:rPr>
        <w:t xml:space="preserve"> </w:t>
      </w:r>
      <w:r w:rsidRPr="00D20B6E">
        <w:rPr>
          <w:szCs w:val="20"/>
          <w:lang w:val="en-US"/>
        </w:rPr>
        <w:t>need</w:t>
      </w:r>
      <w:r>
        <w:rPr>
          <w:szCs w:val="20"/>
          <w:lang w:val="en-US"/>
        </w:rPr>
        <w:t xml:space="preserve"> </w:t>
      </w:r>
      <w:r w:rsidRPr="00D20B6E">
        <w:rPr>
          <w:szCs w:val="20"/>
          <w:lang w:val="en-US"/>
        </w:rPr>
        <w:t>and</w:t>
      </w:r>
      <w:r>
        <w:rPr>
          <w:szCs w:val="20"/>
          <w:lang w:val="en-US"/>
        </w:rPr>
        <w:t xml:space="preserve"> </w:t>
      </w:r>
      <w:r w:rsidRPr="00D20B6E">
        <w:rPr>
          <w:szCs w:val="20"/>
          <w:lang w:val="en-US"/>
        </w:rPr>
        <w:t>use</w:t>
      </w:r>
      <w:r>
        <w:rPr>
          <w:szCs w:val="20"/>
          <w:lang w:val="en-US"/>
        </w:rPr>
        <w:t xml:space="preserve"> </w:t>
      </w:r>
      <w:r w:rsidRPr="00D20B6E">
        <w:rPr>
          <w:szCs w:val="20"/>
          <w:lang w:val="en-US"/>
        </w:rPr>
        <w:t>of</w:t>
      </w:r>
      <w:r>
        <w:rPr>
          <w:szCs w:val="20"/>
          <w:lang w:val="en-US"/>
        </w:rPr>
        <w:t xml:space="preserve"> </w:t>
      </w:r>
      <w:r w:rsidRPr="00D20B6E">
        <w:rPr>
          <w:szCs w:val="20"/>
          <w:lang w:val="en-US"/>
        </w:rPr>
        <w:t>regional</w:t>
      </w:r>
      <w:r>
        <w:rPr>
          <w:szCs w:val="20"/>
          <w:lang w:val="en-US"/>
        </w:rPr>
        <w:t xml:space="preserve"> </w:t>
      </w:r>
      <w:r w:rsidRPr="00D20B6E">
        <w:rPr>
          <w:szCs w:val="20"/>
          <w:lang w:val="en-US"/>
        </w:rPr>
        <w:t>plans</w:t>
      </w:r>
      <w:r>
        <w:rPr>
          <w:szCs w:val="20"/>
          <w:lang w:val="en-US"/>
        </w:rPr>
        <w:t xml:space="preserve"> </w:t>
      </w:r>
      <w:r w:rsidRPr="00D20B6E">
        <w:rPr>
          <w:szCs w:val="20"/>
          <w:lang w:val="en-US"/>
        </w:rPr>
        <w:t>and</w:t>
      </w:r>
      <w:r>
        <w:rPr>
          <w:szCs w:val="20"/>
          <w:lang w:val="en-US"/>
        </w:rPr>
        <w:t xml:space="preserve"> </w:t>
      </w:r>
      <w:r w:rsidRPr="00D20B6E">
        <w:rPr>
          <w:szCs w:val="20"/>
          <w:lang w:val="en-US"/>
        </w:rPr>
        <w:t>DSPs</w:t>
      </w:r>
      <w:r>
        <w:rPr>
          <w:szCs w:val="20"/>
          <w:lang w:val="en-US"/>
        </w:rPr>
        <w:t xml:space="preserve"> </w:t>
      </w:r>
      <w:r w:rsidRPr="00D20B6E">
        <w:rPr>
          <w:szCs w:val="20"/>
          <w:lang w:val="en-US"/>
        </w:rPr>
        <w:t>is,</w:t>
      </w:r>
      <w:r>
        <w:rPr>
          <w:szCs w:val="20"/>
          <w:lang w:val="en-US"/>
        </w:rPr>
        <w:t xml:space="preserve"> </w:t>
      </w:r>
      <w:r w:rsidRPr="00D20B6E">
        <w:rPr>
          <w:szCs w:val="20"/>
          <w:lang w:val="en-US"/>
        </w:rPr>
        <w:t>as</w:t>
      </w:r>
      <w:r>
        <w:rPr>
          <w:szCs w:val="20"/>
          <w:lang w:val="en-US"/>
        </w:rPr>
        <w:t xml:space="preserve"> </w:t>
      </w:r>
      <w:r w:rsidRPr="00D20B6E">
        <w:rPr>
          <w:szCs w:val="20"/>
          <w:lang w:val="en-US"/>
        </w:rPr>
        <w:t>you</w:t>
      </w:r>
      <w:r>
        <w:rPr>
          <w:szCs w:val="20"/>
          <w:lang w:val="en-US"/>
        </w:rPr>
        <w:t>’</w:t>
      </w:r>
      <w:r w:rsidRPr="00D20B6E">
        <w:rPr>
          <w:szCs w:val="20"/>
          <w:lang w:val="en-US"/>
        </w:rPr>
        <w:t>re</w:t>
      </w:r>
      <w:r>
        <w:rPr>
          <w:szCs w:val="20"/>
          <w:lang w:val="en-US"/>
        </w:rPr>
        <w:t xml:space="preserve"> </w:t>
      </w:r>
      <w:r w:rsidRPr="00D20B6E">
        <w:rPr>
          <w:szCs w:val="20"/>
          <w:lang w:val="en-US"/>
        </w:rPr>
        <w:t>aware,</w:t>
      </w:r>
      <w:r>
        <w:rPr>
          <w:szCs w:val="20"/>
          <w:lang w:val="en-US"/>
        </w:rPr>
        <w:t xml:space="preserve"> </w:t>
      </w:r>
      <w:r w:rsidRPr="00D20B6E">
        <w:rPr>
          <w:szCs w:val="20"/>
          <w:lang w:val="en-US"/>
        </w:rPr>
        <w:t>regional</w:t>
      </w:r>
      <w:r>
        <w:rPr>
          <w:szCs w:val="20"/>
          <w:lang w:val="en-US"/>
        </w:rPr>
        <w:t xml:space="preserve"> </w:t>
      </w:r>
      <w:r w:rsidRPr="00D20B6E">
        <w:rPr>
          <w:szCs w:val="20"/>
          <w:lang w:val="en-US"/>
        </w:rPr>
        <w:t>plans</w:t>
      </w:r>
      <w:r>
        <w:rPr>
          <w:szCs w:val="20"/>
          <w:lang w:val="en-US"/>
        </w:rPr>
        <w:t xml:space="preserve"> </w:t>
      </w:r>
      <w:r w:rsidRPr="00D20B6E">
        <w:rPr>
          <w:szCs w:val="20"/>
          <w:lang w:val="en-US"/>
        </w:rPr>
        <w:t>are</w:t>
      </w:r>
      <w:r>
        <w:rPr>
          <w:szCs w:val="20"/>
          <w:lang w:val="en-US"/>
        </w:rPr>
        <w:t xml:space="preserve"> </w:t>
      </w:r>
      <w:r w:rsidRPr="00D20B6E">
        <w:rPr>
          <w:szCs w:val="20"/>
          <w:lang w:val="en-US"/>
        </w:rPr>
        <w:t>only</w:t>
      </w:r>
      <w:r>
        <w:rPr>
          <w:szCs w:val="20"/>
          <w:lang w:val="en-US"/>
        </w:rPr>
        <w:t xml:space="preserve"> </w:t>
      </w:r>
      <w:r w:rsidRPr="00D20B6E">
        <w:rPr>
          <w:szCs w:val="20"/>
          <w:lang w:val="en-US"/>
        </w:rPr>
        <w:t>prepared</w:t>
      </w:r>
      <w:r>
        <w:rPr>
          <w:szCs w:val="20"/>
          <w:lang w:val="en-US"/>
        </w:rPr>
        <w:t xml:space="preserve"> </w:t>
      </w:r>
      <w:r w:rsidRPr="00D20B6E">
        <w:rPr>
          <w:szCs w:val="20"/>
          <w:lang w:val="en-US"/>
        </w:rPr>
        <w:t>periodically,</w:t>
      </w:r>
      <w:r>
        <w:rPr>
          <w:szCs w:val="20"/>
          <w:lang w:val="en-US"/>
        </w:rPr>
        <w:t xml:space="preserve"> </w:t>
      </w:r>
      <w:r w:rsidRPr="00D20B6E">
        <w:rPr>
          <w:szCs w:val="20"/>
          <w:lang w:val="en-US"/>
        </w:rPr>
        <w:t>and</w:t>
      </w:r>
      <w:r>
        <w:rPr>
          <w:szCs w:val="20"/>
          <w:lang w:val="en-US"/>
        </w:rPr>
        <w:t xml:space="preserve"> </w:t>
      </w:r>
      <w:r w:rsidRPr="00D20B6E">
        <w:rPr>
          <w:szCs w:val="20"/>
          <w:lang w:val="en-US"/>
        </w:rPr>
        <w:t>DSPs</w:t>
      </w:r>
      <w:r>
        <w:rPr>
          <w:szCs w:val="20"/>
          <w:lang w:val="en-US"/>
        </w:rPr>
        <w:t xml:space="preserve"> </w:t>
      </w:r>
      <w:r w:rsidRPr="00D20B6E">
        <w:rPr>
          <w:szCs w:val="20"/>
          <w:lang w:val="en-US"/>
        </w:rPr>
        <w:t>are</w:t>
      </w:r>
      <w:r>
        <w:rPr>
          <w:szCs w:val="20"/>
          <w:lang w:val="en-US"/>
        </w:rPr>
        <w:t xml:space="preserve"> </w:t>
      </w:r>
      <w:r w:rsidRPr="00D20B6E">
        <w:rPr>
          <w:szCs w:val="20"/>
          <w:lang w:val="en-US"/>
        </w:rPr>
        <w:t>generally</w:t>
      </w:r>
      <w:r>
        <w:rPr>
          <w:szCs w:val="20"/>
          <w:lang w:val="en-US"/>
        </w:rPr>
        <w:t xml:space="preserve"> </w:t>
      </w:r>
      <w:r w:rsidRPr="00D20B6E">
        <w:rPr>
          <w:szCs w:val="20"/>
          <w:lang w:val="en-US"/>
        </w:rPr>
        <w:t>prepared</w:t>
      </w:r>
      <w:r>
        <w:rPr>
          <w:szCs w:val="20"/>
          <w:lang w:val="en-US"/>
        </w:rPr>
        <w:t xml:space="preserve"> </w:t>
      </w:r>
      <w:r w:rsidRPr="00D20B6E">
        <w:rPr>
          <w:szCs w:val="20"/>
          <w:lang w:val="en-US"/>
        </w:rPr>
        <w:t>once</w:t>
      </w:r>
      <w:r>
        <w:rPr>
          <w:szCs w:val="20"/>
          <w:lang w:val="en-US"/>
        </w:rPr>
        <w:t xml:space="preserve"> </w:t>
      </w:r>
      <w:r w:rsidRPr="00D20B6E">
        <w:rPr>
          <w:szCs w:val="20"/>
          <w:lang w:val="en-US"/>
        </w:rPr>
        <w:t>every</w:t>
      </w:r>
      <w:r>
        <w:rPr>
          <w:szCs w:val="20"/>
          <w:lang w:val="en-US"/>
        </w:rPr>
        <w:t xml:space="preserve"> </w:t>
      </w:r>
      <w:r w:rsidRPr="00D20B6E">
        <w:rPr>
          <w:szCs w:val="20"/>
          <w:lang w:val="en-US"/>
        </w:rPr>
        <w:t>five</w:t>
      </w:r>
      <w:r>
        <w:rPr>
          <w:szCs w:val="20"/>
          <w:lang w:val="en-US"/>
        </w:rPr>
        <w:t xml:space="preserve"> </w:t>
      </w:r>
      <w:r w:rsidRPr="00D20B6E">
        <w:rPr>
          <w:szCs w:val="20"/>
          <w:lang w:val="en-US"/>
        </w:rPr>
        <w:t>years,</w:t>
      </w:r>
      <w:r>
        <w:rPr>
          <w:szCs w:val="20"/>
          <w:lang w:val="en-US"/>
        </w:rPr>
        <w:t xml:space="preserve"> </w:t>
      </w:r>
      <w:r w:rsidRPr="00D20B6E">
        <w:rPr>
          <w:szCs w:val="20"/>
          <w:lang w:val="en-US"/>
        </w:rPr>
        <w:t>or</w:t>
      </w:r>
      <w:r>
        <w:rPr>
          <w:szCs w:val="20"/>
          <w:lang w:val="en-US"/>
        </w:rPr>
        <w:t xml:space="preserve"> </w:t>
      </w:r>
      <w:r w:rsidRPr="00D20B6E">
        <w:rPr>
          <w:szCs w:val="20"/>
          <w:lang w:val="en-US"/>
        </w:rPr>
        <w:t>maybe</w:t>
      </w:r>
      <w:r>
        <w:rPr>
          <w:szCs w:val="20"/>
          <w:lang w:val="en-US"/>
        </w:rPr>
        <w:t xml:space="preserve"> </w:t>
      </w:r>
      <w:r w:rsidRPr="00D20B6E">
        <w:rPr>
          <w:szCs w:val="20"/>
          <w:lang w:val="en-US"/>
        </w:rPr>
        <w:t>the</w:t>
      </w:r>
      <w:r>
        <w:rPr>
          <w:szCs w:val="20"/>
          <w:lang w:val="en-US"/>
        </w:rPr>
        <w:t xml:space="preserve"> </w:t>
      </w:r>
      <w:r w:rsidRPr="00D20B6E">
        <w:rPr>
          <w:szCs w:val="20"/>
          <w:lang w:val="en-US"/>
        </w:rPr>
        <w:t>interval</w:t>
      </w:r>
      <w:r>
        <w:rPr>
          <w:szCs w:val="20"/>
          <w:lang w:val="en-US"/>
        </w:rPr>
        <w:t xml:space="preserve"> </w:t>
      </w:r>
      <w:r w:rsidRPr="00D20B6E">
        <w:rPr>
          <w:szCs w:val="20"/>
          <w:lang w:val="en-US"/>
        </w:rPr>
        <w:t>is</w:t>
      </w:r>
      <w:r>
        <w:rPr>
          <w:szCs w:val="20"/>
          <w:lang w:val="en-US"/>
        </w:rPr>
        <w:t xml:space="preserve"> </w:t>
      </w:r>
      <w:r w:rsidRPr="00D20B6E">
        <w:rPr>
          <w:szCs w:val="20"/>
          <w:lang w:val="en-US"/>
        </w:rPr>
        <w:t>even</w:t>
      </w:r>
      <w:r>
        <w:rPr>
          <w:szCs w:val="20"/>
          <w:lang w:val="en-US"/>
        </w:rPr>
        <w:t xml:space="preserve"> </w:t>
      </w:r>
      <w:r w:rsidRPr="00D20B6E">
        <w:rPr>
          <w:szCs w:val="20"/>
          <w:lang w:val="en-US"/>
        </w:rPr>
        <w:t>longer</w:t>
      </w:r>
      <w:r>
        <w:rPr>
          <w:szCs w:val="20"/>
          <w:lang w:val="en-US"/>
        </w:rPr>
        <w:t xml:space="preserve"> </w:t>
      </w:r>
      <w:r w:rsidRPr="00D20B6E">
        <w:rPr>
          <w:szCs w:val="20"/>
          <w:lang w:val="en-US"/>
        </w:rPr>
        <w:t>if</w:t>
      </w:r>
      <w:r>
        <w:rPr>
          <w:szCs w:val="20"/>
          <w:lang w:val="en-US"/>
        </w:rPr>
        <w:t xml:space="preserve"> </w:t>
      </w:r>
      <w:r w:rsidRPr="00D20B6E">
        <w:rPr>
          <w:szCs w:val="20"/>
          <w:lang w:val="en-US"/>
        </w:rPr>
        <w:t>there</w:t>
      </w:r>
      <w:r>
        <w:rPr>
          <w:szCs w:val="20"/>
          <w:lang w:val="en-US"/>
        </w:rPr>
        <w:t xml:space="preserve"> </w:t>
      </w:r>
      <w:r w:rsidRPr="00D20B6E">
        <w:rPr>
          <w:szCs w:val="20"/>
          <w:lang w:val="en-US"/>
        </w:rPr>
        <w:t>was</w:t>
      </w:r>
      <w:r>
        <w:rPr>
          <w:szCs w:val="20"/>
          <w:lang w:val="en-US"/>
        </w:rPr>
        <w:t xml:space="preserve"> </w:t>
      </w:r>
      <w:r w:rsidRPr="00D20B6E">
        <w:rPr>
          <w:szCs w:val="20"/>
          <w:lang w:val="en-US"/>
        </w:rPr>
        <w:t>a</w:t>
      </w:r>
      <w:r>
        <w:rPr>
          <w:szCs w:val="20"/>
          <w:lang w:val="en-US"/>
        </w:rPr>
        <w:t xml:space="preserve"> </w:t>
      </w:r>
      <w:r w:rsidRPr="00D20B6E">
        <w:rPr>
          <w:szCs w:val="20"/>
          <w:lang w:val="en-US"/>
        </w:rPr>
        <w:t>delayed</w:t>
      </w:r>
      <w:r>
        <w:rPr>
          <w:szCs w:val="20"/>
          <w:lang w:val="en-US"/>
        </w:rPr>
        <w:t xml:space="preserve"> </w:t>
      </w:r>
      <w:r w:rsidRPr="00D20B6E">
        <w:rPr>
          <w:szCs w:val="20"/>
          <w:lang w:val="en-US"/>
        </w:rPr>
        <w:t>rebasing</w:t>
      </w:r>
      <w:r>
        <w:rPr>
          <w:szCs w:val="20"/>
          <w:lang w:val="en-US"/>
        </w:rPr>
        <w:t xml:space="preserve"> </w:t>
      </w:r>
      <w:r w:rsidRPr="00D20B6E">
        <w:rPr>
          <w:szCs w:val="20"/>
          <w:lang w:val="en-US"/>
        </w:rPr>
        <w:t>or</w:t>
      </w:r>
      <w:r>
        <w:rPr>
          <w:szCs w:val="20"/>
          <w:lang w:val="en-US"/>
        </w:rPr>
        <w:t xml:space="preserve"> </w:t>
      </w:r>
      <w:r w:rsidRPr="00D20B6E">
        <w:rPr>
          <w:szCs w:val="20"/>
          <w:lang w:val="en-US"/>
        </w:rPr>
        <w:t>if</w:t>
      </w:r>
      <w:r>
        <w:rPr>
          <w:szCs w:val="20"/>
          <w:lang w:val="en-US"/>
        </w:rPr>
        <w:t xml:space="preserve"> </w:t>
      </w:r>
      <w:r w:rsidRPr="00D20B6E">
        <w:rPr>
          <w:szCs w:val="20"/>
          <w:lang w:val="en-US"/>
        </w:rPr>
        <w:t>there</w:t>
      </w:r>
      <w:r>
        <w:rPr>
          <w:szCs w:val="20"/>
          <w:lang w:val="en-US"/>
        </w:rPr>
        <w:t xml:space="preserve"> </w:t>
      </w:r>
      <w:r w:rsidRPr="00D20B6E">
        <w:rPr>
          <w:szCs w:val="20"/>
          <w:lang w:val="en-US"/>
        </w:rPr>
        <w:t>was</w:t>
      </w:r>
      <w:r>
        <w:rPr>
          <w:szCs w:val="20"/>
          <w:lang w:val="en-US"/>
        </w:rPr>
        <w:t xml:space="preserve"> </w:t>
      </w:r>
      <w:r w:rsidRPr="00D20B6E">
        <w:rPr>
          <w:szCs w:val="20"/>
          <w:lang w:val="en-US"/>
        </w:rPr>
        <w:t>some</w:t>
      </w:r>
      <w:r>
        <w:rPr>
          <w:szCs w:val="20"/>
          <w:lang w:val="en-US"/>
        </w:rPr>
        <w:t xml:space="preserve"> </w:t>
      </w:r>
      <w:r w:rsidRPr="00D20B6E">
        <w:rPr>
          <w:szCs w:val="20"/>
          <w:lang w:val="en-US"/>
        </w:rPr>
        <w:t>MAADs</w:t>
      </w:r>
      <w:r>
        <w:rPr>
          <w:szCs w:val="20"/>
          <w:lang w:val="en-US"/>
        </w:rPr>
        <w:t xml:space="preserve"> </w:t>
      </w:r>
      <w:r w:rsidRPr="00D20B6E">
        <w:rPr>
          <w:szCs w:val="20"/>
          <w:lang w:val="en-US"/>
        </w:rPr>
        <w:t>application</w:t>
      </w:r>
      <w:r>
        <w:rPr>
          <w:szCs w:val="20"/>
          <w:lang w:val="en-US"/>
        </w:rPr>
        <w:t xml:space="preserve"> </w:t>
      </w:r>
      <w:r w:rsidRPr="00D20B6E">
        <w:rPr>
          <w:szCs w:val="20"/>
          <w:lang w:val="en-US"/>
        </w:rPr>
        <w:t>that</w:t>
      </w:r>
      <w:r>
        <w:rPr>
          <w:szCs w:val="20"/>
          <w:lang w:val="en-US"/>
        </w:rPr>
        <w:t xml:space="preserve"> </w:t>
      </w:r>
      <w:r w:rsidRPr="00D20B6E">
        <w:rPr>
          <w:szCs w:val="20"/>
          <w:lang w:val="en-US"/>
        </w:rPr>
        <w:t>has</w:t>
      </w:r>
      <w:r>
        <w:rPr>
          <w:szCs w:val="20"/>
          <w:lang w:val="en-US"/>
        </w:rPr>
        <w:t xml:space="preserve"> </w:t>
      </w:r>
      <w:r w:rsidRPr="00D20B6E">
        <w:rPr>
          <w:szCs w:val="20"/>
          <w:lang w:val="en-US"/>
        </w:rPr>
        <w:t>taken</w:t>
      </w:r>
      <w:r>
        <w:rPr>
          <w:szCs w:val="20"/>
          <w:lang w:val="en-US"/>
        </w:rPr>
        <w:t xml:space="preserve"> </w:t>
      </w:r>
      <w:r w:rsidRPr="00D20B6E">
        <w:rPr>
          <w:szCs w:val="20"/>
          <w:lang w:val="en-US"/>
        </w:rPr>
        <w:t>place.</w:t>
      </w:r>
    </w:p>
    <w:p w14:paraId="72B47005" w14:textId="77777777"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lastRenderedPageBreak/>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does</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have</w:t>
      </w:r>
      <w:r>
        <w:rPr>
          <w:szCs w:val="20"/>
          <w:lang w:val="en-US"/>
        </w:rPr>
        <w:t xml:space="preserve"> </w:t>
      </w:r>
      <w:r w:rsidRPr="00D20B6E">
        <w:rPr>
          <w:szCs w:val="20"/>
          <w:lang w:val="en-US"/>
        </w:rPr>
        <w:t>any</w:t>
      </w:r>
      <w:r>
        <w:rPr>
          <w:szCs w:val="20"/>
          <w:lang w:val="en-US"/>
        </w:rPr>
        <w:t xml:space="preserve"> </w:t>
      </w:r>
      <w:r w:rsidRPr="00D20B6E">
        <w:rPr>
          <w:szCs w:val="20"/>
          <w:lang w:val="en-US"/>
        </w:rPr>
        <w:t>views</w:t>
      </w:r>
      <w:r>
        <w:rPr>
          <w:szCs w:val="20"/>
          <w:lang w:val="en-US"/>
        </w:rPr>
        <w:t xml:space="preserve"> </w:t>
      </w:r>
      <w:r w:rsidRPr="00D20B6E">
        <w:rPr>
          <w:szCs w:val="20"/>
          <w:lang w:val="en-US"/>
        </w:rPr>
        <w:t>or</w:t>
      </w:r>
      <w:r>
        <w:rPr>
          <w:szCs w:val="20"/>
          <w:lang w:val="en-US"/>
        </w:rPr>
        <w:t xml:space="preserve"> </w:t>
      </w:r>
      <w:r w:rsidRPr="00D20B6E">
        <w:rPr>
          <w:szCs w:val="20"/>
          <w:lang w:val="en-US"/>
        </w:rPr>
        <w:t>recommendations</w:t>
      </w:r>
      <w:r>
        <w:rPr>
          <w:szCs w:val="20"/>
          <w:lang w:val="en-US"/>
        </w:rPr>
        <w:t xml:space="preserve"> </w:t>
      </w:r>
      <w:r w:rsidRPr="00D20B6E">
        <w:rPr>
          <w:szCs w:val="20"/>
          <w:lang w:val="en-US"/>
        </w:rPr>
        <w:t>as</w:t>
      </w:r>
      <w:r>
        <w:rPr>
          <w:szCs w:val="20"/>
          <w:lang w:val="en-US"/>
        </w:rPr>
        <w:t xml:space="preserve"> </w:t>
      </w:r>
      <w:r w:rsidRPr="00D20B6E">
        <w:rPr>
          <w:szCs w:val="20"/>
          <w:lang w:val="en-US"/>
        </w:rPr>
        <w:t>to</w:t>
      </w:r>
      <w:r>
        <w:rPr>
          <w:szCs w:val="20"/>
          <w:lang w:val="en-US"/>
        </w:rPr>
        <w:t xml:space="preserve"> </w:t>
      </w:r>
      <w:r w:rsidRPr="00D20B6E">
        <w:rPr>
          <w:szCs w:val="20"/>
          <w:lang w:val="en-US"/>
        </w:rPr>
        <w:t>how</w:t>
      </w:r>
      <w:r>
        <w:rPr>
          <w:szCs w:val="20"/>
          <w:lang w:val="en-US"/>
        </w:rPr>
        <w:t xml:space="preserve"> </w:t>
      </w:r>
      <w:r w:rsidRPr="00D20B6E">
        <w:rPr>
          <w:szCs w:val="20"/>
          <w:lang w:val="en-US"/>
        </w:rPr>
        <w:t>current</w:t>
      </w:r>
      <w:r>
        <w:rPr>
          <w:szCs w:val="20"/>
          <w:lang w:val="en-US"/>
        </w:rPr>
        <w:t xml:space="preserve"> </w:t>
      </w:r>
      <w:r w:rsidRPr="00D20B6E">
        <w:rPr>
          <w:szCs w:val="20"/>
          <w:lang w:val="en-US"/>
        </w:rPr>
        <w:t>such</w:t>
      </w:r>
      <w:r>
        <w:rPr>
          <w:szCs w:val="20"/>
          <w:lang w:val="en-US"/>
        </w:rPr>
        <w:t xml:space="preserve"> </w:t>
      </w:r>
      <w:r w:rsidRPr="00D20B6E">
        <w:rPr>
          <w:szCs w:val="20"/>
          <w:lang w:val="en-US"/>
        </w:rPr>
        <w:t>plans</w:t>
      </w:r>
      <w:r>
        <w:rPr>
          <w:szCs w:val="20"/>
          <w:lang w:val="en-US"/>
        </w:rPr>
        <w:t xml:space="preserve"> </w:t>
      </w:r>
      <w:r w:rsidRPr="00D20B6E">
        <w:rPr>
          <w:szCs w:val="20"/>
          <w:lang w:val="en-US"/>
        </w:rPr>
        <w:t>would</w:t>
      </w:r>
      <w:r>
        <w:rPr>
          <w:szCs w:val="20"/>
          <w:lang w:val="en-US"/>
        </w:rPr>
        <w:t xml:space="preserve"> </w:t>
      </w:r>
      <w:r w:rsidRPr="00D20B6E">
        <w:rPr>
          <w:szCs w:val="20"/>
          <w:lang w:val="en-US"/>
        </w:rPr>
        <w:t>need</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for</w:t>
      </w:r>
      <w:proofErr w:type="gramEnd"/>
      <w:r>
        <w:rPr>
          <w:szCs w:val="20"/>
          <w:lang w:val="en-US"/>
        </w:rPr>
        <w:t xml:space="preserve"> </w:t>
      </w:r>
      <w:r w:rsidRPr="00D20B6E">
        <w:rPr>
          <w:szCs w:val="20"/>
          <w:lang w:val="en-US"/>
        </w:rPr>
        <w:t>them</w:t>
      </w:r>
      <w:r>
        <w:rPr>
          <w:szCs w:val="20"/>
          <w:lang w:val="en-US"/>
        </w:rPr>
        <w:t xml:space="preserve"> </w:t>
      </w:r>
      <w:r w:rsidRPr="00D20B6E">
        <w:rPr>
          <w:szCs w:val="20"/>
          <w:lang w:val="en-US"/>
        </w:rPr>
        <w:t>to</w:t>
      </w:r>
      <w:r>
        <w:rPr>
          <w:szCs w:val="20"/>
          <w:lang w:val="en-US"/>
        </w:rPr>
        <w:t xml:space="preserve"> </w:t>
      </w:r>
      <w:r w:rsidRPr="00D20B6E">
        <w:rPr>
          <w:szCs w:val="20"/>
          <w:lang w:val="en-US"/>
        </w:rPr>
        <w:t>reliably</w:t>
      </w:r>
      <w:r>
        <w:rPr>
          <w:szCs w:val="20"/>
          <w:lang w:val="en-US"/>
        </w:rPr>
        <w:t xml:space="preserve"> </w:t>
      </w:r>
      <w:r w:rsidRPr="00D20B6E">
        <w:rPr>
          <w:szCs w:val="20"/>
          <w:lang w:val="en-US"/>
        </w:rPr>
        <w:t>demonstrate</w:t>
      </w:r>
      <w:r>
        <w:rPr>
          <w:szCs w:val="20"/>
          <w:lang w:val="en-US"/>
        </w:rPr>
        <w:t xml:space="preserve"> </w:t>
      </w:r>
      <w:r w:rsidRPr="00D20B6E">
        <w:rPr>
          <w:szCs w:val="20"/>
          <w:lang w:val="en-US"/>
        </w:rPr>
        <w:t>that</w:t>
      </w:r>
      <w:r>
        <w:rPr>
          <w:szCs w:val="20"/>
          <w:lang w:val="en-US"/>
        </w:rPr>
        <w:t xml:space="preserve">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distribution</w:t>
      </w:r>
      <w:r>
        <w:rPr>
          <w:szCs w:val="20"/>
          <w:lang w:val="en-US"/>
        </w:rPr>
        <w:t xml:space="preserve"> </w:t>
      </w:r>
      <w:r w:rsidRPr="00D20B6E">
        <w:rPr>
          <w:szCs w:val="20"/>
          <w:lang w:val="en-US"/>
        </w:rPr>
        <w:t>system</w:t>
      </w:r>
      <w:r>
        <w:rPr>
          <w:szCs w:val="20"/>
          <w:lang w:val="en-US"/>
        </w:rPr>
        <w:t xml:space="preserve"> </w:t>
      </w:r>
      <w:r w:rsidRPr="00D20B6E">
        <w:rPr>
          <w:szCs w:val="20"/>
          <w:lang w:val="en-US"/>
        </w:rPr>
        <w:t>need?</w:t>
      </w:r>
      <w:r>
        <w:rPr>
          <w:szCs w:val="20"/>
          <w:lang w:val="en-US"/>
        </w:rPr>
        <w:t xml:space="preserve">  </w:t>
      </w:r>
      <w:r w:rsidRPr="00D20B6E">
        <w:rPr>
          <w:szCs w:val="20"/>
          <w:lang w:val="en-US"/>
        </w:rPr>
        <w:t>Like,</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relying</w:t>
      </w:r>
      <w:r>
        <w:rPr>
          <w:szCs w:val="20"/>
          <w:lang w:val="en-US"/>
        </w:rPr>
        <w:t xml:space="preserve"> </w:t>
      </w:r>
      <w:r w:rsidRPr="00D20B6E">
        <w:rPr>
          <w:szCs w:val="20"/>
          <w:lang w:val="en-US"/>
        </w:rPr>
        <w:t>on</w:t>
      </w:r>
      <w:r>
        <w:rPr>
          <w:szCs w:val="20"/>
          <w:lang w:val="en-US"/>
        </w:rPr>
        <w:t xml:space="preserve"> </w:t>
      </w:r>
      <w:r w:rsidRPr="00D20B6E">
        <w:rPr>
          <w:szCs w:val="20"/>
          <w:lang w:val="en-US"/>
        </w:rPr>
        <w:t>a</w:t>
      </w:r>
      <w:r>
        <w:rPr>
          <w:szCs w:val="20"/>
          <w:lang w:val="en-US"/>
        </w:rPr>
        <w:t xml:space="preserve"> </w:t>
      </w:r>
      <w:r w:rsidRPr="00D20B6E">
        <w:rPr>
          <w:szCs w:val="20"/>
          <w:lang w:val="en-US"/>
        </w:rPr>
        <w:t>distribution</w:t>
      </w:r>
      <w:r>
        <w:rPr>
          <w:szCs w:val="20"/>
          <w:lang w:val="en-US"/>
        </w:rPr>
        <w:t xml:space="preserve"> </w:t>
      </w:r>
      <w:r w:rsidRPr="00D20B6E">
        <w:rPr>
          <w:szCs w:val="20"/>
          <w:lang w:val="en-US"/>
        </w:rPr>
        <w:t>plan</w:t>
      </w:r>
      <w:r>
        <w:rPr>
          <w:szCs w:val="20"/>
          <w:lang w:val="en-US"/>
        </w:rPr>
        <w:t xml:space="preserve"> </w:t>
      </w:r>
      <w:r w:rsidRPr="00D20B6E">
        <w:rPr>
          <w:szCs w:val="20"/>
          <w:lang w:val="en-US"/>
        </w:rPr>
        <w:t>that</w:t>
      </w:r>
      <w:r>
        <w:rPr>
          <w:szCs w:val="20"/>
          <w:lang w:val="en-US"/>
        </w:rPr>
        <w:t xml:space="preserve"> </w:t>
      </w:r>
      <w:r w:rsidRPr="00D20B6E">
        <w:rPr>
          <w:szCs w:val="20"/>
          <w:lang w:val="en-US"/>
        </w:rPr>
        <w:t>was</w:t>
      </w:r>
      <w:r>
        <w:rPr>
          <w:szCs w:val="20"/>
          <w:lang w:val="en-US"/>
        </w:rPr>
        <w:t xml:space="preserve"> </w:t>
      </w:r>
      <w:r w:rsidRPr="00D20B6E">
        <w:rPr>
          <w:szCs w:val="20"/>
          <w:lang w:val="en-US"/>
        </w:rPr>
        <w:t>prepared</w:t>
      </w:r>
      <w:r>
        <w:rPr>
          <w:szCs w:val="20"/>
          <w:lang w:val="en-US"/>
        </w:rPr>
        <w:t xml:space="preserve"> </w:t>
      </w:r>
      <w:r w:rsidRPr="00D20B6E">
        <w:rPr>
          <w:szCs w:val="20"/>
          <w:lang w:val="en-US"/>
        </w:rPr>
        <w:t>six</w:t>
      </w:r>
      <w:r>
        <w:rPr>
          <w:szCs w:val="20"/>
          <w:lang w:val="en-US"/>
        </w:rPr>
        <w:t xml:space="preserve"> </w:t>
      </w:r>
      <w:r w:rsidRPr="00D20B6E">
        <w:rPr>
          <w:szCs w:val="20"/>
          <w:lang w:val="en-US"/>
        </w:rPr>
        <w:t>years</w:t>
      </w:r>
      <w:r>
        <w:rPr>
          <w:szCs w:val="20"/>
          <w:lang w:val="en-US"/>
        </w:rPr>
        <w:t xml:space="preserve"> </w:t>
      </w:r>
      <w:r w:rsidRPr="00D20B6E">
        <w:rPr>
          <w:szCs w:val="20"/>
          <w:lang w:val="en-US"/>
        </w:rPr>
        <w:t>ago,</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really</w:t>
      </w:r>
      <w:r>
        <w:rPr>
          <w:szCs w:val="20"/>
          <w:lang w:val="en-US"/>
        </w:rPr>
        <w:t xml:space="preserve"> </w:t>
      </w:r>
      <w:r w:rsidRPr="00D20B6E">
        <w:rPr>
          <w:szCs w:val="20"/>
          <w:lang w:val="en-US"/>
        </w:rPr>
        <w:t>a</w:t>
      </w:r>
      <w:r>
        <w:rPr>
          <w:szCs w:val="20"/>
          <w:lang w:val="en-US"/>
        </w:rPr>
        <w:t xml:space="preserve"> </w:t>
      </w:r>
      <w:r w:rsidRPr="00D20B6E">
        <w:rPr>
          <w:szCs w:val="20"/>
          <w:lang w:val="en-US"/>
        </w:rPr>
        <w:t>credible</w:t>
      </w:r>
      <w:r>
        <w:rPr>
          <w:szCs w:val="20"/>
          <w:lang w:val="en-US"/>
        </w:rPr>
        <w:t xml:space="preserve"> </w:t>
      </w:r>
      <w:r w:rsidRPr="00D20B6E">
        <w:rPr>
          <w:szCs w:val="20"/>
          <w:lang w:val="en-US"/>
        </w:rPr>
        <w:t>piece</w:t>
      </w:r>
      <w:r>
        <w:rPr>
          <w:szCs w:val="20"/>
          <w:lang w:val="en-US"/>
        </w:rPr>
        <w:t xml:space="preserve"> </w:t>
      </w:r>
      <w:r w:rsidRPr="00D20B6E">
        <w:rPr>
          <w:szCs w:val="20"/>
          <w:lang w:val="en-US"/>
        </w:rPr>
        <w:t>of</w:t>
      </w:r>
      <w:r>
        <w:rPr>
          <w:szCs w:val="20"/>
          <w:lang w:val="en-US"/>
        </w:rPr>
        <w:t xml:space="preserve"> </w:t>
      </w:r>
      <w:r w:rsidRPr="00D20B6E">
        <w:rPr>
          <w:szCs w:val="20"/>
          <w:lang w:val="en-US"/>
        </w:rPr>
        <w:t>evidence</w:t>
      </w:r>
      <w:r>
        <w:rPr>
          <w:szCs w:val="20"/>
          <w:lang w:val="en-US"/>
        </w:rPr>
        <w:t xml:space="preserve"> </w:t>
      </w:r>
      <w:r w:rsidRPr="00D20B6E">
        <w:rPr>
          <w:szCs w:val="20"/>
          <w:lang w:val="en-US"/>
        </w:rPr>
        <w:t>to</w:t>
      </w:r>
      <w:r>
        <w:rPr>
          <w:szCs w:val="20"/>
          <w:lang w:val="en-US"/>
        </w:rPr>
        <w:t xml:space="preserve"> </w:t>
      </w:r>
      <w:r w:rsidRPr="00D20B6E">
        <w:rPr>
          <w:szCs w:val="20"/>
          <w:lang w:val="en-US"/>
        </w:rPr>
        <w:t>demonstrate</w:t>
      </w:r>
      <w:r>
        <w:rPr>
          <w:szCs w:val="20"/>
          <w:lang w:val="en-US"/>
        </w:rPr>
        <w:t xml:space="preserve">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need</w:t>
      </w:r>
      <w:r>
        <w:rPr>
          <w:szCs w:val="20"/>
          <w:lang w:val="en-US"/>
        </w:rPr>
        <w:t xml:space="preserve"> --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need</w:t>
      </w:r>
      <w:r>
        <w:rPr>
          <w:szCs w:val="20"/>
          <w:lang w:val="en-US"/>
        </w:rPr>
        <w:t xml:space="preserve"> </w:t>
      </w:r>
      <w:r w:rsidRPr="00D20B6E">
        <w:rPr>
          <w:szCs w:val="20"/>
          <w:lang w:val="en-US"/>
        </w:rPr>
        <w:t>now?</w:t>
      </w:r>
      <w:r>
        <w:rPr>
          <w:szCs w:val="20"/>
          <w:lang w:val="en-US"/>
        </w:rPr>
        <w:t xml:space="preserve">  </w:t>
      </w:r>
      <w:r w:rsidRPr="00D20B6E">
        <w:rPr>
          <w:szCs w:val="20"/>
          <w:lang w:val="en-US"/>
        </w:rPr>
        <w:t>Or</w:t>
      </w:r>
      <w:r>
        <w:rPr>
          <w:szCs w:val="20"/>
          <w:lang w:val="en-US"/>
        </w:rPr>
        <w:t xml:space="preserve"> </w:t>
      </w:r>
      <w:r w:rsidRPr="00D20B6E">
        <w:rPr>
          <w:szCs w:val="20"/>
          <w:lang w:val="en-US"/>
        </w:rPr>
        <w:t>how</w:t>
      </w:r>
      <w:r>
        <w:rPr>
          <w:szCs w:val="20"/>
          <w:lang w:val="en-US"/>
        </w:rPr>
        <w:t xml:space="preserve"> </w:t>
      </w:r>
      <w:r w:rsidRPr="00D20B6E">
        <w:rPr>
          <w:szCs w:val="20"/>
          <w:lang w:val="en-US"/>
        </w:rPr>
        <w:t>recent</w:t>
      </w:r>
      <w:r>
        <w:rPr>
          <w:szCs w:val="20"/>
          <w:lang w:val="en-US"/>
        </w:rPr>
        <w:t xml:space="preserve"> </w:t>
      </w:r>
      <w:r w:rsidRPr="00D20B6E">
        <w:rPr>
          <w:szCs w:val="20"/>
          <w:lang w:val="en-US"/>
        </w:rPr>
        <w:t>does</w:t>
      </w:r>
      <w:r>
        <w:rPr>
          <w:szCs w:val="20"/>
          <w:lang w:val="en-US"/>
        </w:rPr>
        <w:t xml:space="preserve"> </w:t>
      </w:r>
      <w:r w:rsidRPr="00D20B6E">
        <w:rPr>
          <w:szCs w:val="20"/>
          <w:lang w:val="en-US"/>
        </w:rPr>
        <w:t>the</w:t>
      </w:r>
      <w:r>
        <w:rPr>
          <w:szCs w:val="20"/>
          <w:lang w:val="en-US"/>
        </w:rPr>
        <w:t xml:space="preserve"> -- </w:t>
      </w:r>
      <w:r w:rsidRPr="00D20B6E">
        <w:rPr>
          <w:szCs w:val="20"/>
          <w:lang w:val="en-US"/>
        </w:rPr>
        <w:t>how</w:t>
      </w:r>
      <w:r>
        <w:rPr>
          <w:szCs w:val="20"/>
          <w:lang w:val="en-US"/>
        </w:rPr>
        <w:t xml:space="preserve"> </w:t>
      </w:r>
      <w:proofErr w:type="gramStart"/>
      <w:r w:rsidRPr="00D20B6E">
        <w:rPr>
          <w:szCs w:val="20"/>
          <w:lang w:val="en-US"/>
        </w:rPr>
        <w:t>current</w:t>
      </w:r>
      <w:r>
        <w:rPr>
          <w:szCs w:val="20"/>
          <w:lang w:val="en-US"/>
        </w:rPr>
        <w:t xml:space="preserve"> </w:t>
      </w:r>
      <w:r w:rsidRPr="00D20B6E">
        <w:rPr>
          <w:szCs w:val="20"/>
          <w:lang w:val="en-US"/>
        </w:rPr>
        <w:t>does</w:t>
      </w:r>
      <w:proofErr w:type="gramEnd"/>
      <w:r>
        <w:rPr>
          <w:szCs w:val="20"/>
          <w:lang w:val="en-US"/>
        </w:rPr>
        <w:t xml:space="preserve"> </w:t>
      </w:r>
      <w:r w:rsidRPr="00D20B6E">
        <w:rPr>
          <w:szCs w:val="20"/>
          <w:lang w:val="en-US"/>
        </w:rPr>
        <w:t>the</w:t>
      </w:r>
      <w:r>
        <w:rPr>
          <w:szCs w:val="20"/>
          <w:lang w:val="en-US"/>
        </w:rPr>
        <w:t xml:space="preserve"> </w:t>
      </w:r>
      <w:r w:rsidRPr="00D20B6E">
        <w:rPr>
          <w:szCs w:val="20"/>
          <w:lang w:val="en-US"/>
        </w:rPr>
        <w:t>information</w:t>
      </w:r>
      <w:r>
        <w:rPr>
          <w:szCs w:val="20"/>
          <w:lang w:val="en-US"/>
        </w:rPr>
        <w:t xml:space="preserve"> </w:t>
      </w:r>
      <w:proofErr w:type="gramStart"/>
      <w:r w:rsidRPr="00D20B6E">
        <w:rPr>
          <w:szCs w:val="20"/>
          <w:lang w:val="en-US"/>
        </w:rPr>
        <w:t>have</w:t>
      </w:r>
      <w:proofErr w:type="gramEnd"/>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for</w:t>
      </w:r>
      <w:proofErr w:type="gramEnd"/>
      <w:r>
        <w:rPr>
          <w:szCs w:val="20"/>
          <w:lang w:val="en-US"/>
        </w:rPr>
        <w:t xml:space="preserve"> </w:t>
      </w:r>
      <w:r w:rsidRPr="00D20B6E">
        <w:rPr>
          <w:szCs w:val="20"/>
          <w:lang w:val="en-US"/>
        </w:rPr>
        <w:t>it</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relied</w:t>
      </w:r>
      <w:r>
        <w:rPr>
          <w:szCs w:val="20"/>
          <w:lang w:val="en-US"/>
        </w:rPr>
        <w:t xml:space="preserve"> </w:t>
      </w:r>
      <w:r w:rsidRPr="00D20B6E">
        <w:rPr>
          <w:szCs w:val="20"/>
          <w:lang w:val="en-US"/>
        </w:rPr>
        <w:t>on</w:t>
      </w:r>
      <w:r>
        <w:rPr>
          <w:szCs w:val="20"/>
          <w:lang w:val="en-US"/>
        </w:rPr>
        <w:t xml:space="preserve"> </w:t>
      </w:r>
      <w:r w:rsidRPr="00D20B6E">
        <w:rPr>
          <w:szCs w:val="20"/>
          <w:lang w:val="en-US"/>
        </w:rPr>
        <w:t>as</w:t>
      </w:r>
      <w:r>
        <w:rPr>
          <w:szCs w:val="20"/>
          <w:lang w:val="en-US"/>
        </w:rPr>
        <w:t xml:space="preserve"> </w:t>
      </w:r>
      <w:r w:rsidRPr="00D20B6E">
        <w:rPr>
          <w:szCs w:val="20"/>
          <w:lang w:val="en-US"/>
        </w:rPr>
        <w:t>a</w:t>
      </w:r>
      <w:r>
        <w:rPr>
          <w:szCs w:val="20"/>
          <w:lang w:val="en-US"/>
        </w:rPr>
        <w:t xml:space="preserve"> -- </w:t>
      </w:r>
      <w:r w:rsidRPr="00D20B6E">
        <w:rPr>
          <w:szCs w:val="20"/>
          <w:lang w:val="en-US"/>
        </w:rPr>
        <w:t>to</w:t>
      </w:r>
      <w:r>
        <w:rPr>
          <w:szCs w:val="20"/>
          <w:lang w:val="en-US"/>
        </w:rPr>
        <w:t xml:space="preserve"> </w:t>
      </w:r>
      <w:r w:rsidRPr="00D20B6E">
        <w:rPr>
          <w:szCs w:val="20"/>
          <w:lang w:val="en-US"/>
        </w:rPr>
        <w:t>demonstrate</w:t>
      </w:r>
      <w:r>
        <w:rPr>
          <w:szCs w:val="20"/>
          <w:lang w:val="en-US"/>
        </w:rPr>
        <w:t xml:space="preserve"> </w:t>
      </w:r>
      <w:r w:rsidRPr="00D20B6E">
        <w:rPr>
          <w:szCs w:val="20"/>
          <w:lang w:val="en-US"/>
        </w:rPr>
        <w:t>need?</w:t>
      </w:r>
    </w:p>
    <w:p w14:paraId="4D479FD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as</w:t>
      </w:r>
      <w:r>
        <w:rPr>
          <w:szCs w:val="20"/>
          <w:lang w:val="en-US"/>
        </w:rPr>
        <w:t xml:space="preserve"> </w:t>
      </w:r>
      <w:r w:rsidRPr="00D20B6E">
        <w:rPr>
          <w:szCs w:val="20"/>
          <w:lang w:val="en-US"/>
        </w:rPr>
        <w:t>we</w:t>
      </w:r>
      <w:r>
        <w:rPr>
          <w:szCs w:val="20"/>
          <w:lang w:val="en-US"/>
        </w:rPr>
        <w:t xml:space="preserve"> </w:t>
      </w:r>
      <w:r w:rsidRPr="00D20B6E">
        <w:rPr>
          <w:szCs w:val="20"/>
          <w:lang w:val="en-US"/>
        </w:rPr>
        <w:t>contemplated</w:t>
      </w:r>
      <w:r>
        <w:rPr>
          <w:szCs w:val="20"/>
          <w:lang w:val="en-US"/>
        </w:rPr>
        <w:t xml:space="preserve"> -- </w:t>
      </w:r>
      <w:r w:rsidRPr="00D20B6E">
        <w:rPr>
          <w:szCs w:val="20"/>
          <w:lang w:val="en-US"/>
        </w:rPr>
        <w:t>thank</w:t>
      </w:r>
      <w:r>
        <w:rPr>
          <w:szCs w:val="20"/>
          <w:lang w:val="en-US"/>
        </w:rPr>
        <w:t xml:space="preserve"> </w:t>
      </w:r>
      <w:r w:rsidRPr="00D20B6E">
        <w:rPr>
          <w:szCs w:val="20"/>
          <w:lang w:val="en-US"/>
        </w:rPr>
        <w:t>you</w:t>
      </w:r>
      <w:r>
        <w:rPr>
          <w:szCs w:val="20"/>
          <w:lang w:val="en-US"/>
        </w:rPr>
        <w:t xml:space="preserve"> </w:t>
      </w:r>
      <w:r w:rsidRPr="00D20B6E">
        <w:rPr>
          <w:szCs w:val="20"/>
          <w:lang w:val="en-US"/>
        </w:rPr>
        <w:t>for</w:t>
      </w:r>
      <w:r>
        <w:rPr>
          <w:szCs w:val="20"/>
          <w:lang w:val="en-US"/>
        </w:rPr>
        <w:t xml:space="preserve"> </w:t>
      </w:r>
      <w:r w:rsidRPr="00D20B6E">
        <w:rPr>
          <w:szCs w:val="20"/>
          <w:lang w:val="en-US"/>
        </w:rPr>
        <w:t>sending</w:t>
      </w:r>
      <w:r>
        <w:rPr>
          <w:szCs w:val="20"/>
          <w:lang w:val="en-US"/>
        </w:rPr>
        <w:t xml:space="preserve"> </w:t>
      </w:r>
      <w:r w:rsidRPr="00D20B6E">
        <w:rPr>
          <w:szCs w:val="20"/>
          <w:lang w:val="en-US"/>
        </w:rPr>
        <w:t>these</w:t>
      </w:r>
      <w:r>
        <w:rPr>
          <w:szCs w:val="20"/>
          <w:lang w:val="en-US"/>
        </w:rPr>
        <w:t xml:space="preserve"> </w:t>
      </w:r>
      <w:r w:rsidRPr="00D20B6E">
        <w:rPr>
          <w:szCs w:val="20"/>
          <w:lang w:val="en-US"/>
        </w:rPr>
        <w:t>questions</w:t>
      </w:r>
      <w:r>
        <w:rPr>
          <w:szCs w:val="20"/>
          <w:lang w:val="en-US"/>
        </w:rPr>
        <w:t xml:space="preserve"> </w:t>
      </w:r>
      <w:r w:rsidRPr="00D20B6E">
        <w:rPr>
          <w:szCs w:val="20"/>
          <w:lang w:val="en-US"/>
        </w:rPr>
        <w:t>in</w:t>
      </w:r>
      <w:r>
        <w:rPr>
          <w:szCs w:val="20"/>
          <w:lang w:val="en-US"/>
        </w:rPr>
        <w:t xml:space="preserve"> </w:t>
      </w:r>
      <w:r w:rsidRPr="00D20B6E">
        <w:rPr>
          <w:szCs w:val="20"/>
          <w:lang w:val="en-US"/>
        </w:rPr>
        <w:t>advance.</w:t>
      </w:r>
      <w:r>
        <w:rPr>
          <w:szCs w:val="20"/>
          <w:lang w:val="en-US"/>
        </w:rPr>
        <w:t xml:space="preserve">  </w:t>
      </w:r>
      <w:r w:rsidRPr="00D20B6E">
        <w:rPr>
          <w:szCs w:val="20"/>
          <w:lang w:val="en-US"/>
        </w:rPr>
        <w:t>As</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contemplated</w:t>
      </w:r>
      <w:r>
        <w:rPr>
          <w:szCs w:val="20"/>
          <w:lang w:val="en-US"/>
        </w:rPr>
        <w:t xml:space="preserve"> </w:t>
      </w:r>
      <w:r w:rsidRPr="00D20B6E">
        <w:rPr>
          <w:szCs w:val="20"/>
          <w:lang w:val="en-US"/>
        </w:rPr>
        <w:t>responses</w:t>
      </w:r>
      <w:r>
        <w:rPr>
          <w:szCs w:val="20"/>
          <w:lang w:val="en-US"/>
        </w:rPr>
        <w:t xml:space="preserve"> </w:t>
      </w:r>
      <w:r w:rsidRPr="00D20B6E">
        <w:rPr>
          <w:szCs w:val="20"/>
          <w:lang w:val="en-US"/>
        </w:rPr>
        <w:t>to</w:t>
      </w:r>
      <w:r>
        <w:rPr>
          <w:szCs w:val="20"/>
          <w:lang w:val="en-US"/>
        </w:rPr>
        <w:t xml:space="preserve"> </w:t>
      </w:r>
      <w:r w:rsidRPr="00D20B6E">
        <w:rPr>
          <w:szCs w:val="20"/>
          <w:lang w:val="en-US"/>
        </w:rPr>
        <w:t>this,</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DSP</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current</w:t>
      </w:r>
      <w:r>
        <w:rPr>
          <w:szCs w:val="20"/>
          <w:lang w:val="en-US"/>
        </w:rPr>
        <w:t xml:space="preserve"> </w:t>
      </w:r>
      <w:r w:rsidRPr="00D20B6E">
        <w:rPr>
          <w:szCs w:val="20"/>
          <w:lang w:val="en-US"/>
        </w:rPr>
        <w:t>nature</w:t>
      </w:r>
      <w:r>
        <w:rPr>
          <w:szCs w:val="20"/>
          <w:lang w:val="en-US"/>
        </w:rPr>
        <w:t xml:space="preserve"> </w:t>
      </w:r>
      <w:r w:rsidRPr="00D20B6E">
        <w:rPr>
          <w:szCs w:val="20"/>
          <w:lang w:val="en-US"/>
        </w:rPr>
        <w:t>of</w:t>
      </w:r>
      <w:r>
        <w:rPr>
          <w:szCs w:val="20"/>
          <w:lang w:val="en-US"/>
        </w:rPr>
        <w:t xml:space="preserve"> </w:t>
      </w:r>
      <w:r w:rsidRPr="00D20B6E">
        <w:rPr>
          <w:szCs w:val="20"/>
          <w:lang w:val="en-US"/>
        </w:rPr>
        <w:t>it,</w:t>
      </w:r>
      <w:r>
        <w:rPr>
          <w:szCs w:val="20"/>
          <w:lang w:val="en-US"/>
        </w:rPr>
        <w:t xml:space="preserve"> </w:t>
      </w:r>
      <w:r w:rsidRPr="00D20B6E">
        <w:rPr>
          <w:szCs w:val="20"/>
          <w:lang w:val="en-US"/>
        </w:rPr>
        <w:t>our</w:t>
      </w:r>
      <w:r>
        <w:rPr>
          <w:szCs w:val="20"/>
          <w:lang w:val="en-US"/>
        </w:rPr>
        <w:t xml:space="preserve"> </w:t>
      </w:r>
      <w:r w:rsidRPr="00D20B6E">
        <w:rPr>
          <w:szCs w:val="20"/>
          <w:lang w:val="en-US"/>
        </w:rPr>
        <w:t>thought</w:t>
      </w:r>
      <w:r>
        <w:rPr>
          <w:szCs w:val="20"/>
          <w:lang w:val="en-US"/>
        </w:rPr>
        <w:t xml:space="preserve"> </w:t>
      </w:r>
      <w:r w:rsidRPr="00D20B6E">
        <w:rPr>
          <w:szCs w:val="20"/>
          <w:lang w:val="en-US"/>
        </w:rPr>
        <w:t>was,</w:t>
      </w:r>
      <w:r>
        <w:rPr>
          <w:szCs w:val="20"/>
          <w:lang w:val="en-US"/>
        </w:rPr>
        <w:t xml:space="preserve"> </w:t>
      </w:r>
      <w:r w:rsidRPr="00D20B6E">
        <w:rPr>
          <w:szCs w:val="20"/>
          <w:lang w:val="en-US"/>
        </w:rPr>
        <w:t>looking</w:t>
      </w:r>
      <w:r>
        <w:rPr>
          <w:szCs w:val="20"/>
          <w:lang w:val="en-US"/>
        </w:rPr>
        <w:t xml:space="preserve"> </w:t>
      </w:r>
      <w:r w:rsidRPr="00D20B6E">
        <w:rPr>
          <w:szCs w:val="20"/>
          <w:lang w:val="en-US"/>
        </w:rPr>
        <w:t>back</w:t>
      </w:r>
      <w:r>
        <w:rPr>
          <w:szCs w:val="20"/>
          <w:lang w:val="en-US"/>
        </w:rPr>
        <w:t xml:space="preserve"> </w:t>
      </w:r>
      <w:r w:rsidRPr="00D20B6E">
        <w:rPr>
          <w:szCs w:val="20"/>
          <w:lang w:val="en-US"/>
        </w:rPr>
        <w:t>at</w:t>
      </w:r>
      <w:r>
        <w:rPr>
          <w:szCs w:val="20"/>
          <w:lang w:val="en-US"/>
        </w:rPr>
        <w:t xml:space="preserve"> </w:t>
      </w:r>
      <w:r w:rsidRPr="00D20B6E">
        <w:rPr>
          <w:szCs w:val="20"/>
          <w:lang w:val="en-US"/>
        </w:rPr>
        <w:t>OEB</w:t>
      </w:r>
      <w:r>
        <w:rPr>
          <w:szCs w:val="20"/>
          <w:lang w:val="en-US"/>
        </w:rPr>
        <w:t xml:space="preserve"> </w:t>
      </w:r>
      <w:r w:rsidRPr="00D20B6E">
        <w:rPr>
          <w:szCs w:val="20"/>
          <w:lang w:val="en-US"/>
        </w:rPr>
        <w:t>guidances</w:t>
      </w:r>
      <w:r>
        <w:rPr>
          <w:szCs w:val="20"/>
          <w:lang w:val="en-US"/>
        </w:rPr>
        <w:t xml:space="preserve"> </w:t>
      </w:r>
      <w:r w:rsidRPr="00D20B6E">
        <w:rPr>
          <w:szCs w:val="20"/>
          <w:lang w:val="en-US"/>
        </w:rPr>
        <w:t>here,</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furthest</w:t>
      </w:r>
      <w:r>
        <w:rPr>
          <w:szCs w:val="20"/>
          <w:lang w:val="en-US"/>
        </w:rPr>
        <w:t xml:space="preserve"> </w:t>
      </w:r>
      <w:r w:rsidRPr="00D20B6E">
        <w:rPr>
          <w:szCs w:val="20"/>
          <w:lang w:val="en-US"/>
        </w:rPr>
        <w:t>out</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r w:rsidRPr="00D20B6E">
        <w:rPr>
          <w:szCs w:val="20"/>
          <w:lang w:val="en-US"/>
        </w:rPr>
        <w:t>would</w:t>
      </w:r>
      <w:r>
        <w:rPr>
          <w:szCs w:val="20"/>
          <w:lang w:val="en-US"/>
        </w:rPr>
        <w:t xml:space="preserve"> </w:t>
      </w:r>
      <w:r w:rsidRPr="00D20B6E">
        <w:rPr>
          <w:szCs w:val="20"/>
          <w:lang w:val="en-US"/>
        </w:rPr>
        <w:t>ever</w:t>
      </w:r>
      <w:r>
        <w:rPr>
          <w:szCs w:val="20"/>
          <w:lang w:val="en-US"/>
        </w:rPr>
        <w:t xml:space="preserve"> </w:t>
      </w:r>
      <w:r w:rsidRPr="00D20B6E">
        <w:rPr>
          <w:szCs w:val="20"/>
          <w:lang w:val="en-US"/>
        </w:rPr>
        <w:t>be</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most</w:t>
      </w:r>
      <w:r>
        <w:rPr>
          <w:szCs w:val="20"/>
          <w:lang w:val="en-US"/>
        </w:rPr>
        <w:t xml:space="preserve"> </w:t>
      </w:r>
      <w:r w:rsidRPr="00D20B6E">
        <w:rPr>
          <w:szCs w:val="20"/>
          <w:lang w:val="en-US"/>
        </w:rPr>
        <w:t>current</w:t>
      </w:r>
      <w:r>
        <w:rPr>
          <w:szCs w:val="20"/>
          <w:lang w:val="en-US"/>
        </w:rPr>
        <w:t xml:space="preserve"> </w:t>
      </w:r>
      <w:r w:rsidRPr="00D20B6E">
        <w:rPr>
          <w:szCs w:val="20"/>
          <w:lang w:val="en-US"/>
        </w:rPr>
        <w:t>DSP</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fifth</w:t>
      </w:r>
      <w:r>
        <w:rPr>
          <w:szCs w:val="20"/>
          <w:lang w:val="en-US"/>
        </w:rPr>
        <w:t xml:space="preserve"> </w:t>
      </w:r>
      <w:r w:rsidRPr="00D20B6E">
        <w:rPr>
          <w:szCs w:val="20"/>
          <w:lang w:val="en-US"/>
        </w:rPr>
        <w:t>year,</w:t>
      </w:r>
      <w:r>
        <w:rPr>
          <w:szCs w:val="20"/>
          <w:lang w:val="en-US"/>
        </w:rPr>
        <w:t xml:space="preserve"> </w:t>
      </w:r>
      <w:r w:rsidRPr="00D20B6E">
        <w:rPr>
          <w:szCs w:val="20"/>
          <w:lang w:val="en-US"/>
        </w:rPr>
        <w:t>the</w:t>
      </w:r>
      <w:r>
        <w:rPr>
          <w:szCs w:val="20"/>
          <w:lang w:val="en-US"/>
        </w:rPr>
        <w:t xml:space="preserve"> </w:t>
      </w:r>
      <w:r w:rsidRPr="00D20B6E">
        <w:rPr>
          <w:szCs w:val="20"/>
          <w:lang w:val="en-US"/>
        </w:rPr>
        <w:t>final</w:t>
      </w:r>
      <w:r>
        <w:rPr>
          <w:szCs w:val="20"/>
          <w:lang w:val="en-US"/>
        </w:rPr>
        <w:t xml:space="preserve"> </w:t>
      </w:r>
      <w:r w:rsidRPr="00D20B6E">
        <w:rPr>
          <w:szCs w:val="20"/>
          <w:lang w:val="en-US"/>
        </w:rPr>
        <w:t>year</w:t>
      </w:r>
      <w:r>
        <w:rPr>
          <w:szCs w:val="20"/>
          <w:lang w:val="en-US"/>
        </w:rPr>
        <w:t xml:space="preserve"> </w:t>
      </w:r>
      <w:r w:rsidRPr="00D20B6E">
        <w:rPr>
          <w:szCs w:val="20"/>
          <w:lang w:val="en-US"/>
        </w:rPr>
        <w:t>of</w:t>
      </w:r>
      <w:r>
        <w:rPr>
          <w:szCs w:val="20"/>
          <w:lang w:val="en-US"/>
        </w:rPr>
        <w:t xml:space="preserve"> </w:t>
      </w:r>
      <w:r w:rsidRPr="00D20B6E">
        <w:rPr>
          <w:szCs w:val="20"/>
          <w:lang w:val="en-US"/>
        </w:rPr>
        <w:t>a</w:t>
      </w:r>
      <w:r>
        <w:rPr>
          <w:szCs w:val="20"/>
          <w:lang w:val="en-US"/>
        </w:rPr>
        <w:t xml:space="preserve"> </w:t>
      </w:r>
      <w:r w:rsidRPr="00D20B6E">
        <w:rPr>
          <w:szCs w:val="20"/>
          <w:lang w:val="en-US"/>
        </w:rPr>
        <w:t>rate</w:t>
      </w:r>
      <w:r>
        <w:rPr>
          <w:szCs w:val="20"/>
          <w:lang w:val="en-US"/>
        </w:rPr>
        <w:t xml:space="preserve"> </w:t>
      </w:r>
      <w:r w:rsidRPr="00D20B6E">
        <w:rPr>
          <w:szCs w:val="20"/>
          <w:lang w:val="en-US"/>
        </w:rPr>
        <w:t>term.</w:t>
      </w:r>
    </w:p>
    <w:p w14:paraId="1B77837A" w14:textId="0F3A5E7D"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Even</w:t>
      </w:r>
      <w:r>
        <w:rPr>
          <w:szCs w:val="20"/>
          <w:lang w:val="en-US"/>
        </w:rPr>
        <w:t xml:space="preserve"> </w:t>
      </w:r>
      <w:r w:rsidRPr="00D20B6E">
        <w:rPr>
          <w:szCs w:val="20"/>
          <w:lang w:val="en-US"/>
        </w:rPr>
        <w:t>for</w:t>
      </w:r>
      <w:r>
        <w:rPr>
          <w:szCs w:val="20"/>
          <w:lang w:val="en-US"/>
        </w:rPr>
        <w:t xml:space="preserve"> </w:t>
      </w:r>
      <w:proofErr w:type="gramStart"/>
      <w:r w:rsidRPr="00D20B6E">
        <w:rPr>
          <w:szCs w:val="20"/>
          <w:lang w:val="en-US"/>
        </w:rPr>
        <w:t>particular</w:t>
      </w:r>
      <w:r>
        <w:rPr>
          <w:szCs w:val="20"/>
          <w:lang w:val="en-US"/>
        </w:rPr>
        <w:t xml:space="preserve"> </w:t>
      </w:r>
      <w:r w:rsidRPr="00D20B6E">
        <w:rPr>
          <w:szCs w:val="20"/>
          <w:lang w:val="en-US"/>
        </w:rPr>
        <w:t>MAADs</w:t>
      </w:r>
      <w:proofErr w:type="gramEnd"/>
      <w:r w:rsidRPr="00D20B6E">
        <w:rPr>
          <w:szCs w:val="20"/>
          <w:lang w:val="en-US"/>
        </w:rPr>
        <w:t>,</w:t>
      </w:r>
      <w:r>
        <w:rPr>
          <w:szCs w:val="20"/>
          <w:lang w:val="en-US"/>
        </w:rPr>
        <w:t xml:space="preserve"> </w:t>
      </w:r>
      <w:r w:rsidRPr="00D20B6E">
        <w:rPr>
          <w:szCs w:val="20"/>
          <w:lang w:val="en-US"/>
        </w:rPr>
        <w:t>recent</w:t>
      </w:r>
      <w:r>
        <w:rPr>
          <w:szCs w:val="20"/>
          <w:lang w:val="en-US"/>
        </w:rPr>
        <w:t xml:space="preserve"> </w:t>
      </w:r>
      <w:r w:rsidRPr="00D20B6E">
        <w:rPr>
          <w:szCs w:val="20"/>
          <w:lang w:val="en-US"/>
        </w:rPr>
        <w:t>MAADs</w:t>
      </w:r>
      <w:r>
        <w:rPr>
          <w:szCs w:val="20"/>
          <w:lang w:val="en-US"/>
        </w:rPr>
        <w:t>-</w:t>
      </w:r>
      <w:r w:rsidRPr="00D20B6E">
        <w:rPr>
          <w:szCs w:val="20"/>
          <w:lang w:val="en-US"/>
        </w:rPr>
        <w:t>approved</w:t>
      </w:r>
      <w:r>
        <w:rPr>
          <w:szCs w:val="20"/>
          <w:lang w:val="en-US"/>
        </w:rPr>
        <w:t xml:space="preserve"> </w:t>
      </w:r>
      <w:r w:rsidRPr="00D20B6E">
        <w:rPr>
          <w:szCs w:val="20"/>
          <w:lang w:val="en-US"/>
        </w:rPr>
        <w:t>consolidations,</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has</w:t>
      </w:r>
      <w:r>
        <w:rPr>
          <w:szCs w:val="20"/>
          <w:lang w:val="en-US"/>
        </w:rPr>
        <w:t xml:space="preserve"> </w:t>
      </w:r>
      <w:r w:rsidRPr="00D20B6E">
        <w:rPr>
          <w:szCs w:val="20"/>
          <w:lang w:val="en-US"/>
        </w:rPr>
        <w:t>asked</w:t>
      </w:r>
      <w:r>
        <w:rPr>
          <w:szCs w:val="20"/>
          <w:lang w:val="en-US"/>
        </w:rPr>
        <w:t xml:space="preserve"> </w:t>
      </w:r>
      <w:r w:rsidRPr="00D20B6E">
        <w:rPr>
          <w:szCs w:val="20"/>
          <w:lang w:val="en-US"/>
        </w:rPr>
        <w:t>those</w:t>
      </w:r>
      <w:r>
        <w:rPr>
          <w:szCs w:val="20"/>
          <w:lang w:val="en-US"/>
        </w:rPr>
        <w:t xml:space="preserve"> </w:t>
      </w:r>
      <w:r w:rsidRPr="00D20B6E">
        <w:rPr>
          <w:szCs w:val="20"/>
          <w:lang w:val="en-US"/>
        </w:rPr>
        <w:t>entities</w:t>
      </w:r>
      <w:r>
        <w:rPr>
          <w:szCs w:val="20"/>
          <w:lang w:val="en-US"/>
        </w:rPr>
        <w:t xml:space="preserve"> </w:t>
      </w:r>
      <w:r w:rsidRPr="00D20B6E">
        <w:rPr>
          <w:szCs w:val="20"/>
          <w:lang w:val="en-US"/>
        </w:rPr>
        <w:t>to</w:t>
      </w:r>
      <w:r>
        <w:rPr>
          <w:szCs w:val="20"/>
          <w:lang w:val="en-US"/>
        </w:rPr>
        <w:t xml:space="preserve"> </w:t>
      </w:r>
      <w:r w:rsidRPr="00D20B6E">
        <w:rPr>
          <w:szCs w:val="20"/>
          <w:lang w:val="en-US"/>
        </w:rPr>
        <w:t>produce</w:t>
      </w:r>
      <w:r>
        <w:rPr>
          <w:szCs w:val="20"/>
          <w:lang w:val="en-US"/>
        </w:rPr>
        <w:t xml:space="preserve"> </w:t>
      </w:r>
      <w:r w:rsidRPr="00D20B6E">
        <w:rPr>
          <w:szCs w:val="20"/>
          <w:lang w:val="en-US"/>
        </w:rPr>
        <w:t>a</w:t>
      </w:r>
      <w:r>
        <w:rPr>
          <w:szCs w:val="20"/>
          <w:lang w:val="en-US"/>
        </w:rPr>
        <w:t xml:space="preserve"> </w:t>
      </w:r>
      <w:r w:rsidRPr="00D20B6E">
        <w:rPr>
          <w:szCs w:val="20"/>
          <w:lang w:val="en-US"/>
        </w:rPr>
        <w:t>consolidated</w:t>
      </w:r>
      <w:r>
        <w:rPr>
          <w:szCs w:val="20"/>
          <w:lang w:val="en-US"/>
        </w:rPr>
        <w:t xml:space="preserve"> </w:t>
      </w:r>
      <w:r w:rsidRPr="00D20B6E">
        <w:rPr>
          <w:szCs w:val="20"/>
          <w:lang w:val="en-US"/>
        </w:rPr>
        <w:t>DSP</w:t>
      </w:r>
      <w:r>
        <w:rPr>
          <w:szCs w:val="20"/>
          <w:lang w:val="en-US"/>
        </w:rPr>
        <w:t xml:space="preserve"> </w:t>
      </w:r>
      <w:r w:rsidRPr="00D20B6E">
        <w:rPr>
          <w:szCs w:val="20"/>
          <w:lang w:val="en-US"/>
        </w:rPr>
        <w:t>one</w:t>
      </w:r>
      <w:r>
        <w:rPr>
          <w:szCs w:val="20"/>
          <w:lang w:val="en-US"/>
        </w:rPr>
        <w:t xml:space="preserve"> </w:t>
      </w:r>
      <w:r w:rsidRPr="00D20B6E">
        <w:rPr>
          <w:szCs w:val="20"/>
          <w:lang w:val="en-US"/>
        </w:rPr>
        <w:t>or</w:t>
      </w:r>
      <w:r>
        <w:rPr>
          <w:szCs w:val="20"/>
          <w:lang w:val="en-US"/>
        </w:rPr>
        <w:t xml:space="preserve"> </w:t>
      </w:r>
      <w:r w:rsidRPr="00D20B6E">
        <w:rPr>
          <w:szCs w:val="20"/>
          <w:lang w:val="en-US"/>
        </w:rPr>
        <w:t>two</w:t>
      </w:r>
      <w:r>
        <w:rPr>
          <w:szCs w:val="20"/>
          <w:lang w:val="en-US"/>
        </w:rPr>
        <w:t xml:space="preserve"> </w:t>
      </w:r>
      <w:r w:rsidRPr="00D20B6E">
        <w:rPr>
          <w:szCs w:val="20"/>
          <w:lang w:val="en-US"/>
        </w:rPr>
        <w:t>years</w:t>
      </w:r>
      <w:r>
        <w:rPr>
          <w:szCs w:val="20"/>
          <w:lang w:val="en-US"/>
        </w:rPr>
        <w:t xml:space="preserve"> </w:t>
      </w:r>
      <w:r w:rsidRPr="00D20B6E">
        <w:rPr>
          <w:szCs w:val="20"/>
          <w:lang w:val="en-US"/>
        </w:rPr>
        <w:t>out</w:t>
      </w:r>
      <w:r>
        <w:rPr>
          <w:szCs w:val="20"/>
          <w:lang w:val="en-US"/>
        </w:rPr>
        <w:t xml:space="preserve"> </w:t>
      </w:r>
      <w:r w:rsidRPr="00D20B6E">
        <w:rPr>
          <w:szCs w:val="20"/>
          <w:lang w:val="en-US"/>
        </w:rPr>
        <w:t>of</w:t>
      </w:r>
      <w:r>
        <w:rPr>
          <w:szCs w:val="20"/>
          <w:lang w:val="en-US"/>
        </w:rPr>
        <w:t xml:space="preserve"> </w:t>
      </w:r>
      <w:r w:rsidRPr="00D20B6E">
        <w:rPr>
          <w:szCs w:val="20"/>
          <w:lang w:val="en-US"/>
        </w:rPr>
        <w:t>their</w:t>
      </w:r>
      <w:r>
        <w:rPr>
          <w:szCs w:val="20"/>
          <w:lang w:val="en-US"/>
        </w:rPr>
        <w:t xml:space="preserve"> </w:t>
      </w:r>
      <w:r w:rsidRPr="00D20B6E">
        <w:rPr>
          <w:szCs w:val="20"/>
          <w:lang w:val="en-US"/>
        </w:rPr>
        <w:t>effective</w:t>
      </w:r>
      <w:r>
        <w:rPr>
          <w:szCs w:val="20"/>
          <w:lang w:val="en-US"/>
        </w:rPr>
        <w:t xml:space="preserve"> </w:t>
      </w:r>
      <w:r w:rsidRPr="00D20B6E">
        <w:rPr>
          <w:szCs w:val="20"/>
          <w:lang w:val="en-US"/>
        </w:rPr>
        <w:t>date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consolidation.</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has</w:t>
      </w:r>
      <w:r>
        <w:rPr>
          <w:szCs w:val="20"/>
          <w:lang w:val="en-US"/>
        </w:rPr>
        <w:t xml:space="preserve"> </w:t>
      </w:r>
      <w:r w:rsidRPr="00D20B6E">
        <w:rPr>
          <w:szCs w:val="20"/>
          <w:lang w:val="en-US"/>
        </w:rPr>
        <w:t>also,</w:t>
      </w:r>
      <w:r>
        <w:rPr>
          <w:szCs w:val="20"/>
          <w:lang w:val="en-US"/>
        </w:rPr>
        <w:t xml:space="preserve"> </w:t>
      </w:r>
      <w:r w:rsidRPr="00D20B6E">
        <w:rPr>
          <w:szCs w:val="20"/>
          <w:lang w:val="en-US"/>
        </w:rPr>
        <w:t>I</w:t>
      </w:r>
      <w:r>
        <w:rPr>
          <w:szCs w:val="20"/>
          <w:lang w:val="en-US"/>
        </w:rPr>
        <w:t xml:space="preserve"> </w:t>
      </w:r>
      <w:r w:rsidRPr="00D20B6E">
        <w:rPr>
          <w:szCs w:val="20"/>
          <w:lang w:val="en-US"/>
        </w:rPr>
        <w:t>believe,</w:t>
      </w:r>
      <w:r>
        <w:rPr>
          <w:szCs w:val="20"/>
          <w:lang w:val="en-US"/>
        </w:rPr>
        <w:t xml:space="preserve"> </w:t>
      </w:r>
      <w:r w:rsidRPr="00D20B6E">
        <w:rPr>
          <w:szCs w:val="20"/>
          <w:lang w:val="en-US"/>
        </w:rPr>
        <w:t>asked</w:t>
      </w:r>
      <w:r>
        <w:rPr>
          <w:szCs w:val="20"/>
          <w:lang w:val="en-US"/>
        </w:rPr>
        <w:t xml:space="preserve"> </w:t>
      </w:r>
      <w:r w:rsidRPr="00D20B6E">
        <w:rPr>
          <w:szCs w:val="20"/>
          <w:lang w:val="en-US"/>
        </w:rPr>
        <w:t>them</w:t>
      </w:r>
      <w:r>
        <w:rPr>
          <w:szCs w:val="20"/>
          <w:lang w:val="en-US"/>
        </w:rPr>
        <w:t xml:space="preserve"> </w:t>
      </w:r>
      <w:r w:rsidRPr="00D20B6E">
        <w:rPr>
          <w:szCs w:val="20"/>
          <w:lang w:val="en-US"/>
        </w:rPr>
        <w:t>to</w:t>
      </w:r>
      <w:r>
        <w:rPr>
          <w:szCs w:val="20"/>
          <w:lang w:val="en-US"/>
        </w:rPr>
        <w:t xml:space="preserve"> </w:t>
      </w:r>
      <w:r w:rsidRPr="00D20B6E">
        <w:rPr>
          <w:szCs w:val="20"/>
          <w:lang w:val="en-US"/>
        </w:rPr>
        <w:t>produce</w:t>
      </w:r>
      <w:r>
        <w:rPr>
          <w:szCs w:val="20"/>
          <w:lang w:val="en-US"/>
        </w:rPr>
        <w:t xml:space="preserve"> </w:t>
      </w:r>
      <w:r w:rsidRPr="00D20B6E">
        <w:rPr>
          <w:szCs w:val="20"/>
          <w:lang w:val="en-US"/>
        </w:rPr>
        <w:t>another</w:t>
      </w:r>
      <w:r>
        <w:rPr>
          <w:szCs w:val="20"/>
          <w:lang w:val="en-US"/>
        </w:rPr>
        <w:t xml:space="preserve"> </w:t>
      </w:r>
      <w:r w:rsidRPr="00D20B6E">
        <w:rPr>
          <w:szCs w:val="20"/>
          <w:lang w:val="en-US"/>
        </w:rPr>
        <w:t>DSP</w:t>
      </w:r>
      <w:r>
        <w:rPr>
          <w:szCs w:val="20"/>
          <w:lang w:val="en-US"/>
        </w:rPr>
        <w:t xml:space="preserve"> </w:t>
      </w:r>
      <w:r w:rsidRPr="00D20B6E">
        <w:rPr>
          <w:szCs w:val="20"/>
          <w:lang w:val="en-US"/>
        </w:rPr>
        <w:t>after</w:t>
      </w:r>
      <w:r>
        <w:rPr>
          <w:szCs w:val="20"/>
          <w:lang w:val="en-US"/>
        </w:rPr>
        <w:t xml:space="preserve"> </w:t>
      </w:r>
      <w:r w:rsidRPr="00D20B6E">
        <w:rPr>
          <w:szCs w:val="20"/>
          <w:lang w:val="en-US"/>
        </w:rPr>
        <w:t>five</w:t>
      </w:r>
      <w:r>
        <w:rPr>
          <w:szCs w:val="20"/>
          <w:lang w:val="en-US"/>
        </w:rPr>
        <w:t xml:space="preserve"> </w:t>
      </w:r>
      <w:r w:rsidRPr="00D20B6E">
        <w:rPr>
          <w:szCs w:val="20"/>
          <w:lang w:val="en-US"/>
        </w:rPr>
        <w:t>years,</w:t>
      </w:r>
      <w:r>
        <w:rPr>
          <w:szCs w:val="20"/>
          <w:lang w:val="en-US"/>
        </w:rPr>
        <w:t xml:space="preserve"> </w:t>
      </w:r>
      <w:r w:rsidRPr="00D20B6E">
        <w:rPr>
          <w:szCs w:val="20"/>
          <w:lang w:val="en-US"/>
        </w:rPr>
        <w:t>even</w:t>
      </w:r>
      <w:r>
        <w:rPr>
          <w:szCs w:val="20"/>
          <w:lang w:val="en-US"/>
        </w:rPr>
        <w:t xml:space="preserve"> </w:t>
      </w:r>
      <w:r w:rsidRPr="00D20B6E">
        <w:rPr>
          <w:szCs w:val="20"/>
          <w:lang w:val="en-US"/>
        </w:rPr>
        <w:t>while</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deferred</w:t>
      </w:r>
      <w:r>
        <w:rPr>
          <w:szCs w:val="20"/>
          <w:lang w:val="en-US"/>
        </w:rPr>
        <w:t xml:space="preserve"> </w:t>
      </w:r>
      <w:r w:rsidRPr="00D20B6E">
        <w:rPr>
          <w:szCs w:val="20"/>
          <w:lang w:val="en-US"/>
        </w:rPr>
        <w:t>rebasing</w:t>
      </w:r>
      <w:r>
        <w:rPr>
          <w:szCs w:val="20"/>
          <w:lang w:val="en-US"/>
        </w:rPr>
        <w:t xml:space="preserve"> </w:t>
      </w:r>
      <w:r w:rsidRPr="00D20B6E">
        <w:rPr>
          <w:szCs w:val="20"/>
          <w:lang w:val="en-US"/>
        </w:rPr>
        <w:t>term.</w:t>
      </w:r>
    </w:p>
    <w:p w14:paraId="181BCF35" w14:textId="77777777"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we</w:t>
      </w:r>
      <w:r>
        <w:rPr>
          <w:szCs w:val="20"/>
          <w:lang w:val="en-US"/>
        </w:rPr>
        <w:t xml:space="preserve"> </w:t>
      </w:r>
      <w:r w:rsidRPr="00D20B6E">
        <w:rPr>
          <w:szCs w:val="20"/>
          <w:lang w:val="en-US"/>
        </w:rPr>
        <w:t>do</w:t>
      </w:r>
      <w:r>
        <w:rPr>
          <w:szCs w:val="20"/>
          <w:lang w:val="en-US"/>
        </w:rPr>
        <w:t xml:space="preserve"> </w:t>
      </w:r>
      <w:r w:rsidRPr="00D20B6E">
        <w:rPr>
          <w:szCs w:val="20"/>
          <w:lang w:val="en-US"/>
        </w:rPr>
        <w:t>not</w:t>
      </w:r>
      <w:r>
        <w:rPr>
          <w:szCs w:val="20"/>
          <w:lang w:val="en-US"/>
        </w:rPr>
        <w:t xml:space="preserve"> </w:t>
      </w:r>
      <w:r w:rsidRPr="00D20B6E">
        <w:rPr>
          <w:szCs w:val="20"/>
          <w:lang w:val="en-US"/>
        </w:rPr>
        <w:t>see</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current</w:t>
      </w:r>
      <w:r>
        <w:rPr>
          <w:szCs w:val="20"/>
          <w:lang w:val="en-US"/>
        </w:rPr>
        <w:t xml:space="preserve"> </w:t>
      </w:r>
      <w:r w:rsidRPr="00D20B6E">
        <w:rPr>
          <w:szCs w:val="20"/>
          <w:lang w:val="en-US"/>
        </w:rPr>
        <w:t>nature</w:t>
      </w:r>
      <w:r>
        <w:rPr>
          <w:szCs w:val="20"/>
          <w:lang w:val="en-US"/>
        </w:rPr>
        <w:t xml:space="preserve"> </w:t>
      </w:r>
      <w:r w:rsidRPr="00D20B6E">
        <w:rPr>
          <w:szCs w:val="20"/>
          <w:lang w:val="en-US"/>
        </w:rPr>
        <w:t>of</w:t>
      </w:r>
      <w:r>
        <w:rPr>
          <w:szCs w:val="20"/>
          <w:lang w:val="en-US"/>
        </w:rPr>
        <w:t xml:space="preserve"> </w:t>
      </w:r>
      <w:r w:rsidRPr="00D20B6E">
        <w:rPr>
          <w:szCs w:val="20"/>
          <w:lang w:val="en-US"/>
        </w:rPr>
        <w:t>a</w:t>
      </w:r>
      <w:r>
        <w:rPr>
          <w:szCs w:val="20"/>
          <w:lang w:val="en-US"/>
        </w:rPr>
        <w:t xml:space="preserve"> </w:t>
      </w:r>
      <w:r w:rsidRPr="00D20B6E">
        <w:rPr>
          <w:szCs w:val="20"/>
          <w:lang w:val="en-US"/>
        </w:rPr>
        <w:t>DSP</w:t>
      </w:r>
      <w:r>
        <w:rPr>
          <w:szCs w:val="20"/>
          <w:lang w:val="en-US"/>
        </w:rPr>
        <w:t xml:space="preserve"> </w:t>
      </w:r>
      <w:r w:rsidRPr="00D20B6E">
        <w:rPr>
          <w:szCs w:val="20"/>
          <w:lang w:val="en-US"/>
        </w:rPr>
        <w:t>would</w:t>
      </w:r>
      <w:r>
        <w:rPr>
          <w:szCs w:val="20"/>
          <w:lang w:val="en-US"/>
        </w:rPr>
        <w:t xml:space="preserve"> </w:t>
      </w:r>
      <w:r w:rsidRPr="00D20B6E">
        <w:rPr>
          <w:szCs w:val="20"/>
          <w:lang w:val="en-US"/>
        </w:rPr>
        <w:t>ever</w:t>
      </w:r>
      <w:r>
        <w:rPr>
          <w:szCs w:val="20"/>
          <w:lang w:val="en-US"/>
        </w:rPr>
        <w:t xml:space="preserve"> </w:t>
      </w:r>
      <w:r w:rsidRPr="00D20B6E">
        <w:rPr>
          <w:szCs w:val="20"/>
          <w:lang w:val="en-US"/>
        </w:rPr>
        <w:t>be</w:t>
      </w:r>
      <w:r>
        <w:rPr>
          <w:szCs w:val="20"/>
          <w:lang w:val="en-US"/>
        </w:rPr>
        <w:t xml:space="preserve"> </w:t>
      </w:r>
      <w:r w:rsidRPr="00D20B6E">
        <w:rPr>
          <w:szCs w:val="20"/>
          <w:lang w:val="en-US"/>
        </w:rPr>
        <w:t>beyond</w:t>
      </w:r>
      <w:r>
        <w:rPr>
          <w:szCs w:val="20"/>
          <w:lang w:val="en-US"/>
        </w:rPr>
        <w:t xml:space="preserve"> </w:t>
      </w:r>
      <w:r w:rsidRPr="00D20B6E">
        <w:rPr>
          <w:szCs w:val="20"/>
          <w:lang w:val="en-US"/>
        </w:rPr>
        <w:t>five</w:t>
      </w:r>
      <w:r>
        <w:rPr>
          <w:szCs w:val="20"/>
          <w:lang w:val="en-US"/>
        </w:rPr>
        <w:t xml:space="preserve"> </w:t>
      </w:r>
      <w:r w:rsidRPr="00D20B6E">
        <w:rPr>
          <w:szCs w:val="20"/>
          <w:lang w:val="en-US"/>
        </w:rPr>
        <w:t>years.</w:t>
      </w:r>
      <w:r>
        <w:rPr>
          <w:szCs w:val="20"/>
          <w:lang w:val="en-US"/>
        </w:rPr>
        <w:t xml:space="preserve">  </w:t>
      </w:r>
      <w:r w:rsidRPr="00D20B6E">
        <w:rPr>
          <w:szCs w:val="20"/>
          <w:lang w:val="en-US"/>
        </w:rPr>
        <w:t>So</w:t>
      </w:r>
      <w:r>
        <w:rPr>
          <w:szCs w:val="20"/>
          <w:lang w:val="en-US"/>
        </w:rPr>
        <w:t xml:space="preserve"> </w:t>
      </w:r>
      <w:r w:rsidRPr="00D20B6E">
        <w:rPr>
          <w:szCs w:val="20"/>
          <w:lang w:val="en-US"/>
        </w:rPr>
        <w:t>that</w:t>
      </w:r>
      <w:r>
        <w:rPr>
          <w:szCs w:val="20"/>
          <w:lang w:val="en-US"/>
        </w:rPr>
        <w:t xml:space="preserve"> -- </w:t>
      </w:r>
      <w:r w:rsidRPr="00D20B6E">
        <w:rPr>
          <w:szCs w:val="20"/>
          <w:lang w:val="en-US"/>
        </w:rPr>
        <w:t>from</w:t>
      </w:r>
      <w:r>
        <w:rPr>
          <w:szCs w:val="20"/>
          <w:lang w:val="en-US"/>
        </w:rPr>
        <w:t xml:space="preserve"> </w:t>
      </w:r>
      <w:r w:rsidRPr="00D20B6E">
        <w:rPr>
          <w:szCs w:val="20"/>
          <w:lang w:val="en-US"/>
        </w:rPr>
        <w:t>our</w:t>
      </w:r>
      <w:r>
        <w:rPr>
          <w:szCs w:val="20"/>
          <w:lang w:val="en-US"/>
        </w:rPr>
        <w:t xml:space="preserve"> </w:t>
      </w:r>
      <w:r w:rsidRPr="00D20B6E">
        <w:rPr>
          <w:szCs w:val="20"/>
          <w:lang w:val="en-US"/>
        </w:rPr>
        <w:t>perspective,</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deemed</w:t>
      </w:r>
      <w:r>
        <w:rPr>
          <w:szCs w:val="20"/>
          <w:lang w:val="en-US"/>
        </w:rPr>
        <w:t xml:space="preserve"> </w:t>
      </w:r>
      <w:r w:rsidRPr="00D20B6E">
        <w:rPr>
          <w:szCs w:val="20"/>
          <w:lang w:val="en-US"/>
        </w:rPr>
        <w:t>sufficient</w:t>
      </w:r>
      <w:r>
        <w:rPr>
          <w:szCs w:val="20"/>
          <w:lang w:val="en-US"/>
        </w:rPr>
        <w:t xml:space="preserve"> </w:t>
      </w:r>
      <w:r w:rsidRPr="00D20B6E">
        <w:rPr>
          <w:szCs w:val="20"/>
          <w:lang w:val="en-US"/>
        </w:rPr>
        <w:t>for</w:t>
      </w:r>
      <w:r>
        <w:rPr>
          <w:szCs w:val="20"/>
          <w:lang w:val="en-US"/>
        </w:rPr>
        <w:t xml:space="preserve"> </w:t>
      </w:r>
      <w:r w:rsidRPr="00D20B6E">
        <w:rPr>
          <w:szCs w:val="20"/>
          <w:lang w:val="en-US"/>
        </w:rPr>
        <w:lastRenderedPageBreak/>
        <w:t>use</w:t>
      </w:r>
      <w:r>
        <w:rPr>
          <w:szCs w:val="20"/>
          <w:lang w:val="en-US"/>
        </w:rPr>
        <w:t xml:space="preserve"> </w:t>
      </w:r>
      <w:r w:rsidRPr="00D20B6E">
        <w:rPr>
          <w:szCs w:val="20"/>
          <w:lang w:val="en-US"/>
        </w:rPr>
        <w:t>if</w:t>
      </w:r>
      <w:r>
        <w:rPr>
          <w:szCs w:val="20"/>
          <w:lang w:val="en-US"/>
        </w:rPr>
        <w:t xml:space="preserve"> </w:t>
      </w:r>
      <w:r w:rsidRPr="00D20B6E">
        <w:rPr>
          <w:szCs w:val="20"/>
          <w:lang w:val="en-US"/>
        </w:rPr>
        <w:t>it</w:t>
      </w:r>
      <w:r>
        <w:rPr>
          <w:szCs w:val="20"/>
          <w:lang w:val="en-US"/>
        </w:rPr>
        <w:t xml:space="preserve"> -- </w:t>
      </w:r>
      <w:r w:rsidRPr="00D20B6E">
        <w:rPr>
          <w:szCs w:val="20"/>
          <w:lang w:val="en-US"/>
        </w:rPr>
        <w:t>if</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proofErr w:type="gramStart"/>
      <w:r w:rsidRPr="00D20B6E">
        <w:rPr>
          <w:szCs w:val="20"/>
          <w:lang w:val="en-US"/>
        </w:rPr>
        <w:t>actually</w:t>
      </w:r>
      <w:r>
        <w:rPr>
          <w:szCs w:val="20"/>
          <w:lang w:val="en-US"/>
        </w:rPr>
        <w:t xml:space="preserve"> </w:t>
      </w:r>
      <w:r w:rsidRPr="00D20B6E">
        <w:rPr>
          <w:szCs w:val="20"/>
          <w:lang w:val="en-US"/>
        </w:rPr>
        <w:t>did</w:t>
      </w:r>
      <w:proofErr w:type="gramEnd"/>
      <w:r>
        <w:rPr>
          <w:szCs w:val="20"/>
          <w:lang w:val="en-US"/>
        </w:rPr>
        <w:t xml:space="preserve"> </w:t>
      </w:r>
      <w:r w:rsidRPr="00D20B6E">
        <w:rPr>
          <w:szCs w:val="20"/>
          <w:lang w:val="en-US"/>
        </w:rPr>
        <w:t>rely</w:t>
      </w:r>
      <w:r>
        <w:rPr>
          <w:szCs w:val="20"/>
          <w:lang w:val="en-US"/>
        </w:rPr>
        <w:t xml:space="preserve"> </w:t>
      </w:r>
      <w:r w:rsidRPr="00D20B6E">
        <w:rPr>
          <w:szCs w:val="20"/>
          <w:lang w:val="en-US"/>
        </w:rPr>
        <w:t>on</w:t>
      </w:r>
      <w:r>
        <w:rPr>
          <w:szCs w:val="20"/>
          <w:lang w:val="en-US"/>
        </w:rPr>
        <w:t xml:space="preserve"> </w:t>
      </w:r>
      <w:r w:rsidRPr="00D20B6E">
        <w:rPr>
          <w:szCs w:val="20"/>
          <w:lang w:val="en-US"/>
        </w:rPr>
        <w:t>it</w:t>
      </w:r>
      <w:r>
        <w:rPr>
          <w:szCs w:val="20"/>
          <w:lang w:val="en-US"/>
        </w:rPr>
        <w:t xml:space="preserve"> </w:t>
      </w:r>
      <w:r w:rsidRPr="00D20B6E">
        <w:rPr>
          <w:szCs w:val="20"/>
          <w:lang w:val="en-US"/>
        </w:rPr>
        <w:t>for</w:t>
      </w:r>
      <w:r>
        <w:rPr>
          <w:szCs w:val="20"/>
          <w:lang w:val="en-US"/>
        </w:rPr>
        <w:t xml:space="preserve"> </w:t>
      </w:r>
      <w:r w:rsidRPr="00D20B6E">
        <w:rPr>
          <w:szCs w:val="20"/>
          <w:lang w:val="en-US"/>
        </w:rPr>
        <w:t>some</w:t>
      </w:r>
      <w:r>
        <w:rPr>
          <w:szCs w:val="20"/>
          <w:lang w:val="en-US"/>
        </w:rPr>
        <w:t xml:space="preserve"> </w:t>
      </w:r>
      <w:r w:rsidRPr="00D20B6E">
        <w:rPr>
          <w:szCs w:val="20"/>
          <w:lang w:val="en-US"/>
        </w:rPr>
        <w:t>substantiation.</w:t>
      </w:r>
    </w:p>
    <w:p w14:paraId="69A3075A" w14:textId="01258C8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Fine.</w:t>
      </w:r>
      <w:r>
        <w:rPr>
          <w:szCs w:val="20"/>
          <w:lang w:val="en-US"/>
        </w:rPr>
        <w:t xml:space="preserve">  </w:t>
      </w:r>
      <w:r w:rsidRPr="00D20B6E">
        <w:rPr>
          <w:szCs w:val="20"/>
          <w:lang w:val="en-US"/>
        </w:rPr>
        <w:t>No,</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wanted</w:t>
      </w:r>
      <w:r>
        <w:rPr>
          <w:szCs w:val="20"/>
          <w:lang w:val="en-US"/>
        </w:rPr>
        <w:t xml:space="preserve"> </w:t>
      </w:r>
      <w:r w:rsidRPr="00D20B6E">
        <w:rPr>
          <w:szCs w:val="20"/>
          <w:lang w:val="en-US"/>
        </w:rPr>
        <w:t>your</w:t>
      </w:r>
      <w:r>
        <w:rPr>
          <w:szCs w:val="20"/>
          <w:lang w:val="en-US"/>
        </w:rPr>
        <w:t xml:space="preserve"> </w:t>
      </w:r>
      <w:r w:rsidRPr="00D20B6E">
        <w:rPr>
          <w:szCs w:val="20"/>
          <w:lang w:val="en-US"/>
        </w:rPr>
        <w:t>opinion</w:t>
      </w:r>
      <w:r>
        <w:rPr>
          <w:szCs w:val="20"/>
          <w:lang w:val="en-US"/>
        </w:rPr>
        <w:t xml:space="preserve"> </w:t>
      </w:r>
      <w:r w:rsidRPr="00D20B6E">
        <w:rPr>
          <w:szCs w:val="20"/>
          <w:lang w:val="en-US"/>
        </w:rPr>
        <w:t>on</w:t>
      </w:r>
      <w:r>
        <w:rPr>
          <w:szCs w:val="20"/>
          <w:lang w:val="en-US"/>
        </w:rPr>
        <w:t xml:space="preserve"> </w:t>
      </w:r>
      <w:r w:rsidRPr="00D20B6E">
        <w:rPr>
          <w:szCs w:val="20"/>
          <w:lang w:val="en-US"/>
        </w:rPr>
        <w:t>that.</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useful.</w:t>
      </w:r>
      <w:r>
        <w:rPr>
          <w:szCs w:val="20"/>
          <w:lang w:val="en-US"/>
        </w:rPr>
        <w:t xml:space="preserve">  </w:t>
      </w:r>
      <w:r w:rsidRPr="00D20B6E">
        <w:rPr>
          <w:szCs w:val="20"/>
          <w:lang w:val="en-US"/>
        </w:rPr>
        <w:t>Thank</w:t>
      </w:r>
      <w:r>
        <w:rPr>
          <w:szCs w:val="20"/>
          <w:lang w:val="en-US"/>
        </w:rPr>
        <w:t xml:space="preserve"> </w:t>
      </w:r>
      <w:r w:rsidRPr="00D20B6E">
        <w:rPr>
          <w:szCs w:val="20"/>
          <w:lang w:val="en-US"/>
        </w:rPr>
        <w:t>you</w:t>
      </w:r>
      <w:r>
        <w:rPr>
          <w:szCs w:val="20"/>
          <w:lang w:val="en-US"/>
        </w:rPr>
        <w:t xml:space="preserve"> </w:t>
      </w:r>
      <w:r w:rsidRPr="00D20B6E">
        <w:rPr>
          <w:szCs w:val="20"/>
          <w:lang w:val="en-US"/>
        </w:rPr>
        <w:t>very</w:t>
      </w:r>
      <w:r>
        <w:rPr>
          <w:szCs w:val="20"/>
          <w:lang w:val="en-US"/>
        </w:rPr>
        <w:t xml:space="preserve"> </w:t>
      </w:r>
      <w:r w:rsidRPr="00D20B6E">
        <w:rPr>
          <w:szCs w:val="20"/>
          <w:lang w:val="en-US"/>
        </w:rPr>
        <w:t>much.</w:t>
      </w:r>
    </w:p>
    <w:p w14:paraId="6656ABC3" w14:textId="5412788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report</w:t>
      </w:r>
      <w:r>
        <w:rPr>
          <w:szCs w:val="20"/>
          <w:lang w:val="en-US"/>
        </w:rPr>
        <w:t xml:space="preserve"> </w:t>
      </w:r>
      <w:r w:rsidRPr="00D20B6E">
        <w:rPr>
          <w:szCs w:val="20"/>
          <w:lang w:val="en-US"/>
        </w:rPr>
        <w:t>states</w:t>
      </w:r>
      <w:r>
        <w:rPr>
          <w:szCs w:val="20"/>
          <w:lang w:val="en-US"/>
        </w:rPr>
        <w:t xml:space="preserve"> </w:t>
      </w:r>
      <w:r w:rsidRPr="00D20B6E">
        <w:rPr>
          <w:szCs w:val="20"/>
          <w:lang w:val="en-US"/>
        </w:rPr>
        <w:t>at</w:t>
      </w:r>
      <w:r>
        <w:rPr>
          <w:szCs w:val="20"/>
          <w:lang w:val="en-US"/>
        </w:rPr>
        <w:t xml:space="preserve"> </w:t>
      </w:r>
      <w:r w:rsidRPr="00D20B6E">
        <w:rPr>
          <w:szCs w:val="20"/>
          <w:lang w:val="en-US"/>
        </w:rPr>
        <w:t>page</w:t>
      </w:r>
      <w:r>
        <w:rPr>
          <w:szCs w:val="20"/>
          <w:lang w:val="en-US"/>
        </w:rPr>
        <w:t xml:space="preserve"> </w:t>
      </w:r>
      <w:r w:rsidRPr="00D20B6E">
        <w:rPr>
          <w:szCs w:val="20"/>
          <w:lang w:val="en-US"/>
        </w:rPr>
        <w:t>17,</w:t>
      </w:r>
      <w:r>
        <w:rPr>
          <w:szCs w:val="20"/>
          <w:lang w:val="en-US"/>
        </w:rPr>
        <w:t xml:space="preserve"> </w:t>
      </w:r>
      <w:r w:rsidRPr="00D20B6E">
        <w:rPr>
          <w:szCs w:val="20"/>
          <w:lang w:val="en-US"/>
        </w:rPr>
        <w:t>again,</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design</w:t>
      </w:r>
      <w:r>
        <w:rPr>
          <w:szCs w:val="20"/>
          <w:lang w:val="en-US"/>
        </w:rPr>
        <w:t xml:space="preserve"> </w:t>
      </w:r>
      <w:r w:rsidRPr="00D20B6E">
        <w:rPr>
          <w:szCs w:val="20"/>
          <w:lang w:val="en-US"/>
        </w:rPr>
        <w:t>may</w:t>
      </w:r>
      <w:r>
        <w:rPr>
          <w:szCs w:val="20"/>
          <w:lang w:val="en-US"/>
        </w:rPr>
        <w:t xml:space="preserve"> </w:t>
      </w:r>
      <w:r w:rsidRPr="00D20B6E">
        <w:rPr>
          <w:szCs w:val="20"/>
          <w:lang w:val="en-US"/>
        </w:rPr>
        <w:t>involve</w:t>
      </w:r>
      <w:r>
        <w:rPr>
          <w:szCs w:val="20"/>
          <w:lang w:val="en-US"/>
        </w:rPr>
        <w:t xml:space="preserve"> </w:t>
      </w:r>
      <w:r w:rsidRPr="00D20B6E">
        <w:rPr>
          <w:szCs w:val="20"/>
          <w:lang w:val="en-US"/>
        </w:rPr>
        <w:t>leveraging</w:t>
      </w:r>
      <w:r>
        <w:rPr>
          <w:szCs w:val="20"/>
          <w:lang w:val="en-US"/>
        </w:rPr>
        <w:t xml:space="preserve"> </w:t>
      </w:r>
      <w:r w:rsidRPr="00D20B6E">
        <w:rPr>
          <w:szCs w:val="20"/>
          <w:lang w:val="en-US"/>
        </w:rPr>
        <w:t>known</w:t>
      </w:r>
      <w:r>
        <w:rPr>
          <w:szCs w:val="20"/>
          <w:lang w:val="en-US"/>
        </w:rPr>
        <w:t xml:space="preserve"> </w:t>
      </w:r>
      <w:r w:rsidRPr="00D20B6E">
        <w:rPr>
          <w:szCs w:val="20"/>
          <w:lang w:val="en-US"/>
        </w:rPr>
        <w:t>measures</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w:t>
      </w:r>
      <w:r w:rsidRPr="00D20B6E">
        <w:rPr>
          <w:szCs w:val="20"/>
          <w:lang w:val="en-US"/>
        </w:rPr>
        <w:t>s</w:t>
      </w:r>
      <w:r>
        <w:rPr>
          <w:szCs w:val="20"/>
          <w:lang w:val="en-US"/>
        </w:rPr>
        <w:t xml:space="preserve"> </w:t>
      </w:r>
      <w:r w:rsidRPr="00D20B6E">
        <w:rPr>
          <w:szCs w:val="20"/>
          <w:lang w:val="en-US"/>
        </w:rPr>
        <w:t>MAL,</w:t>
      </w:r>
      <w:r>
        <w:rPr>
          <w:szCs w:val="20"/>
          <w:lang w:val="en-US"/>
        </w:rPr>
        <w:t xml:space="preserve"> </w:t>
      </w:r>
      <w:r w:rsidRPr="00D20B6E">
        <w:rPr>
          <w:szCs w:val="20"/>
          <w:lang w:val="en-US"/>
        </w:rPr>
        <w:t>validated</w:t>
      </w:r>
      <w:r>
        <w:rPr>
          <w:szCs w:val="20"/>
          <w:lang w:val="en-US"/>
        </w:rPr>
        <w:t xml:space="preserve"> </w:t>
      </w:r>
      <w:r w:rsidRPr="00D20B6E">
        <w:rPr>
          <w:szCs w:val="20"/>
          <w:lang w:val="en-US"/>
        </w:rPr>
        <w:t>pilot</w:t>
      </w:r>
      <w:r>
        <w:rPr>
          <w:szCs w:val="20"/>
          <w:lang w:val="en-US"/>
        </w:rPr>
        <w:t xml:space="preserve"> </w:t>
      </w:r>
      <w:r w:rsidRPr="00D20B6E">
        <w:rPr>
          <w:szCs w:val="20"/>
          <w:lang w:val="en-US"/>
        </w:rPr>
        <w:t>programs,</w:t>
      </w:r>
      <w:r>
        <w:rPr>
          <w:szCs w:val="20"/>
          <w:lang w:val="en-US"/>
        </w:rPr>
        <w:t xml:space="preserve"> </w:t>
      </w:r>
      <w:r w:rsidRPr="00D20B6E">
        <w:rPr>
          <w:szCs w:val="20"/>
          <w:lang w:val="en-US"/>
        </w:rPr>
        <w:t>or</w:t>
      </w:r>
      <w:r>
        <w:rPr>
          <w:szCs w:val="20"/>
          <w:lang w:val="en-US"/>
        </w:rPr>
        <w:t xml:space="preserve"> </w:t>
      </w:r>
      <w:r w:rsidRPr="00D20B6E">
        <w:rPr>
          <w:szCs w:val="20"/>
          <w:lang w:val="en-US"/>
        </w:rPr>
        <w:t>evaluated</w:t>
      </w:r>
      <w:r>
        <w:rPr>
          <w:szCs w:val="20"/>
          <w:lang w:val="en-US"/>
        </w:rPr>
        <w:t xml:space="preserve"> </w:t>
      </w:r>
      <w:r w:rsidRPr="00D20B6E">
        <w:rPr>
          <w:szCs w:val="20"/>
          <w:lang w:val="en-US"/>
        </w:rPr>
        <w:t>initiatives</w:t>
      </w:r>
      <w:r>
        <w:rPr>
          <w:szCs w:val="20"/>
          <w:lang w:val="en-US"/>
        </w:rPr>
        <w:t xml:space="preserve"> </w:t>
      </w:r>
      <w:r w:rsidRPr="00D20B6E">
        <w:rPr>
          <w:szCs w:val="20"/>
          <w:lang w:val="en-US"/>
        </w:rPr>
        <w:t>from</w:t>
      </w:r>
      <w:r>
        <w:rPr>
          <w:szCs w:val="20"/>
          <w:lang w:val="en-US"/>
        </w:rPr>
        <w:t xml:space="preserve"> </w:t>
      </w:r>
      <w:r w:rsidRPr="00D20B6E">
        <w:rPr>
          <w:szCs w:val="20"/>
          <w:lang w:val="en-US"/>
        </w:rPr>
        <w:t>analogous</w:t>
      </w:r>
      <w:r>
        <w:rPr>
          <w:szCs w:val="20"/>
          <w:lang w:val="en-US"/>
        </w:rPr>
        <w:t xml:space="preserve"> </w:t>
      </w:r>
      <w:r w:rsidRPr="00D20B6E">
        <w:rPr>
          <w:szCs w:val="20"/>
          <w:lang w:val="en-US"/>
        </w:rPr>
        <w:t>jurisdictions.</w:t>
      </w:r>
    </w:p>
    <w:p w14:paraId="26800E31"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The</w:t>
      </w:r>
      <w:r>
        <w:rPr>
          <w:szCs w:val="20"/>
          <w:lang w:val="en-US"/>
        </w:rPr>
        <w:t xml:space="preserve"> </w:t>
      </w:r>
      <w:r w:rsidRPr="00D20B6E">
        <w:rPr>
          <w:szCs w:val="20"/>
          <w:lang w:val="en-US"/>
        </w:rPr>
        <w:t>report</w:t>
      </w:r>
      <w:r>
        <w:rPr>
          <w:szCs w:val="20"/>
          <w:lang w:val="en-US"/>
        </w:rPr>
        <w:t xml:space="preserve"> </w:t>
      </w:r>
      <w:r w:rsidRPr="00D20B6E">
        <w:rPr>
          <w:szCs w:val="20"/>
          <w:lang w:val="en-US"/>
        </w:rPr>
        <w:t>also</w:t>
      </w:r>
      <w:r>
        <w:rPr>
          <w:szCs w:val="20"/>
          <w:lang w:val="en-US"/>
        </w:rPr>
        <w:t xml:space="preserve"> </w:t>
      </w:r>
      <w:r w:rsidRPr="00D20B6E">
        <w:rPr>
          <w:szCs w:val="20"/>
          <w:lang w:val="en-US"/>
        </w:rPr>
        <w:t>goes</w:t>
      </w:r>
      <w:r>
        <w:rPr>
          <w:szCs w:val="20"/>
          <w:lang w:val="en-US"/>
        </w:rPr>
        <w:t xml:space="preserve"> </w:t>
      </w:r>
      <w:r w:rsidRPr="00D20B6E">
        <w:rPr>
          <w:szCs w:val="20"/>
          <w:lang w:val="en-US"/>
        </w:rPr>
        <w:t>on</w:t>
      </w:r>
      <w:r>
        <w:rPr>
          <w:szCs w:val="20"/>
          <w:lang w:val="en-US"/>
        </w:rPr>
        <w:t xml:space="preserve"> </w:t>
      </w:r>
      <w:r w:rsidRPr="00D20B6E">
        <w:rPr>
          <w:szCs w:val="20"/>
          <w:lang w:val="en-US"/>
        </w:rPr>
        <w:t>to</w:t>
      </w:r>
      <w:r>
        <w:rPr>
          <w:szCs w:val="20"/>
          <w:lang w:val="en-US"/>
        </w:rPr>
        <w:t xml:space="preserve"> </w:t>
      </w:r>
      <w:r w:rsidRPr="00D20B6E">
        <w:rPr>
          <w:szCs w:val="20"/>
          <w:lang w:val="en-US"/>
        </w:rPr>
        <w:t>state</w:t>
      </w:r>
      <w:r>
        <w:rPr>
          <w:szCs w:val="20"/>
          <w:lang w:val="en-US"/>
        </w:rPr>
        <w:t xml:space="preserve"> </w:t>
      </w:r>
      <w:r w:rsidRPr="00D20B6E">
        <w:rPr>
          <w:szCs w:val="20"/>
          <w:lang w:val="en-US"/>
        </w:rPr>
        <w:t>at</w:t>
      </w:r>
      <w:r>
        <w:rPr>
          <w:szCs w:val="20"/>
          <w:lang w:val="en-US"/>
        </w:rPr>
        <w:t xml:space="preserve"> </w:t>
      </w:r>
      <w:r w:rsidRPr="00D20B6E">
        <w:rPr>
          <w:szCs w:val="20"/>
          <w:lang w:val="en-US"/>
        </w:rPr>
        <w:t>page</w:t>
      </w:r>
      <w:r>
        <w:rPr>
          <w:szCs w:val="20"/>
          <w:lang w:val="en-US"/>
        </w:rPr>
        <w:t xml:space="preserve"> </w:t>
      </w:r>
      <w:r w:rsidRPr="00D20B6E">
        <w:rPr>
          <w:szCs w:val="20"/>
          <w:lang w:val="en-US"/>
        </w:rPr>
        <w:t>24</w:t>
      </w:r>
      <w:r>
        <w:rPr>
          <w:szCs w:val="20"/>
          <w:lang w:val="en-US"/>
        </w:rPr>
        <w:t xml:space="preserve"> </w:t>
      </w:r>
      <w:r w:rsidRPr="00D20B6E">
        <w:rPr>
          <w:szCs w:val="20"/>
          <w:lang w:val="en-US"/>
        </w:rPr>
        <w:t>that</w:t>
      </w:r>
      <w:r>
        <w:rPr>
          <w:szCs w:val="20"/>
          <w:lang w:val="en-US"/>
        </w:rPr>
        <w:t xml:space="preserve"> </w:t>
      </w:r>
      <w:r w:rsidRPr="00D20B6E">
        <w:rPr>
          <w:szCs w:val="20"/>
          <w:lang w:val="en-US"/>
        </w:rPr>
        <w:t>under</w:t>
      </w:r>
      <w:r>
        <w:rPr>
          <w:szCs w:val="20"/>
          <w:lang w:val="en-US"/>
        </w:rPr>
        <w:t xml:space="preserve"> </w:t>
      </w:r>
      <w:r w:rsidRPr="00D20B6E">
        <w:rPr>
          <w:szCs w:val="20"/>
          <w:lang w:val="en-US"/>
        </w:rPr>
        <w:t>the</w:t>
      </w:r>
      <w:r>
        <w:rPr>
          <w:szCs w:val="20"/>
          <w:lang w:val="en-US"/>
        </w:rPr>
        <w:t xml:space="preserve"> </w:t>
      </w:r>
      <w:r w:rsidRPr="00D20B6E">
        <w:rPr>
          <w:szCs w:val="20"/>
          <w:lang w:val="en-US"/>
        </w:rPr>
        <w:t>proposed</w:t>
      </w:r>
      <w:r>
        <w:rPr>
          <w:szCs w:val="20"/>
          <w:lang w:val="en-US"/>
        </w:rPr>
        <w:t xml:space="preserve"> </w:t>
      </w:r>
      <w:r w:rsidRPr="00D20B6E">
        <w:rPr>
          <w:szCs w:val="20"/>
          <w:lang w:val="en-US"/>
        </w:rPr>
        <w:t>streamlined</w:t>
      </w:r>
      <w:r>
        <w:rPr>
          <w:szCs w:val="20"/>
          <w:lang w:val="en-US"/>
        </w:rPr>
        <w:t xml:space="preserve"> </w:t>
      </w:r>
      <w:r w:rsidRPr="00D20B6E">
        <w:rPr>
          <w:szCs w:val="20"/>
          <w:lang w:val="en-US"/>
        </w:rPr>
        <w:t>mechanism,</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acts</w:t>
      </w:r>
      <w:r>
        <w:rPr>
          <w:szCs w:val="20"/>
          <w:lang w:val="en-US"/>
        </w:rPr>
        <w:t xml:space="preserve"> </w:t>
      </w:r>
      <w:r w:rsidRPr="00D20B6E">
        <w:rPr>
          <w:szCs w:val="20"/>
          <w:lang w:val="en-US"/>
        </w:rPr>
        <w:t>as</w:t>
      </w:r>
      <w:r>
        <w:rPr>
          <w:szCs w:val="20"/>
          <w:lang w:val="en-US"/>
        </w:rPr>
        <w:t xml:space="preserve"> </w:t>
      </w:r>
      <w:r w:rsidRPr="00D20B6E">
        <w:rPr>
          <w:szCs w:val="20"/>
          <w:lang w:val="en-US"/>
        </w:rPr>
        <w:t>the</w:t>
      </w:r>
      <w:r>
        <w:rPr>
          <w:szCs w:val="20"/>
          <w:lang w:val="en-US"/>
        </w:rPr>
        <w:t xml:space="preserve"> </w:t>
      </w:r>
      <w:r w:rsidRPr="00D20B6E">
        <w:rPr>
          <w:szCs w:val="20"/>
          <w:lang w:val="en-US"/>
        </w:rPr>
        <w:t>primary</w:t>
      </w:r>
      <w:r>
        <w:rPr>
          <w:szCs w:val="20"/>
          <w:lang w:val="en-US"/>
        </w:rPr>
        <w:t xml:space="preserve"> </w:t>
      </w:r>
      <w:r w:rsidRPr="00D20B6E">
        <w:rPr>
          <w:szCs w:val="20"/>
          <w:lang w:val="en-US"/>
        </w:rPr>
        <w:t>reviewer</w:t>
      </w:r>
      <w:r>
        <w:rPr>
          <w:szCs w:val="20"/>
          <w:lang w:val="en-US"/>
        </w:rPr>
        <w:t xml:space="preserve"> </w:t>
      </w:r>
      <w:r w:rsidRPr="00D20B6E">
        <w:rPr>
          <w:szCs w:val="20"/>
          <w:lang w:val="en-US"/>
        </w:rPr>
        <w:t>of</w:t>
      </w:r>
      <w:r>
        <w:rPr>
          <w:szCs w:val="20"/>
          <w:lang w:val="en-US"/>
        </w:rPr>
        <w:t xml:space="preserve"> </w:t>
      </w:r>
      <w:r w:rsidRPr="00D20B6E">
        <w:rPr>
          <w:szCs w:val="20"/>
          <w:lang w:val="en-US"/>
        </w:rPr>
        <w:t>program</w:t>
      </w:r>
      <w:r>
        <w:rPr>
          <w:szCs w:val="20"/>
          <w:lang w:val="en-US"/>
        </w:rPr>
        <w:t xml:space="preserve"> </w:t>
      </w:r>
      <w:r w:rsidRPr="00D20B6E">
        <w:rPr>
          <w:szCs w:val="20"/>
          <w:lang w:val="en-US"/>
        </w:rPr>
        <w:t>design,</w:t>
      </w:r>
      <w:r>
        <w:rPr>
          <w:szCs w:val="20"/>
          <w:lang w:val="en-US"/>
        </w:rPr>
        <w:t xml:space="preserve"> </w:t>
      </w:r>
      <w:r w:rsidRPr="00D20B6E">
        <w:rPr>
          <w:szCs w:val="20"/>
          <w:lang w:val="en-US"/>
        </w:rPr>
        <w:t>benefit</w:t>
      </w:r>
      <w:r>
        <w:rPr>
          <w:szCs w:val="20"/>
          <w:lang w:val="en-US"/>
        </w:rPr>
        <w:t xml:space="preserve"> </w:t>
      </w:r>
      <w:r w:rsidRPr="00D20B6E">
        <w:rPr>
          <w:szCs w:val="20"/>
          <w:lang w:val="en-US"/>
        </w:rPr>
        <w:t>and</w:t>
      </w:r>
      <w:r>
        <w:rPr>
          <w:szCs w:val="20"/>
          <w:lang w:val="en-US"/>
        </w:rPr>
        <w:t xml:space="preserve"> </w:t>
      </w:r>
      <w:r w:rsidRPr="00D20B6E">
        <w:rPr>
          <w:szCs w:val="20"/>
          <w:lang w:val="en-US"/>
        </w:rPr>
        <w:t>cost</w:t>
      </w:r>
      <w:r>
        <w:rPr>
          <w:szCs w:val="20"/>
          <w:lang w:val="en-US"/>
        </w:rPr>
        <w:t xml:space="preserve"> </w:t>
      </w:r>
      <w:r w:rsidRPr="00D20B6E">
        <w:rPr>
          <w:szCs w:val="20"/>
          <w:lang w:val="en-US"/>
        </w:rPr>
        <w:t>allocation</w:t>
      </w:r>
      <w:r>
        <w:rPr>
          <w:szCs w:val="20"/>
          <w:lang w:val="en-US"/>
        </w:rPr>
        <w:t xml:space="preserve">                      </w:t>
      </w:r>
      <w:r w:rsidRPr="00D20B6E">
        <w:rPr>
          <w:szCs w:val="20"/>
          <w:lang w:val="en-US"/>
        </w:rPr>
        <w:t>and</w:t>
      </w:r>
      <w:r>
        <w:rPr>
          <w:szCs w:val="20"/>
          <w:lang w:val="en-US"/>
        </w:rPr>
        <w:t xml:space="preserve"> </w:t>
      </w:r>
      <w:r w:rsidRPr="00D20B6E">
        <w:rPr>
          <w:szCs w:val="20"/>
          <w:lang w:val="en-US"/>
        </w:rPr>
        <w:t>duplication</w:t>
      </w:r>
      <w:r>
        <w:rPr>
          <w:szCs w:val="20"/>
          <w:lang w:val="en-US"/>
        </w:rPr>
        <w:t xml:space="preserve"> </w:t>
      </w:r>
      <w:r w:rsidRPr="00D20B6E">
        <w:rPr>
          <w:szCs w:val="20"/>
          <w:lang w:val="en-US"/>
        </w:rPr>
        <w:t>criteria.</w:t>
      </w:r>
    </w:p>
    <w:p w14:paraId="23D69BF7" w14:textId="38627FA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So</w:t>
      </w:r>
      <w:r>
        <w:rPr>
          <w:szCs w:val="20"/>
          <w:lang w:val="en-US"/>
        </w:rPr>
        <w:t xml:space="preserve"> </w:t>
      </w:r>
      <w:r w:rsidRPr="00D20B6E">
        <w:rPr>
          <w:szCs w:val="20"/>
          <w:lang w:val="en-US"/>
        </w:rPr>
        <w:t>with</w:t>
      </w:r>
      <w:r>
        <w:rPr>
          <w:szCs w:val="20"/>
          <w:lang w:val="en-US"/>
        </w:rPr>
        <w:t xml:space="preserve"> </w:t>
      </w:r>
      <w:r w:rsidRPr="00D20B6E">
        <w:rPr>
          <w:szCs w:val="20"/>
          <w:lang w:val="en-US"/>
        </w:rPr>
        <w:t>respect</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reference</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validated</w:t>
      </w:r>
      <w:r>
        <w:rPr>
          <w:szCs w:val="20"/>
          <w:lang w:val="en-US"/>
        </w:rPr>
        <w:t xml:space="preserve"> </w:t>
      </w:r>
      <w:r w:rsidRPr="00D20B6E">
        <w:rPr>
          <w:szCs w:val="20"/>
          <w:lang w:val="en-US"/>
        </w:rPr>
        <w:t>pilot</w:t>
      </w:r>
      <w:r>
        <w:rPr>
          <w:szCs w:val="20"/>
          <w:lang w:val="en-US"/>
        </w:rPr>
        <w:t xml:space="preserve"> </w:t>
      </w:r>
      <w:r w:rsidRPr="00D20B6E">
        <w:rPr>
          <w:szCs w:val="20"/>
          <w:lang w:val="en-US"/>
        </w:rPr>
        <w:t>programs</w:t>
      </w:r>
      <w:r>
        <w:rPr>
          <w:szCs w:val="20"/>
          <w:lang w:val="en-US"/>
        </w:rPr>
        <w:t xml:space="preserve"> </w:t>
      </w:r>
      <w:r w:rsidRPr="00D20B6E">
        <w:rPr>
          <w:szCs w:val="20"/>
          <w:lang w:val="en-US"/>
        </w:rPr>
        <w:t>and</w:t>
      </w:r>
      <w:r>
        <w:rPr>
          <w:szCs w:val="20"/>
          <w:lang w:val="en-US"/>
        </w:rPr>
        <w:t xml:space="preserve"> </w:t>
      </w:r>
      <w:r w:rsidRPr="00D20B6E">
        <w:rPr>
          <w:szCs w:val="20"/>
          <w:lang w:val="en-US"/>
        </w:rPr>
        <w:t>evaluated</w:t>
      </w:r>
      <w:r>
        <w:rPr>
          <w:szCs w:val="20"/>
          <w:lang w:val="en-US"/>
        </w:rPr>
        <w:t xml:space="preserve"> </w:t>
      </w:r>
      <w:r w:rsidRPr="00D20B6E">
        <w:rPr>
          <w:szCs w:val="20"/>
          <w:lang w:val="en-US"/>
        </w:rPr>
        <w:t>initiatives</w:t>
      </w:r>
      <w:r>
        <w:rPr>
          <w:szCs w:val="20"/>
          <w:lang w:val="en-US"/>
        </w:rPr>
        <w:t xml:space="preserve"> </w:t>
      </w:r>
      <w:r w:rsidRPr="00D20B6E">
        <w:rPr>
          <w:szCs w:val="20"/>
          <w:lang w:val="en-US"/>
        </w:rPr>
        <w:t>from</w:t>
      </w:r>
      <w:r>
        <w:rPr>
          <w:szCs w:val="20"/>
          <w:lang w:val="en-US"/>
        </w:rPr>
        <w:t xml:space="preserve"> </w:t>
      </w:r>
      <w:r w:rsidRPr="00D20B6E">
        <w:rPr>
          <w:szCs w:val="20"/>
          <w:lang w:val="en-US"/>
        </w:rPr>
        <w:t>analogous</w:t>
      </w:r>
      <w:r>
        <w:rPr>
          <w:szCs w:val="20"/>
          <w:lang w:val="en-US"/>
        </w:rPr>
        <w:t xml:space="preserve"> </w:t>
      </w:r>
      <w:r w:rsidRPr="00D20B6E">
        <w:rPr>
          <w:szCs w:val="20"/>
          <w:lang w:val="en-US"/>
        </w:rPr>
        <w:t>jurisdictions,</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you</w:t>
      </w:r>
      <w:r>
        <w:rPr>
          <w:szCs w:val="20"/>
          <w:lang w:val="en-US"/>
        </w:rPr>
        <w:t xml:space="preserve"> </w:t>
      </w:r>
      <w:proofErr w:type="spellStart"/>
      <w:r w:rsidRPr="00D20B6E">
        <w:rPr>
          <w:szCs w:val="20"/>
          <w:lang w:val="en-US"/>
        </w:rPr>
        <w:t>maybe</w:t>
      </w:r>
      <w:proofErr w:type="spellEnd"/>
      <w:r>
        <w:rPr>
          <w:szCs w:val="20"/>
          <w:lang w:val="en-US"/>
        </w:rPr>
        <w:t xml:space="preserve"> </w:t>
      </w:r>
      <w:r w:rsidRPr="00D20B6E">
        <w:rPr>
          <w:szCs w:val="20"/>
          <w:lang w:val="en-US"/>
        </w:rPr>
        <w:t>touched</w:t>
      </w:r>
      <w:r>
        <w:rPr>
          <w:szCs w:val="20"/>
          <w:lang w:val="en-US"/>
        </w:rPr>
        <w:t xml:space="preserve"> </w:t>
      </w:r>
      <w:r w:rsidRPr="00D20B6E">
        <w:rPr>
          <w:szCs w:val="20"/>
          <w:lang w:val="en-US"/>
        </w:rPr>
        <w:t>on</w:t>
      </w:r>
      <w:r>
        <w:rPr>
          <w:szCs w:val="20"/>
          <w:lang w:val="en-US"/>
        </w:rPr>
        <w:t xml:space="preserve"> </w:t>
      </w:r>
      <w:r w:rsidRPr="00D20B6E">
        <w:rPr>
          <w:szCs w:val="20"/>
          <w:lang w:val="en-US"/>
        </w:rPr>
        <w:t>this,</w:t>
      </w:r>
      <w:r>
        <w:rPr>
          <w:szCs w:val="20"/>
          <w:lang w:val="en-US"/>
        </w:rPr>
        <w:t xml:space="preserve"> </w:t>
      </w:r>
      <w:r w:rsidRPr="00D20B6E">
        <w:rPr>
          <w:szCs w:val="20"/>
          <w:lang w:val="en-US"/>
        </w:rPr>
        <w:t>but</w:t>
      </w:r>
      <w:r>
        <w:rPr>
          <w:szCs w:val="20"/>
          <w:lang w:val="en-US"/>
        </w:rPr>
        <w:t xml:space="preserve"> </w:t>
      </w:r>
      <w:r w:rsidRPr="00D20B6E">
        <w:rPr>
          <w:szCs w:val="20"/>
          <w:lang w:val="en-US"/>
        </w:rPr>
        <w:t>maybe</w:t>
      </w:r>
      <w:r>
        <w:rPr>
          <w:szCs w:val="20"/>
          <w:lang w:val="en-US"/>
        </w:rPr>
        <w:t xml:space="preserve"> </w:t>
      </w:r>
      <w:r w:rsidRPr="00D20B6E">
        <w:rPr>
          <w:szCs w:val="20"/>
          <w:lang w:val="en-US"/>
        </w:rPr>
        <w:t>you</w:t>
      </w:r>
      <w:r>
        <w:rPr>
          <w:szCs w:val="20"/>
          <w:lang w:val="en-US"/>
        </w:rPr>
        <w:t xml:space="preserve"> </w:t>
      </w:r>
      <w:r w:rsidRPr="00D20B6E">
        <w:rPr>
          <w:szCs w:val="20"/>
          <w:lang w:val="en-US"/>
        </w:rPr>
        <w:t>can</w:t>
      </w:r>
      <w:r>
        <w:rPr>
          <w:szCs w:val="20"/>
          <w:lang w:val="en-US"/>
        </w:rPr>
        <w:t xml:space="preserve"> </w:t>
      </w:r>
      <w:r w:rsidRPr="00D20B6E">
        <w:rPr>
          <w:szCs w:val="20"/>
          <w:lang w:val="en-US"/>
        </w:rPr>
        <w:t>expand</w:t>
      </w:r>
      <w:r>
        <w:rPr>
          <w:szCs w:val="20"/>
          <w:lang w:val="en-US"/>
        </w:rPr>
        <w:t xml:space="preserve"> </w:t>
      </w:r>
      <w:r w:rsidRPr="00D20B6E">
        <w:rPr>
          <w:szCs w:val="20"/>
          <w:lang w:val="en-US"/>
        </w:rPr>
        <w:t>it</w:t>
      </w:r>
      <w:r>
        <w:rPr>
          <w:szCs w:val="20"/>
          <w:lang w:val="en-US"/>
        </w:rPr>
        <w:t xml:space="preserve"> </w:t>
      </w:r>
      <w:r w:rsidRPr="00D20B6E">
        <w:rPr>
          <w:szCs w:val="20"/>
          <w:lang w:val="en-US"/>
        </w:rPr>
        <w:t>more,</w:t>
      </w:r>
      <w:r>
        <w:rPr>
          <w:szCs w:val="20"/>
          <w:lang w:val="en-US"/>
        </w:rPr>
        <w:t xml:space="preserve"> </w:t>
      </w:r>
      <w:r w:rsidRPr="00D20B6E">
        <w:rPr>
          <w:szCs w:val="20"/>
          <w:lang w:val="en-US"/>
        </w:rPr>
        <w:t>what</w:t>
      </w:r>
      <w:r>
        <w:rPr>
          <w:szCs w:val="20"/>
          <w:lang w:val="en-US"/>
        </w:rPr>
        <w:t xml:space="preserve"> </w:t>
      </w:r>
      <w:r w:rsidRPr="00D20B6E">
        <w:rPr>
          <w:szCs w:val="20"/>
          <w:lang w:val="en-US"/>
        </w:rPr>
        <w:t>types</w:t>
      </w:r>
      <w:r>
        <w:rPr>
          <w:szCs w:val="20"/>
          <w:lang w:val="en-US"/>
        </w:rPr>
        <w:t xml:space="preserve"> </w:t>
      </w:r>
      <w:r w:rsidRPr="00D20B6E">
        <w:rPr>
          <w:szCs w:val="20"/>
          <w:lang w:val="en-US"/>
        </w:rPr>
        <w:t>of</w:t>
      </w:r>
      <w:r>
        <w:rPr>
          <w:szCs w:val="20"/>
          <w:lang w:val="en-US"/>
        </w:rPr>
        <w:t xml:space="preserve"> </w:t>
      </w:r>
      <w:r w:rsidRPr="00D20B6E">
        <w:rPr>
          <w:szCs w:val="20"/>
          <w:lang w:val="en-US"/>
        </w:rPr>
        <w:t>supporting</w:t>
      </w:r>
      <w:r>
        <w:rPr>
          <w:szCs w:val="20"/>
          <w:lang w:val="en-US"/>
        </w:rPr>
        <w:t xml:space="preserve"> </w:t>
      </w:r>
      <w:r w:rsidRPr="00D20B6E">
        <w:rPr>
          <w:szCs w:val="20"/>
          <w:lang w:val="en-US"/>
        </w:rPr>
        <w:t>documentation</w:t>
      </w:r>
      <w:r>
        <w:rPr>
          <w:szCs w:val="20"/>
          <w:lang w:val="en-US"/>
        </w:rPr>
        <w:t xml:space="preserve"> </w:t>
      </w:r>
      <w:r w:rsidRPr="00D20B6E">
        <w:rPr>
          <w:szCs w:val="20"/>
          <w:lang w:val="en-US"/>
        </w:rPr>
        <w:t>does</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would</w:t>
      </w:r>
      <w:r>
        <w:rPr>
          <w:szCs w:val="20"/>
          <w:lang w:val="en-US"/>
        </w:rPr>
        <w:t xml:space="preserve"> </w:t>
      </w:r>
      <w:r w:rsidRPr="00D20B6E">
        <w:rPr>
          <w:szCs w:val="20"/>
          <w:lang w:val="en-US"/>
        </w:rPr>
        <w:t>expect</w:t>
      </w:r>
      <w:r>
        <w:rPr>
          <w:szCs w:val="20"/>
          <w:lang w:val="en-US"/>
        </w:rPr>
        <w:t xml:space="preserve"> </w:t>
      </w:r>
      <w:r w:rsidRPr="00D20B6E">
        <w:rPr>
          <w:szCs w:val="20"/>
          <w:lang w:val="en-US"/>
        </w:rPr>
        <w:t>should</w:t>
      </w:r>
      <w:r>
        <w:rPr>
          <w:szCs w:val="20"/>
          <w:lang w:val="en-US"/>
        </w:rPr>
        <w:t xml:space="preserve"> </w:t>
      </w:r>
      <w:r w:rsidRPr="00D20B6E">
        <w:rPr>
          <w:szCs w:val="20"/>
          <w:lang w:val="en-US"/>
        </w:rPr>
        <w:t>be</w:t>
      </w:r>
      <w:r>
        <w:rPr>
          <w:szCs w:val="20"/>
          <w:lang w:val="en-US"/>
        </w:rPr>
        <w:t xml:space="preserve"> </w:t>
      </w:r>
      <w:r w:rsidRPr="00D20B6E">
        <w:rPr>
          <w:szCs w:val="20"/>
          <w:lang w:val="en-US"/>
        </w:rPr>
        <w:t>required</w:t>
      </w:r>
      <w:r>
        <w:rPr>
          <w:szCs w:val="20"/>
          <w:lang w:val="en-US"/>
        </w:rPr>
        <w:t xml:space="preserve"> </w:t>
      </w:r>
      <w:r w:rsidRPr="00D20B6E">
        <w:rPr>
          <w:szCs w:val="20"/>
          <w:lang w:val="en-US"/>
        </w:rPr>
        <w:t>an</w:t>
      </w:r>
      <w:r>
        <w:rPr>
          <w:szCs w:val="20"/>
          <w:lang w:val="en-US"/>
        </w:rPr>
        <w:t xml:space="preserve"> </w:t>
      </w:r>
      <w:r w:rsidRPr="00D20B6E">
        <w:rPr>
          <w:szCs w:val="20"/>
          <w:lang w:val="en-US"/>
        </w:rPr>
        <w:t>LDC</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to</w:t>
      </w:r>
      <w:r>
        <w:rPr>
          <w:szCs w:val="20"/>
          <w:lang w:val="en-US"/>
        </w:rPr>
        <w:t xml:space="preserve"> </w:t>
      </w:r>
      <w:r w:rsidRPr="00D20B6E">
        <w:rPr>
          <w:szCs w:val="20"/>
          <w:lang w:val="en-US"/>
        </w:rPr>
        <w:t>offer</w:t>
      </w:r>
      <w:r>
        <w:rPr>
          <w:szCs w:val="20"/>
          <w:lang w:val="en-US"/>
        </w:rPr>
        <w:t xml:space="preserve"> </w:t>
      </w:r>
      <w:r w:rsidRPr="00D20B6E">
        <w:rPr>
          <w:szCs w:val="20"/>
          <w:lang w:val="en-US"/>
        </w:rPr>
        <w:t>an</w:t>
      </w:r>
      <w:r>
        <w:rPr>
          <w:szCs w:val="20"/>
          <w:lang w:val="en-US"/>
        </w:rPr>
        <w:t xml:space="preserve"> </w:t>
      </w:r>
      <w:r w:rsidRPr="00D20B6E">
        <w:rPr>
          <w:szCs w:val="20"/>
          <w:lang w:val="en-US"/>
        </w:rPr>
        <w:t>opinion?</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that</w:t>
      </w:r>
      <w:r>
        <w:rPr>
          <w:szCs w:val="20"/>
          <w:lang w:val="en-US"/>
        </w:rPr>
        <w:t xml:space="preserve"> </w:t>
      </w:r>
      <w:r w:rsidRPr="00D20B6E">
        <w:rPr>
          <w:szCs w:val="20"/>
          <w:lang w:val="en-US"/>
        </w:rPr>
        <w:t>may</w:t>
      </w:r>
      <w:r>
        <w:rPr>
          <w:szCs w:val="20"/>
          <w:lang w:val="en-US"/>
        </w:rPr>
        <w:t xml:space="preserve"> </w:t>
      </w:r>
      <w:proofErr w:type="gramStart"/>
      <w:r w:rsidRPr="00D20B6E">
        <w:rPr>
          <w:szCs w:val="20"/>
          <w:lang w:val="en-US"/>
        </w:rPr>
        <w:t>actually</w:t>
      </w:r>
      <w:r>
        <w:rPr>
          <w:szCs w:val="20"/>
          <w:lang w:val="en-US"/>
        </w:rPr>
        <w:t xml:space="preserve"> </w:t>
      </w:r>
      <w:r w:rsidRPr="00D20B6E">
        <w:rPr>
          <w:szCs w:val="20"/>
          <w:lang w:val="en-US"/>
        </w:rPr>
        <w:t>have</w:t>
      </w:r>
      <w:proofErr w:type="gramEnd"/>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qualified</w:t>
      </w:r>
      <w:r>
        <w:rPr>
          <w:szCs w:val="20"/>
          <w:lang w:val="en-US"/>
        </w:rPr>
        <w:t xml:space="preserve"> </w:t>
      </w:r>
      <w:r w:rsidRPr="00D20B6E">
        <w:rPr>
          <w:szCs w:val="20"/>
          <w:lang w:val="en-US"/>
        </w:rPr>
        <w:t>opinion</w:t>
      </w:r>
      <w:r>
        <w:rPr>
          <w:szCs w:val="20"/>
          <w:lang w:val="en-US"/>
        </w:rPr>
        <w:t xml:space="preserve"> </w:t>
      </w:r>
      <w:r w:rsidRPr="00D20B6E">
        <w:rPr>
          <w:szCs w:val="20"/>
          <w:lang w:val="en-US"/>
        </w:rPr>
        <w:t>because</w:t>
      </w:r>
      <w:r>
        <w:rPr>
          <w:szCs w:val="20"/>
          <w:lang w:val="en-US"/>
        </w:rPr>
        <w:t xml:space="preserve"> </w:t>
      </w:r>
      <w:r w:rsidRPr="00D20B6E">
        <w:rPr>
          <w:szCs w:val="20"/>
          <w:lang w:val="en-US"/>
        </w:rPr>
        <w:t>obviously</w:t>
      </w:r>
      <w:r>
        <w:rPr>
          <w:szCs w:val="20"/>
          <w:lang w:val="en-US"/>
        </w:rPr>
        <w:t xml:space="preserve"> </w:t>
      </w:r>
      <w:r w:rsidRPr="00D20B6E">
        <w:rPr>
          <w:szCs w:val="20"/>
          <w:lang w:val="en-US"/>
        </w:rPr>
        <w:t>they</w:t>
      </w:r>
      <w:r>
        <w:rPr>
          <w:szCs w:val="20"/>
          <w:lang w:val="en-US"/>
        </w:rPr>
        <w:t xml:space="preserve"> </w:t>
      </w:r>
      <w:r w:rsidRPr="00D20B6E">
        <w:rPr>
          <w:szCs w:val="20"/>
          <w:lang w:val="en-US"/>
        </w:rPr>
        <w:t>may</w:t>
      </w:r>
      <w:r>
        <w:rPr>
          <w:szCs w:val="20"/>
          <w:lang w:val="en-US"/>
        </w:rPr>
        <w:t xml:space="preserve"> </w:t>
      </w:r>
      <w:r w:rsidRPr="00D20B6E">
        <w:rPr>
          <w:szCs w:val="20"/>
          <w:lang w:val="en-US"/>
        </w:rPr>
        <w:t>read</w:t>
      </w:r>
      <w:r>
        <w:rPr>
          <w:szCs w:val="20"/>
          <w:lang w:val="en-US"/>
        </w:rPr>
        <w:t xml:space="preserve"> </w:t>
      </w:r>
      <w:r w:rsidRPr="00D20B6E">
        <w:rPr>
          <w:szCs w:val="20"/>
          <w:lang w:val="en-US"/>
        </w:rPr>
        <w:t>a</w:t>
      </w:r>
      <w:r>
        <w:rPr>
          <w:szCs w:val="20"/>
          <w:lang w:val="en-US"/>
        </w:rPr>
        <w:t xml:space="preserve"> </w:t>
      </w:r>
      <w:r w:rsidRPr="00D20B6E">
        <w:rPr>
          <w:szCs w:val="20"/>
          <w:lang w:val="en-US"/>
        </w:rPr>
        <w:t>report,</w:t>
      </w:r>
      <w:r>
        <w:rPr>
          <w:szCs w:val="20"/>
          <w:lang w:val="en-US"/>
        </w:rPr>
        <w:t xml:space="preserve"> </w:t>
      </w:r>
      <w:r w:rsidRPr="00D20B6E">
        <w:rPr>
          <w:szCs w:val="20"/>
          <w:lang w:val="en-US"/>
        </w:rPr>
        <w:t>but</w:t>
      </w:r>
      <w:r>
        <w:rPr>
          <w:szCs w:val="20"/>
          <w:lang w:val="en-US"/>
        </w:rPr>
        <w:t xml:space="preserve"> </w:t>
      </w:r>
      <w:r w:rsidRPr="00D20B6E">
        <w:rPr>
          <w:szCs w:val="20"/>
          <w:lang w:val="en-US"/>
        </w:rPr>
        <w:t>they</w:t>
      </w:r>
      <w:r>
        <w:rPr>
          <w:szCs w:val="20"/>
          <w:lang w:val="en-US"/>
        </w:rPr>
        <w:t xml:space="preserve"> </w:t>
      </w:r>
      <w:r w:rsidRPr="00D20B6E">
        <w:rPr>
          <w:szCs w:val="20"/>
          <w:lang w:val="en-US"/>
        </w:rPr>
        <w:t>may</w:t>
      </w:r>
      <w:r>
        <w:rPr>
          <w:szCs w:val="20"/>
          <w:lang w:val="en-US"/>
        </w:rPr>
        <w:t xml:space="preserve"> </w:t>
      </w:r>
      <w:r w:rsidRPr="00D20B6E">
        <w:rPr>
          <w:szCs w:val="20"/>
          <w:lang w:val="en-US"/>
        </w:rPr>
        <w:t>not</w:t>
      </w:r>
      <w:r>
        <w:rPr>
          <w:szCs w:val="20"/>
          <w:lang w:val="en-US"/>
        </w:rPr>
        <w:t xml:space="preserve"> -- </w:t>
      </w:r>
      <w:r w:rsidRPr="00D20B6E">
        <w:rPr>
          <w:szCs w:val="20"/>
          <w:lang w:val="en-US"/>
        </w:rPr>
        <w:t>they</w:t>
      </w:r>
      <w:r>
        <w:rPr>
          <w:szCs w:val="20"/>
          <w:lang w:val="en-US"/>
        </w:rPr>
        <w:t xml:space="preserve"> </w:t>
      </w:r>
      <w:r w:rsidRPr="00D20B6E">
        <w:rPr>
          <w:szCs w:val="20"/>
          <w:lang w:val="en-US"/>
        </w:rPr>
        <w:t>may</w:t>
      </w:r>
      <w:r>
        <w:rPr>
          <w:szCs w:val="20"/>
          <w:lang w:val="en-US"/>
        </w:rPr>
        <w:t xml:space="preserve"> </w:t>
      </w:r>
      <w:r w:rsidRPr="00D20B6E">
        <w:rPr>
          <w:szCs w:val="20"/>
          <w:lang w:val="en-US"/>
        </w:rPr>
        <w:t>not</w:t>
      </w:r>
      <w:r>
        <w:rPr>
          <w:szCs w:val="20"/>
          <w:lang w:val="en-US"/>
        </w:rPr>
        <w:t xml:space="preserve"> -- </w:t>
      </w:r>
      <w:r w:rsidRPr="00D20B6E">
        <w:rPr>
          <w:szCs w:val="20"/>
          <w:lang w:val="en-US"/>
        </w:rPr>
        <w:t>the</w:t>
      </w:r>
      <w:r>
        <w:rPr>
          <w:szCs w:val="20"/>
          <w:lang w:val="en-US"/>
        </w:rPr>
        <w:t xml:space="preserve"> </w:t>
      </w:r>
      <w:r w:rsidRPr="00D20B6E">
        <w:rPr>
          <w:szCs w:val="20"/>
          <w:lang w:val="en-US"/>
        </w:rPr>
        <w:t>report</w:t>
      </w:r>
      <w:r>
        <w:rPr>
          <w:szCs w:val="20"/>
          <w:lang w:val="en-US"/>
        </w:rPr>
        <w:t xml:space="preserve"> </w:t>
      </w:r>
      <w:r w:rsidRPr="00D20B6E">
        <w:rPr>
          <w:szCs w:val="20"/>
          <w:lang w:val="en-US"/>
        </w:rPr>
        <w:t>may</w:t>
      </w:r>
      <w:r>
        <w:rPr>
          <w:szCs w:val="20"/>
          <w:lang w:val="en-US"/>
        </w:rPr>
        <w:t xml:space="preserve"> </w:t>
      </w:r>
      <w:r w:rsidRPr="00D20B6E">
        <w:rPr>
          <w:szCs w:val="20"/>
          <w:lang w:val="en-US"/>
        </w:rPr>
        <w:t>not</w:t>
      </w:r>
      <w:r>
        <w:rPr>
          <w:szCs w:val="20"/>
          <w:lang w:val="en-US"/>
        </w:rPr>
        <w:t xml:space="preserve"> </w:t>
      </w:r>
      <w:r w:rsidRPr="00D20B6E">
        <w:rPr>
          <w:szCs w:val="20"/>
          <w:lang w:val="en-US"/>
        </w:rPr>
        <w:t>give</w:t>
      </w:r>
      <w:r>
        <w:rPr>
          <w:szCs w:val="20"/>
          <w:lang w:val="en-US"/>
        </w:rPr>
        <w:t xml:space="preserve"> </w:t>
      </w:r>
      <w:r w:rsidRPr="00D20B6E">
        <w:rPr>
          <w:szCs w:val="20"/>
          <w:lang w:val="en-US"/>
        </w:rPr>
        <w:t>them</w:t>
      </w:r>
      <w:r>
        <w:rPr>
          <w:szCs w:val="20"/>
          <w:lang w:val="en-US"/>
        </w:rPr>
        <w:t xml:space="preserve"> </w:t>
      </w:r>
      <w:r w:rsidRPr="00D20B6E">
        <w:rPr>
          <w:szCs w:val="20"/>
          <w:lang w:val="en-US"/>
        </w:rPr>
        <w:t>sufficient</w:t>
      </w:r>
      <w:r>
        <w:rPr>
          <w:szCs w:val="20"/>
          <w:lang w:val="en-US"/>
        </w:rPr>
        <w:t xml:space="preserve"> </w:t>
      </w:r>
      <w:r w:rsidRPr="00D20B6E">
        <w:rPr>
          <w:szCs w:val="20"/>
          <w:lang w:val="en-US"/>
        </w:rPr>
        <w:t>comfort,</w:t>
      </w:r>
      <w:r>
        <w:rPr>
          <w:szCs w:val="20"/>
          <w:lang w:val="en-US"/>
        </w:rPr>
        <w:t xml:space="preserve"> </w:t>
      </w:r>
      <w:r w:rsidRPr="00D20B6E">
        <w:rPr>
          <w:szCs w:val="20"/>
          <w:lang w:val="en-US"/>
        </w:rPr>
        <w:t>let</w:t>
      </w:r>
      <w:r>
        <w:rPr>
          <w:szCs w:val="20"/>
          <w:lang w:val="en-US"/>
        </w:rPr>
        <w:t>’</w:t>
      </w:r>
      <w:r w:rsidRPr="00D20B6E">
        <w:rPr>
          <w:szCs w:val="20"/>
          <w:lang w:val="en-US"/>
        </w:rPr>
        <w:t>s</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p>
    <w:p w14:paraId="44796E24" w14:textId="2CC975BB"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what</w:t>
      </w:r>
      <w:r>
        <w:rPr>
          <w:szCs w:val="20"/>
          <w:lang w:val="en-US"/>
        </w:rPr>
        <w:t xml:space="preserve"> </w:t>
      </w:r>
      <w:r w:rsidRPr="00D20B6E">
        <w:rPr>
          <w:szCs w:val="20"/>
          <w:lang w:val="en-US"/>
        </w:rPr>
        <w:t>types</w:t>
      </w:r>
      <w:r>
        <w:rPr>
          <w:szCs w:val="20"/>
          <w:lang w:val="en-US"/>
        </w:rPr>
        <w:t xml:space="preserve"> </w:t>
      </w:r>
      <w:r w:rsidRPr="00D20B6E">
        <w:rPr>
          <w:szCs w:val="20"/>
          <w:lang w:val="en-US"/>
        </w:rPr>
        <w:t>of</w:t>
      </w:r>
      <w:r>
        <w:rPr>
          <w:szCs w:val="20"/>
          <w:lang w:val="en-US"/>
        </w:rPr>
        <w:t xml:space="preserve"> </w:t>
      </w:r>
      <w:r w:rsidRPr="00D20B6E">
        <w:rPr>
          <w:szCs w:val="20"/>
          <w:lang w:val="en-US"/>
        </w:rPr>
        <w:t>information</w:t>
      </w:r>
      <w:r>
        <w:rPr>
          <w:szCs w:val="20"/>
          <w:lang w:val="en-US"/>
        </w:rPr>
        <w:t xml:space="preserve"> </w:t>
      </w:r>
      <w:r w:rsidRPr="00D20B6E">
        <w:rPr>
          <w:szCs w:val="20"/>
          <w:lang w:val="en-US"/>
        </w:rPr>
        <w:t>does</w:t>
      </w:r>
      <w:r>
        <w:rPr>
          <w:szCs w:val="20"/>
          <w:lang w:val="en-US"/>
        </w:rPr>
        <w:t xml:space="preserve"> </w:t>
      </w:r>
      <w:r w:rsidRPr="00D20B6E">
        <w:rPr>
          <w:szCs w:val="20"/>
          <w:lang w:val="en-US"/>
        </w:rPr>
        <w:t>the</w:t>
      </w:r>
      <w:r>
        <w:rPr>
          <w:szCs w:val="20"/>
          <w:lang w:val="en-US"/>
        </w:rPr>
        <w:t xml:space="preserve"> </w:t>
      </w:r>
      <w:r w:rsidRPr="00D20B6E">
        <w:rPr>
          <w:szCs w:val="20"/>
          <w:lang w:val="en-US"/>
        </w:rPr>
        <w:lastRenderedPageBreak/>
        <w:t>IESO</w:t>
      </w:r>
      <w:r>
        <w:rPr>
          <w:szCs w:val="20"/>
          <w:lang w:val="en-US"/>
        </w:rPr>
        <w:t xml:space="preserve"> </w:t>
      </w:r>
      <w:r w:rsidRPr="00D20B6E">
        <w:rPr>
          <w:szCs w:val="20"/>
          <w:lang w:val="en-US"/>
        </w:rPr>
        <w:t>see</w:t>
      </w:r>
      <w:r>
        <w:rPr>
          <w:szCs w:val="20"/>
          <w:lang w:val="en-US"/>
        </w:rPr>
        <w:t xml:space="preserve"> </w:t>
      </w:r>
      <w:r w:rsidRPr="00D20B6E">
        <w:rPr>
          <w:szCs w:val="20"/>
          <w:lang w:val="en-US"/>
        </w:rPr>
        <w:t>is</w:t>
      </w:r>
      <w:r>
        <w:rPr>
          <w:szCs w:val="20"/>
          <w:lang w:val="en-US"/>
        </w:rPr>
        <w:t xml:space="preserve"> </w:t>
      </w:r>
      <w:r w:rsidRPr="00D20B6E">
        <w:rPr>
          <w:szCs w:val="20"/>
          <w:lang w:val="en-US"/>
        </w:rPr>
        <w:t>needed</w:t>
      </w:r>
      <w:r>
        <w:rPr>
          <w:szCs w:val="20"/>
          <w:lang w:val="en-US"/>
        </w:rPr>
        <w:t xml:space="preserve"> </w:t>
      </w:r>
      <w:r w:rsidRPr="00D20B6E">
        <w:rPr>
          <w:szCs w:val="20"/>
          <w:lang w:val="en-US"/>
        </w:rPr>
        <w:t>if</w:t>
      </w:r>
      <w:r>
        <w:rPr>
          <w:szCs w:val="20"/>
          <w:lang w:val="en-US"/>
        </w:rPr>
        <w:t xml:space="preserve"> </w:t>
      </w:r>
      <w:r w:rsidRPr="00D20B6E">
        <w:rPr>
          <w:szCs w:val="20"/>
          <w:lang w:val="en-US"/>
        </w:rPr>
        <w:t>it</w:t>
      </w:r>
      <w:r>
        <w:rPr>
          <w:szCs w:val="20"/>
          <w:lang w:val="en-US"/>
        </w:rPr>
        <w:t xml:space="preserve"> </w:t>
      </w:r>
      <w:r w:rsidRPr="00D20B6E">
        <w:rPr>
          <w:szCs w:val="20"/>
          <w:lang w:val="en-US"/>
        </w:rPr>
        <w:t>isn</w:t>
      </w:r>
      <w:r>
        <w:rPr>
          <w:szCs w:val="20"/>
          <w:lang w:val="en-US"/>
        </w:rPr>
        <w:t>’</w:t>
      </w:r>
      <w:r w:rsidRPr="00D20B6E">
        <w:rPr>
          <w:szCs w:val="20"/>
          <w:lang w:val="en-US"/>
        </w:rPr>
        <w:t>t</w:t>
      </w:r>
      <w:r>
        <w:rPr>
          <w:szCs w:val="20"/>
          <w:lang w:val="en-US"/>
        </w:rPr>
        <w:t xml:space="preserve"> </w:t>
      </w:r>
      <w:r w:rsidRPr="00D20B6E">
        <w:rPr>
          <w:szCs w:val="20"/>
          <w:lang w:val="en-US"/>
        </w:rPr>
        <w:t>something</w:t>
      </w:r>
      <w:r>
        <w:rPr>
          <w:szCs w:val="20"/>
          <w:lang w:val="en-US"/>
        </w:rPr>
        <w:t xml:space="preserve"> </w:t>
      </w:r>
      <w:r w:rsidRPr="00D20B6E">
        <w:rPr>
          <w:szCs w:val="20"/>
          <w:lang w:val="en-US"/>
        </w:rPr>
        <w:t>coming</w:t>
      </w:r>
      <w:r>
        <w:rPr>
          <w:szCs w:val="20"/>
          <w:lang w:val="en-US"/>
        </w:rPr>
        <w:t xml:space="preserve"> </w:t>
      </w:r>
      <w:r w:rsidRPr="00D20B6E">
        <w:rPr>
          <w:szCs w:val="20"/>
          <w:lang w:val="en-US"/>
        </w:rPr>
        <w:t>off</w:t>
      </w:r>
      <w:r>
        <w:rPr>
          <w:szCs w:val="20"/>
          <w:lang w:val="en-US"/>
        </w:rPr>
        <w:t xml:space="preserve"> </w:t>
      </w:r>
      <w:r w:rsidRPr="00D20B6E">
        <w:rPr>
          <w:szCs w:val="20"/>
          <w:lang w:val="en-US"/>
        </w:rPr>
        <w:t>the</w:t>
      </w:r>
      <w:r>
        <w:rPr>
          <w:szCs w:val="20"/>
          <w:lang w:val="en-US"/>
        </w:rPr>
        <w:t xml:space="preserve"> </w:t>
      </w:r>
      <w:r w:rsidRPr="00D20B6E">
        <w:rPr>
          <w:szCs w:val="20"/>
          <w:lang w:val="en-US"/>
        </w:rPr>
        <w:t>MAL?</w:t>
      </w:r>
    </w:p>
    <w:p w14:paraId="224704E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It</w:t>
      </w:r>
      <w:r>
        <w:rPr>
          <w:szCs w:val="20"/>
          <w:lang w:val="en-US"/>
        </w:rPr>
        <w:t xml:space="preserve"> </w:t>
      </w:r>
      <w:r w:rsidRPr="00D20B6E">
        <w:rPr>
          <w:szCs w:val="20"/>
          <w:lang w:val="en-US"/>
        </w:rPr>
        <w:t>would</w:t>
      </w:r>
      <w:r>
        <w:rPr>
          <w:szCs w:val="20"/>
          <w:lang w:val="en-US"/>
        </w:rPr>
        <w:t xml:space="preserve"> </w:t>
      </w:r>
      <w:r w:rsidRPr="00D20B6E">
        <w:rPr>
          <w:szCs w:val="20"/>
          <w:lang w:val="en-US"/>
        </w:rPr>
        <w:t>probably</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proofErr w:type="gramStart"/>
      <w:r w:rsidRPr="00D20B6E">
        <w:rPr>
          <w:szCs w:val="20"/>
          <w:lang w:val="en-US"/>
        </w:rPr>
        <w:t>third</w:t>
      </w:r>
      <w:r>
        <w:rPr>
          <w:szCs w:val="20"/>
          <w:lang w:val="en-US"/>
        </w:rPr>
        <w:t xml:space="preserve"> </w:t>
      </w:r>
      <w:r w:rsidRPr="00D20B6E">
        <w:rPr>
          <w:szCs w:val="20"/>
          <w:lang w:val="en-US"/>
        </w:rPr>
        <w:t>party</w:t>
      </w:r>
      <w:proofErr w:type="gramEnd"/>
      <w:r>
        <w:rPr>
          <w:szCs w:val="20"/>
          <w:lang w:val="en-US"/>
        </w:rPr>
        <w:t xml:space="preserve"> </w:t>
      </w:r>
      <w:r w:rsidRPr="00D20B6E">
        <w:rPr>
          <w:szCs w:val="20"/>
          <w:lang w:val="en-US"/>
        </w:rPr>
        <w:t>evaluation</w:t>
      </w:r>
      <w:r>
        <w:rPr>
          <w:szCs w:val="20"/>
          <w:lang w:val="en-US"/>
        </w:rPr>
        <w:t xml:space="preserve"> </w:t>
      </w:r>
      <w:r w:rsidRPr="00D20B6E">
        <w:rPr>
          <w:szCs w:val="20"/>
          <w:lang w:val="en-US"/>
        </w:rPr>
        <w:t>report</w:t>
      </w:r>
      <w:r>
        <w:rPr>
          <w:szCs w:val="20"/>
          <w:lang w:val="en-US"/>
        </w:rPr>
        <w:t xml:space="preserve"> </w:t>
      </w:r>
      <w:r w:rsidRPr="00D20B6E">
        <w:rPr>
          <w:szCs w:val="20"/>
          <w:lang w:val="en-US"/>
        </w:rPr>
        <w:t>by</w:t>
      </w:r>
      <w:r>
        <w:rPr>
          <w:szCs w:val="20"/>
          <w:lang w:val="en-US"/>
        </w:rPr>
        <w:t xml:space="preserve"> </w:t>
      </w:r>
      <w:r w:rsidRPr="00D20B6E">
        <w:rPr>
          <w:szCs w:val="20"/>
          <w:lang w:val="en-US"/>
        </w:rPr>
        <w:t>a</w:t>
      </w:r>
      <w:r>
        <w:rPr>
          <w:szCs w:val="20"/>
          <w:lang w:val="en-US"/>
        </w:rPr>
        <w:t xml:space="preserve"> </w:t>
      </w:r>
      <w:r w:rsidRPr="00D20B6E">
        <w:rPr>
          <w:szCs w:val="20"/>
          <w:lang w:val="en-US"/>
        </w:rPr>
        <w:t>recognized</w:t>
      </w:r>
      <w:r>
        <w:rPr>
          <w:szCs w:val="20"/>
          <w:lang w:val="en-US"/>
        </w:rPr>
        <w:t xml:space="preserve"> </w:t>
      </w:r>
      <w:r w:rsidRPr="00D20B6E">
        <w:rPr>
          <w:szCs w:val="20"/>
          <w:lang w:val="en-US"/>
        </w:rPr>
        <w:t>evaluation</w:t>
      </w:r>
      <w:r>
        <w:rPr>
          <w:szCs w:val="20"/>
          <w:lang w:val="en-US"/>
        </w:rPr>
        <w:t xml:space="preserve"> </w:t>
      </w:r>
      <w:r w:rsidRPr="00D20B6E">
        <w:rPr>
          <w:szCs w:val="20"/>
          <w:lang w:val="en-US"/>
        </w:rPr>
        <w:t>consultant.</w:t>
      </w:r>
      <w:r>
        <w:rPr>
          <w:szCs w:val="20"/>
          <w:lang w:val="en-US"/>
        </w:rPr>
        <w:t xml:space="preserve">  </w:t>
      </w:r>
      <w:r w:rsidRPr="00D20B6E">
        <w:rPr>
          <w:szCs w:val="20"/>
          <w:lang w:val="en-US"/>
        </w:rPr>
        <w:t>Likely</w:t>
      </w:r>
      <w:r>
        <w:rPr>
          <w:szCs w:val="20"/>
          <w:lang w:val="en-US"/>
        </w:rPr>
        <w:t xml:space="preserve"> </w:t>
      </w:r>
      <w:r w:rsidRPr="00D20B6E">
        <w:rPr>
          <w:szCs w:val="20"/>
          <w:lang w:val="en-US"/>
        </w:rPr>
        <w:t>an</w:t>
      </w:r>
      <w:r>
        <w:rPr>
          <w:szCs w:val="20"/>
          <w:lang w:val="en-US"/>
        </w:rPr>
        <w:t xml:space="preserve"> </w:t>
      </w:r>
      <w:r w:rsidRPr="00D20B6E">
        <w:rPr>
          <w:szCs w:val="20"/>
          <w:lang w:val="en-US"/>
        </w:rPr>
        <w:t>engineering</w:t>
      </w:r>
      <w:r>
        <w:rPr>
          <w:szCs w:val="20"/>
          <w:lang w:val="en-US"/>
        </w:rPr>
        <w:t xml:space="preserve"> </w:t>
      </w:r>
      <w:r w:rsidRPr="00D20B6E">
        <w:rPr>
          <w:szCs w:val="20"/>
          <w:lang w:val="en-US"/>
        </w:rPr>
        <w:t>analysis</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savings</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analogous</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sheets</w:t>
      </w:r>
      <w:r>
        <w:rPr>
          <w:szCs w:val="20"/>
          <w:lang w:val="en-US"/>
        </w:rPr>
        <w:t xml:space="preserve"> </w:t>
      </w:r>
      <w:r w:rsidRPr="00D20B6E">
        <w:rPr>
          <w:szCs w:val="20"/>
          <w:lang w:val="en-US"/>
        </w:rPr>
        <w:t>that</w:t>
      </w:r>
      <w:r>
        <w:rPr>
          <w:szCs w:val="20"/>
          <w:lang w:val="en-US"/>
        </w:rPr>
        <w:t xml:space="preserve"> </w:t>
      </w:r>
      <w:r w:rsidRPr="00D20B6E">
        <w:rPr>
          <w:szCs w:val="20"/>
          <w:lang w:val="en-US"/>
        </w:rPr>
        <w:t>we</w:t>
      </w:r>
      <w:r>
        <w:rPr>
          <w:szCs w:val="20"/>
          <w:lang w:val="en-US"/>
        </w:rPr>
        <w:t xml:space="preserve"> </w:t>
      </w:r>
      <w:r w:rsidRPr="00D20B6E">
        <w:rPr>
          <w:szCs w:val="20"/>
          <w:lang w:val="en-US"/>
        </w:rPr>
        <w:t>require</w:t>
      </w:r>
      <w:r>
        <w:rPr>
          <w:szCs w:val="20"/>
          <w:lang w:val="en-US"/>
        </w:rPr>
        <w:t xml:space="preserve"> </w:t>
      </w:r>
      <w:r w:rsidRPr="00D20B6E">
        <w:rPr>
          <w:szCs w:val="20"/>
          <w:lang w:val="en-US"/>
        </w:rPr>
        <w:t>for</w:t>
      </w:r>
      <w:r>
        <w:rPr>
          <w:szCs w:val="20"/>
          <w:lang w:val="en-US"/>
        </w:rPr>
        <w:t xml:space="preserve"> </w:t>
      </w:r>
      <w:r w:rsidRPr="00D20B6E">
        <w:rPr>
          <w:szCs w:val="20"/>
          <w:lang w:val="en-US"/>
        </w:rPr>
        <w:t>measures</w:t>
      </w:r>
      <w:r>
        <w:rPr>
          <w:szCs w:val="20"/>
          <w:lang w:val="en-US"/>
        </w:rPr>
        <w:t xml:space="preserve">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MAL.</w:t>
      </w:r>
    </w:p>
    <w:p w14:paraId="508DA477"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And</w:t>
      </w:r>
      <w:r>
        <w:rPr>
          <w:szCs w:val="20"/>
          <w:lang w:val="en-US"/>
        </w:rPr>
        <w:t xml:space="preserve"> </w:t>
      </w:r>
      <w:r w:rsidRPr="00D20B6E">
        <w:rPr>
          <w:szCs w:val="20"/>
          <w:lang w:val="en-US"/>
        </w:rPr>
        <w:t>with</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feel</w:t>
      </w:r>
      <w:r>
        <w:rPr>
          <w:szCs w:val="20"/>
          <w:lang w:val="en-US"/>
        </w:rPr>
        <w:t xml:space="preserve"> </w:t>
      </w:r>
      <w:r w:rsidRPr="00D20B6E">
        <w:rPr>
          <w:szCs w:val="20"/>
          <w:lang w:val="en-US"/>
        </w:rPr>
        <w:t>comfortable</w:t>
      </w:r>
      <w:r>
        <w:rPr>
          <w:szCs w:val="20"/>
          <w:lang w:val="en-US"/>
        </w:rPr>
        <w:t xml:space="preserve"> </w:t>
      </w:r>
      <w:r w:rsidRPr="00D20B6E">
        <w:rPr>
          <w:szCs w:val="20"/>
          <w:lang w:val="en-US"/>
        </w:rPr>
        <w:t>giving</w:t>
      </w:r>
      <w:r>
        <w:rPr>
          <w:szCs w:val="20"/>
          <w:lang w:val="en-US"/>
        </w:rPr>
        <w:t xml:space="preserve"> </w:t>
      </w:r>
      <w:r w:rsidRPr="00D20B6E">
        <w:rPr>
          <w:szCs w:val="20"/>
          <w:lang w:val="en-US"/>
        </w:rPr>
        <w:t>the</w:t>
      </w:r>
      <w:r>
        <w:rPr>
          <w:szCs w:val="20"/>
          <w:lang w:val="en-US"/>
        </w:rPr>
        <w:t xml:space="preserve"> </w:t>
      </w:r>
      <w:r w:rsidRPr="00D20B6E">
        <w:rPr>
          <w:szCs w:val="20"/>
          <w:lang w:val="en-US"/>
        </w:rPr>
        <w:t>same</w:t>
      </w:r>
      <w:r>
        <w:rPr>
          <w:szCs w:val="20"/>
          <w:lang w:val="en-US"/>
        </w:rPr>
        <w:t xml:space="preserve"> -- </w:t>
      </w:r>
      <w:r w:rsidRPr="00D20B6E">
        <w:rPr>
          <w:szCs w:val="20"/>
          <w:lang w:val="en-US"/>
        </w:rPr>
        <w:t>have</w:t>
      </w:r>
      <w:r>
        <w:rPr>
          <w:szCs w:val="20"/>
          <w:lang w:val="en-US"/>
        </w:rPr>
        <w:t xml:space="preserve"> </w:t>
      </w:r>
      <w:r w:rsidRPr="00D20B6E">
        <w:rPr>
          <w:szCs w:val="20"/>
          <w:lang w:val="en-US"/>
        </w:rPr>
        <w:t>the</w:t>
      </w:r>
      <w:r>
        <w:rPr>
          <w:szCs w:val="20"/>
          <w:lang w:val="en-US"/>
        </w:rPr>
        <w:t xml:space="preserve"> </w:t>
      </w:r>
      <w:r w:rsidRPr="00D20B6E">
        <w:rPr>
          <w:szCs w:val="20"/>
          <w:lang w:val="en-US"/>
        </w:rPr>
        <w:t>same</w:t>
      </w:r>
      <w:r>
        <w:rPr>
          <w:szCs w:val="20"/>
          <w:lang w:val="en-US"/>
        </w:rPr>
        <w:t xml:space="preserve"> </w:t>
      </w:r>
      <w:r w:rsidRPr="00D20B6E">
        <w:rPr>
          <w:szCs w:val="20"/>
          <w:lang w:val="en-US"/>
        </w:rPr>
        <w:t>confidence</w:t>
      </w:r>
      <w:r>
        <w:rPr>
          <w:szCs w:val="20"/>
          <w:lang w:val="en-US"/>
        </w:rPr>
        <w:t xml:space="preserve"> </w:t>
      </w:r>
      <w:r w:rsidRPr="00D20B6E">
        <w:rPr>
          <w:szCs w:val="20"/>
          <w:lang w:val="en-US"/>
        </w:rPr>
        <w:t>in</w:t>
      </w:r>
      <w:r>
        <w:rPr>
          <w:szCs w:val="20"/>
          <w:lang w:val="en-US"/>
        </w:rPr>
        <w:t xml:space="preserve"> </w:t>
      </w:r>
      <w:r w:rsidRPr="00D20B6E">
        <w:rPr>
          <w:szCs w:val="20"/>
          <w:lang w:val="en-US"/>
        </w:rPr>
        <w:t>being</w:t>
      </w:r>
      <w:r>
        <w:rPr>
          <w:szCs w:val="20"/>
          <w:lang w:val="en-US"/>
        </w:rPr>
        <w:t xml:space="preserve"> </w:t>
      </w:r>
      <w:r w:rsidRPr="00D20B6E">
        <w:rPr>
          <w:szCs w:val="20"/>
          <w:lang w:val="en-US"/>
        </w:rPr>
        <w:t>able</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proofErr w:type="gramStart"/>
      <w:r w:rsidRPr="00D20B6E">
        <w:rPr>
          <w:szCs w:val="20"/>
          <w:lang w:val="en-US"/>
        </w:rPr>
        <w:t>a</w:t>
      </w:r>
      <w:r>
        <w:rPr>
          <w:szCs w:val="20"/>
          <w:lang w:val="en-US"/>
        </w:rPr>
        <w:t xml:space="preserve"> </w:t>
      </w:r>
      <w:r w:rsidRPr="00D20B6E">
        <w:rPr>
          <w:szCs w:val="20"/>
          <w:lang w:val="en-US"/>
        </w:rPr>
        <w:t>confirmation</w:t>
      </w:r>
      <w:proofErr w:type="gramEnd"/>
      <w:r>
        <w:rPr>
          <w:szCs w:val="20"/>
          <w:lang w:val="en-US"/>
        </w:rPr>
        <w:t xml:space="preserve"> </w:t>
      </w:r>
      <w:r w:rsidRPr="00D20B6E">
        <w:rPr>
          <w:szCs w:val="20"/>
          <w:lang w:val="en-US"/>
        </w:rPr>
        <w:t>as</w:t>
      </w:r>
      <w:r>
        <w:rPr>
          <w:szCs w:val="20"/>
          <w:lang w:val="en-US"/>
        </w:rPr>
        <w:t xml:space="preserve"> </w:t>
      </w:r>
      <w:r w:rsidRPr="00D20B6E">
        <w:rPr>
          <w:szCs w:val="20"/>
          <w:lang w:val="en-US"/>
        </w:rPr>
        <w:t>it</w:t>
      </w:r>
      <w:r>
        <w:rPr>
          <w:szCs w:val="20"/>
          <w:lang w:val="en-US"/>
        </w:rPr>
        <w:t xml:space="preserve"> </w:t>
      </w:r>
      <w:r w:rsidRPr="00D20B6E">
        <w:rPr>
          <w:szCs w:val="20"/>
          <w:lang w:val="en-US"/>
        </w:rPr>
        <w:t>would</w:t>
      </w:r>
      <w:r>
        <w:rPr>
          <w:szCs w:val="20"/>
          <w:lang w:val="en-US"/>
        </w:rPr>
        <w:t xml:space="preserve"> </w:t>
      </w:r>
      <w:r w:rsidRPr="00D20B6E">
        <w:rPr>
          <w:szCs w:val="20"/>
          <w:lang w:val="en-US"/>
        </w:rPr>
        <w:t>in</w:t>
      </w:r>
      <w:r>
        <w:rPr>
          <w:szCs w:val="20"/>
          <w:lang w:val="en-US"/>
        </w:rPr>
        <w:t xml:space="preserve"> </w:t>
      </w:r>
      <w:r w:rsidRPr="00D20B6E">
        <w:rPr>
          <w:szCs w:val="20"/>
          <w:lang w:val="en-US"/>
        </w:rPr>
        <w:t>a</w:t>
      </w:r>
      <w:r>
        <w:rPr>
          <w:szCs w:val="20"/>
          <w:lang w:val="en-US"/>
        </w:rPr>
        <w:t xml:space="preserve"> </w:t>
      </w:r>
      <w:r w:rsidRPr="00D20B6E">
        <w:rPr>
          <w:szCs w:val="20"/>
          <w:lang w:val="en-US"/>
        </w:rPr>
        <w:t>measure</w:t>
      </w:r>
      <w:r>
        <w:rPr>
          <w:szCs w:val="20"/>
          <w:lang w:val="en-US"/>
        </w:rPr>
        <w:t xml:space="preserve"> </w:t>
      </w:r>
      <w:r w:rsidRPr="00D20B6E">
        <w:rPr>
          <w:szCs w:val="20"/>
          <w:lang w:val="en-US"/>
        </w:rPr>
        <w:t>coming</w:t>
      </w:r>
      <w:r>
        <w:rPr>
          <w:szCs w:val="20"/>
          <w:lang w:val="en-US"/>
        </w:rPr>
        <w:t xml:space="preserve"> </w:t>
      </w:r>
      <w:r w:rsidRPr="00D20B6E">
        <w:rPr>
          <w:szCs w:val="20"/>
          <w:lang w:val="en-US"/>
        </w:rPr>
        <w:t>off</w:t>
      </w:r>
      <w:r>
        <w:rPr>
          <w:szCs w:val="20"/>
          <w:lang w:val="en-US"/>
        </w:rPr>
        <w:t xml:space="preserve"> </w:t>
      </w:r>
      <w:r w:rsidRPr="00D20B6E">
        <w:rPr>
          <w:szCs w:val="20"/>
          <w:lang w:val="en-US"/>
        </w:rPr>
        <w:t>the</w:t>
      </w:r>
      <w:r>
        <w:rPr>
          <w:szCs w:val="20"/>
          <w:lang w:val="en-US"/>
        </w:rPr>
        <w:t xml:space="preserve"> </w:t>
      </w:r>
      <w:r w:rsidRPr="00D20B6E">
        <w:rPr>
          <w:szCs w:val="20"/>
          <w:lang w:val="en-US"/>
        </w:rPr>
        <w:t>MAL?</w:t>
      </w:r>
      <w:r>
        <w:rPr>
          <w:szCs w:val="20"/>
          <w:lang w:val="en-US"/>
        </w:rPr>
        <w:t xml:space="preserve">  </w:t>
      </w:r>
      <w:r w:rsidRPr="00D20B6E">
        <w:rPr>
          <w:szCs w:val="20"/>
          <w:lang w:val="en-US"/>
        </w:rPr>
        <w:t>Or</w:t>
      </w:r>
      <w:r>
        <w:rPr>
          <w:szCs w:val="20"/>
          <w:lang w:val="en-US"/>
        </w:rPr>
        <w:t xml:space="preserve"> </w:t>
      </w:r>
      <w:r w:rsidRPr="00D20B6E">
        <w:rPr>
          <w:szCs w:val="20"/>
          <w:lang w:val="en-US"/>
        </w:rPr>
        <w:t>might</w:t>
      </w:r>
      <w:r>
        <w:rPr>
          <w:szCs w:val="20"/>
          <w:lang w:val="en-US"/>
        </w:rPr>
        <w:t xml:space="preserve"> </w:t>
      </w:r>
      <w:r w:rsidRPr="00D20B6E">
        <w:rPr>
          <w:szCs w:val="20"/>
          <w:lang w:val="en-US"/>
        </w:rPr>
        <w:t>it</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proofErr w:type="gramStart"/>
      <w:r w:rsidRPr="00D20B6E">
        <w:rPr>
          <w:szCs w:val="20"/>
          <w:lang w:val="en-US"/>
        </w:rPr>
        <w:t>say,</w:t>
      </w:r>
      <w:proofErr w:type="gramEnd"/>
      <w:r>
        <w:rPr>
          <w:szCs w:val="20"/>
          <w:lang w:val="en-US"/>
        </w:rPr>
        <w:t xml:space="preserve"> </w:t>
      </w:r>
      <w:r w:rsidRPr="00D20B6E">
        <w:rPr>
          <w:szCs w:val="20"/>
          <w:lang w:val="en-US"/>
        </w:rPr>
        <w:t>this</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this</w:t>
      </w:r>
      <w:r>
        <w:rPr>
          <w:szCs w:val="20"/>
          <w:lang w:val="en-US"/>
        </w:rPr>
        <w:t xml:space="preserve"> </w:t>
      </w:r>
      <w:r w:rsidRPr="00D20B6E">
        <w:rPr>
          <w:szCs w:val="20"/>
          <w:lang w:val="en-US"/>
        </w:rPr>
        <w:t>looks</w:t>
      </w:r>
      <w:r>
        <w:rPr>
          <w:szCs w:val="20"/>
          <w:lang w:val="en-US"/>
        </w:rPr>
        <w:t xml:space="preserve"> </w:t>
      </w:r>
      <w:r w:rsidRPr="00D20B6E">
        <w:rPr>
          <w:szCs w:val="20"/>
          <w:lang w:val="en-US"/>
        </w:rPr>
        <w:t>reasonable,</w:t>
      </w:r>
      <w:r>
        <w:rPr>
          <w:szCs w:val="20"/>
          <w:lang w:val="en-US"/>
        </w:rPr>
        <w:t xml:space="preserve"> </w:t>
      </w:r>
      <w:proofErr w:type="gramStart"/>
      <w:r w:rsidRPr="00D20B6E">
        <w:rPr>
          <w:szCs w:val="20"/>
          <w:lang w:val="en-US"/>
        </w:rPr>
        <w:t>but</w:t>
      </w:r>
      <w:proofErr w:type="gramEnd"/>
      <w:r>
        <w:rPr>
          <w:szCs w:val="20"/>
          <w:lang w:val="en-US"/>
        </w:rPr>
        <w:t xml:space="preserve"> </w:t>
      </w:r>
      <w:r w:rsidRPr="00D20B6E">
        <w:rPr>
          <w:szCs w:val="20"/>
          <w:lang w:val="en-US"/>
        </w:rPr>
        <w:t>we</w:t>
      </w:r>
      <w:r>
        <w:rPr>
          <w:szCs w:val="20"/>
          <w:lang w:val="en-US"/>
        </w:rPr>
        <w:t xml:space="preserve"> </w:t>
      </w:r>
      <w:r w:rsidRPr="00D20B6E">
        <w:rPr>
          <w:szCs w:val="20"/>
          <w:lang w:val="en-US"/>
        </w:rPr>
        <w:t>have</w:t>
      </w:r>
      <w:r>
        <w:rPr>
          <w:szCs w:val="20"/>
          <w:lang w:val="en-US"/>
        </w:rPr>
        <w:t xml:space="preserve"> </w:t>
      </w:r>
      <w:r w:rsidRPr="00D20B6E">
        <w:rPr>
          <w:szCs w:val="20"/>
          <w:lang w:val="en-US"/>
        </w:rPr>
        <w:t>some</w:t>
      </w:r>
      <w:r>
        <w:rPr>
          <w:szCs w:val="20"/>
          <w:lang w:val="en-US"/>
        </w:rPr>
        <w:t xml:space="preserve"> -- </w:t>
      </w:r>
      <w:r w:rsidRPr="00D20B6E">
        <w:rPr>
          <w:szCs w:val="20"/>
          <w:lang w:val="en-US"/>
        </w:rPr>
        <w:t>but</w:t>
      </w:r>
      <w:r>
        <w:rPr>
          <w:szCs w:val="20"/>
          <w:lang w:val="en-US"/>
        </w:rPr>
        <w:t xml:space="preserve"> </w:t>
      </w:r>
      <w:r w:rsidRPr="00D20B6E">
        <w:rPr>
          <w:szCs w:val="20"/>
          <w:lang w:val="en-US"/>
        </w:rPr>
        <w:t>we</w:t>
      </w:r>
      <w:r>
        <w:rPr>
          <w:szCs w:val="20"/>
          <w:lang w:val="en-US"/>
        </w:rPr>
        <w:t xml:space="preserve"> </w:t>
      </w:r>
      <w:r w:rsidRPr="00D20B6E">
        <w:rPr>
          <w:szCs w:val="20"/>
          <w:lang w:val="en-US"/>
        </w:rPr>
        <w:t>have</w:t>
      </w:r>
      <w:r>
        <w:rPr>
          <w:szCs w:val="20"/>
          <w:lang w:val="en-US"/>
        </w:rPr>
        <w:t xml:space="preserve"> </w:t>
      </w:r>
      <w:r w:rsidRPr="00D20B6E">
        <w:rPr>
          <w:szCs w:val="20"/>
          <w:lang w:val="en-US"/>
        </w:rPr>
        <w:t>some</w:t>
      </w:r>
      <w:r>
        <w:rPr>
          <w:szCs w:val="20"/>
          <w:lang w:val="en-US"/>
        </w:rPr>
        <w:t xml:space="preserve"> </w:t>
      </w:r>
      <w:r w:rsidRPr="00D20B6E">
        <w:rPr>
          <w:szCs w:val="20"/>
          <w:lang w:val="en-US"/>
        </w:rPr>
        <w:t>reservation,</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p>
    <w:p w14:paraId="31CD7BD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That</w:t>
      </w:r>
      <w:r>
        <w:rPr>
          <w:szCs w:val="20"/>
          <w:lang w:val="en-US"/>
        </w:rPr>
        <w:t xml:space="preserve"> </w:t>
      </w:r>
      <w:r w:rsidRPr="00D20B6E">
        <w:rPr>
          <w:szCs w:val="20"/>
          <w:lang w:val="en-US"/>
        </w:rPr>
        <w:t>will</w:t>
      </w:r>
      <w:r>
        <w:rPr>
          <w:szCs w:val="20"/>
          <w:lang w:val="en-US"/>
        </w:rPr>
        <w:t xml:space="preserve"> </w:t>
      </w:r>
      <w:r w:rsidRPr="00D20B6E">
        <w:rPr>
          <w:szCs w:val="20"/>
          <w:lang w:val="en-US"/>
        </w:rPr>
        <w:t>probably</w:t>
      </w:r>
      <w:r>
        <w:rPr>
          <w:szCs w:val="20"/>
          <w:lang w:val="en-US"/>
        </w:rPr>
        <w:t xml:space="preserve"> </w:t>
      </w:r>
      <w:r w:rsidRPr="00D20B6E">
        <w:rPr>
          <w:szCs w:val="20"/>
          <w:lang w:val="en-US"/>
        </w:rPr>
        <w:t>be</w:t>
      </w:r>
      <w:r>
        <w:rPr>
          <w:szCs w:val="20"/>
          <w:lang w:val="en-US"/>
        </w:rPr>
        <w:t xml:space="preserve"> -- </w:t>
      </w:r>
      <w:r w:rsidRPr="00D20B6E">
        <w:rPr>
          <w:szCs w:val="20"/>
          <w:lang w:val="en-US"/>
        </w:rPr>
        <w:t>happen</w:t>
      </w:r>
      <w:r>
        <w:rPr>
          <w:szCs w:val="20"/>
          <w:lang w:val="en-US"/>
        </w:rPr>
        <w:t xml:space="preserve"> </w:t>
      </w:r>
      <w:r w:rsidRPr="00D20B6E">
        <w:rPr>
          <w:szCs w:val="20"/>
          <w:lang w:val="en-US"/>
        </w:rPr>
        <w:t>on</w:t>
      </w:r>
      <w:r>
        <w:rPr>
          <w:szCs w:val="20"/>
          <w:lang w:val="en-US"/>
        </w:rPr>
        <w:t xml:space="preserve"> </w:t>
      </w:r>
      <w:r w:rsidRPr="00D20B6E">
        <w:rPr>
          <w:szCs w:val="20"/>
          <w:lang w:val="en-US"/>
        </w:rPr>
        <w:t>a</w:t>
      </w:r>
      <w:r>
        <w:rPr>
          <w:szCs w:val="20"/>
          <w:lang w:val="en-US"/>
        </w:rPr>
        <w:t xml:space="preserve"> </w:t>
      </w:r>
      <w:r w:rsidRPr="00D20B6E">
        <w:rPr>
          <w:szCs w:val="20"/>
          <w:lang w:val="en-US"/>
        </w:rPr>
        <w:t>case</w:t>
      </w:r>
      <w:r>
        <w:rPr>
          <w:szCs w:val="20"/>
          <w:lang w:val="en-US"/>
        </w:rPr>
        <w:t>-</w:t>
      </w:r>
      <w:r w:rsidRPr="00D20B6E">
        <w:rPr>
          <w:szCs w:val="20"/>
          <w:lang w:val="en-US"/>
        </w:rPr>
        <w:t>by</w:t>
      </w:r>
      <w:r>
        <w:rPr>
          <w:szCs w:val="20"/>
          <w:lang w:val="en-US"/>
        </w:rPr>
        <w:t>-</w:t>
      </w:r>
      <w:r w:rsidRPr="00D20B6E">
        <w:rPr>
          <w:szCs w:val="20"/>
          <w:lang w:val="en-US"/>
        </w:rPr>
        <w:t>case</w:t>
      </w:r>
      <w:r>
        <w:rPr>
          <w:szCs w:val="20"/>
          <w:lang w:val="en-US"/>
        </w:rPr>
        <w:t xml:space="preserve"> </w:t>
      </w:r>
      <w:r w:rsidRPr="00D20B6E">
        <w:rPr>
          <w:szCs w:val="20"/>
          <w:lang w:val="en-US"/>
        </w:rPr>
        <w:t>basis.</w:t>
      </w:r>
      <w:r>
        <w:rPr>
          <w:szCs w:val="20"/>
          <w:lang w:val="en-US"/>
        </w:rPr>
        <w:t xml:space="preserve">  </w:t>
      </w:r>
      <w:r w:rsidRPr="00D20B6E">
        <w:rPr>
          <w:szCs w:val="20"/>
          <w:lang w:val="en-US"/>
        </w:rPr>
        <w:t>Yeah,</w:t>
      </w:r>
      <w:r>
        <w:rPr>
          <w:szCs w:val="20"/>
          <w:lang w:val="en-US"/>
        </w:rPr>
        <w:t xml:space="preserve"> </w:t>
      </w:r>
      <w:r w:rsidRPr="00D20B6E">
        <w:rPr>
          <w:szCs w:val="20"/>
          <w:lang w:val="en-US"/>
        </w:rPr>
        <w:t>that</w:t>
      </w:r>
      <w:r>
        <w:rPr>
          <w:szCs w:val="20"/>
          <w:lang w:val="en-US"/>
        </w:rPr>
        <w:t xml:space="preserve"> </w:t>
      </w:r>
      <w:r w:rsidRPr="00D20B6E">
        <w:rPr>
          <w:szCs w:val="20"/>
          <w:lang w:val="en-US"/>
        </w:rPr>
        <w:t>could</w:t>
      </w:r>
      <w:r>
        <w:rPr>
          <w:szCs w:val="20"/>
          <w:lang w:val="en-US"/>
        </w:rPr>
        <w:t xml:space="preserve"> </w:t>
      </w:r>
      <w:r w:rsidRPr="00D20B6E">
        <w:rPr>
          <w:szCs w:val="20"/>
          <w:lang w:val="en-US"/>
        </w:rPr>
        <w:t>potentially</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case,</w:t>
      </w:r>
      <w:r>
        <w:rPr>
          <w:szCs w:val="20"/>
          <w:lang w:val="en-US"/>
        </w:rPr>
        <w:t xml:space="preserve"> </w:t>
      </w:r>
      <w:r w:rsidRPr="00D20B6E">
        <w:rPr>
          <w:szCs w:val="20"/>
          <w:lang w:val="en-US"/>
        </w:rPr>
        <w:t>or</w:t>
      </w:r>
      <w:r>
        <w:rPr>
          <w:szCs w:val="20"/>
          <w:lang w:val="en-US"/>
        </w:rPr>
        <w:t xml:space="preserve"> </w:t>
      </w:r>
      <w:r w:rsidRPr="00D20B6E">
        <w:rPr>
          <w:szCs w:val="20"/>
          <w:lang w:val="en-US"/>
        </w:rPr>
        <w:t>it</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that</w:t>
      </w:r>
      <w:r>
        <w:rPr>
          <w:szCs w:val="20"/>
          <w:lang w:val="en-US"/>
        </w:rPr>
        <w:t xml:space="preserve"> </w:t>
      </w:r>
      <w:r w:rsidRPr="00D20B6E">
        <w:rPr>
          <w:szCs w:val="20"/>
          <w:lang w:val="en-US"/>
        </w:rPr>
        <w:t>we</w:t>
      </w:r>
      <w:r>
        <w:rPr>
          <w:szCs w:val="20"/>
          <w:lang w:val="en-US"/>
        </w:rPr>
        <w:t xml:space="preserve"> </w:t>
      </w:r>
      <w:r w:rsidRPr="00D20B6E">
        <w:rPr>
          <w:szCs w:val="20"/>
          <w:lang w:val="en-US"/>
        </w:rPr>
        <w:t>accept</w:t>
      </w:r>
      <w:r>
        <w:rPr>
          <w:szCs w:val="20"/>
          <w:lang w:val="en-US"/>
        </w:rPr>
        <w:t xml:space="preserve"> </w:t>
      </w:r>
      <w:r w:rsidRPr="00D20B6E">
        <w:rPr>
          <w:szCs w:val="20"/>
          <w:lang w:val="en-US"/>
        </w:rPr>
        <w:t>the</w:t>
      </w:r>
      <w:r>
        <w:rPr>
          <w:szCs w:val="20"/>
          <w:lang w:val="en-US"/>
        </w:rPr>
        <w:t xml:space="preserve"> </w:t>
      </w:r>
      <w:r w:rsidRPr="00D20B6E">
        <w:rPr>
          <w:szCs w:val="20"/>
          <w:lang w:val="en-US"/>
        </w:rPr>
        <w:t>result.</w:t>
      </w:r>
    </w:p>
    <w:p w14:paraId="4AB1860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p>
    <w:p w14:paraId="38ABD166" w14:textId="3A3862C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w:t>
      </w:r>
      <w:r w:rsidRPr="00D20B6E">
        <w:rPr>
          <w:szCs w:val="20"/>
          <w:lang w:val="en-US"/>
        </w:rPr>
        <w:t>s</w:t>
      </w:r>
      <w:r>
        <w:rPr>
          <w:szCs w:val="20"/>
          <w:lang w:val="en-US"/>
        </w:rPr>
        <w:t xml:space="preserve"> </w:t>
      </w:r>
      <w:r w:rsidRPr="00D20B6E">
        <w:rPr>
          <w:szCs w:val="20"/>
          <w:lang w:val="en-US"/>
        </w:rPr>
        <w:t>view,</w:t>
      </w:r>
      <w:r>
        <w:rPr>
          <w:szCs w:val="20"/>
          <w:lang w:val="en-US"/>
        </w:rPr>
        <w:t xml:space="preserve"> </w:t>
      </w:r>
      <w:r w:rsidRPr="00D20B6E">
        <w:rPr>
          <w:szCs w:val="20"/>
          <w:lang w:val="en-US"/>
        </w:rPr>
        <w:t>are</w:t>
      </w:r>
      <w:r>
        <w:rPr>
          <w:szCs w:val="20"/>
          <w:lang w:val="en-US"/>
        </w:rPr>
        <w:t xml:space="preserve"> </w:t>
      </w:r>
      <w:r w:rsidRPr="00D20B6E">
        <w:rPr>
          <w:szCs w:val="20"/>
          <w:lang w:val="en-US"/>
        </w:rPr>
        <w:t>there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circumstances</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savings</w:t>
      </w:r>
      <w:r>
        <w:rPr>
          <w:szCs w:val="20"/>
          <w:lang w:val="en-US"/>
        </w:rPr>
        <w:t xml:space="preserve"> </w:t>
      </w:r>
      <w:r w:rsidRPr="00D20B6E">
        <w:rPr>
          <w:szCs w:val="20"/>
          <w:lang w:val="en-US"/>
        </w:rPr>
        <w:t>estimates</w:t>
      </w:r>
      <w:r>
        <w:rPr>
          <w:szCs w:val="20"/>
          <w:lang w:val="en-US"/>
        </w:rPr>
        <w:t xml:space="preserve"> </w:t>
      </w:r>
      <w:r w:rsidRPr="00D20B6E">
        <w:rPr>
          <w:szCs w:val="20"/>
          <w:lang w:val="en-US"/>
        </w:rPr>
        <w:t>for</w:t>
      </w:r>
      <w:r>
        <w:rPr>
          <w:szCs w:val="20"/>
          <w:lang w:val="en-US"/>
        </w:rPr>
        <w:t xml:space="preserve"> </w:t>
      </w:r>
      <w:r w:rsidRPr="00D20B6E">
        <w:rPr>
          <w:szCs w:val="20"/>
          <w:lang w:val="en-US"/>
        </w:rPr>
        <w:t>participating</w:t>
      </w:r>
      <w:r>
        <w:rPr>
          <w:szCs w:val="20"/>
          <w:lang w:val="en-US"/>
        </w:rPr>
        <w:t xml:space="preserve"> </w:t>
      </w:r>
      <w:r w:rsidRPr="00D20B6E">
        <w:rPr>
          <w:szCs w:val="20"/>
          <w:lang w:val="en-US"/>
        </w:rPr>
        <w:t>as</w:t>
      </w:r>
      <w:r>
        <w:rPr>
          <w:szCs w:val="20"/>
          <w:lang w:val="en-US"/>
        </w:rPr>
        <w:t xml:space="preserve"> </w:t>
      </w:r>
      <w:r w:rsidRPr="00D20B6E">
        <w:rPr>
          <w:szCs w:val="20"/>
          <w:lang w:val="en-US"/>
        </w:rPr>
        <w:t>documented</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MAL,</w:t>
      </w:r>
      <w:r>
        <w:rPr>
          <w:szCs w:val="20"/>
          <w:lang w:val="en-US"/>
        </w:rPr>
        <w:t xml:space="preserve"> </w:t>
      </w:r>
      <w:r w:rsidRPr="00D20B6E">
        <w:rPr>
          <w:szCs w:val="20"/>
          <w:lang w:val="en-US"/>
        </w:rPr>
        <w:t>or</w:t>
      </w:r>
      <w:r>
        <w:rPr>
          <w:szCs w:val="20"/>
          <w:lang w:val="en-US"/>
        </w:rPr>
        <w:t xml:space="preserve"> </w:t>
      </w:r>
      <w:r w:rsidRPr="00D20B6E">
        <w:rPr>
          <w:szCs w:val="20"/>
          <w:lang w:val="en-US"/>
        </w:rPr>
        <w:t>in</w:t>
      </w:r>
      <w:r>
        <w:rPr>
          <w:szCs w:val="20"/>
          <w:lang w:val="en-US"/>
        </w:rPr>
        <w:t xml:space="preserve"> </w:t>
      </w:r>
      <w:r w:rsidRPr="00D20B6E">
        <w:rPr>
          <w:szCs w:val="20"/>
          <w:lang w:val="en-US"/>
        </w:rPr>
        <w:t>these</w:t>
      </w:r>
      <w:r>
        <w:rPr>
          <w:szCs w:val="20"/>
          <w:lang w:val="en-US"/>
        </w:rPr>
        <w:t xml:space="preserve"> </w:t>
      </w:r>
      <w:r w:rsidRPr="00D20B6E">
        <w:rPr>
          <w:szCs w:val="20"/>
          <w:lang w:val="en-US"/>
        </w:rPr>
        <w:t>other</w:t>
      </w:r>
      <w:r>
        <w:rPr>
          <w:szCs w:val="20"/>
          <w:lang w:val="en-US"/>
        </w:rPr>
        <w:t xml:space="preserve"> </w:t>
      </w:r>
      <w:r w:rsidRPr="00D20B6E">
        <w:rPr>
          <w:szCs w:val="20"/>
          <w:lang w:val="en-US"/>
        </w:rPr>
        <w:t>methods</w:t>
      </w:r>
      <w:r>
        <w:rPr>
          <w:szCs w:val="20"/>
          <w:lang w:val="en-US"/>
        </w:rPr>
        <w:t xml:space="preserve"> </w:t>
      </w:r>
      <w:r w:rsidRPr="00D20B6E">
        <w:rPr>
          <w:szCs w:val="20"/>
          <w:lang w:val="en-US"/>
        </w:rPr>
        <w:t>we</w:t>
      </w:r>
      <w:r>
        <w:rPr>
          <w:szCs w:val="20"/>
          <w:lang w:val="en-US"/>
        </w:rPr>
        <w:t xml:space="preserve"> </w:t>
      </w:r>
      <w:r w:rsidRPr="00D20B6E">
        <w:rPr>
          <w:szCs w:val="20"/>
          <w:lang w:val="en-US"/>
        </w:rPr>
        <w:t>have</w:t>
      </w:r>
      <w:r>
        <w:rPr>
          <w:szCs w:val="20"/>
          <w:lang w:val="en-US"/>
        </w:rPr>
        <w:t xml:space="preserve"> </w:t>
      </w:r>
      <w:r w:rsidRPr="00D20B6E">
        <w:rPr>
          <w:szCs w:val="20"/>
          <w:lang w:val="en-US"/>
        </w:rPr>
        <w:t>talked</w:t>
      </w:r>
      <w:r>
        <w:rPr>
          <w:szCs w:val="20"/>
          <w:lang w:val="en-US"/>
        </w:rPr>
        <w:t xml:space="preserve"> </w:t>
      </w:r>
      <w:r w:rsidRPr="00D20B6E">
        <w:rPr>
          <w:szCs w:val="20"/>
          <w:lang w:val="en-US"/>
        </w:rPr>
        <w:t>about,</w:t>
      </w:r>
      <w:r>
        <w:rPr>
          <w:szCs w:val="20"/>
          <w:lang w:val="en-US"/>
        </w:rPr>
        <w:t xml:space="preserve"> </w:t>
      </w:r>
      <w:r w:rsidRPr="00D20B6E">
        <w:rPr>
          <w:szCs w:val="20"/>
          <w:lang w:val="en-US"/>
        </w:rPr>
        <w:t>would</w:t>
      </w:r>
      <w:r>
        <w:rPr>
          <w:szCs w:val="20"/>
          <w:lang w:val="en-US"/>
        </w:rPr>
        <w:t xml:space="preserve"> </w:t>
      </w:r>
      <w:r w:rsidRPr="00D20B6E">
        <w:rPr>
          <w:szCs w:val="20"/>
          <w:lang w:val="en-US"/>
        </w:rPr>
        <w:t>need</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adjusted</w:t>
      </w:r>
      <w:r>
        <w:rPr>
          <w:szCs w:val="20"/>
          <w:lang w:val="en-US"/>
        </w:rPr>
        <w:t xml:space="preserve"> </w:t>
      </w:r>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to</w:t>
      </w:r>
      <w:r>
        <w:rPr>
          <w:szCs w:val="20"/>
          <w:lang w:val="en-US"/>
        </w:rPr>
        <w:t xml:space="preserve"> </w:t>
      </w:r>
      <w:r w:rsidRPr="00D20B6E">
        <w:rPr>
          <w:szCs w:val="20"/>
          <w:lang w:val="en-US"/>
        </w:rPr>
        <w:t>account</w:t>
      </w:r>
      <w:r>
        <w:rPr>
          <w:szCs w:val="20"/>
          <w:lang w:val="en-US"/>
        </w:rPr>
        <w:t xml:space="preserve"> </w:t>
      </w:r>
      <w:r w:rsidRPr="00D20B6E">
        <w:rPr>
          <w:szCs w:val="20"/>
          <w:lang w:val="en-US"/>
        </w:rPr>
        <w:t>for</w:t>
      </w:r>
      <w:r>
        <w:rPr>
          <w:szCs w:val="20"/>
          <w:lang w:val="en-US"/>
        </w:rPr>
        <w:t xml:space="preserve"> </w:t>
      </w:r>
      <w:r w:rsidRPr="00D20B6E">
        <w:rPr>
          <w:szCs w:val="20"/>
          <w:lang w:val="en-US"/>
        </w:rPr>
        <w:t>local</w:t>
      </w:r>
      <w:r>
        <w:rPr>
          <w:szCs w:val="20"/>
          <w:lang w:val="en-US"/>
        </w:rPr>
        <w:t xml:space="preserve"> </w:t>
      </w:r>
      <w:r w:rsidRPr="00D20B6E">
        <w:rPr>
          <w:szCs w:val="20"/>
          <w:lang w:val="en-US"/>
        </w:rPr>
        <w:t>issues</w:t>
      </w:r>
      <w:r>
        <w:rPr>
          <w:szCs w:val="20"/>
          <w:lang w:val="en-US"/>
        </w:rPr>
        <w:t xml:space="preserve"> </w:t>
      </w:r>
      <w:r w:rsidRPr="00D20B6E">
        <w:rPr>
          <w:szCs w:val="20"/>
          <w:lang w:val="en-US"/>
        </w:rPr>
        <w:t>such</w:t>
      </w:r>
      <w:r>
        <w:rPr>
          <w:szCs w:val="20"/>
          <w:lang w:val="en-US"/>
        </w:rPr>
        <w:t xml:space="preserve"> </w:t>
      </w:r>
      <w:r w:rsidRPr="00D20B6E">
        <w:rPr>
          <w:szCs w:val="20"/>
          <w:lang w:val="en-US"/>
        </w:rPr>
        <w:t>as</w:t>
      </w:r>
      <w:r>
        <w:rPr>
          <w:szCs w:val="20"/>
          <w:lang w:val="en-US"/>
        </w:rPr>
        <w:t xml:space="preserve"> </w:t>
      </w:r>
      <w:r w:rsidRPr="00D20B6E">
        <w:rPr>
          <w:szCs w:val="20"/>
          <w:lang w:val="en-US"/>
        </w:rPr>
        <w:t>expected</w:t>
      </w:r>
      <w:r>
        <w:rPr>
          <w:szCs w:val="20"/>
          <w:lang w:val="en-US"/>
        </w:rPr>
        <w:t xml:space="preserve"> </w:t>
      </w:r>
      <w:r w:rsidRPr="00D20B6E">
        <w:rPr>
          <w:szCs w:val="20"/>
          <w:lang w:val="en-US"/>
        </w:rPr>
        <w:t>differences</w:t>
      </w:r>
      <w:r>
        <w:rPr>
          <w:szCs w:val="20"/>
          <w:lang w:val="en-US"/>
        </w:rPr>
        <w:t xml:space="preserve"> </w:t>
      </w:r>
      <w:r w:rsidRPr="00D20B6E">
        <w:rPr>
          <w:szCs w:val="20"/>
          <w:lang w:val="en-US"/>
        </w:rPr>
        <w:t>in</w:t>
      </w:r>
      <w:r>
        <w:rPr>
          <w:szCs w:val="20"/>
          <w:lang w:val="en-US"/>
        </w:rPr>
        <w:t xml:space="preserve"> </w:t>
      </w:r>
      <w:r w:rsidRPr="00D20B6E">
        <w:rPr>
          <w:szCs w:val="20"/>
          <w:lang w:val="en-US"/>
        </w:rPr>
        <w:t>local</w:t>
      </w:r>
      <w:r>
        <w:rPr>
          <w:szCs w:val="20"/>
          <w:lang w:val="en-US"/>
        </w:rPr>
        <w:t xml:space="preserve"> </w:t>
      </w:r>
      <w:r w:rsidRPr="00D20B6E">
        <w:rPr>
          <w:szCs w:val="20"/>
          <w:lang w:val="en-US"/>
        </w:rPr>
        <w:t>heating</w:t>
      </w:r>
      <w:r>
        <w:rPr>
          <w:szCs w:val="20"/>
          <w:lang w:val="en-US"/>
        </w:rPr>
        <w:t xml:space="preserve"> </w:t>
      </w:r>
      <w:r w:rsidRPr="00D20B6E">
        <w:rPr>
          <w:szCs w:val="20"/>
          <w:lang w:val="en-US"/>
        </w:rPr>
        <w:t>and</w:t>
      </w:r>
      <w:r>
        <w:rPr>
          <w:szCs w:val="20"/>
          <w:lang w:val="en-US"/>
        </w:rPr>
        <w:t xml:space="preserve"> </w:t>
      </w:r>
      <w:r w:rsidRPr="00D20B6E">
        <w:rPr>
          <w:szCs w:val="20"/>
          <w:lang w:val="en-US"/>
        </w:rPr>
        <w:t>cooling</w:t>
      </w:r>
      <w:r>
        <w:rPr>
          <w:szCs w:val="20"/>
          <w:lang w:val="en-US"/>
        </w:rPr>
        <w:t xml:space="preserve"> </w:t>
      </w:r>
      <w:r w:rsidRPr="00D20B6E">
        <w:rPr>
          <w:szCs w:val="20"/>
          <w:lang w:val="en-US"/>
        </w:rPr>
        <w:t>degree</w:t>
      </w:r>
      <w:r>
        <w:rPr>
          <w:szCs w:val="20"/>
          <w:lang w:val="en-US"/>
        </w:rPr>
        <w:t xml:space="preserve"> </w:t>
      </w:r>
      <w:r w:rsidRPr="00D20B6E">
        <w:rPr>
          <w:szCs w:val="20"/>
          <w:lang w:val="en-US"/>
        </w:rPr>
        <w:t>days</w:t>
      </w:r>
      <w:r>
        <w:rPr>
          <w:szCs w:val="20"/>
          <w:lang w:val="en-US"/>
        </w:rPr>
        <w:t xml:space="preserve"> </w:t>
      </w:r>
      <w:r w:rsidRPr="00D20B6E">
        <w:rPr>
          <w:szCs w:val="20"/>
          <w:lang w:val="en-US"/>
        </w:rPr>
        <w:t>relative</w:t>
      </w:r>
      <w:r>
        <w:rPr>
          <w:szCs w:val="20"/>
          <w:lang w:val="en-US"/>
        </w:rPr>
        <w:t xml:space="preserve"> </w:t>
      </w:r>
      <w:r w:rsidRPr="00D20B6E">
        <w:rPr>
          <w:szCs w:val="20"/>
          <w:lang w:val="en-US"/>
        </w:rPr>
        <w:t>to</w:t>
      </w:r>
      <w:r>
        <w:rPr>
          <w:szCs w:val="20"/>
          <w:lang w:val="en-US"/>
        </w:rPr>
        <w:t xml:space="preserve"> </w:t>
      </w:r>
      <w:r w:rsidRPr="00D20B6E">
        <w:rPr>
          <w:szCs w:val="20"/>
          <w:lang w:val="en-US"/>
        </w:rPr>
        <w:t>what</w:t>
      </w:r>
      <w:r>
        <w:rPr>
          <w:szCs w:val="20"/>
          <w:lang w:val="en-US"/>
        </w:rPr>
        <w:t xml:space="preserve"> -- </w:t>
      </w:r>
      <w:r w:rsidRPr="00D20B6E">
        <w:rPr>
          <w:szCs w:val="20"/>
          <w:lang w:val="en-US"/>
        </w:rPr>
        <w:t>I</w:t>
      </w:r>
      <w:r>
        <w:rPr>
          <w:szCs w:val="20"/>
          <w:lang w:val="en-US"/>
        </w:rPr>
        <w:t xml:space="preserve"> </w:t>
      </w:r>
      <w:r w:rsidRPr="00D20B6E">
        <w:rPr>
          <w:szCs w:val="20"/>
          <w:lang w:val="en-US"/>
        </w:rPr>
        <w:t>assume</w:t>
      </w:r>
      <w:r>
        <w:rPr>
          <w:szCs w:val="20"/>
          <w:lang w:val="en-US"/>
        </w:rPr>
        <w:t xml:space="preserve"> </w:t>
      </w:r>
      <w:r w:rsidRPr="00D20B6E">
        <w:rPr>
          <w:szCs w:val="20"/>
          <w:lang w:val="en-US"/>
        </w:rPr>
        <w:t>the</w:t>
      </w:r>
      <w:r>
        <w:rPr>
          <w:szCs w:val="20"/>
          <w:lang w:val="en-US"/>
        </w:rPr>
        <w:t xml:space="preserve"> </w:t>
      </w:r>
      <w:r w:rsidRPr="00D20B6E">
        <w:rPr>
          <w:szCs w:val="20"/>
          <w:lang w:val="en-US"/>
        </w:rPr>
        <w:t>MAL</w:t>
      </w:r>
      <w:r>
        <w:rPr>
          <w:szCs w:val="20"/>
          <w:lang w:val="en-US"/>
        </w:rPr>
        <w:t xml:space="preserve"> </w:t>
      </w:r>
      <w:r w:rsidRPr="00D20B6E">
        <w:rPr>
          <w:szCs w:val="20"/>
          <w:lang w:val="en-US"/>
        </w:rPr>
        <w:t>has</w:t>
      </w:r>
      <w:r>
        <w:rPr>
          <w:szCs w:val="20"/>
          <w:lang w:val="en-US"/>
        </w:rPr>
        <w:t xml:space="preserve"> </w:t>
      </w:r>
      <w:r w:rsidRPr="00D20B6E">
        <w:rPr>
          <w:szCs w:val="20"/>
          <w:lang w:val="en-US"/>
        </w:rPr>
        <w:t>got</w:t>
      </w:r>
      <w:r>
        <w:rPr>
          <w:szCs w:val="20"/>
          <w:lang w:val="en-US"/>
        </w:rPr>
        <w:t xml:space="preserve"> </w:t>
      </w:r>
      <w:r w:rsidRPr="00D20B6E">
        <w:rPr>
          <w:szCs w:val="20"/>
          <w:lang w:val="en-US"/>
        </w:rPr>
        <w:t>some</w:t>
      </w:r>
      <w:r>
        <w:rPr>
          <w:szCs w:val="20"/>
          <w:lang w:val="en-US"/>
        </w:rPr>
        <w:t xml:space="preserve"> </w:t>
      </w:r>
      <w:r w:rsidRPr="00D20B6E">
        <w:rPr>
          <w:szCs w:val="20"/>
          <w:lang w:val="en-US"/>
        </w:rPr>
        <w:t>generic</w:t>
      </w:r>
      <w:r>
        <w:rPr>
          <w:szCs w:val="20"/>
          <w:lang w:val="en-US"/>
        </w:rPr>
        <w:t xml:space="preserve"> </w:t>
      </w:r>
      <w:r w:rsidRPr="00D20B6E">
        <w:rPr>
          <w:szCs w:val="20"/>
          <w:lang w:val="en-US"/>
        </w:rPr>
        <w:t>number</w:t>
      </w:r>
      <w:r>
        <w:rPr>
          <w:szCs w:val="20"/>
          <w:lang w:val="en-US"/>
        </w:rPr>
        <w:t xml:space="preserve"> </w:t>
      </w:r>
      <w:r w:rsidRPr="00D20B6E">
        <w:rPr>
          <w:szCs w:val="20"/>
          <w:lang w:val="en-US"/>
        </w:rPr>
        <w:t>assumption</w:t>
      </w:r>
      <w:r>
        <w:rPr>
          <w:szCs w:val="20"/>
          <w:lang w:val="en-US"/>
        </w:rPr>
        <w:t xml:space="preserve"> </w:t>
      </w:r>
      <w:r w:rsidRPr="00D20B6E">
        <w:rPr>
          <w:szCs w:val="20"/>
          <w:lang w:val="en-US"/>
        </w:rPr>
        <w:t>underlying</w:t>
      </w:r>
      <w:r>
        <w:rPr>
          <w:szCs w:val="20"/>
          <w:lang w:val="en-US"/>
        </w:rPr>
        <w:t xml:space="preserve"> </w:t>
      </w:r>
      <w:r w:rsidRPr="00D20B6E">
        <w:rPr>
          <w:szCs w:val="20"/>
          <w:lang w:val="en-US"/>
        </w:rPr>
        <w:lastRenderedPageBreak/>
        <w:t>it.</w:t>
      </w:r>
    </w:p>
    <w:p w14:paraId="67266731" w14:textId="3F9D475B"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Or</w:t>
      </w:r>
      <w:r>
        <w:rPr>
          <w:szCs w:val="20"/>
          <w:lang w:val="en-US"/>
        </w:rPr>
        <w:t xml:space="preserve"> </w:t>
      </w:r>
      <w:r w:rsidRPr="00D20B6E">
        <w:rPr>
          <w:szCs w:val="20"/>
          <w:lang w:val="en-US"/>
        </w:rPr>
        <w:t>maybe</w:t>
      </w:r>
      <w:r>
        <w:rPr>
          <w:szCs w:val="20"/>
          <w:lang w:val="en-US"/>
        </w:rPr>
        <w:t xml:space="preserve"> </w:t>
      </w:r>
      <w:r w:rsidRPr="00D20B6E">
        <w:rPr>
          <w:szCs w:val="20"/>
          <w:lang w:val="en-US"/>
        </w:rPr>
        <w:t>with</w:t>
      </w:r>
      <w:r>
        <w:rPr>
          <w:szCs w:val="20"/>
          <w:lang w:val="en-US"/>
        </w:rPr>
        <w:t xml:space="preserve"> </w:t>
      </w:r>
      <w:r w:rsidRPr="00D20B6E">
        <w:rPr>
          <w:szCs w:val="20"/>
          <w:lang w:val="en-US"/>
        </w:rPr>
        <w:t>respect</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fact</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timing</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critical</w:t>
      </w:r>
      <w:r>
        <w:rPr>
          <w:szCs w:val="20"/>
          <w:lang w:val="en-US"/>
        </w:rPr>
        <w:t xml:space="preserve"> </w:t>
      </w:r>
      <w:r w:rsidRPr="00D20B6E">
        <w:rPr>
          <w:szCs w:val="20"/>
          <w:lang w:val="en-US"/>
        </w:rPr>
        <w:t>local</w:t>
      </w:r>
      <w:r>
        <w:rPr>
          <w:szCs w:val="20"/>
          <w:lang w:val="en-US"/>
        </w:rPr>
        <w:t xml:space="preserve"> </w:t>
      </w:r>
      <w:r w:rsidRPr="00D20B6E">
        <w:rPr>
          <w:szCs w:val="20"/>
          <w:lang w:val="en-US"/>
        </w:rPr>
        <w:t>peaks</w:t>
      </w:r>
      <w:r>
        <w:rPr>
          <w:szCs w:val="20"/>
          <w:lang w:val="en-US"/>
        </w:rPr>
        <w:t xml:space="preserve"> </w:t>
      </w:r>
      <w:r w:rsidRPr="00D20B6E">
        <w:rPr>
          <w:szCs w:val="20"/>
          <w:lang w:val="en-US"/>
        </w:rPr>
        <w:t>isn</w:t>
      </w:r>
      <w:r>
        <w:rPr>
          <w:szCs w:val="20"/>
          <w:lang w:val="en-US"/>
        </w:rPr>
        <w:t>’</w:t>
      </w:r>
      <w:r w:rsidRPr="00D20B6E">
        <w:rPr>
          <w:szCs w:val="20"/>
          <w:lang w:val="en-US"/>
        </w:rPr>
        <w:t>t</w:t>
      </w:r>
      <w:r>
        <w:rPr>
          <w:szCs w:val="20"/>
          <w:lang w:val="en-US"/>
        </w:rPr>
        <w:t xml:space="preserve"> </w:t>
      </w:r>
      <w:r w:rsidRPr="00D20B6E">
        <w:rPr>
          <w:szCs w:val="20"/>
          <w:lang w:val="en-US"/>
        </w:rPr>
        <w:t>the</w:t>
      </w:r>
      <w:r>
        <w:rPr>
          <w:szCs w:val="20"/>
          <w:lang w:val="en-US"/>
        </w:rPr>
        <w:t xml:space="preserve"> </w:t>
      </w:r>
      <w:r w:rsidRPr="00D20B6E">
        <w:rPr>
          <w:szCs w:val="20"/>
          <w:lang w:val="en-US"/>
        </w:rPr>
        <w:t>same</w:t>
      </w:r>
      <w:r>
        <w:rPr>
          <w:szCs w:val="20"/>
          <w:lang w:val="en-US"/>
        </w:rPr>
        <w:t xml:space="preserve"> </w:t>
      </w:r>
      <w:r w:rsidRPr="00D20B6E">
        <w:rPr>
          <w:szCs w:val="20"/>
          <w:lang w:val="en-US"/>
        </w:rPr>
        <w:t>as</w:t>
      </w:r>
      <w:r>
        <w:rPr>
          <w:szCs w:val="20"/>
          <w:lang w:val="en-US"/>
        </w:rPr>
        <w:t xml:space="preserve"> </w:t>
      </w:r>
      <w:r w:rsidRPr="00D20B6E">
        <w:rPr>
          <w:szCs w:val="20"/>
          <w:lang w:val="en-US"/>
        </w:rPr>
        <w:t>the</w:t>
      </w:r>
      <w:r>
        <w:rPr>
          <w:szCs w:val="20"/>
          <w:lang w:val="en-US"/>
        </w:rPr>
        <w:t xml:space="preserve"> </w:t>
      </w:r>
      <w:r w:rsidRPr="00D20B6E">
        <w:rPr>
          <w:szCs w:val="20"/>
          <w:lang w:val="en-US"/>
        </w:rPr>
        <w:t>timing</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system</w:t>
      </w:r>
      <w:r>
        <w:rPr>
          <w:szCs w:val="20"/>
          <w:lang w:val="en-US"/>
        </w:rPr>
        <w:t xml:space="preserve"> </w:t>
      </w:r>
      <w:r w:rsidRPr="00D20B6E">
        <w:rPr>
          <w:szCs w:val="20"/>
          <w:lang w:val="en-US"/>
        </w:rPr>
        <w:t>peaks</w:t>
      </w:r>
      <w:r>
        <w:rPr>
          <w:szCs w:val="20"/>
          <w:lang w:val="en-US"/>
        </w:rPr>
        <w:t xml:space="preserve"> </w:t>
      </w:r>
      <w:r w:rsidRPr="00D20B6E">
        <w:rPr>
          <w:szCs w:val="20"/>
          <w:lang w:val="en-US"/>
        </w:rPr>
        <w:t>that</w:t>
      </w:r>
      <w:r>
        <w:rPr>
          <w:szCs w:val="20"/>
          <w:lang w:val="en-US"/>
        </w:rPr>
        <w:t xml:space="preserve"> </w:t>
      </w:r>
      <w:r w:rsidRPr="00D20B6E">
        <w:rPr>
          <w:szCs w:val="20"/>
          <w:lang w:val="en-US"/>
        </w:rPr>
        <w:t>were</w:t>
      </w:r>
      <w:r>
        <w:rPr>
          <w:szCs w:val="20"/>
          <w:lang w:val="en-US"/>
        </w:rPr>
        <w:t xml:space="preserve"> --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r w:rsidRPr="00D20B6E">
        <w:rPr>
          <w:szCs w:val="20"/>
          <w:lang w:val="en-US"/>
        </w:rPr>
        <w:t>probably</w:t>
      </w:r>
      <w:r>
        <w:rPr>
          <w:szCs w:val="20"/>
          <w:lang w:val="en-US"/>
        </w:rPr>
        <w:t xml:space="preserve"> </w:t>
      </w:r>
      <w:r w:rsidRPr="00D20B6E">
        <w:rPr>
          <w:szCs w:val="20"/>
          <w:lang w:val="en-US"/>
        </w:rPr>
        <w:t>more</w:t>
      </w:r>
      <w:r>
        <w:rPr>
          <w:szCs w:val="20"/>
          <w:lang w:val="en-US"/>
        </w:rPr>
        <w:t xml:space="preserve"> </w:t>
      </w:r>
      <w:r w:rsidRPr="00D20B6E">
        <w:rPr>
          <w:szCs w:val="20"/>
          <w:lang w:val="en-US"/>
        </w:rPr>
        <w:t>the</w:t>
      </w:r>
      <w:r>
        <w:rPr>
          <w:szCs w:val="20"/>
          <w:lang w:val="en-US"/>
        </w:rPr>
        <w:t xml:space="preserve"> </w:t>
      </w:r>
      <w:r w:rsidRPr="00D20B6E">
        <w:rPr>
          <w:szCs w:val="20"/>
          <w:lang w:val="en-US"/>
        </w:rPr>
        <w:t>focus</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MAL.</w:t>
      </w:r>
      <w:r>
        <w:rPr>
          <w:szCs w:val="20"/>
          <w:lang w:val="en-US"/>
        </w:rPr>
        <w:t xml:space="preserve">  </w:t>
      </w:r>
      <w:r w:rsidRPr="00D20B6E">
        <w:rPr>
          <w:szCs w:val="20"/>
          <w:lang w:val="en-US"/>
        </w:rPr>
        <w:t>Did</w:t>
      </w:r>
      <w:r>
        <w:rPr>
          <w:szCs w:val="20"/>
          <w:lang w:val="en-US"/>
        </w:rPr>
        <w:t xml:space="preserve"> </w:t>
      </w:r>
      <w:r w:rsidRPr="00D20B6E">
        <w:rPr>
          <w:szCs w:val="20"/>
          <w:lang w:val="en-US"/>
        </w:rPr>
        <w:t>you</w:t>
      </w:r>
      <w:r>
        <w:rPr>
          <w:szCs w:val="20"/>
          <w:lang w:val="en-US"/>
        </w:rPr>
        <w:t xml:space="preserve"> </w:t>
      </w:r>
      <w:r w:rsidRPr="00D20B6E">
        <w:rPr>
          <w:szCs w:val="20"/>
          <w:lang w:val="en-US"/>
        </w:rPr>
        <w:t>see</w:t>
      </w:r>
      <w:r>
        <w:rPr>
          <w:szCs w:val="20"/>
          <w:lang w:val="en-US"/>
        </w:rPr>
        <w:t xml:space="preserve"> </w:t>
      </w:r>
      <w:r w:rsidRPr="00D20B6E">
        <w:rPr>
          <w:szCs w:val="20"/>
          <w:lang w:val="en-US"/>
        </w:rPr>
        <w:t>some</w:t>
      </w:r>
      <w:r>
        <w:rPr>
          <w:szCs w:val="20"/>
          <w:lang w:val="en-US"/>
        </w:rPr>
        <w:t xml:space="preserve"> </w:t>
      </w:r>
      <w:r w:rsidRPr="00D20B6E">
        <w:rPr>
          <w:szCs w:val="20"/>
          <w:lang w:val="en-US"/>
        </w:rPr>
        <w:t>of</w:t>
      </w:r>
      <w:r>
        <w:rPr>
          <w:szCs w:val="20"/>
          <w:lang w:val="en-US"/>
        </w:rPr>
        <w:t xml:space="preserve"> </w:t>
      </w:r>
      <w:r w:rsidRPr="00D20B6E">
        <w:rPr>
          <w:szCs w:val="20"/>
          <w:lang w:val="en-US"/>
        </w:rPr>
        <w:t>those</w:t>
      </w:r>
      <w:r>
        <w:rPr>
          <w:szCs w:val="20"/>
          <w:lang w:val="en-US"/>
        </w:rPr>
        <w:t xml:space="preserve"> -- </w:t>
      </w:r>
      <w:r w:rsidRPr="00D20B6E">
        <w:rPr>
          <w:szCs w:val="20"/>
          <w:lang w:val="en-US"/>
        </w:rPr>
        <w:t>some</w:t>
      </w:r>
      <w:r>
        <w:rPr>
          <w:szCs w:val="20"/>
          <w:lang w:val="en-US"/>
        </w:rPr>
        <w:t xml:space="preserve"> </w:t>
      </w:r>
      <w:r w:rsidRPr="00D20B6E">
        <w:rPr>
          <w:szCs w:val="20"/>
          <w:lang w:val="en-US"/>
        </w:rPr>
        <w:t>of</w:t>
      </w:r>
      <w:r>
        <w:rPr>
          <w:szCs w:val="20"/>
          <w:lang w:val="en-US"/>
        </w:rPr>
        <w:t xml:space="preserve"> </w:t>
      </w:r>
      <w:r w:rsidRPr="00D20B6E">
        <w:rPr>
          <w:szCs w:val="20"/>
          <w:lang w:val="en-US"/>
        </w:rPr>
        <w:t>these</w:t>
      </w:r>
      <w:r>
        <w:rPr>
          <w:szCs w:val="20"/>
          <w:lang w:val="en-US"/>
        </w:rPr>
        <w:t xml:space="preserve"> </w:t>
      </w:r>
      <w:r w:rsidRPr="00D20B6E">
        <w:rPr>
          <w:szCs w:val="20"/>
          <w:lang w:val="en-US"/>
        </w:rPr>
        <w:t>assumptions</w:t>
      </w:r>
      <w:r>
        <w:rPr>
          <w:szCs w:val="20"/>
          <w:lang w:val="en-US"/>
        </w:rPr>
        <w:t xml:space="preserve"> </w:t>
      </w:r>
      <w:r w:rsidRPr="00D20B6E">
        <w:rPr>
          <w:szCs w:val="20"/>
          <w:lang w:val="en-US"/>
        </w:rPr>
        <w:t>having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adjusted</w:t>
      </w:r>
      <w:r>
        <w:rPr>
          <w:szCs w:val="20"/>
          <w:lang w:val="en-US"/>
        </w:rPr>
        <w:t xml:space="preserve"> </w:t>
      </w:r>
      <w:r w:rsidRPr="00D20B6E">
        <w:rPr>
          <w:szCs w:val="20"/>
          <w:lang w:val="en-US"/>
        </w:rPr>
        <w:t>for</w:t>
      </w:r>
      <w:r>
        <w:rPr>
          <w:szCs w:val="20"/>
          <w:lang w:val="en-US"/>
        </w:rPr>
        <w:t xml:space="preserve"> </w:t>
      </w:r>
      <w:r w:rsidRPr="00D20B6E">
        <w:rPr>
          <w:szCs w:val="20"/>
          <w:lang w:val="en-US"/>
        </w:rPr>
        <w:t>things</w:t>
      </w:r>
      <w:r>
        <w:rPr>
          <w:szCs w:val="20"/>
          <w:lang w:val="en-US"/>
        </w:rPr>
        <w:t xml:space="preserve"> </w:t>
      </w:r>
      <w:r w:rsidRPr="00D20B6E">
        <w:rPr>
          <w:szCs w:val="20"/>
          <w:lang w:val="en-US"/>
        </w:rPr>
        <w:t>like</w:t>
      </w:r>
      <w:r>
        <w:rPr>
          <w:szCs w:val="20"/>
          <w:lang w:val="en-US"/>
        </w:rPr>
        <w:t xml:space="preserve"> </w:t>
      </w:r>
      <w:r w:rsidRPr="00D20B6E">
        <w:rPr>
          <w:szCs w:val="20"/>
          <w:lang w:val="en-US"/>
        </w:rPr>
        <w:t>that</w:t>
      </w:r>
      <w:r>
        <w:rPr>
          <w:szCs w:val="20"/>
          <w:lang w:val="en-US"/>
        </w:rPr>
        <w:t xml:space="preserve"> </w:t>
      </w:r>
      <w:r w:rsidRPr="00D20B6E">
        <w:rPr>
          <w:szCs w:val="20"/>
          <w:lang w:val="en-US"/>
        </w:rPr>
        <w:t>with</w:t>
      </w:r>
      <w:r>
        <w:rPr>
          <w:szCs w:val="20"/>
          <w:lang w:val="en-US"/>
        </w:rPr>
        <w:t xml:space="preserve"> </w:t>
      </w:r>
      <w:r w:rsidRPr="00D20B6E">
        <w:rPr>
          <w:szCs w:val="20"/>
          <w:lang w:val="en-US"/>
        </w:rPr>
        <w:t>respect</w:t>
      </w:r>
      <w:r>
        <w:rPr>
          <w:szCs w:val="20"/>
          <w:lang w:val="en-US"/>
        </w:rPr>
        <w:t xml:space="preserve"> </w:t>
      </w:r>
      <w:r w:rsidRPr="00D20B6E">
        <w:rPr>
          <w:szCs w:val="20"/>
          <w:lang w:val="en-US"/>
        </w:rPr>
        <w:t>to</w:t>
      </w:r>
      <w:r>
        <w:rPr>
          <w:szCs w:val="20"/>
          <w:lang w:val="en-US"/>
        </w:rPr>
        <w:t xml:space="preserve"> </w:t>
      </w:r>
      <w:r w:rsidRPr="00D20B6E">
        <w:rPr>
          <w:szCs w:val="20"/>
          <w:lang w:val="en-US"/>
        </w:rPr>
        <w:t>a</w:t>
      </w:r>
      <w:r>
        <w:rPr>
          <w:szCs w:val="20"/>
          <w:lang w:val="en-US"/>
        </w:rPr>
        <w:t xml:space="preserve"> </w:t>
      </w:r>
      <w:r w:rsidRPr="00D20B6E">
        <w:rPr>
          <w:szCs w:val="20"/>
          <w:lang w:val="en-US"/>
        </w:rPr>
        <w:t>specific</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p>
    <w:p w14:paraId="5AF465CA" w14:textId="328D05DB" w:rsidR="00D20B6E" w:rsidRP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Yes.</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our</w:t>
      </w:r>
      <w:r>
        <w:rPr>
          <w:szCs w:val="20"/>
          <w:lang w:val="en-US"/>
        </w:rPr>
        <w:t xml:space="preserve"> </w:t>
      </w:r>
      <w:r w:rsidRPr="00D20B6E">
        <w:rPr>
          <w:szCs w:val="20"/>
          <w:lang w:val="en-US"/>
        </w:rPr>
        <w:t>review</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assumptions</w:t>
      </w:r>
      <w:r>
        <w:rPr>
          <w:szCs w:val="20"/>
          <w:lang w:val="en-US"/>
        </w:rPr>
        <w:t xml:space="preserve"> </w:t>
      </w:r>
      <w:r w:rsidRPr="00D20B6E">
        <w:rPr>
          <w:szCs w:val="20"/>
          <w:lang w:val="en-US"/>
        </w:rPr>
        <w:t>used</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If</w:t>
      </w:r>
      <w:r>
        <w:rPr>
          <w:szCs w:val="20"/>
          <w:lang w:val="en-US"/>
        </w:rPr>
        <w:t xml:space="preserve"> --</w:t>
      </w:r>
    </w:p>
    <w:p w14:paraId="232677E7" w14:textId="22919C3B"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And</w:t>
      </w:r>
      <w:r>
        <w:rPr>
          <w:szCs w:val="20"/>
          <w:lang w:val="en-US"/>
        </w:rPr>
        <w:t xml:space="preserve"> </w:t>
      </w:r>
      <w:r w:rsidRPr="00D20B6E">
        <w:rPr>
          <w:szCs w:val="20"/>
          <w:lang w:val="en-US"/>
        </w:rPr>
        <w:t>in</w:t>
      </w:r>
      <w:r>
        <w:rPr>
          <w:szCs w:val="20"/>
          <w:lang w:val="en-US"/>
        </w:rPr>
        <w:t xml:space="preserve"> </w:t>
      </w:r>
      <w:r w:rsidRPr="00D20B6E">
        <w:rPr>
          <w:szCs w:val="20"/>
          <w:lang w:val="en-US"/>
        </w:rPr>
        <w:t>your</w:t>
      </w:r>
      <w:r>
        <w:rPr>
          <w:szCs w:val="20"/>
          <w:lang w:val="en-US"/>
        </w:rPr>
        <w:t xml:space="preserve"> -- </w:t>
      </w:r>
      <w:r w:rsidRPr="00D20B6E">
        <w:rPr>
          <w:szCs w:val="20"/>
          <w:lang w:val="en-US"/>
        </w:rPr>
        <w:t>in</w:t>
      </w:r>
      <w:r>
        <w:rPr>
          <w:szCs w:val="20"/>
          <w:lang w:val="en-US"/>
        </w:rPr>
        <w:t xml:space="preserve"> </w:t>
      </w:r>
      <w:r w:rsidRPr="00D20B6E">
        <w:rPr>
          <w:szCs w:val="20"/>
          <w:lang w:val="en-US"/>
        </w:rPr>
        <w:t>your</w:t>
      </w:r>
      <w:r>
        <w:rPr>
          <w:szCs w:val="20"/>
          <w:lang w:val="en-US"/>
        </w:rPr>
        <w:t xml:space="preserve"> </w:t>
      </w:r>
      <w:r w:rsidRPr="00D20B6E">
        <w:rPr>
          <w:szCs w:val="20"/>
          <w:lang w:val="en-US"/>
        </w:rPr>
        <w:t>perspective,</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would</w:t>
      </w:r>
      <w:r>
        <w:rPr>
          <w:szCs w:val="20"/>
          <w:lang w:val="en-US"/>
        </w:rPr>
        <w:t xml:space="preserve"> </w:t>
      </w:r>
      <w:r w:rsidRPr="00D20B6E">
        <w:rPr>
          <w:szCs w:val="20"/>
          <w:lang w:val="en-US"/>
        </w:rPr>
        <w:t>have</w:t>
      </w:r>
      <w:r>
        <w:rPr>
          <w:szCs w:val="20"/>
          <w:lang w:val="en-US"/>
        </w:rPr>
        <w:t xml:space="preserve"> </w:t>
      </w:r>
      <w:r w:rsidRPr="00D20B6E">
        <w:rPr>
          <w:szCs w:val="20"/>
          <w:lang w:val="en-US"/>
        </w:rPr>
        <w:t>sufficient</w:t>
      </w:r>
      <w:r>
        <w:rPr>
          <w:szCs w:val="20"/>
          <w:lang w:val="en-US"/>
        </w:rPr>
        <w:t xml:space="preserve"> </w:t>
      </w:r>
      <w:r w:rsidRPr="00D20B6E">
        <w:rPr>
          <w:szCs w:val="20"/>
          <w:lang w:val="en-US"/>
        </w:rPr>
        <w:t>expertise</w:t>
      </w:r>
      <w:r>
        <w:rPr>
          <w:szCs w:val="20"/>
          <w:lang w:val="en-US"/>
        </w:rPr>
        <w:t xml:space="preserve"> --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not</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there</w:t>
      </w:r>
      <w:r>
        <w:rPr>
          <w:szCs w:val="20"/>
          <w:lang w:val="en-US"/>
        </w:rPr>
        <w:t>’</w:t>
      </w:r>
      <w:r w:rsidRPr="00D20B6E">
        <w:rPr>
          <w:szCs w:val="20"/>
          <w:lang w:val="en-US"/>
        </w:rPr>
        <w:t>s</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saying</w:t>
      </w:r>
      <w:r>
        <w:rPr>
          <w:szCs w:val="20"/>
          <w:lang w:val="en-US"/>
        </w:rPr>
        <w:t xml:space="preserve"> </w:t>
      </w:r>
      <w:r w:rsidRPr="00D20B6E">
        <w:rPr>
          <w:szCs w:val="20"/>
          <w:lang w:val="en-US"/>
        </w:rPr>
        <w:t>this</w:t>
      </w:r>
      <w:r>
        <w:rPr>
          <w:szCs w:val="20"/>
          <w:lang w:val="en-US"/>
        </w:rPr>
        <w:t xml:space="preserve"> </w:t>
      </w:r>
      <w:r w:rsidRPr="00D20B6E">
        <w:rPr>
          <w:szCs w:val="20"/>
          <w:lang w:val="en-US"/>
        </w:rPr>
        <w:t>really</w:t>
      </w:r>
      <w:r>
        <w:rPr>
          <w:szCs w:val="20"/>
          <w:lang w:val="en-US"/>
        </w:rPr>
        <w:t xml:space="preserve"> </w:t>
      </w:r>
      <w:r w:rsidRPr="00D20B6E">
        <w:rPr>
          <w:szCs w:val="20"/>
          <w:lang w:val="en-US"/>
        </w:rPr>
        <w:t>because,</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there</w:t>
      </w:r>
      <w:r>
        <w:rPr>
          <w:szCs w:val="20"/>
          <w:lang w:val="en-US"/>
        </w:rPr>
        <w:t xml:space="preserve"> </w:t>
      </w:r>
      <w:r w:rsidRPr="00D20B6E">
        <w:rPr>
          <w:szCs w:val="20"/>
          <w:lang w:val="en-US"/>
        </w:rPr>
        <w:t>are</w:t>
      </w:r>
      <w:r>
        <w:rPr>
          <w:szCs w:val="20"/>
          <w:lang w:val="en-US"/>
        </w:rPr>
        <w:t xml:space="preserve"> </w:t>
      </w:r>
      <w:r w:rsidRPr="00D20B6E">
        <w:rPr>
          <w:szCs w:val="20"/>
          <w:lang w:val="en-US"/>
        </w:rPr>
        <w:t>certain</w:t>
      </w:r>
      <w:r>
        <w:rPr>
          <w:szCs w:val="20"/>
          <w:lang w:val="en-US"/>
        </w:rPr>
        <w:t xml:space="preserve"> </w:t>
      </w:r>
      <w:r w:rsidRPr="00D20B6E">
        <w:rPr>
          <w:szCs w:val="20"/>
          <w:lang w:val="en-US"/>
        </w:rPr>
        <w:t>things</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is</w:t>
      </w:r>
      <w:r>
        <w:rPr>
          <w:szCs w:val="20"/>
          <w:lang w:val="en-US"/>
        </w:rPr>
        <w:t xml:space="preserve"> </w:t>
      </w:r>
      <w:r w:rsidRPr="00D20B6E">
        <w:rPr>
          <w:szCs w:val="20"/>
          <w:lang w:val="en-US"/>
        </w:rPr>
        <w:t>good</w:t>
      </w:r>
      <w:r>
        <w:rPr>
          <w:szCs w:val="20"/>
          <w:lang w:val="en-US"/>
        </w:rPr>
        <w:t xml:space="preserve"> </w:t>
      </w:r>
      <w:r w:rsidRPr="00D20B6E">
        <w:rPr>
          <w:szCs w:val="20"/>
          <w:lang w:val="en-US"/>
        </w:rPr>
        <w:t>in</w:t>
      </w:r>
      <w:r>
        <w:rPr>
          <w:szCs w:val="20"/>
          <w:lang w:val="en-US"/>
        </w:rPr>
        <w:t xml:space="preserve"> </w:t>
      </w:r>
      <w:r w:rsidRPr="00D20B6E">
        <w:rPr>
          <w:szCs w:val="20"/>
          <w:lang w:val="en-US"/>
        </w:rPr>
        <w:t>and</w:t>
      </w:r>
      <w:r>
        <w:rPr>
          <w:szCs w:val="20"/>
          <w:lang w:val="en-US"/>
        </w:rPr>
        <w:t xml:space="preserve"> </w:t>
      </w:r>
      <w:r w:rsidRPr="00D20B6E">
        <w:rPr>
          <w:szCs w:val="20"/>
          <w:lang w:val="en-US"/>
        </w:rPr>
        <w:t>obviously</w:t>
      </w:r>
      <w:r>
        <w:rPr>
          <w:szCs w:val="20"/>
          <w:lang w:val="en-US"/>
        </w:rPr>
        <w:t xml:space="preserve"> </w:t>
      </w:r>
      <w:r w:rsidRPr="00D20B6E">
        <w:rPr>
          <w:szCs w:val="20"/>
          <w:lang w:val="en-US"/>
        </w:rPr>
        <w:t>certain</w:t>
      </w:r>
      <w:r>
        <w:rPr>
          <w:szCs w:val="20"/>
          <w:lang w:val="en-US"/>
        </w:rPr>
        <w:t xml:space="preserve"> </w:t>
      </w:r>
      <w:r w:rsidRPr="00D20B6E">
        <w:rPr>
          <w:szCs w:val="20"/>
          <w:lang w:val="en-US"/>
        </w:rPr>
        <w:t>things</w:t>
      </w:r>
      <w:r>
        <w:rPr>
          <w:szCs w:val="20"/>
          <w:lang w:val="en-US"/>
        </w:rPr>
        <w:t xml:space="preserve"> </w:t>
      </w:r>
      <w:r w:rsidRPr="00D20B6E">
        <w:rPr>
          <w:szCs w:val="20"/>
          <w:lang w:val="en-US"/>
        </w:rPr>
        <w:t>where,</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it</w:t>
      </w:r>
      <w:r>
        <w:rPr>
          <w:szCs w:val="20"/>
          <w:lang w:val="en-US"/>
        </w:rPr>
        <w:t xml:space="preserve"> </w:t>
      </w:r>
      <w:r w:rsidRPr="00D20B6E">
        <w:rPr>
          <w:szCs w:val="20"/>
          <w:lang w:val="en-US"/>
        </w:rPr>
        <w:t>doesn</w:t>
      </w:r>
      <w:r>
        <w:rPr>
          <w:szCs w:val="20"/>
          <w:lang w:val="en-US"/>
        </w:rPr>
        <w:t>’</w:t>
      </w:r>
      <w:r w:rsidRPr="00D20B6E">
        <w:rPr>
          <w:szCs w:val="20"/>
          <w:lang w:val="en-US"/>
        </w:rPr>
        <w:t>t</w:t>
      </w:r>
      <w:r>
        <w:rPr>
          <w:szCs w:val="20"/>
          <w:lang w:val="en-US"/>
        </w:rPr>
        <w:t xml:space="preserve"> </w:t>
      </w:r>
      <w:r w:rsidRPr="00D20B6E">
        <w:rPr>
          <w:szCs w:val="20"/>
          <w:lang w:val="en-US"/>
        </w:rPr>
        <w:t>work</w:t>
      </w:r>
      <w:r>
        <w:rPr>
          <w:szCs w:val="20"/>
          <w:lang w:val="en-US"/>
        </w:rPr>
        <w:t xml:space="preserve"> </w:t>
      </w:r>
      <w:r w:rsidRPr="00D20B6E">
        <w:rPr>
          <w:szCs w:val="20"/>
          <w:lang w:val="en-US"/>
        </w:rPr>
        <w:t>in</w:t>
      </w:r>
      <w:r>
        <w:rPr>
          <w:szCs w:val="20"/>
          <w:lang w:val="en-US"/>
        </w:rPr>
        <w:t xml:space="preserve"> </w:t>
      </w:r>
      <w:r w:rsidRPr="00D20B6E">
        <w:rPr>
          <w:szCs w:val="20"/>
          <w:lang w:val="en-US"/>
        </w:rPr>
        <w:t>those</w:t>
      </w:r>
      <w:r>
        <w:rPr>
          <w:szCs w:val="20"/>
          <w:lang w:val="en-US"/>
        </w:rPr>
        <w:t xml:space="preserve"> </w:t>
      </w:r>
      <w:r w:rsidRPr="00D20B6E">
        <w:rPr>
          <w:szCs w:val="20"/>
          <w:lang w:val="en-US"/>
        </w:rPr>
        <w:t>areas,</w:t>
      </w:r>
      <w:r>
        <w:rPr>
          <w:szCs w:val="20"/>
          <w:lang w:val="en-US"/>
        </w:rPr>
        <w:t xml:space="preserve"> </w:t>
      </w:r>
      <w:r w:rsidRPr="00D20B6E">
        <w:rPr>
          <w:szCs w:val="20"/>
          <w:lang w:val="en-US"/>
        </w:rPr>
        <w:t>and</w:t>
      </w:r>
      <w:r>
        <w:rPr>
          <w:szCs w:val="20"/>
          <w:lang w:val="en-US"/>
        </w:rPr>
        <w:t xml:space="preserve"> </w:t>
      </w:r>
      <w:r w:rsidRPr="00D20B6E">
        <w:rPr>
          <w:szCs w:val="20"/>
          <w:lang w:val="en-US"/>
        </w:rPr>
        <w:t>so</w:t>
      </w:r>
      <w:r>
        <w:rPr>
          <w:szCs w:val="20"/>
          <w:lang w:val="en-US"/>
        </w:rPr>
        <w:t xml:space="preserve"> </w:t>
      </w:r>
      <w:r w:rsidRPr="00D20B6E">
        <w:rPr>
          <w:szCs w:val="20"/>
          <w:lang w:val="en-US"/>
        </w:rPr>
        <w:t>in</w:t>
      </w:r>
      <w:r>
        <w:rPr>
          <w:szCs w:val="20"/>
          <w:lang w:val="en-US"/>
        </w:rPr>
        <w:t xml:space="preserve"> </w:t>
      </w:r>
      <w:r w:rsidRPr="00D20B6E">
        <w:rPr>
          <w:szCs w:val="20"/>
          <w:lang w:val="en-US"/>
        </w:rPr>
        <w:t>those</w:t>
      </w:r>
      <w:r>
        <w:rPr>
          <w:szCs w:val="20"/>
          <w:lang w:val="en-US"/>
        </w:rPr>
        <w:t xml:space="preserve"> </w:t>
      </w:r>
      <w:r w:rsidRPr="00D20B6E">
        <w:rPr>
          <w:szCs w:val="20"/>
          <w:lang w:val="en-US"/>
        </w:rPr>
        <w:t>sand</w:t>
      </w:r>
      <w:r>
        <w:rPr>
          <w:szCs w:val="20"/>
          <w:lang w:val="en-US"/>
        </w:rPr>
        <w:t xml:space="preserve"> </w:t>
      </w:r>
      <w:r w:rsidRPr="00D20B6E">
        <w:rPr>
          <w:szCs w:val="20"/>
          <w:lang w:val="en-US"/>
        </w:rPr>
        <w:t>pits,</w:t>
      </w:r>
      <w:r>
        <w:rPr>
          <w:szCs w:val="20"/>
          <w:lang w:val="en-US"/>
        </w:rPr>
        <w:t xml:space="preserve"> </w:t>
      </w:r>
      <w:r w:rsidRPr="00D20B6E">
        <w:rPr>
          <w:szCs w:val="20"/>
          <w:lang w:val="en-US"/>
        </w:rPr>
        <w:t>maybe</w:t>
      </w:r>
      <w:r>
        <w:rPr>
          <w:szCs w:val="20"/>
          <w:lang w:val="en-US"/>
        </w:rPr>
        <w:t xml:space="preserve"> </w:t>
      </w:r>
      <w:r w:rsidRPr="00D20B6E">
        <w:rPr>
          <w:szCs w:val="20"/>
          <w:lang w:val="en-US"/>
        </w:rPr>
        <w:t>doesn</w:t>
      </w:r>
      <w:r>
        <w:rPr>
          <w:szCs w:val="20"/>
          <w:lang w:val="en-US"/>
        </w:rPr>
        <w:t>’</w:t>
      </w:r>
      <w:r w:rsidRPr="00D20B6E">
        <w:rPr>
          <w:szCs w:val="20"/>
          <w:lang w:val="en-US"/>
        </w:rPr>
        <w:t>t</w:t>
      </w:r>
      <w:r>
        <w:rPr>
          <w:szCs w:val="20"/>
          <w:lang w:val="en-US"/>
        </w:rPr>
        <w:t xml:space="preserve"> </w:t>
      </w:r>
      <w:r w:rsidRPr="00D20B6E">
        <w:rPr>
          <w:szCs w:val="20"/>
          <w:lang w:val="en-US"/>
        </w:rPr>
        <w:t>have</w:t>
      </w:r>
      <w:r>
        <w:rPr>
          <w:szCs w:val="20"/>
          <w:lang w:val="en-US"/>
        </w:rPr>
        <w:t xml:space="preserve"> </w:t>
      </w:r>
      <w:r w:rsidRPr="00D20B6E">
        <w:rPr>
          <w:szCs w:val="20"/>
          <w:lang w:val="en-US"/>
        </w:rPr>
        <w:t>the</w:t>
      </w:r>
      <w:r>
        <w:rPr>
          <w:szCs w:val="20"/>
          <w:lang w:val="en-US"/>
        </w:rPr>
        <w:t xml:space="preserve"> </w:t>
      </w:r>
      <w:r w:rsidRPr="00D20B6E">
        <w:rPr>
          <w:szCs w:val="20"/>
          <w:lang w:val="en-US"/>
        </w:rPr>
        <w:t>same</w:t>
      </w:r>
      <w:r>
        <w:rPr>
          <w:szCs w:val="20"/>
          <w:lang w:val="en-US"/>
        </w:rPr>
        <w:t xml:space="preserve"> </w:t>
      </w:r>
      <w:r w:rsidRPr="00D20B6E">
        <w:rPr>
          <w:szCs w:val="20"/>
          <w:lang w:val="en-US"/>
        </w:rPr>
        <w:t>expertise.</w:t>
      </w:r>
    </w:p>
    <w:p w14:paraId="4EBED28B"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But</w:t>
      </w:r>
      <w:r>
        <w:rPr>
          <w:szCs w:val="20"/>
          <w:lang w:val="en-US"/>
        </w:rPr>
        <w:t xml:space="preserve"> </w:t>
      </w:r>
      <w:r w:rsidRPr="00D20B6E">
        <w:rPr>
          <w:szCs w:val="20"/>
          <w:lang w:val="en-US"/>
        </w:rPr>
        <w:t>you</w:t>
      </w:r>
      <w:r>
        <w:rPr>
          <w:szCs w:val="20"/>
          <w:lang w:val="en-US"/>
        </w:rPr>
        <w:t xml:space="preserve"> </w:t>
      </w:r>
      <w:r w:rsidRPr="00D20B6E">
        <w:rPr>
          <w:szCs w:val="20"/>
          <w:lang w:val="en-US"/>
        </w:rPr>
        <w:t>feel</w:t>
      </w:r>
      <w:r>
        <w:rPr>
          <w:szCs w:val="20"/>
          <w:lang w:val="en-US"/>
        </w:rPr>
        <w:t xml:space="preserve"> </w:t>
      </w:r>
      <w:r w:rsidRPr="00D20B6E">
        <w:rPr>
          <w:szCs w:val="20"/>
          <w:lang w:val="en-US"/>
        </w:rPr>
        <w:t>in</w:t>
      </w:r>
      <w:r>
        <w:rPr>
          <w:szCs w:val="20"/>
          <w:lang w:val="en-US"/>
        </w:rPr>
        <w:t xml:space="preserve"> </w:t>
      </w:r>
      <w:r w:rsidRPr="00D20B6E">
        <w:rPr>
          <w:szCs w:val="20"/>
          <w:lang w:val="en-US"/>
        </w:rPr>
        <w:t>this</w:t>
      </w:r>
      <w:r>
        <w:rPr>
          <w:szCs w:val="20"/>
          <w:lang w:val="en-US"/>
        </w:rPr>
        <w:t xml:space="preserve"> </w:t>
      </w:r>
      <w:r w:rsidRPr="00D20B6E">
        <w:rPr>
          <w:szCs w:val="20"/>
          <w:lang w:val="en-US"/>
        </w:rPr>
        <w:t>area,</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a</w:t>
      </w:r>
      <w:r>
        <w:rPr>
          <w:szCs w:val="20"/>
          <w:lang w:val="en-US"/>
        </w:rPr>
        <w:t xml:space="preserve"> </w:t>
      </w:r>
      <w:r w:rsidRPr="00D20B6E">
        <w:rPr>
          <w:szCs w:val="20"/>
          <w:lang w:val="en-US"/>
        </w:rPr>
        <w:t>position</w:t>
      </w:r>
      <w:proofErr w:type="gramEnd"/>
      <w:r>
        <w:rPr>
          <w:szCs w:val="20"/>
          <w:lang w:val="en-US"/>
        </w:rPr>
        <w:t xml:space="preserve"> </w:t>
      </w:r>
      <w:r w:rsidRPr="00D20B6E">
        <w:rPr>
          <w:szCs w:val="20"/>
          <w:lang w:val="en-US"/>
        </w:rPr>
        <w:t>to</w:t>
      </w:r>
      <w:r>
        <w:rPr>
          <w:szCs w:val="20"/>
          <w:lang w:val="en-US"/>
        </w:rPr>
        <w:t xml:space="preserve"> </w:t>
      </w:r>
      <w:r w:rsidRPr="00D20B6E">
        <w:rPr>
          <w:szCs w:val="20"/>
          <w:lang w:val="en-US"/>
        </w:rPr>
        <w:t>have</w:t>
      </w:r>
      <w:r>
        <w:rPr>
          <w:szCs w:val="20"/>
          <w:lang w:val="en-US"/>
        </w:rPr>
        <w:t xml:space="preserve"> </w:t>
      </w:r>
      <w:r w:rsidRPr="00D20B6E">
        <w:rPr>
          <w:szCs w:val="20"/>
          <w:lang w:val="en-US"/>
        </w:rPr>
        <w:t>sufficient</w:t>
      </w:r>
      <w:r>
        <w:rPr>
          <w:szCs w:val="20"/>
          <w:lang w:val="en-US"/>
        </w:rPr>
        <w:t xml:space="preserve"> </w:t>
      </w:r>
      <w:r w:rsidRPr="00D20B6E">
        <w:rPr>
          <w:szCs w:val="20"/>
          <w:lang w:val="en-US"/>
        </w:rPr>
        <w:t>expertise</w:t>
      </w:r>
      <w:r>
        <w:rPr>
          <w:szCs w:val="20"/>
          <w:lang w:val="en-US"/>
        </w:rPr>
        <w:t xml:space="preserve"> </w:t>
      </w:r>
      <w:r w:rsidRPr="00D20B6E">
        <w:rPr>
          <w:szCs w:val="20"/>
          <w:lang w:val="en-US"/>
        </w:rPr>
        <w:t>to</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r w:rsidRPr="00D20B6E">
        <w:rPr>
          <w:szCs w:val="20"/>
          <w:lang w:val="en-US"/>
        </w:rPr>
        <w:t>opine</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appropriateness</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adjustments</w:t>
      </w:r>
      <w:r>
        <w:rPr>
          <w:szCs w:val="20"/>
          <w:lang w:val="en-US"/>
        </w:rPr>
        <w:t xml:space="preserve"> </w:t>
      </w:r>
      <w:r w:rsidRPr="00D20B6E">
        <w:rPr>
          <w:szCs w:val="20"/>
          <w:lang w:val="en-US"/>
        </w:rPr>
        <w:t>that</w:t>
      </w:r>
      <w:r>
        <w:rPr>
          <w:szCs w:val="20"/>
          <w:lang w:val="en-US"/>
        </w:rPr>
        <w:t xml:space="preserve"> </w:t>
      </w:r>
      <w:r w:rsidRPr="00D20B6E">
        <w:rPr>
          <w:szCs w:val="20"/>
          <w:lang w:val="en-US"/>
        </w:rPr>
        <w:t>were</w:t>
      </w:r>
      <w:r>
        <w:rPr>
          <w:szCs w:val="20"/>
          <w:lang w:val="en-US"/>
        </w:rPr>
        <w:t xml:space="preserve"> </w:t>
      </w:r>
      <w:r w:rsidRPr="00D20B6E">
        <w:rPr>
          <w:szCs w:val="20"/>
          <w:lang w:val="en-US"/>
        </w:rPr>
        <w:t>being</w:t>
      </w:r>
      <w:r>
        <w:rPr>
          <w:szCs w:val="20"/>
          <w:lang w:val="en-US"/>
        </w:rPr>
        <w:t xml:space="preserve"> </w:t>
      </w:r>
      <w:r w:rsidRPr="00D20B6E">
        <w:rPr>
          <w:szCs w:val="20"/>
          <w:lang w:val="en-US"/>
        </w:rPr>
        <w:t>made?</w:t>
      </w:r>
    </w:p>
    <w:p w14:paraId="5CB5A27E"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Yes.</w:t>
      </w:r>
      <w:r>
        <w:rPr>
          <w:szCs w:val="20"/>
          <w:lang w:val="en-US"/>
        </w:rPr>
        <w:t xml:space="preserve">  </w:t>
      </w:r>
      <w:r w:rsidRPr="00D20B6E">
        <w:rPr>
          <w:szCs w:val="20"/>
          <w:lang w:val="en-US"/>
        </w:rPr>
        <w:t>This</w:t>
      </w:r>
      <w:r>
        <w:rPr>
          <w:szCs w:val="20"/>
          <w:lang w:val="en-US"/>
        </w:rPr>
        <w:t xml:space="preserve"> </w:t>
      </w:r>
      <w:r w:rsidRPr="00D20B6E">
        <w:rPr>
          <w:szCs w:val="20"/>
          <w:lang w:val="en-US"/>
        </w:rPr>
        <w:t>is</w:t>
      </w:r>
      <w:r>
        <w:rPr>
          <w:szCs w:val="20"/>
          <w:lang w:val="en-US"/>
        </w:rPr>
        <w:t xml:space="preserve"> </w:t>
      </w:r>
      <w:r w:rsidRPr="00D20B6E">
        <w:rPr>
          <w:szCs w:val="20"/>
          <w:lang w:val="en-US"/>
        </w:rPr>
        <w:t>something</w:t>
      </w:r>
      <w:r>
        <w:rPr>
          <w:szCs w:val="20"/>
          <w:lang w:val="en-US"/>
        </w:rPr>
        <w:t xml:space="preserve"> </w:t>
      </w:r>
      <w:r w:rsidRPr="00D20B6E">
        <w:rPr>
          <w:szCs w:val="20"/>
          <w:lang w:val="en-US"/>
        </w:rPr>
        <w:t>we</w:t>
      </w:r>
      <w:r>
        <w:rPr>
          <w:szCs w:val="20"/>
          <w:lang w:val="en-US"/>
        </w:rPr>
        <w:t xml:space="preserve"> </w:t>
      </w:r>
      <w:r w:rsidRPr="00D20B6E">
        <w:rPr>
          <w:szCs w:val="20"/>
          <w:lang w:val="en-US"/>
        </w:rPr>
        <w:t>do</w:t>
      </w:r>
      <w:r>
        <w:rPr>
          <w:szCs w:val="20"/>
          <w:lang w:val="en-US"/>
        </w:rPr>
        <w:t xml:space="preserve"> </w:t>
      </w:r>
      <w:r w:rsidRPr="00D20B6E">
        <w:rPr>
          <w:szCs w:val="20"/>
          <w:lang w:val="en-US"/>
        </w:rPr>
        <w:t>all</w:t>
      </w:r>
      <w:r>
        <w:rPr>
          <w:szCs w:val="20"/>
          <w:lang w:val="en-US"/>
        </w:rPr>
        <w:t xml:space="preserve"> </w:t>
      </w:r>
      <w:r w:rsidRPr="00D20B6E">
        <w:rPr>
          <w:szCs w:val="20"/>
          <w:lang w:val="en-US"/>
        </w:rPr>
        <w:t>the</w:t>
      </w:r>
      <w:r>
        <w:rPr>
          <w:szCs w:val="20"/>
          <w:lang w:val="en-US"/>
        </w:rPr>
        <w:t xml:space="preserve"> </w:t>
      </w:r>
      <w:r w:rsidRPr="00D20B6E">
        <w:rPr>
          <w:szCs w:val="20"/>
          <w:lang w:val="en-US"/>
        </w:rPr>
        <w:t>time</w:t>
      </w:r>
      <w:r>
        <w:rPr>
          <w:szCs w:val="20"/>
          <w:lang w:val="en-US"/>
        </w:rPr>
        <w:t xml:space="preserve"> </w:t>
      </w:r>
      <w:r w:rsidRPr="00D20B6E">
        <w:rPr>
          <w:szCs w:val="20"/>
          <w:lang w:val="en-US"/>
        </w:rPr>
        <w:t>in</w:t>
      </w:r>
      <w:r>
        <w:rPr>
          <w:szCs w:val="20"/>
          <w:lang w:val="en-US"/>
        </w:rPr>
        <w:t xml:space="preserve"> </w:t>
      </w:r>
      <w:r w:rsidRPr="00D20B6E">
        <w:rPr>
          <w:szCs w:val="20"/>
          <w:lang w:val="en-US"/>
        </w:rPr>
        <w:t>our</w:t>
      </w:r>
      <w:r>
        <w:rPr>
          <w:szCs w:val="20"/>
          <w:lang w:val="en-US"/>
        </w:rPr>
        <w:t xml:space="preserve"> </w:t>
      </w:r>
      <w:r w:rsidRPr="00D20B6E">
        <w:rPr>
          <w:szCs w:val="20"/>
          <w:lang w:val="en-US"/>
        </w:rPr>
        <w:t>current</w:t>
      </w:r>
      <w:r>
        <w:rPr>
          <w:szCs w:val="20"/>
          <w:lang w:val="en-US"/>
        </w:rPr>
        <w:t xml:space="preserve"> </w:t>
      </w:r>
      <w:r w:rsidRPr="00D20B6E">
        <w:rPr>
          <w:szCs w:val="20"/>
          <w:lang w:val="en-US"/>
        </w:rPr>
        <w:t>programs.</w:t>
      </w:r>
    </w:p>
    <w:p w14:paraId="70F907C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Great.</w:t>
      </w:r>
    </w:p>
    <w:p w14:paraId="244DBE0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Can</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proofErr w:type="gramStart"/>
      <w:r w:rsidRPr="00D20B6E">
        <w:rPr>
          <w:szCs w:val="20"/>
          <w:lang w:val="en-US"/>
        </w:rPr>
        <w:t>ask</w:t>
      </w:r>
      <w:proofErr w:type="gramEnd"/>
      <w:r>
        <w:rPr>
          <w:szCs w:val="20"/>
          <w:lang w:val="en-US"/>
        </w:rPr>
        <w:t xml:space="preserve"> </w:t>
      </w:r>
      <w:r w:rsidRPr="00D20B6E">
        <w:rPr>
          <w:szCs w:val="20"/>
          <w:lang w:val="en-US"/>
        </w:rPr>
        <w:t>a</w:t>
      </w:r>
      <w:r>
        <w:rPr>
          <w:szCs w:val="20"/>
          <w:lang w:val="en-US"/>
        </w:rPr>
        <w:t xml:space="preserve"> </w:t>
      </w:r>
      <w:r w:rsidRPr="00D20B6E">
        <w:rPr>
          <w:szCs w:val="20"/>
          <w:lang w:val="en-US"/>
        </w:rPr>
        <w:t>follow</w:t>
      </w:r>
      <w:r>
        <w:rPr>
          <w:szCs w:val="20"/>
          <w:lang w:val="en-US"/>
        </w:rPr>
        <w:t xml:space="preserve"> </w:t>
      </w:r>
      <w:r w:rsidRPr="00D20B6E">
        <w:rPr>
          <w:szCs w:val="20"/>
          <w:lang w:val="en-US"/>
        </w:rPr>
        <w:t>up</w:t>
      </w:r>
      <w:r>
        <w:rPr>
          <w:szCs w:val="20"/>
          <w:lang w:val="en-US"/>
        </w:rPr>
        <w:t xml:space="preserve"> </w:t>
      </w:r>
      <w:r w:rsidRPr="00D20B6E">
        <w:rPr>
          <w:szCs w:val="20"/>
          <w:lang w:val="en-US"/>
        </w:rPr>
        <w:t>on</w:t>
      </w:r>
      <w:r>
        <w:rPr>
          <w:szCs w:val="20"/>
          <w:lang w:val="en-US"/>
        </w:rPr>
        <w:t xml:space="preserve"> </w:t>
      </w:r>
      <w:r w:rsidRPr="00D20B6E">
        <w:rPr>
          <w:szCs w:val="20"/>
          <w:lang w:val="en-US"/>
        </w:rPr>
        <w:t>that,</w:t>
      </w:r>
      <w:r>
        <w:rPr>
          <w:szCs w:val="20"/>
          <w:lang w:val="en-US"/>
        </w:rPr>
        <w:t xml:space="preserve"> </w:t>
      </w:r>
      <w:r w:rsidRPr="00D20B6E">
        <w:rPr>
          <w:szCs w:val="20"/>
          <w:lang w:val="en-US"/>
        </w:rPr>
        <w:t>Bill.</w:t>
      </w:r>
    </w:p>
    <w:p w14:paraId="0D0E0F2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Did</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you</w:t>
      </w:r>
      <w:r>
        <w:rPr>
          <w:szCs w:val="20"/>
          <w:lang w:val="en-US"/>
        </w:rPr>
        <w:t xml:space="preserve"> </w:t>
      </w:r>
      <w:r w:rsidRPr="00D20B6E">
        <w:rPr>
          <w:szCs w:val="20"/>
          <w:lang w:val="en-US"/>
        </w:rPr>
        <w:t>correctly,</w:t>
      </w:r>
      <w:r>
        <w:rPr>
          <w:szCs w:val="20"/>
          <w:lang w:val="en-US"/>
        </w:rPr>
        <w:t xml:space="preserve"> </w:t>
      </w:r>
      <w:r w:rsidRPr="00D20B6E">
        <w:rPr>
          <w:szCs w:val="20"/>
          <w:lang w:val="en-US"/>
        </w:rPr>
        <w:t>Evelyn,</w:t>
      </w:r>
      <w:r>
        <w:rPr>
          <w:szCs w:val="20"/>
          <w:lang w:val="en-US"/>
        </w:rPr>
        <w:t xml:space="preserve"> </w:t>
      </w:r>
      <w:r w:rsidRPr="00D20B6E">
        <w:rPr>
          <w:szCs w:val="20"/>
          <w:lang w:val="en-US"/>
        </w:rPr>
        <w:t>that</w:t>
      </w:r>
      <w:r>
        <w:rPr>
          <w:szCs w:val="20"/>
          <w:lang w:val="en-US"/>
        </w:rPr>
        <w:t xml:space="preserve"> -- </w:t>
      </w:r>
      <w:r w:rsidRPr="00D20B6E">
        <w:rPr>
          <w:szCs w:val="20"/>
          <w:lang w:val="en-US"/>
        </w:rPr>
        <w:t>that</w:t>
      </w:r>
      <w:r>
        <w:rPr>
          <w:szCs w:val="20"/>
          <w:lang w:val="en-US"/>
        </w:rPr>
        <w:t xml:space="preserve"> -- </w:t>
      </w:r>
      <w:r w:rsidRPr="00D20B6E">
        <w:rPr>
          <w:szCs w:val="20"/>
          <w:lang w:val="en-US"/>
        </w:rPr>
        <w:t>I</w:t>
      </w:r>
      <w:r>
        <w:rPr>
          <w:szCs w:val="20"/>
          <w:lang w:val="en-US"/>
        </w:rPr>
        <w:t xml:space="preserve"> </w:t>
      </w:r>
      <w:r w:rsidRPr="00D20B6E">
        <w:rPr>
          <w:szCs w:val="20"/>
          <w:lang w:val="en-US"/>
        </w:rPr>
        <w:t>had</w:t>
      </w:r>
      <w:r>
        <w:rPr>
          <w:szCs w:val="20"/>
          <w:lang w:val="en-US"/>
        </w:rPr>
        <w:t xml:space="preserve"> </w:t>
      </w:r>
      <w:r w:rsidRPr="00D20B6E">
        <w:rPr>
          <w:szCs w:val="20"/>
          <w:lang w:val="en-US"/>
        </w:rPr>
        <w:t>understood</w:t>
      </w:r>
      <w:r>
        <w:rPr>
          <w:szCs w:val="20"/>
          <w:lang w:val="en-US"/>
        </w:rPr>
        <w:t xml:space="preserve"> </w:t>
      </w:r>
      <w:r w:rsidRPr="00D20B6E">
        <w:rPr>
          <w:szCs w:val="20"/>
          <w:lang w:val="en-US"/>
        </w:rPr>
        <w:t>earlier</w:t>
      </w:r>
      <w:r>
        <w:rPr>
          <w:szCs w:val="20"/>
          <w:lang w:val="en-US"/>
        </w:rPr>
        <w:t xml:space="preserve"> </w:t>
      </w:r>
      <w:r w:rsidRPr="00D20B6E">
        <w:rPr>
          <w:szCs w:val="20"/>
          <w:lang w:val="en-US"/>
        </w:rPr>
        <w:t>that</w:t>
      </w:r>
      <w:r>
        <w:rPr>
          <w:szCs w:val="20"/>
          <w:lang w:val="en-US"/>
        </w:rPr>
        <w:t xml:space="preserve"> </w:t>
      </w:r>
      <w:r w:rsidRPr="00D20B6E">
        <w:rPr>
          <w:szCs w:val="20"/>
          <w:lang w:val="en-US"/>
        </w:rPr>
        <w:t>if</w:t>
      </w:r>
      <w:r>
        <w:rPr>
          <w:szCs w:val="20"/>
          <w:lang w:val="en-US"/>
        </w:rPr>
        <w:t xml:space="preserve"> </w:t>
      </w:r>
      <w:r w:rsidRPr="00D20B6E">
        <w:rPr>
          <w:szCs w:val="20"/>
          <w:lang w:val="en-US"/>
        </w:rPr>
        <w:t>a</w:t>
      </w:r>
      <w:r>
        <w:rPr>
          <w:szCs w:val="20"/>
          <w:lang w:val="en-US"/>
        </w:rPr>
        <w:t xml:space="preserve"> </w:t>
      </w:r>
      <w:r w:rsidRPr="00D20B6E">
        <w:rPr>
          <w:szCs w:val="20"/>
          <w:lang w:val="en-US"/>
        </w:rPr>
        <w:t>measure</w:t>
      </w:r>
      <w:r>
        <w:rPr>
          <w:szCs w:val="20"/>
          <w:lang w:val="en-US"/>
        </w:rPr>
        <w:t xml:space="preserve"> </w:t>
      </w:r>
      <w:r w:rsidRPr="00D20B6E">
        <w:rPr>
          <w:szCs w:val="20"/>
          <w:lang w:val="en-US"/>
        </w:rPr>
        <w:t>that</w:t>
      </w:r>
      <w:r>
        <w:rPr>
          <w:szCs w:val="20"/>
          <w:lang w:val="en-US"/>
        </w:rPr>
        <w:t xml:space="preserve"> </w:t>
      </w:r>
      <w:r w:rsidRPr="00D20B6E">
        <w:rPr>
          <w:szCs w:val="20"/>
          <w:lang w:val="en-US"/>
        </w:rPr>
        <w:t>a</w:t>
      </w:r>
      <w:r>
        <w:rPr>
          <w:szCs w:val="20"/>
          <w:lang w:val="en-US"/>
        </w:rPr>
        <w:t xml:space="preserve"> </w:t>
      </w:r>
      <w:r w:rsidRPr="00D20B6E">
        <w:rPr>
          <w:szCs w:val="20"/>
          <w:lang w:val="en-US"/>
        </w:rPr>
        <w:t>local</w:t>
      </w:r>
      <w:r>
        <w:rPr>
          <w:szCs w:val="20"/>
          <w:lang w:val="en-US"/>
        </w:rPr>
        <w:t xml:space="preserve"> </w:t>
      </w:r>
      <w:r w:rsidRPr="00D20B6E">
        <w:rPr>
          <w:szCs w:val="20"/>
          <w:lang w:val="en-US"/>
        </w:rPr>
        <w:t>LDC</w:t>
      </w:r>
      <w:r>
        <w:rPr>
          <w:szCs w:val="20"/>
          <w:lang w:val="en-US"/>
        </w:rPr>
        <w:t xml:space="preserve"> </w:t>
      </w:r>
      <w:r w:rsidRPr="00D20B6E">
        <w:rPr>
          <w:szCs w:val="20"/>
          <w:lang w:val="en-US"/>
        </w:rPr>
        <w:t>wants</w:t>
      </w:r>
      <w:r>
        <w:rPr>
          <w:szCs w:val="20"/>
          <w:lang w:val="en-US"/>
        </w:rPr>
        <w:t xml:space="preserve"> </w:t>
      </w:r>
      <w:r w:rsidRPr="00D20B6E">
        <w:rPr>
          <w:szCs w:val="20"/>
          <w:lang w:val="en-US"/>
        </w:rPr>
        <w:t>to</w:t>
      </w:r>
      <w:r>
        <w:rPr>
          <w:szCs w:val="20"/>
          <w:lang w:val="en-US"/>
        </w:rPr>
        <w:t xml:space="preserve"> </w:t>
      </w:r>
      <w:r w:rsidRPr="00D20B6E">
        <w:rPr>
          <w:szCs w:val="20"/>
          <w:lang w:val="en-US"/>
        </w:rPr>
        <w:t>use</w:t>
      </w:r>
      <w:r>
        <w:rPr>
          <w:szCs w:val="20"/>
          <w:lang w:val="en-US"/>
        </w:rPr>
        <w:t xml:space="preserve"> </w:t>
      </w:r>
      <w:r w:rsidRPr="00D20B6E">
        <w:rPr>
          <w:szCs w:val="20"/>
          <w:lang w:val="en-US"/>
        </w:rPr>
        <w:t>is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MAL,</w:t>
      </w:r>
      <w:r>
        <w:rPr>
          <w:szCs w:val="20"/>
          <w:lang w:val="en-US"/>
        </w:rPr>
        <w:t xml:space="preserve"> </w:t>
      </w:r>
      <w:r w:rsidRPr="00D20B6E">
        <w:rPr>
          <w:szCs w:val="20"/>
          <w:lang w:val="en-US"/>
        </w:rPr>
        <w:t>then</w:t>
      </w:r>
      <w:r>
        <w:rPr>
          <w:szCs w:val="20"/>
          <w:lang w:val="en-US"/>
        </w:rPr>
        <w:t xml:space="preserve"> </w:t>
      </w:r>
      <w:r w:rsidRPr="00D20B6E">
        <w:rPr>
          <w:szCs w:val="20"/>
          <w:lang w:val="en-US"/>
        </w:rPr>
        <w:t>they</w:t>
      </w:r>
      <w:r>
        <w:rPr>
          <w:szCs w:val="20"/>
          <w:lang w:val="en-US"/>
        </w:rPr>
        <w:t xml:space="preserve"> </w:t>
      </w:r>
      <w:proofErr w:type="gramStart"/>
      <w:r w:rsidRPr="00D20B6E">
        <w:rPr>
          <w:szCs w:val="20"/>
          <w:lang w:val="en-US"/>
        </w:rPr>
        <w:t>have</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use</w:t>
      </w:r>
      <w:r>
        <w:rPr>
          <w:szCs w:val="20"/>
          <w:lang w:val="en-US"/>
        </w:rPr>
        <w:t xml:space="preserve"> </w:t>
      </w:r>
      <w:r w:rsidRPr="00D20B6E">
        <w:rPr>
          <w:szCs w:val="20"/>
          <w:lang w:val="en-US"/>
        </w:rPr>
        <w:t>your</w:t>
      </w:r>
      <w:r>
        <w:rPr>
          <w:szCs w:val="20"/>
          <w:lang w:val="en-US"/>
        </w:rPr>
        <w:t xml:space="preserve"> </w:t>
      </w:r>
      <w:r w:rsidRPr="00D20B6E">
        <w:rPr>
          <w:szCs w:val="20"/>
          <w:lang w:val="en-US"/>
        </w:rPr>
        <w:t>numbers</w:t>
      </w:r>
      <w:r>
        <w:rPr>
          <w:szCs w:val="20"/>
          <w:lang w:val="en-US"/>
        </w:rPr>
        <w:t xml:space="preserve"> </w:t>
      </w:r>
      <w:r w:rsidRPr="00D20B6E">
        <w:rPr>
          <w:szCs w:val="20"/>
          <w:lang w:val="en-US"/>
        </w:rPr>
        <w:t>and</w:t>
      </w:r>
      <w:r>
        <w:rPr>
          <w:szCs w:val="20"/>
          <w:lang w:val="en-US"/>
        </w:rPr>
        <w:t xml:space="preserve"> </w:t>
      </w:r>
      <w:r w:rsidRPr="00D20B6E">
        <w:rPr>
          <w:szCs w:val="20"/>
          <w:lang w:val="en-US"/>
        </w:rPr>
        <w:t>your</w:t>
      </w:r>
      <w:r>
        <w:rPr>
          <w:szCs w:val="20"/>
          <w:lang w:val="en-US"/>
        </w:rPr>
        <w:t xml:space="preserve"> </w:t>
      </w:r>
      <w:r w:rsidRPr="00D20B6E">
        <w:rPr>
          <w:szCs w:val="20"/>
          <w:lang w:val="en-US"/>
        </w:rPr>
        <w:t>assumptions.</w:t>
      </w:r>
      <w:r>
        <w:rPr>
          <w:szCs w:val="20"/>
          <w:lang w:val="en-US"/>
        </w:rPr>
        <w:t xml:space="preserve">  </w:t>
      </w:r>
      <w:r w:rsidRPr="00D20B6E">
        <w:rPr>
          <w:szCs w:val="20"/>
          <w:lang w:val="en-US"/>
        </w:rPr>
        <w:t>And</w:t>
      </w:r>
      <w:r>
        <w:rPr>
          <w:szCs w:val="20"/>
          <w:lang w:val="en-US"/>
        </w:rPr>
        <w:t xml:space="preserve"> </w:t>
      </w:r>
      <w:r w:rsidRPr="00D20B6E">
        <w:rPr>
          <w:szCs w:val="20"/>
          <w:lang w:val="en-US"/>
        </w:rPr>
        <w:t>now,</w:t>
      </w:r>
      <w:r>
        <w:rPr>
          <w:szCs w:val="20"/>
          <w:lang w:val="en-US"/>
        </w:rPr>
        <w:t xml:space="preserve"> </w:t>
      </w:r>
      <w:r w:rsidRPr="00D20B6E">
        <w:rPr>
          <w:szCs w:val="20"/>
          <w:lang w:val="en-US"/>
        </w:rPr>
        <w:t>are</w:t>
      </w:r>
      <w:r>
        <w:rPr>
          <w:szCs w:val="20"/>
          <w:lang w:val="en-US"/>
        </w:rPr>
        <w:t xml:space="preserve"> </w:t>
      </w:r>
      <w:r w:rsidRPr="00D20B6E">
        <w:rPr>
          <w:szCs w:val="20"/>
          <w:lang w:val="en-US"/>
        </w:rPr>
        <w:t>you</w:t>
      </w:r>
      <w:r>
        <w:rPr>
          <w:szCs w:val="20"/>
          <w:lang w:val="en-US"/>
        </w:rPr>
        <w:t xml:space="preserve"> </w:t>
      </w:r>
      <w:r w:rsidRPr="00D20B6E">
        <w:rPr>
          <w:szCs w:val="20"/>
          <w:lang w:val="en-US"/>
        </w:rPr>
        <w:t>saying,</w:t>
      </w:r>
      <w:r>
        <w:rPr>
          <w:szCs w:val="20"/>
          <w:lang w:val="en-US"/>
        </w:rPr>
        <w:t xml:space="preserve"> </w:t>
      </w:r>
      <w:r w:rsidRPr="00D20B6E">
        <w:rPr>
          <w:szCs w:val="20"/>
          <w:lang w:val="en-US"/>
        </w:rPr>
        <w:t>no,</w:t>
      </w:r>
      <w:r>
        <w:rPr>
          <w:szCs w:val="20"/>
          <w:lang w:val="en-US"/>
        </w:rPr>
        <w:t xml:space="preserve"> </w:t>
      </w:r>
      <w:r w:rsidRPr="00D20B6E">
        <w:rPr>
          <w:szCs w:val="20"/>
          <w:lang w:val="en-US"/>
        </w:rPr>
        <w:t>they</w:t>
      </w:r>
      <w:r>
        <w:rPr>
          <w:szCs w:val="20"/>
          <w:lang w:val="en-US"/>
        </w:rPr>
        <w:t xml:space="preserve"> </w:t>
      </w:r>
      <w:r w:rsidRPr="00D20B6E">
        <w:rPr>
          <w:szCs w:val="20"/>
          <w:lang w:val="en-US"/>
        </w:rPr>
        <w:t>can</w:t>
      </w:r>
      <w:r>
        <w:rPr>
          <w:szCs w:val="20"/>
          <w:lang w:val="en-US"/>
        </w:rPr>
        <w:t xml:space="preserve"> </w:t>
      </w:r>
      <w:r w:rsidRPr="00D20B6E">
        <w:rPr>
          <w:szCs w:val="20"/>
          <w:lang w:val="en-US"/>
        </w:rPr>
        <w:t>use</w:t>
      </w:r>
      <w:r>
        <w:rPr>
          <w:szCs w:val="20"/>
          <w:lang w:val="en-US"/>
        </w:rPr>
        <w:t xml:space="preserve"> </w:t>
      </w:r>
      <w:r w:rsidRPr="00D20B6E">
        <w:rPr>
          <w:szCs w:val="20"/>
          <w:lang w:val="en-US"/>
        </w:rPr>
        <w:t>basically</w:t>
      </w:r>
      <w:r>
        <w:rPr>
          <w:szCs w:val="20"/>
          <w:lang w:val="en-US"/>
        </w:rPr>
        <w:t xml:space="preserve"> </w:t>
      </w:r>
      <w:r w:rsidRPr="00D20B6E">
        <w:rPr>
          <w:szCs w:val="20"/>
          <w:lang w:val="en-US"/>
        </w:rPr>
        <w:t>whatever</w:t>
      </w:r>
      <w:r>
        <w:rPr>
          <w:szCs w:val="20"/>
          <w:lang w:val="en-US"/>
        </w:rPr>
        <w:t xml:space="preserve"> </w:t>
      </w:r>
      <w:r w:rsidRPr="00D20B6E">
        <w:rPr>
          <w:szCs w:val="20"/>
          <w:lang w:val="en-US"/>
        </w:rPr>
        <w:t>numbers</w:t>
      </w:r>
      <w:r>
        <w:rPr>
          <w:szCs w:val="20"/>
          <w:lang w:val="en-US"/>
        </w:rPr>
        <w:t xml:space="preserve"> </w:t>
      </w:r>
      <w:r w:rsidRPr="00D20B6E">
        <w:rPr>
          <w:szCs w:val="20"/>
          <w:lang w:val="en-US"/>
        </w:rPr>
        <w:t>they</w:t>
      </w:r>
      <w:r>
        <w:rPr>
          <w:szCs w:val="20"/>
          <w:lang w:val="en-US"/>
        </w:rPr>
        <w:t xml:space="preserve"> </w:t>
      </w:r>
      <w:r w:rsidRPr="00D20B6E">
        <w:rPr>
          <w:szCs w:val="20"/>
          <w:lang w:val="en-US"/>
        </w:rPr>
        <w:t>want</w:t>
      </w:r>
      <w:r>
        <w:rPr>
          <w:szCs w:val="20"/>
          <w:lang w:val="en-US"/>
        </w:rPr>
        <w:t xml:space="preserve"> </w:t>
      </w:r>
      <w:proofErr w:type="gramStart"/>
      <w:r w:rsidRPr="00D20B6E">
        <w:rPr>
          <w:szCs w:val="20"/>
          <w:lang w:val="en-US"/>
        </w:rPr>
        <w:t>as</w:t>
      </w:r>
      <w:r>
        <w:rPr>
          <w:szCs w:val="20"/>
          <w:lang w:val="en-US"/>
        </w:rPr>
        <w:t xml:space="preserve"> </w:t>
      </w:r>
      <w:r w:rsidRPr="00D20B6E">
        <w:rPr>
          <w:szCs w:val="20"/>
          <w:lang w:val="en-US"/>
        </w:rPr>
        <w:t>long</w:t>
      </w:r>
      <w:r>
        <w:rPr>
          <w:szCs w:val="20"/>
          <w:lang w:val="en-US"/>
        </w:rPr>
        <w:t xml:space="preserve"> </w:t>
      </w:r>
      <w:r w:rsidRPr="00D20B6E">
        <w:rPr>
          <w:szCs w:val="20"/>
          <w:lang w:val="en-US"/>
        </w:rPr>
        <w:t>as</w:t>
      </w:r>
      <w:proofErr w:type="gramEnd"/>
      <w:r>
        <w:rPr>
          <w:szCs w:val="20"/>
          <w:lang w:val="en-US"/>
        </w:rPr>
        <w:t xml:space="preserve"> </w:t>
      </w:r>
      <w:r w:rsidRPr="00D20B6E">
        <w:rPr>
          <w:szCs w:val="20"/>
          <w:lang w:val="en-US"/>
        </w:rPr>
        <w:t>they</w:t>
      </w:r>
      <w:r>
        <w:rPr>
          <w:szCs w:val="20"/>
          <w:lang w:val="en-US"/>
        </w:rPr>
        <w:t xml:space="preserve"> </w:t>
      </w:r>
      <w:r w:rsidRPr="00D20B6E">
        <w:rPr>
          <w:szCs w:val="20"/>
          <w:lang w:val="en-US"/>
        </w:rPr>
        <w:t>justify</w:t>
      </w:r>
      <w:r>
        <w:rPr>
          <w:szCs w:val="20"/>
          <w:lang w:val="en-US"/>
        </w:rPr>
        <w:t xml:space="preserve"> </w:t>
      </w:r>
      <w:r w:rsidRPr="00D20B6E">
        <w:rPr>
          <w:szCs w:val="20"/>
          <w:lang w:val="en-US"/>
        </w:rPr>
        <w:t>them?</w:t>
      </w:r>
    </w:p>
    <w:p w14:paraId="671E79F8"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Not</w:t>
      </w:r>
      <w:r>
        <w:rPr>
          <w:szCs w:val="20"/>
          <w:lang w:val="en-US"/>
        </w:rPr>
        <w:t xml:space="preserve"> </w:t>
      </w:r>
      <w:r w:rsidRPr="00D20B6E">
        <w:rPr>
          <w:szCs w:val="20"/>
          <w:lang w:val="en-US"/>
        </w:rPr>
        <w:t>whatever</w:t>
      </w:r>
      <w:r>
        <w:rPr>
          <w:szCs w:val="20"/>
          <w:lang w:val="en-US"/>
        </w:rPr>
        <w:t xml:space="preserve"> </w:t>
      </w:r>
      <w:r w:rsidRPr="00D20B6E">
        <w:rPr>
          <w:szCs w:val="20"/>
          <w:lang w:val="en-US"/>
        </w:rPr>
        <w:t>they</w:t>
      </w:r>
      <w:r>
        <w:rPr>
          <w:szCs w:val="20"/>
          <w:lang w:val="en-US"/>
        </w:rPr>
        <w:t xml:space="preserve"> </w:t>
      </w:r>
      <w:r w:rsidRPr="00D20B6E">
        <w:rPr>
          <w:szCs w:val="20"/>
          <w:lang w:val="en-US"/>
        </w:rPr>
        <w:t>want,</w:t>
      </w:r>
      <w:r>
        <w:rPr>
          <w:szCs w:val="20"/>
          <w:lang w:val="en-US"/>
        </w:rPr>
        <w:t xml:space="preserve"> </w:t>
      </w:r>
      <w:r w:rsidRPr="00D20B6E">
        <w:rPr>
          <w:szCs w:val="20"/>
          <w:lang w:val="en-US"/>
        </w:rPr>
        <w:t>but</w:t>
      </w:r>
      <w:r>
        <w:rPr>
          <w:szCs w:val="20"/>
          <w:lang w:val="en-US"/>
        </w:rPr>
        <w:t xml:space="preserve"> </w:t>
      </w:r>
      <w:r w:rsidRPr="00D20B6E">
        <w:rPr>
          <w:szCs w:val="20"/>
          <w:lang w:val="en-US"/>
        </w:rPr>
        <w:t>whatever</w:t>
      </w:r>
      <w:r>
        <w:rPr>
          <w:szCs w:val="20"/>
          <w:lang w:val="en-US"/>
        </w:rPr>
        <w:t xml:space="preserve"> </w:t>
      </w:r>
      <w:r w:rsidRPr="00D20B6E">
        <w:rPr>
          <w:szCs w:val="20"/>
          <w:lang w:val="en-US"/>
        </w:rPr>
        <w:t>is</w:t>
      </w:r>
      <w:r>
        <w:rPr>
          <w:szCs w:val="20"/>
          <w:lang w:val="en-US"/>
        </w:rPr>
        <w:t xml:space="preserve"> </w:t>
      </w:r>
      <w:r w:rsidRPr="00D20B6E">
        <w:rPr>
          <w:szCs w:val="20"/>
          <w:lang w:val="en-US"/>
        </w:rPr>
        <w:t>sound</w:t>
      </w:r>
      <w:r>
        <w:rPr>
          <w:szCs w:val="20"/>
          <w:lang w:val="en-US"/>
        </w:rPr>
        <w:t xml:space="preserve"> </w:t>
      </w:r>
      <w:r w:rsidRPr="00D20B6E">
        <w:rPr>
          <w:szCs w:val="20"/>
          <w:lang w:val="en-US"/>
        </w:rPr>
        <w:t>engineering.</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generally,</w:t>
      </w:r>
      <w:r>
        <w:rPr>
          <w:szCs w:val="20"/>
          <w:lang w:val="en-US"/>
        </w:rPr>
        <w:t xml:space="preserve"> </w:t>
      </w:r>
      <w:r w:rsidRPr="00D20B6E">
        <w:rPr>
          <w:szCs w:val="20"/>
          <w:lang w:val="en-US"/>
        </w:rPr>
        <w:t>when</w:t>
      </w:r>
      <w:r>
        <w:rPr>
          <w:szCs w:val="20"/>
          <w:lang w:val="en-US"/>
        </w:rPr>
        <w:t xml:space="preserve"> </w:t>
      </w:r>
      <w:r w:rsidRPr="00D20B6E">
        <w:rPr>
          <w:szCs w:val="20"/>
          <w:lang w:val="en-US"/>
        </w:rPr>
        <w:t>we</w:t>
      </w:r>
      <w:r>
        <w:rPr>
          <w:szCs w:val="20"/>
          <w:lang w:val="en-US"/>
        </w:rPr>
        <w:t xml:space="preserve"> </w:t>
      </w:r>
      <w:r w:rsidRPr="00D20B6E">
        <w:rPr>
          <w:szCs w:val="20"/>
          <w:lang w:val="en-US"/>
        </w:rPr>
        <w:t>publish</w:t>
      </w:r>
      <w:r>
        <w:rPr>
          <w:szCs w:val="20"/>
          <w:lang w:val="en-US"/>
        </w:rPr>
        <w:t xml:space="preserve"> </w:t>
      </w:r>
      <w:r w:rsidRPr="00D20B6E">
        <w:rPr>
          <w:szCs w:val="20"/>
          <w:lang w:val="en-US"/>
        </w:rPr>
        <w:t>numbers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MAL</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province,</w:t>
      </w:r>
      <w:r>
        <w:rPr>
          <w:szCs w:val="20"/>
          <w:lang w:val="en-US"/>
        </w:rPr>
        <w:t xml:space="preserve"> </w:t>
      </w:r>
      <w:r w:rsidRPr="00D20B6E">
        <w:rPr>
          <w:szCs w:val="20"/>
          <w:lang w:val="en-US"/>
        </w:rPr>
        <w:t>we</w:t>
      </w:r>
      <w:r>
        <w:rPr>
          <w:szCs w:val="20"/>
          <w:lang w:val="en-US"/>
        </w:rPr>
        <w:t xml:space="preserve"> </w:t>
      </w:r>
      <w:r w:rsidRPr="00D20B6E">
        <w:rPr>
          <w:szCs w:val="20"/>
          <w:lang w:val="en-US"/>
        </w:rPr>
        <w:t>often</w:t>
      </w:r>
      <w:r>
        <w:rPr>
          <w:szCs w:val="20"/>
          <w:lang w:val="en-US"/>
        </w:rPr>
        <w:t xml:space="preserve"> </w:t>
      </w:r>
      <w:r w:rsidRPr="00D20B6E">
        <w:rPr>
          <w:szCs w:val="20"/>
          <w:lang w:val="en-US"/>
        </w:rPr>
        <w:t>have</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background</w:t>
      </w:r>
      <w:r>
        <w:rPr>
          <w:szCs w:val="20"/>
          <w:lang w:val="en-US"/>
        </w:rPr>
        <w:t xml:space="preserve"> </w:t>
      </w:r>
      <w:r w:rsidRPr="00D20B6E">
        <w:rPr>
          <w:szCs w:val="20"/>
          <w:lang w:val="en-US"/>
        </w:rPr>
        <w:t>the</w:t>
      </w:r>
      <w:r>
        <w:rPr>
          <w:szCs w:val="20"/>
          <w:lang w:val="en-US"/>
        </w:rPr>
        <w:t xml:space="preserve"> </w:t>
      </w:r>
      <w:r w:rsidRPr="00D20B6E">
        <w:rPr>
          <w:szCs w:val="20"/>
          <w:lang w:val="en-US"/>
        </w:rPr>
        <w:t>information</w:t>
      </w:r>
      <w:r>
        <w:rPr>
          <w:szCs w:val="20"/>
          <w:lang w:val="en-US"/>
        </w:rPr>
        <w:t xml:space="preserve"> </w:t>
      </w:r>
      <w:r w:rsidRPr="00D20B6E">
        <w:rPr>
          <w:szCs w:val="20"/>
          <w:lang w:val="en-US"/>
        </w:rPr>
        <w:t>on</w:t>
      </w:r>
      <w:r>
        <w:rPr>
          <w:szCs w:val="20"/>
          <w:lang w:val="en-US"/>
        </w:rPr>
        <w:t xml:space="preserve"> </w:t>
      </w:r>
      <w:r w:rsidRPr="00D20B6E">
        <w:rPr>
          <w:szCs w:val="20"/>
          <w:lang w:val="en-US"/>
        </w:rPr>
        <w:t>a</w:t>
      </w:r>
      <w:r>
        <w:rPr>
          <w:szCs w:val="20"/>
          <w:lang w:val="en-US"/>
        </w:rPr>
        <w:t xml:space="preserve"> </w:t>
      </w:r>
      <w:r w:rsidRPr="00D20B6E">
        <w:rPr>
          <w:szCs w:val="20"/>
          <w:lang w:val="en-US"/>
        </w:rPr>
        <w:t>regional</w:t>
      </w:r>
      <w:r>
        <w:rPr>
          <w:szCs w:val="20"/>
          <w:lang w:val="en-US"/>
        </w:rPr>
        <w:t xml:space="preserve"> </w:t>
      </w:r>
      <w:r w:rsidRPr="00D20B6E">
        <w:rPr>
          <w:szCs w:val="20"/>
          <w:lang w:val="en-US"/>
        </w:rPr>
        <w:t>basis,</w:t>
      </w:r>
      <w:r>
        <w:rPr>
          <w:szCs w:val="20"/>
          <w:lang w:val="en-US"/>
        </w:rPr>
        <w:t xml:space="preserve"> </w:t>
      </w:r>
      <w:r w:rsidRPr="00D20B6E">
        <w:rPr>
          <w:szCs w:val="20"/>
          <w:lang w:val="en-US"/>
        </w:rPr>
        <w:t>and</w:t>
      </w:r>
      <w:r>
        <w:rPr>
          <w:szCs w:val="20"/>
          <w:lang w:val="en-US"/>
        </w:rPr>
        <w:t xml:space="preserve"> </w:t>
      </w:r>
      <w:r w:rsidRPr="00D20B6E">
        <w:rPr>
          <w:szCs w:val="20"/>
          <w:lang w:val="en-US"/>
        </w:rPr>
        <w:t>we</w:t>
      </w:r>
      <w:r>
        <w:rPr>
          <w:szCs w:val="20"/>
          <w:lang w:val="en-US"/>
        </w:rPr>
        <w:t xml:space="preserve"> </w:t>
      </w:r>
      <w:r w:rsidRPr="00D20B6E">
        <w:rPr>
          <w:szCs w:val="20"/>
          <w:lang w:val="en-US"/>
        </w:rPr>
        <w:t>have</w:t>
      </w:r>
      <w:r>
        <w:rPr>
          <w:szCs w:val="20"/>
          <w:lang w:val="en-US"/>
        </w:rPr>
        <w:t xml:space="preserve"> </w:t>
      </w:r>
      <w:r w:rsidRPr="00D20B6E">
        <w:rPr>
          <w:szCs w:val="20"/>
          <w:lang w:val="en-US"/>
        </w:rPr>
        <w:t>taken</w:t>
      </w:r>
      <w:r>
        <w:rPr>
          <w:szCs w:val="20"/>
          <w:lang w:val="en-US"/>
        </w:rPr>
        <w:t xml:space="preserve"> </w:t>
      </w:r>
      <w:r w:rsidRPr="00D20B6E">
        <w:rPr>
          <w:szCs w:val="20"/>
          <w:lang w:val="en-US"/>
        </w:rPr>
        <w:t>a</w:t>
      </w:r>
      <w:r>
        <w:rPr>
          <w:szCs w:val="20"/>
          <w:lang w:val="en-US"/>
        </w:rPr>
        <w:t xml:space="preserve"> </w:t>
      </w:r>
      <w:r w:rsidRPr="00D20B6E">
        <w:rPr>
          <w:szCs w:val="20"/>
          <w:lang w:val="en-US"/>
        </w:rPr>
        <w:t>weighted</w:t>
      </w:r>
      <w:r>
        <w:rPr>
          <w:szCs w:val="20"/>
          <w:lang w:val="en-US"/>
        </w:rPr>
        <w:t xml:space="preserve"> </w:t>
      </w:r>
      <w:r w:rsidRPr="00D20B6E">
        <w:rPr>
          <w:szCs w:val="20"/>
          <w:lang w:val="en-US"/>
        </w:rPr>
        <w:t>average,</w:t>
      </w:r>
      <w:r>
        <w:rPr>
          <w:szCs w:val="20"/>
          <w:lang w:val="en-US"/>
        </w:rPr>
        <w:t xml:space="preserve"> </w:t>
      </w:r>
      <w:r w:rsidRPr="00D20B6E">
        <w:rPr>
          <w:szCs w:val="20"/>
          <w:lang w:val="en-US"/>
        </w:rPr>
        <w:t>for</w:t>
      </w:r>
      <w:r>
        <w:rPr>
          <w:szCs w:val="20"/>
          <w:lang w:val="en-US"/>
        </w:rPr>
        <w:t xml:space="preserve"> </w:t>
      </w:r>
      <w:r w:rsidRPr="00D20B6E">
        <w:rPr>
          <w:szCs w:val="20"/>
          <w:lang w:val="en-US"/>
        </w:rPr>
        <w:t>example.</w:t>
      </w:r>
    </w:p>
    <w:p w14:paraId="2A4889DF" w14:textId="43845A4D"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so</w:t>
      </w:r>
      <w:r>
        <w:rPr>
          <w:szCs w:val="20"/>
          <w:lang w:val="en-US"/>
        </w:rPr>
        <w:t xml:space="preserve"> </w:t>
      </w:r>
      <w:r w:rsidRPr="00D20B6E">
        <w:rPr>
          <w:szCs w:val="20"/>
          <w:lang w:val="en-US"/>
        </w:rPr>
        <w:t>maybe</w:t>
      </w:r>
      <w:r>
        <w:rPr>
          <w:szCs w:val="20"/>
          <w:lang w:val="en-US"/>
        </w:rPr>
        <w:t xml:space="preserve"> </w:t>
      </w:r>
      <w:r w:rsidRPr="00D20B6E">
        <w:rPr>
          <w:szCs w:val="20"/>
          <w:lang w:val="en-US"/>
        </w:rPr>
        <w:t>if</w:t>
      </w:r>
      <w:r>
        <w:rPr>
          <w:szCs w:val="20"/>
          <w:lang w:val="en-US"/>
        </w:rPr>
        <w:t xml:space="preserve"> </w:t>
      </w:r>
      <w:r w:rsidRPr="00D20B6E">
        <w:rPr>
          <w:szCs w:val="20"/>
          <w:lang w:val="en-US"/>
        </w:rPr>
        <w:t>a</w:t>
      </w:r>
      <w:r>
        <w:rPr>
          <w:szCs w:val="20"/>
          <w:lang w:val="en-US"/>
        </w:rPr>
        <w:t xml:space="preserve"> </w:t>
      </w:r>
      <w:r w:rsidRPr="00D20B6E">
        <w:rPr>
          <w:szCs w:val="20"/>
          <w:lang w:val="en-US"/>
        </w:rPr>
        <w:t>LDC</w:t>
      </w:r>
      <w:r>
        <w:rPr>
          <w:szCs w:val="20"/>
          <w:lang w:val="en-US"/>
        </w:rPr>
        <w:t xml:space="preserve"> </w:t>
      </w:r>
      <w:r w:rsidRPr="00D20B6E">
        <w:rPr>
          <w:szCs w:val="20"/>
          <w:lang w:val="en-US"/>
        </w:rPr>
        <w:t>is</w:t>
      </w:r>
      <w:r>
        <w:rPr>
          <w:szCs w:val="20"/>
          <w:lang w:val="en-US"/>
        </w:rPr>
        <w:t xml:space="preserve"> </w:t>
      </w:r>
      <w:r w:rsidRPr="00D20B6E">
        <w:rPr>
          <w:szCs w:val="20"/>
          <w:lang w:val="en-US"/>
        </w:rPr>
        <w:t>in</w:t>
      </w:r>
      <w:r>
        <w:rPr>
          <w:szCs w:val="20"/>
          <w:lang w:val="en-US"/>
        </w:rPr>
        <w:t xml:space="preserve"> </w:t>
      </w:r>
      <w:r w:rsidRPr="00D20B6E">
        <w:rPr>
          <w:szCs w:val="20"/>
          <w:lang w:val="en-US"/>
        </w:rPr>
        <w:t>a</w:t>
      </w:r>
      <w:r>
        <w:rPr>
          <w:szCs w:val="20"/>
          <w:lang w:val="en-US"/>
        </w:rPr>
        <w:t xml:space="preserve"> </w:t>
      </w:r>
      <w:r w:rsidRPr="00D20B6E">
        <w:rPr>
          <w:szCs w:val="20"/>
          <w:lang w:val="en-US"/>
        </w:rPr>
        <w:t>northern</w:t>
      </w:r>
      <w:r>
        <w:rPr>
          <w:szCs w:val="20"/>
          <w:lang w:val="en-US"/>
        </w:rPr>
        <w:t xml:space="preserve"> </w:t>
      </w:r>
      <w:r w:rsidRPr="00D20B6E">
        <w:rPr>
          <w:szCs w:val="20"/>
          <w:lang w:val="en-US"/>
        </w:rPr>
        <w:t>territory</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province</w:t>
      </w:r>
      <w:r>
        <w:rPr>
          <w:szCs w:val="20"/>
          <w:lang w:val="en-US"/>
        </w:rPr>
        <w:t>-</w:t>
      </w:r>
      <w:r w:rsidRPr="00D20B6E">
        <w:rPr>
          <w:szCs w:val="20"/>
          <w:lang w:val="en-US"/>
        </w:rPr>
        <w:t>wide</w:t>
      </w:r>
      <w:r>
        <w:rPr>
          <w:szCs w:val="20"/>
          <w:lang w:val="en-US"/>
        </w:rPr>
        <w:t xml:space="preserve"> </w:t>
      </w:r>
      <w:r w:rsidRPr="00D20B6E">
        <w:rPr>
          <w:szCs w:val="20"/>
          <w:lang w:val="en-US"/>
        </w:rPr>
        <w:t>average</w:t>
      </w:r>
      <w:r>
        <w:rPr>
          <w:szCs w:val="20"/>
          <w:lang w:val="en-US"/>
        </w:rPr>
        <w:t xml:space="preserve"> </w:t>
      </w:r>
      <w:r w:rsidRPr="00D20B6E">
        <w:rPr>
          <w:szCs w:val="20"/>
          <w:lang w:val="en-US"/>
        </w:rPr>
        <w:t>assumptions</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hold,</w:t>
      </w:r>
      <w:r>
        <w:rPr>
          <w:szCs w:val="20"/>
          <w:lang w:val="en-US"/>
        </w:rPr>
        <w:t xml:space="preserve"> </w:t>
      </w:r>
      <w:r w:rsidRPr="00D20B6E">
        <w:rPr>
          <w:szCs w:val="20"/>
          <w:lang w:val="en-US"/>
        </w:rPr>
        <w:t>we</w:t>
      </w:r>
      <w:r>
        <w:rPr>
          <w:szCs w:val="20"/>
          <w:lang w:val="en-US"/>
        </w:rPr>
        <w:t xml:space="preserve"> </w:t>
      </w:r>
      <w:r w:rsidRPr="00D20B6E">
        <w:rPr>
          <w:szCs w:val="20"/>
          <w:lang w:val="en-US"/>
        </w:rPr>
        <w:t>might</w:t>
      </w:r>
      <w:r>
        <w:rPr>
          <w:szCs w:val="20"/>
          <w:lang w:val="en-US"/>
        </w:rPr>
        <w:t xml:space="preserve"> </w:t>
      </w:r>
      <w:r w:rsidRPr="00D20B6E">
        <w:rPr>
          <w:szCs w:val="20"/>
          <w:lang w:val="en-US"/>
        </w:rPr>
        <w:t>suggest</w:t>
      </w:r>
      <w:r>
        <w:rPr>
          <w:szCs w:val="20"/>
          <w:lang w:val="en-US"/>
        </w:rPr>
        <w:t xml:space="preserve"> </w:t>
      </w:r>
      <w:r w:rsidRPr="00D20B6E">
        <w:rPr>
          <w:szCs w:val="20"/>
          <w:lang w:val="en-US"/>
        </w:rPr>
        <w:t>to</w:t>
      </w:r>
      <w:r>
        <w:rPr>
          <w:szCs w:val="20"/>
          <w:lang w:val="en-US"/>
        </w:rPr>
        <w:t xml:space="preserve"> </w:t>
      </w:r>
      <w:r w:rsidRPr="00D20B6E">
        <w:rPr>
          <w:szCs w:val="20"/>
          <w:lang w:val="en-US"/>
        </w:rPr>
        <w:t>them</w:t>
      </w:r>
      <w:r>
        <w:rPr>
          <w:szCs w:val="20"/>
          <w:lang w:val="en-US"/>
        </w:rPr>
        <w:t xml:space="preserve"> </w:t>
      </w:r>
      <w:r w:rsidRPr="00D20B6E">
        <w:rPr>
          <w:szCs w:val="20"/>
          <w:lang w:val="en-US"/>
        </w:rPr>
        <w:t>that</w:t>
      </w:r>
      <w:r>
        <w:rPr>
          <w:szCs w:val="20"/>
          <w:lang w:val="en-US"/>
        </w:rPr>
        <w:t xml:space="preserve"> </w:t>
      </w:r>
      <w:r w:rsidRPr="00D20B6E">
        <w:rPr>
          <w:szCs w:val="20"/>
          <w:lang w:val="en-US"/>
        </w:rPr>
        <w:t>they</w:t>
      </w:r>
      <w:r>
        <w:rPr>
          <w:szCs w:val="20"/>
          <w:lang w:val="en-US"/>
        </w:rPr>
        <w:t xml:space="preserve"> </w:t>
      </w:r>
      <w:r w:rsidRPr="00D20B6E">
        <w:rPr>
          <w:szCs w:val="20"/>
          <w:lang w:val="en-US"/>
        </w:rPr>
        <w:t>modify</w:t>
      </w:r>
      <w:r>
        <w:rPr>
          <w:szCs w:val="20"/>
          <w:lang w:val="en-US"/>
        </w:rPr>
        <w:t xml:space="preserve"> </w:t>
      </w:r>
      <w:r w:rsidRPr="00D20B6E">
        <w:rPr>
          <w:szCs w:val="20"/>
          <w:lang w:val="en-US"/>
        </w:rPr>
        <w:t>it</w:t>
      </w:r>
      <w:r>
        <w:rPr>
          <w:szCs w:val="20"/>
          <w:lang w:val="en-US"/>
        </w:rPr>
        <w:t xml:space="preserve"> </w:t>
      </w:r>
      <w:r w:rsidRPr="00D20B6E">
        <w:rPr>
          <w:szCs w:val="20"/>
          <w:lang w:val="en-US"/>
        </w:rPr>
        <w:t>to</w:t>
      </w:r>
      <w:r>
        <w:rPr>
          <w:szCs w:val="20"/>
          <w:lang w:val="en-US"/>
        </w:rPr>
        <w:t xml:space="preserve"> </w:t>
      </w:r>
      <w:r w:rsidRPr="00D20B6E">
        <w:rPr>
          <w:szCs w:val="20"/>
          <w:lang w:val="en-US"/>
        </w:rPr>
        <w:t>something</w:t>
      </w:r>
      <w:r>
        <w:rPr>
          <w:szCs w:val="20"/>
          <w:lang w:val="en-US"/>
        </w:rPr>
        <w:t xml:space="preserve"> </w:t>
      </w:r>
      <w:r w:rsidRPr="00D20B6E">
        <w:rPr>
          <w:szCs w:val="20"/>
          <w:lang w:val="en-US"/>
        </w:rPr>
        <w:t>closer</w:t>
      </w:r>
      <w:r>
        <w:rPr>
          <w:szCs w:val="20"/>
          <w:lang w:val="en-US"/>
        </w:rPr>
        <w:t xml:space="preserve"> </w:t>
      </w:r>
      <w:r w:rsidRPr="00D20B6E">
        <w:rPr>
          <w:szCs w:val="20"/>
          <w:lang w:val="en-US"/>
        </w:rPr>
        <w:t>to</w:t>
      </w:r>
      <w:r>
        <w:rPr>
          <w:szCs w:val="20"/>
          <w:lang w:val="en-US"/>
        </w:rPr>
        <w:t xml:space="preserve"> </w:t>
      </w:r>
      <w:r w:rsidRPr="00D20B6E">
        <w:rPr>
          <w:szCs w:val="20"/>
          <w:lang w:val="en-US"/>
        </w:rPr>
        <w:t>reflecting</w:t>
      </w:r>
      <w:r>
        <w:rPr>
          <w:szCs w:val="20"/>
          <w:lang w:val="en-US"/>
        </w:rPr>
        <w:t xml:space="preserve"> </w:t>
      </w:r>
      <w:r w:rsidRPr="00D20B6E">
        <w:rPr>
          <w:szCs w:val="20"/>
          <w:lang w:val="en-US"/>
        </w:rPr>
        <w:t>their</w:t>
      </w:r>
      <w:r>
        <w:rPr>
          <w:szCs w:val="20"/>
          <w:lang w:val="en-US"/>
        </w:rPr>
        <w:t xml:space="preserve"> </w:t>
      </w:r>
      <w:r w:rsidRPr="00D20B6E">
        <w:rPr>
          <w:szCs w:val="20"/>
          <w:lang w:val="en-US"/>
        </w:rPr>
        <w:t>local</w:t>
      </w:r>
      <w:r>
        <w:rPr>
          <w:szCs w:val="20"/>
          <w:lang w:val="en-US"/>
        </w:rPr>
        <w:t xml:space="preserve"> </w:t>
      </w:r>
      <w:r w:rsidRPr="00D20B6E">
        <w:rPr>
          <w:szCs w:val="20"/>
          <w:lang w:val="en-US"/>
        </w:rPr>
        <w:t>conditions.</w:t>
      </w:r>
      <w:r>
        <w:rPr>
          <w:szCs w:val="20"/>
          <w:lang w:val="en-US"/>
        </w:rPr>
        <w:t xml:space="preserve">  </w:t>
      </w:r>
      <w:r w:rsidRPr="00D20B6E">
        <w:rPr>
          <w:szCs w:val="20"/>
          <w:lang w:val="en-US"/>
        </w:rPr>
        <w:t>I</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something</w:t>
      </w:r>
      <w:r>
        <w:rPr>
          <w:szCs w:val="20"/>
          <w:lang w:val="en-US"/>
        </w:rPr>
        <w:t xml:space="preserve"> </w:t>
      </w:r>
      <w:r w:rsidRPr="00D20B6E">
        <w:rPr>
          <w:szCs w:val="20"/>
          <w:lang w:val="en-US"/>
        </w:rPr>
        <w:t>out</w:t>
      </w:r>
      <w:r>
        <w:rPr>
          <w:szCs w:val="20"/>
          <w:lang w:val="en-US"/>
        </w:rPr>
        <w:t xml:space="preserve"> </w:t>
      </w:r>
      <w:r w:rsidRPr="00D20B6E">
        <w:rPr>
          <w:szCs w:val="20"/>
          <w:lang w:val="en-US"/>
        </w:rPr>
        <w:t>of</w:t>
      </w:r>
      <w:r>
        <w:rPr>
          <w:szCs w:val="20"/>
          <w:lang w:val="en-US"/>
        </w:rPr>
        <w:t xml:space="preserve"> </w:t>
      </w:r>
      <w:r w:rsidRPr="00D20B6E">
        <w:rPr>
          <w:szCs w:val="20"/>
          <w:lang w:val="en-US"/>
        </w:rPr>
        <w:t>scope.</w:t>
      </w:r>
    </w:p>
    <w:p w14:paraId="4DDC9C82" w14:textId="04FB38E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w:t>
      </w:r>
      <w:r w:rsidRPr="00D20B6E">
        <w:rPr>
          <w:szCs w:val="20"/>
          <w:lang w:val="en-US"/>
        </w:rPr>
        <w:t>s</w:t>
      </w:r>
      <w:r>
        <w:rPr>
          <w:szCs w:val="20"/>
          <w:lang w:val="en-US"/>
        </w:rPr>
        <w:t xml:space="preserve"> </w:t>
      </w:r>
      <w:r w:rsidRPr="00D20B6E">
        <w:rPr>
          <w:szCs w:val="20"/>
          <w:lang w:val="en-US"/>
        </w:rPr>
        <w:t>view</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where</w:t>
      </w:r>
      <w:r>
        <w:rPr>
          <w:szCs w:val="20"/>
          <w:lang w:val="en-US"/>
        </w:rPr>
        <w:t xml:space="preserve"> </w:t>
      </w:r>
      <w:r w:rsidRPr="00D20B6E">
        <w:rPr>
          <w:szCs w:val="20"/>
          <w:lang w:val="en-US"/>
        </w:rPr>
        <w:t>an</w:t>
      </w:r>
      <w:r>
        <w:rPr>
          <w:szCs w:val="20"/>
          <w:lang w:val="en-US"/>
        </w:rPr>
        <w:t xml:space="preserve"> </w:t>
      </w:r>
      <w:r w:rsidRPr="00D20B6E">
        <w:rPr>
          <w:szCs w:val="20"/>
          <w:lang w:val="en-US"/>
        </w:rPr>
        <w:t>LDC</w:t>
      </w:r>
      <w:r>
        <w:rPr>
          <w:szCs w:val="20"/>
          <w:lang w:val="en-US"/>
        </w:rPr>
        <w:t xml:space="preserve"> </w:t>
      </w:r>
      <w:r w:rsidRPr="00D20B6E">
        <w:rPr>
          <w:szCs w:val="20"/>
          <w:lang w:val="en-US"/>
        </w:rPr>
        <w:t>does</w:t>
      </w:r>
      <w:r>
        <w:rPr>
          <w:szCs w:val="20"/>
          <w:lang w:val="en-US"/>
        </w:rPr>
        <w:t xml:space="preserve"> </w:t>
      </w:r>
      <w:r w:rsidRPr="00D20B6E">
        <w:rPr>
          <w:szCs w:val="20"/>
          <w:lang w:val="en-US"/>
        </w:rPr>
        <w:t>that</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approves</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no</w:t>
      </w:r>
      <w:r>
        <w:rPr>
          <w:szCs w:val="20"/>
          <w:lang w:val="en-US"/>
        </w:rPr>
        <w:t xml:space="preserve"> </w:t>
      </w:r>
      <w:r w:rsidRPr="00D20B6E">
        <w:rPr>
          <w:szCs w:val="20"/>
          <w:lang w:val="en-US"/>
        </w:rPr>
        <w:t>longer</w:t>
      </w:r>
      <w:r>
        <w:rPr>
          <w:szCs w:val="20"/>
          <w:lang w:val="en-US"/>
        </w:rPr>
        <w:t xml:space="preserve"> </w:t>
      </w:r>
      <w:r w:rsidRPr="00D20B6E">
        <w:rPr>
          <w:szCs w:val="20"/>
          <w:lang w:val="en-US"/>
        </w:rPr>
        <w:t>something</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proofErr w:type="gramStart"/>
      <w:r w:rsidRPr="00D20B6E">
        <w:rPr>
          <w:szCs w:val="20"/>
          <w:lang w:val="en-US"/>
        </w:rPr>
        <w:t>has</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be</w:t>
      </w:r>
      <w:r>
        <w:rPr>
          <w:szCs w:val="20"/>
          <w:lang w:val="en-US"/>
        </w:rPr>
        <w:t xml:space="preserve"> </w:t>
      </w:r>
      <w:r w:rsidRPr="00D20B6E">
        <w:rPr>
          <w:szCs w:val="20"/>
          <w:lang w:val="en-US"/>
        </w:rPr>
        <w:t>concerned</w:t>
      </w:r>
      <w:r>
        <w:rPr>
          <w:szCs w:val="20"/>
          <w:lang w:val="en-US"/>
        </w:rPr>
        <w:t xml:space="preserve"> </w:t>
      </w:r>
      <w:r w:rsidRPr="00D20B6E">
        <w:rPr>
          <w:szCs w:val="20"/>
          <w:lang w:val="en-US"/>
        </w:rPr>
        <w:t>with</w:t>
      </w:r>
      <w:r>
        <w:rPr>
          <w:szCs w:val="20"/>
          <w:lang w:val="en-US"/>
        </w:rPr>
        <w:t xml:space="preserve"> </w:t>
      </w:r>
      <w:r w:rsidRPr="00D20B6E">
        <w:rPr>
          <w:szCs w:val="20"/>
          <w:lang w:val="en-US"/>
        </w:rPr>
        <w:t>in</w:t>
      </w:r>
      <w:r>
        <w:rPr>
          <w:szCs w:val="20"/>
          <w:lang w:val="en-US"/>
        </w:rPr>
        <w:t xml:space="preserve"> </w:t>
      </w:r>
      <w:r w:rsidRPr="00D20B6E">
        <w:rPr>
          <w:szCs w:val="20"/>
          <w:lang w:val="en-US"/>
        </w:rPr>
        <w:t>its</w:t>
      </w:r>
      <w:r>
        <w:rPr>
          <w:szCs w:val="20"/>
          <w:lang w:val="en-US"/>
        </w:rPr>
        <w:t xml:space="preserve"> </w:t>
      </w:r>
      <w:r w:rsidRPr="00D20B6E">
        <w:rPr>
          <w:szCs w:val="20"/>
          <w:lang w:val="en-US"/>
        </w:rPr>
        <w:t>approval</w:t>
      </w:r>
      <w:r>
        <w:rPr>
          <w:szCs w:val="20"/>
          <w:lang w:val="en-US"/>
        </w:rPr>
        <w:t xml:space="preserve"> </w:t>
      </w:r>
      <w:r w:rsidRPr="00D20B6E">
        <w:rPr>
          <w:szCs w:val="20"/>
          <w:lang w:val="en-US"/>
        </w:rPr>
        <w:t>process?</w:t>
      </w:r>
    </w:p>
    <w:p w14:paraId="287B3317"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Yes.</w:t>
      </w:r>
    </w:p>
    <w:p w14:paraId="2309551A"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Thanks.</w:t>
      </w:r>
    </w:p>
    <w:p w14:paraId="38941C21" w14:textId="16AAA28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proofErr w:type="gramStart"/>
      <w:r w:rsidRPr="00D20B6E">
        <w:rPr>
          <w:szCs w:val="20"/>
          <w:lang w:val="en-US"/>
        </w:rPr>
        <w:t>staying</w:t>
      </w:r>
      <w:proofErr w:type="gramEnd"/>
      <w:r>
        <w:rPr>
          <w:szCs w:val="20"/>
          <w:lang w:val="en-US"/>
        </w:rPr>
        <w:t xml:space="preserve"> </w:t>
      </w:r>
      <w:r w:rsidRPr="00D20B6E">
        <w:rPr>
          <w:szCs w:val="20"/>
          <w:lang w:val="en-US"/>
        </w:rPr>
        <w:t>on</w:t>
      </w:r>
      <w:r>
        <w:rPr>
          <w:szCs w:val="20"/>
          <w:lang w:val="en-US"/>
        </w:rPr>
        <w:t xml:space="preserve"> </w:t>
      </w:r>
      <w:r w:rsidRPr="00D20B6E">
        <w:rPr>
          <w:szCs w:val="20"/>
          <w:lang w:val="en-US"/>
        </w:rPr>
        <w:t>page</w:t>
      </w:r>
      <w:r>
        <w:rPr>
          <w:szCs w:val="20"/>
          <w:lang w:val="en-US"/>
        </w:rPr>
        <w:t xml:space="preserve"> </w:t>
      </w:r>
      <w:r w:rsidRPr="00D20B6E">
        <w:rPr>
          <w:szCs w:val="20"/>
          <w:lang w:val="en-US"/>
        </w:rPr>
        <w:t>17</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w:t>
      </w:r>
      <w:r w:rsidRPr="00D20B6E">
        <w:rPr>
          <w:szCs w:val="20"/>
          <w:lang w:val="en-US"/>
        </w:rPr>
        <w:t>s</w:t>
      </w:r>
      <w:r>
        <w:rPr>
          <w:szCs w:val="20"/>
          <w:lang w:val="en-US"/>
        </w:rPr>
        <w:t xml:space="preserve"> </w:t>
      </w:r>
      <w:r w:rsidRPr="00D20B6E">
        <w:rPr>
          <w:szCs w:val="20"/>
          <w:lang w:val="en-US"/>
        </w:rPr>
        <w:t>report,</w:t>
      </w:r>
      <w:r>
        <w:rPr>
          <w:szCs w:val="20"/>
          <w:lang w:val="en-US"/>
        </w:rPr>
        <w:t xml:space="preserve"> </w:t>
      </w:r>
      <w:r w:rsidRPr="00D20B6E">
        <w:rPr>
          <w:szCs w:val="20"/>
          <w:lang w:val="en-US"/>
        </w:rPr>
        <w:t>it</w:t>
      </w:r>
      <w:r>
        <w:rPr>
          <w:szCs w:val="20"/>
          <w:lang w:val="en-US"/>
        </w:rPr>
        <w:t xml:space="preserve"> </w:t>
      </w:r>
      <w:r w:rsidRPr="00D20B6E">
        <w:rPr>
          <w:szCs w:val="20"/>
          <w:lang w:val="en-US"/>
        </w:rPr>
        <w:t>also</w:t>
      </w:r>
      <w:r>
        <w:rPr>
          <w:szCs w:val="20"/>
          <w:lang w:val="en-US"/>
        </w:rPr>
        <w:t xml:space="preserve"> </w:t>
      </w:r>
      <w:r w:rsidRPr="00D20B6E">
        <w:rPr>
          <w:szCs w:val="20"/>
          <w:lang w:val="en-US"/>
        </w:rPr>
        <w:t>states</w:t>
      </w:r>
      <w:r>
        <w:rPr>
          <w:szCs w:val="20"/>
          <w:lang w:val="en-US"/>
        </w:rPr>
        <w:t xml:space="preserve"> </w:t>
      </w:r>
      <w:r w:rsidRPr="00D20B6E">
        <w:rPr>
          <w:szCs w:val="20"/>
          <w:lang w:val="en-US"/>
        </w:rPr>
        <w:t>that:</w:t>
      </w:r>
    </w:p>
    <w:p w14:paraId="1EE73520" w14:textId="38127EB8" w:rsidR="00D20B6E" w:rsidRPr="00D20B6E" w:rsidRDefault="00D20B6E" w:rsidP="005C3F3C">
      <w:pPr>
        <w:pStyle w:val="QUOTES"/>
      </w:pPr>
      <w:r w:rsidRPr="00D20B6E">
        <w:t>"Following</w:t>
      </w:r>
      <w:r>
        <w:t xml:space="preserve"> </w:t>
      </w:r>
      <w:r w:rsidRPr="00D20B6E">
        <w:t>these</w:t>
      </w:r>
      <w:r>
        <w:t xml:space="preserve"> </w:t>
      </w:r>
      <w:r w:rsidRPr="00D20B6E">
        <w:t>steps,</w:t>
      </w:r>
      <w:r>
        <w:t xml:space="preserve"> </w:t>
      </w:r>
      <w:r w:rsidRPr="00D20B6E">
        <w:t>the</w:t>
      </w:r>
      <w:r>
        <w:t xml:space="preserve"> </w:t>
      </w:r>
      <w:r w:rsidRPr="00D20B6E">
        <w:t>LDC</w:t>
      </w:r>
      <w:r>
        <w:t xml:space="preserve"> </w:t>
      </w:r>
      <w:r w:rsidRPr="00D20B6E">
        <w:t>prepares</w:t>
      </w:r>
      <w:r>
        <w:t xml:space="preserve"> </w:t>
      </w:r>
      <w:r w:rsidRPr="00D20B6E">
        <w:lastRenderedPageBreak/>
        <w:t>preliminary</w:t>
      </w:r>
      <w:r>
        <w:t xml:space="preserve"> </w:t>
      </w:r>
      <w:r w:rsidRPr="00D20B6E">
        <w:t>budgets,</w:t>
      </w:r>
      <w:r>
        <w:t xml:space="preserve"> </w:t>
      </w:r>
      <w:r w:rsidRPr="00D20B6E">
        <w:t>energy</w:t>
      </w:r>
      <w:r>
        <w:t xml:space="preserve"> </w:t>
      </w:r>
      <w:r w:rsidRPr="00D20B6E">
        <w:t>savings</w:t>
      </w:r>
      <w:r>
        <w:t xml:space="preserve"> </w:t>
      </w:r>
      <w:r w:rsidRPr="00D20B6E">
        <w:t>forecasts</w:t>
      </w:r>
      <w:r>
        <w:t xml:space="preserve"> </w:t>
      </w:r>
      <w:r w:rsidRPr="00D20B6E">
        <w:t>and</w:t>
      </w:r>
      <w:r>
        <w:t xml:space="preserve"> </w:t>
      </w:r>
      <w:r w:rsidRPr="00D20B6E">
        <w:t>projected</w:t>
      </w:r>
      <w:r>
        <w:t xml:space="preserve"> </w:t>
      </w:r>
      <w:r w:rsidRPr="00D20B6E">
        <w:t>program</w:t>
      </w:r>
      <w:r>
        <w:t xml:space="preserve"> </w:t>
      </w:r>
      <w:r w:rsidRPr="00D20B6E">
        <w:t>participation</w:t>
      </w:r>
      <w:r>
        <w:t xml:space="preserve"> </w:t>
      </w:r>
      <w:r w:rsidRPr="00D20B6E">
        <w:t>rates."[as</w:t>
      </w:r>
      <w:r>
        <w:t xml:space="preserve"> </w:t>
      </w:r>
      <w:r w:rsidRPr="00D20B6E">
        <w:t>read]</w:t>
      </w:r>
    </w:p>
    <w:p w14:paraId="26EDBD1B" w14:textId="121794FD" w:rsidR="00D20B6E" w:rsidRP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these</w:t>
      </w:r>
      <w:r>
        <w:rPr>
          <w:szCs w:val="20"/>
          <w:lang w:val="en-US"/>
        </w:rPr>
        <w:t xml:space="preserve"> </w:t>
      </w:r>
      <w:r w:rsidRPr="00D20B6E">
        <w:rPr>
          <w:szCs w:val="20"/>
          <w:lang w:val="en-US"/>
        </w:rPr>
        <w:t>data</w:t>
      </w:r>
      <w:r>
        <w:rPr>
          <w:szCs w:val="20"/>
          <w:lang w:val="en-US"/>
        </w:rPr>
        <w:t xml:space="preserve"> </w:t>
      </w:r>
      <w:r w:rsidRPr="00D20B6E">
        <w:rPr>
          <w:szCs w:val="20"/>
          <w:lang w:val="en-US"/>
        </w:rPr>
        <w:t>points</w:t>
      </w:r>
      <w:r>
        <w:rPr>
          <w:szCs w:val="20"/>
          <w:lang w:val="en-US"/>
        </w:rPr>
        <w:t xml:space="preserve"> </w:t>
      </w:r>
      <w:r w:rsidRPr="00D20B6E">
        <w:rPr>
          <w:szCs w:val="20"/>
          <w:lang w:val="en-US"/>
        </w:rPr>
        <w:t>serve</w:t>
      </w:r>
      <w:r>
        <w:rPr>
          <w:szCs w:val="20"/>
          <w:lang w:val="en-US"/>
        </w:rPr>
        <w:t xml:space="preserve"> </w:t>
      </w:r>
      <w:r w:rsidRPr="00D20B6E">
        <w:rPr>
          <w:szCs w:val="20"/>
          <w:lang w:val="en-US"/>
        </w:rPr>
        <w:t>as</w:t>
      </w:r>
      <w:r>
        <w:rPr>
          <w:szCs w:val="20"/>
          <w:lang w:val="en-US"/>
        </w:rPr>
        <w:t xml:space="preserve"> </w:t>
      </w:r>
      <w:r w:rsidRPr="00D20B6E">
        <w:rPr>
          <w:szCs w:val="20"/>
          <w:lang w:val="en-US"/>
        </w:rPr>
        <w:t>inputs</w:t>
      </w:r>
      <w:r>
        <w:rPr>
          <w:szCs w:val="20"/>
          <w:lang w:val="en-US"/>
        </w:rPr>
        <w:t xml:space="preserve"> </w:t>
      </w:r>
      <w:r w:rsidRPr="00D20B6E">
        <w:rPr>
          <w:szCs w:val="20"/>
          <w:lang w:val="en-US"/>
        </w:rPr>
        <w:t>into</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w:t>
      </w:r>
      <w:r w:rsidRPr="00D20B6E">
        <w:rPr>
          <w:szCs w:val="20"/>
          <w:lang w:val="en-US"/>
        </w:rPr>
        <w:t>s</w:t>
      </w:r>
      <w:r>
        <w:rPr>
          <w:szCs w:val="20"/>
          <w:lang w:val="en-US"/>
        </w:rPr>
        <w:t xml:space="preserve"> </w:t>
      </w:r>
      <w:r w:rsidRPr="00D20B6E">
        <w:rPr>
          <w:szCs w:val="20"/>
          <w:lang w:val="en-US"/>
        </w:rPr>
        <w:t>province</w:t>
      </w:r>
      <w:r>
        <w:rPr>
          <w:szCs w:val="20"/>
          <w:lang w:val="en-US"/>
        </w:rPr>
        <w:t>-</w:t>
      </w:r>
      <w:r w:rsidRPr="00D20B6E">
        <w:rPr>
          <w:szCs w:val="20"/>
          <w:lang w:val="en-US"/>
        </w:rPr>
        <w:t>wide</w:t>
      </w:r>
      <w:r>
        <w:rPr>
          <w:szCs w:val="20"/>
          <w:lang w:val="en-US"/>
        </w:rPr>
        <w:t xml:space="preserve"> </w:t>
      </w:r>
      <w:r w:rsidRPr="00D20B6E">
        <w:rPr>
          <w:szCs w:val="20"/>
          <w:lang w:val="en-US"/>
        </w:rPr>
        <w:t>online</w:t>
      </w:r>
      <w:r>
        <w:rPr>
          <w:szCs w:val="20"/>
          <w:lang w:val="en-US"/>
        </w:rPr>
        <w:t xml:space="preserve"> </w:t>
      </w:r>
      <w:r w:rsidRPr="00D20B6E">
        <w:rPr>
          <w:szCs w:val="20"/>
          <w:lang w:val="en-US"/>
        </w:rPr>
        <w:t>cost</w:t>
      </w:r>
      <w:r>
        <w:rPr>
          <w:szCs w:val="20"/>
          <w:lang w:val="en-US"/>
        </w:rPr>
        <w:t>-</w:t>
      </w:r>
      <w:r w:rsidRPr="00D20B6E">
        <w:rPr>
          <w:szCs w:val="20"/>
          <w:lang w:val="en-US"/>
        </w:rPr>
        <w:t>effectiveness</w:t>
      </w:r>
      <w:r>
        <w:rPr>
          <w:szCs w:val="20"/>
          <w:lang w:val="en-US"/>
        </w:rPr>
        <w:t xml:space="preserve"> </w:t>
      </w:r>
      <w:r w:rsidRPr="00D20B6E">
        <w:rPr>
          <w:szCs w:val="20"/>
          <w:lang w:val="en-US"/>
        </w:rPr>
        <w:t>calculator.</w:t>
      </w:r>
    </w:p>
    <w:p w14:paraId="3E620A30" w14:textId="0965BB3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Now,</w:t>
      </w:r>
      <w:r>
        <w:rPr>
          <w:szCs w:val="20"/>
          <w:lang w:val="en-US"/>
        </w:rPr>
        <w:t xml:space="preserve"> </w:t>
      </w:r>
      <w:r w:rsidRPr="00D20B6E">
        <w:rPr>
          <w:szCs w:val="20"/>
          <w:lang w:val="en-US"/>
        </w:rPr>
        <w:t>would</w:t>
      </w:r>
      <w:r>
        <w:rPr>
          <w:szCs w:val="20"/>
          <w:lang w:val="en-US"/>
        </w:rPr>
        <w:t xml:space="preserve"> </w:t>
      </w:r>
      <w:r w:rsidRPr="00D20B6E">
        <w:rPr>
          <w:szCs w:val="20"/>
          <w:lang w:val="en-US"/>
        </w:rPr>
        <w:t>you</w:t>
      </w:r>
      <w:r>
        <w:rPr>
          <w:szCs w:val="20"/>
          <w:lang w:val="en-US"/>
        </w:rPr>
        <w:t xml:space="preserve"> </w:t>
      </w:r>
      <w:r w:rsidRPr="00D20B6E">
        <w:rPr>
          <w:szCs w:val="20"/>
          <w:lang w:val="en-US"/>
        </w:rPr>
        <w:t>agree</w:t>
      </w:r>
      <w:r>
        <w:rPr>
          <w:szCs w:val="20"/>
          <w:lang w:val="en-US"/>
        </w:rPr>
        <w:t xml:space="preserve"> </w:t>
      </w:r>
      <w:r w:rsidRPr="00D20B6E">
        <w:rPr>
          <w:szCs w:val="20"/>
          <w:lang w:val="en-US"/>
        </w:rPr>
        <w:t>that</w:t>
      </w:r>
      <w:r>
        <w:rPr>
          <w:szCs w:val="20"/>
          <w:lang w:val="en-US"/>
        </w:rPr>
        <w:t xml:space="preserve"> </w:t>
      </w:r>
      <w:r w:rsidRPr="00D20B6E">
        <w:rPr>
          <w:szCs w:val="20"/>
          <w:lang w:val="en-US"/>
        </w:rPr>
        <w:t>key</w:t>
      </w:r>
      <w:r>
        <w:rPr>
          <w:szCs w:val="20"/>
          <w:lang w:val="en-US"/>
        </w:rPr>
        <w:t xml:space="preserve"> </w:t>
      </w:r>
      <w:r w:rsidRPr="00D20B6E">
        <w:rPr>
          <w:szCs w:val="20"/>
          <w:lang w:val="en-US"/>
        </w:rPr>
        <w:t>to</w:t>
      </w:r>
      <w:r>
        <w:rPr>
          <w:szCs w:val="20"/>
          <w:lang w:val="en-US"/>
        </w:rPr>
        <w:t xml:space="preserve"> </w:t>
      </w:r>
      <w:r w:rsidRPr="00D20B6E">
        <w:rPr>
          <w:szCs w:val="20"/>
          <w:lang w:val="en-US"/>
        </w:rPr>
        <w:t>establishing</w:t>
      </w:r>
      <w:r>
        <w:rPr>
          <w:szCs w:val="20"/>
          <w:lang w:val="en-US"/>
        </w:rPr>
        <w:t xml:space="preserve"> </w:t>
      </w:r>
      <w:r w:rsidRPr="00D20B6E">
        <w:rPr>
          <w:szCs w:val="20"/>
          <w:lang w:val="en-US"/>
        </w:rPr>
        <w:t>the</w:t>
      </w:r>
      <w:r>
        <w:rPr>
          <w:szCs w:val="20"/>
          <w:lang w:val="en-US"/>
        </w:rPr>
        <w:t xml:space="preserve"> </w:t>
      </w:r>
      <w:r w:rsidRPr="00D20B6E">
        <w:rPr>
          <w:szCs w:val="20"/>
          <w:lang w:val="en-US"/>
        </w:rPr>
        <w:t>expected</w:t>
      </w:r>
      <w:r>
        <w:rPr>
          <w:szCs w:val="20"/>
          <w:lang w:val="en-US"/>
        </w:rPr>
        <w:t xml:space="preserve"> </w:t>
      </w:r>
      <w:r w:rsidRPr="00D20B6E">
        <w:rPr>
          <w:szCs w:val="20"/>
          <w:lang w:val="en-US"/>
        </w:rPr>
        <w:t>participation</w:t>
      </w:r>
      <w:r>
        <w:rPr>
          <w:szCs w:val="20"/>
          <w:lang w:val="en-US"/>
        </w:rPr>
        <w:t xml:space="preserve"> </w:t>
      </w:r>
      <w:r w:rsidRPr="00D20B6E">
        <w:rPr>
          <w:szCs w:val="20"/>
          <w:lang w:val="en-US"/>
        </w:rPr>
        <w:t>in</w:t>
      </w:r>
      <w:r>
        <w:rPr>
          <w:szCs w:val="20"/>
          <w:lang w:val="en-US"/>
        </w:rPr>
        <w:t xml:space="preserve"> </w:t>
      </w:r>
      <w:r w:rsidRPr="00D20B6E">
        <w:rPr>
          <w:szCs w:val="20"/>
          <w:lang w:val="en-US"/>
        </w:rPr>
        <w:t>a</w:t>
      </w:r>
      <w:r>
        <w:rPr>
          <w:szCs w:val="20"/>
          <w:lang w:val="en-US"/>
        </w:rPr>
        <w:t xml:space="preserve"> </w:t>
      </w:r>
      <w:r w:rsidRPr="00D20B6E">
        <w:rPr>
          <w:szCs w:val="20"/>
          <w:lang w:val="en-US"/>
        </w:rPr>
        <w:t>proposed</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assumptions</w:t>
      </w:r>
      <w:r>
        <w:rPr>
          <w:szCs w:val="20"/>
          <w:lang w:val="en-US"/>
        </w:rPr>
        <w:t xml:space="preserve"> </w:t>
      </w:r>
      <w:r w:rsidRPr="00D20B6E">
        <w:rPr>
          <w:szCs w:val="20"/>
          <w:lang w:val="en-US"/>
        </w:rPr>
        <w:t>regarding</w:t>
      </w:r>
      <w:r>
        <w:rPr>
          <w:szCs w:val="20"/>
          <w:lang w:val="en-US"/>
        </w:rPr>
        <w:t xml:space="preserve"> </w:t>
      </w:r>
      <w:r w:rsidRPr="00D20B6E">
        <w:rPr>
          <w:szCs w:val="20"/>
          <w:lang w:val="en-US"/>
        </w:rPr>
        <w:t>the</w:t>
      </w:r>
      <w:r>
        <w:rPr>
          <w:szCs w:val="20"/>
          <w:lang w:val="en-US"/>
        </w:rPr>
        <w:t xml:space="preserve"> </w:t>
      </w:r>
      <w:r w:rsidRPr="00D20B6E">
        <w:rPr>
          <w:szCs w:val="20"/>
          <w:lang w:val="en-US"/>
        </w:rPr>
        <w:t>eligible</w:t>
      </w:r>
      <w:r>
        <w:rPr>
          <w:szCs w:val="20"/>
          <w:lang w:val="en-US"/>
        </w:rPr>
        <w:t xml:space="preserve"> </w:t>
      </w:r>
      <w:r w:rsidRPr="00D20B6E">
        <w:rPr>
          <w:szCs w:val="20"/>
          <w:lang w:val="en-US"/>
        </w:rPr>
        <w:t>pool</w:t>
      </w:r>
      <w:r>
        <w:rPr>
          <w:szCs w:val="20"/>
          <w:lang w:val="en-US"/>
        </w:rPr>
        <w:t xml:space="preserve"> </w:t>
      </w:r>
      <w:r w:rsidRPr="00D20B6E">
        <w:rPr>
          <w:szCs w:val="20"/>
          <w:lang w:val="en-US"/>
        </w:rPr>
        <w:t>of</w:t>
      </w:r>
      <w:r>
        <w:rPr>
          <w:szCs w:val="20"/>
          <w:lang w:val="en-US"/>
        </w:rPr>
        <w:t xml:space="preserve"> </w:t>
      </w:r>
      <w:r w:rsidRPr="00D20B6E">
        <w:rPr>
          <w:szCs w:val="20"/>
          <w:lang w:val="en-US"/>
        </w:rPr>
        <w:t>customers,</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which</w:t>
      </w:r>
      <w:r>
        <w:rPr>
          <w:szCs w:val="20"/>
          <w:lang w:val="en-US"/>
        </w:rPr>
        <w:t xml:space="preserve"> </w:t>
      </w:r>
      <w:r w:rsidRPr="00D20B6E">
        <w:rPr>
          <w:szCs w:val="20"/>
          <w:lang w:val="en-US"/>
        </w:rPr>
        <w:t>would</w:t>
      </w:r>
      <w:r>
        <w:rPr>
          <w:szCs w:val="20"/>
          <w:lang w:val="en-US"/>
        </w:rPr>
        <w:t xml:space="preserve"> </w:t>
      </w:r>
      <w:r w:rsidRPr="00D20B6E">
        <w:rPr>
          <w:szCs w:val="20"/>
          <w:lang w:val="en-US"/>
        </w:rPr>
        <w:t>in</w:t>
      </w:r>
      <w:r>
        <w:rPr>
          <w:szCs w:val="20"/>
          <w:lang w:val="en-US"/>
        </w:rPr>
        <w:t xml:space="preserve"> </w:t>
      </w:r>
      <w:r w:rsidRPr="00D20B6E">
        <w:rPr>
          <w:szCs w:val="20"/>
          <w:lang w:val="en-US"/>
        </w:rPr>
        <w:t>turn</w:t>
      </w:r>
      <w:r>
        <w:rPr>
          <w:szCs w:val="20"/>
          <w:lang w:val="en-US"/>
        </w:rPr>
        <w:t xml:space="preserve"> </w:t>
      </w:r>
      <w:r w:rsidRPr="00D20B6E">
        <w:rPr>
          <w:szCs w:val="20"/>
          <w:lang w:val="en-US"/>
        </w:rPr>
        <w:t>be</w:t>
      </w:r>
      <w:r>
        <w:rPr>
          <w:szCs w:val="20"/>
          <w:lang w:val="en-US"/>
        </w:rPr>
        <w:t xml:space="preserve"> </w:t>
      </w:r>
      <w:r w:rsidRPr="00D20B6E">
        <w:rPr>
          <w:szCs w:val="20"/>
          <w:lang w:val="en-US"/>
        </w:rPr>
        <w:t>based</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w:t>
      </w:r>
      <w:r w:rsidRPr="00D20B6E">
        <w:rPr>
          <w:szCs w:val="20"/>
          <w:lang w:val="en-US"/>
        </w:rPr>
        <w:t>s</w:t>
      </w:r>
      <w:r>
        <w:rPr>
          <w:szCs w:val="20"/>
          <w:lang w:val="en-US"/>
        </w:rPr>
        <w:t xml:space="preserve"> </w:t>
      </w:r>
      <w:r w:rsidRPr="00D20B6E">
        <w:rPr>
          <w:szCs w:val="20"/>
          <w:lang w:val="en-US"/>
        </w:rPr>
        <w:t>design</w:t>
      </w:r>
      <w:r>
        <w:rPr>
          <w:szCs w:val="20"/>
          <w:lang w:val="en-US"/>
        </w:rPr>
        <w:t xml:space="preserve"> </w:t>
      </w:r>
      <w:r w:rsidRPr="00D20B6E">
        <w:rPr>
          <w:szCs w:val="20"/>
          <w:lang w:val="en-US"/>
        </w:rPr>
        <w:t>and</w:t>
      </w:r>
      <w:r>
        <w:rPr>
          <w:szCs w:val="20"/>
          <w:lang w:val="en-US"/>
        </w:rPr>
        <w:t xml:space="preserve"> </w:t>
      </w:r>
      <w:r w:rsidRPr="00D20B6E">
        <w:rPr>
          <w:szCs w:val="20"/>
          <w:lang w:val="en-US"/>
        </w:rPr>
        <w:t>eligibility</w:t>
      </w:r>
      <w:r>
        <w:rPr>
          <w:szCs w:val="20"/>
          <w:lang w:val="en-US"/>
        </w:rPr>
        <w:t xml:space="preserve"> </w:t>
      </w:r>
      <w:r w:rsidRPr="00D20B6E">
        <w:rPr>
          <w:szCs w:val="20"/>
          <w:lang w:val="en-US"/>
        </w:rPr>
        <w:t>requirements,</w:t>
      </w:r>
      <w:r>
        <w:rPr>
          <w:szCs w:val="20"/>
          <w:lang w:val="en-US"/>
        </w:rPr>
        <w:t xml:space="preserve"> </w:t>
      </w:r>
      <w:r w:rsidRPr="00D20B6E">
        <w:rPr>
          <w:szCs w:val="20"/>
          <w:lang w:val="en-US"/>
        </w:rPr>
        <w:t>et</w:t>
      </w:r>
      <w:r>
        <w:rPr>
          <w:szCs w:val="20"/>
          <w:lang w:val="en-US"/>
        </w:rPr>
        <w:t xml:space="preserve"> </w:t>
      </w:r>
      <w:r w:rsidRPr="00D20B6E">
        <w:rPr>
          <w:szCs w:val="20"/>
          <w:lang w:val="en-US"/>
        </w:rPr>
        <w:t>cetera?</w:t>
      </w:r>
    </w:p>
    <w:p w14:paraId="3BF8DE80"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Yes.</w:t>
      </w:r>
    </w:p>
    <w:p w14:paraId="2CFF3CD8" w14:textId="7847595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Yeah.</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 </w:t>
      </w:r>
      <w:r w:rsidRPr="00D20B6E">
        <w:rPr>
          <w:szCs w:val="20"/>
          <w:lang w:val="en-US"/>
        </w:rPr>
        <w:t>and</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w:t>
      </w:r>
      <w:r w:rsidRPr="00D20B6E">
        <w:rPr>
          <w:szCs w:val="20"/>
          <w:lang w:val="en-US"/>
        </w:rPr>
        <w:t>s</w:t>
      </w:r>
      <w:r>
        <w:rPr>
          <w:szCs w:val="20"/>
          <w:lang w:val="en-US"/>
        </w:rPr>
        <w:t xml:space="preserve"> </w:t>
      </w:r>
      <w:r w:rsidRPr="00D20B6E">
        <w:rPr>
          <w:szCs w:val="20"/>
          <w:lang w:val="en-US"/>
        </w:rPr>
        <w:t>view,</w:t>
      </w:r>
      <w:r>
        <w:rPr>
          <w:szCs w:val="20"/>
          <w:lang w:val="en-US"/>
        </w:rPr>
        <w:t xml:space="preserve"> </w:t>
      </w:r>
      <w:r w:rsidRPr="00D20B6E">
        <w:rPr>
          <w:szCs w:val="20"/>
          <w:lang w:val="en-US"/>
        </w:rPr>
        <w:t>are</w:t>
      </w:r>
      <w:r>
        <w:rPr>
          <w:szCs w:val="20"/>
          <w:lang w:val="en-US"/>
        </w:rPr>
        <w:t xml:space="preserve"> </w:t>
      </w:r>
      <w:r w:rsidRPr="00D20B6E">
        <w:rPr>
          <w:szCs w:val="20"/>
          <w:lang w:val="en-US"/>
        </w:rPr>
        <w:t>these</w:t>
      </w:r>
      <w:r>
        <w:rPr>
          <w:szCs w:val="20"/>
          <w:lang w:val="en-US"/>
        </w:rPr>
        <w:t xml:space="preserve"> </w:t>
      </w:r>
      <w:r w:rsidRPr="00D20B6E">
        <w:rPr>
          <w:szCs w:val="20"/>
          <w:lang w:val="en-US"/>
        </w:rPr>
        <w:t>assumptions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will</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develop</w:t>
      </w:r>
      <w:r>
        <w:rPr>
          <w:szCs w:val="20"/>
          <w:lang w:val="en-US"/>
        </w:rPr>
        <w:t xml:space="preserve"> </w:t>
      </w:r>
      <w:r w:rsidRPr="00D20B6E">
        <w:rPr>
          <w:szCs w:val="20"/>
          <w:lang w:val="en-US"/>
        </w:rPr>
        <w:t>itself?</w:t>
      </w:r>
    </w:p>
    <w:p w14:paraId="10ADC39C" w14:textId="48CCE5D4"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Yes.</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recall</w:t>
      </w:r>
      <w:r>
        <w:rPr>
          <w:szCs w:val="20"/>
          <w:lang w:val="en-US"/>
        </w:rPr>
        <w:t xml:space="preserve"> </w:t>
      </w:r>
      <w:r w:rsidRPr="00D20B6E">
        <w:rPr>
          <w:szCs w:val="20"/>
          <w:lang w:val="en-US"/>
        </w:rPr>
        <w:t>in</w:t>
      </w:r>
      <w:r>
        <w:rPr>
          <w:szCs w:val="20"/>
          <w:lang w:val="en-US"/>
        </w:rPr>
        <w:t xml:space="preserve"> </w:t>
      </w:r>
      <w:r w:rsidRPr="00D20B6E">
        <w:rPr>
          <w:szCs w:val="20"/>
          <w:lang w:val="en-US"/>
        </w:rPr>
        <w:t>our</w:t>
      </w:r>
      <w:r>
        <w:rPr>
          <w:szCs w:val="20"/>
          <w:lang w:val="en-US"/>
        </w:rPr>
        <w:t xml:space="preserve"> </w:t>
      </w:r>
      <w:r w:rsidRPr="00D20B6E">
        <w:rPr>
          <w:szCs w:val="20"/>
          <w:lang w:val="en-US"/>
        </w:rPr>
        <w:t>presentation</w:t>
      </w:r>
      <w:r>
        <w:rPr>
          <w:szCs w:val="20"/>
          <w:lang w:val="en-US"/>
        </w:rPr>
        <w:t xml:space="preserve"> </w:t>
      </w:r>
      <w:r w:rsidRPr="00D20B6E">
        <w:rPr>
          <w:szCs w:val="20"/>
          <w:lang w:val="en-US"/>
        </w:rPr>
        <w:t>made</w:t>
      </w:r>
      <w:r>
        <w:rPr>
          <w:szCs w:val="20"/>
          <w:lang w:val="en-US"/>
        </w:rPr>
        <w:t xml:space="preserve"> </w:t>
      </w:r>
      <w:r w:rsidRPr="00D20B6E">
        <w:rPr>
          <w:szCs w:val="20"/>
          <w:lang w:val="en-US"/>
        </w:rPr>
        <w:t>yesterday</w:t>
      </w:r>
      <w:r>
        <w:rPr>
          <w:szCs w:val="20"/>
          <w:lang w:val="en-US"/>
        </w:rPr>
        <w:t xml:space="preserve"> </w:t>
      </w:r>
      <w:r w:rsidRPr="00D20B6E">
        <w:rPr>
          <w:szCs w:val="20"/>
          <w:lang w:val="en-US"/>
        </w:rPr>
        <w:t>morning,</w:t>
      </w:r>
      <w:r>
        <w:rPr>
          <w:szCs w:val="20"/>
          <w:lang w:val="en-US"/>
        </w:rPr>
        <w:t xml:space="preserve"> </w:t>
      </w:r>
      <w:r w:rsidRPr="00D20B6E">
        <w:rPr>
          <w:szCs w:val="20"/>
          <w:lang w:val="en-US"/>
        </w:rPr>
        <w:t>we</w:t>
      </w:r>
      <w:r>
        <w:rPr>
          <w:szCs w:val="20"/>
          <w:lang w:val="en-US"/>
        </w:rPr>
        <w:t xml:space="preserve"> </w:t>
      </w:r>
      <w:r w:rsidRPr="00D20B6E">
        <w:rPr>
          <w:szCs w:val="20"/>
          <w:lang w:val="en-US"/>
        </w:rPr>
        <w:t>had</w:t>
      </w:r>
      <w:r>
        <w:rPr>
          <w:szCs w:val="20"/>
          <w:lang w:val="en-US"/>
        </w:rPr>
        <w:t xml:space="preserve"> </w:t>
      </w:r>
      <w:r w:rsidRPr="00D20B6E">
        <w:rPr>
          <w:szCs w:val="20"/>
          <w:lang w:val="en-US"/>
        </w:rPr>
        <w:t>the</w:t>
      </w:r>
      <w:r>
        <w:rPr>
          <w:szCs w:val="20"/>
          <w:lang w:val="en-US"/>
        </w:rPr>
        <w:t xml:space="preserve"> </w:t>
      </w:r>
      <w:r w:rsidRPr="00D20B6E">
        <w:rPr>
          <w:szCs w:val="20"/>
          <w:lang w:val="en-US"/>
        </w:rPr>
        <w:t>diagram</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screen,</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first</w:t>
      </w:r>
      <w:r>
        <w:rPr>
          <w:szCs w:val="20"/>
          <w:lang w:val="en-US"/>
        </w:rPr>
        <w:t xml:space="preserve"> </w:t>
      </w:r>
      <w:r w:rsidRPr="00D20B6E">
        <w:rPr>
          <w:szCs w:val="20"/>
          <w:lang w:val="en-US"/>
        </w:rPr>
        <w:t>box</w:t>
      </w:r>
      <w:r>
        <w:rPr>
          <w:szCs w:val="20"/>
          <w:lang w:val="en-US"/>
        </w:rPr>
        <w:t xml:space="preserve"> </w:t>
      </w:r>
      <w:r w:rsidRPr="00D20B6E">
        <w:rPr>
          <w:szCs w:val="20"/>
          <w:lang w:val="en-US"/>
        </w:rPr>
        <w:t>there</w:t>
      </w:r>
      <w:r>
        <w:rPr>
          <w:szCs w:val="20"/>
          <w:lang w:val="en-US"/>
        </w:rPr>
        <w:t xml:space="preserve"> </w:t>
      </w:r>
      <w:r w:rsidRPr="00D20B6E">
        <w:rPr>
          <w:szCs w:val="20"/>
          <w:lang w:val="en-US"/>
        </w:rPr>
        <w:t>was</w:t>
      </w:r>
      <w:r>
        <w:rPr>
          <w:szCs w:val="20"/>
          <w:lang w:val="en-US"/>
        </w:rPr>
        <w:t xml:space="preserve"> </w:t>
      </w:r>
      <w:r w:rsidRPr="00D20B6E">
        <w:rPr>
          <w:szCs w:val="20"/>
          <w:lang w:val="en-US"/>
        </w:rPr>
        <w:t>exactly</w:t>
      </w:r>
      <w:r>
        <w:rPr>
          <w:szCs w:val="20"/>
          <w:lang w:val="en-US"/>
        </w:rPr>
        <w:t xml:space="preserve"> </w:t>
      </w:r>
      <w:r w:rsidRPr="00D20B6E">
        <w:rPr>
          <w:szCs w:val="20"/>
          <w:lang w:val="en-US"/>
        </w:rPr>
        <w:t>this</w:t>
      </w:r>
      <w:r>
        <w:rPr>
          <w:szCs w:val="20"/>
          <w:lang w:val="en-US"/>
        </w:rPr>
        <w:t xml:space="preserve"> </w:t>
      </w:r>
      <w:r w:rsidRPr="00D20B6E">
        <w:rPr>
          <w:szCs w:val="20"/>
          <w:lang w:val="en-US"/>
        </w:rPr>
        <w:t>activity.</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expected,</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utilities</w:t>
      </w:r>
      <w:r>
        <w:rPr>
          <w:szCs w:val="20"/>
          <w:lang w:val="en-US"/>
        </w:rPr>
        <w:t xml:space="preserve"> </w:t>
      </w:r>
      <w:r w:rsidRPr="00D20B6E">
        <w:rPr>
          <w:szCs w:val="20"/>
          <w:lang w:val="en-US"/>
        </w:rPr>
        <w:t>would</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understand</w:t>
      </w:r>
      <w:r>
        <w:rPr>
          <w:szCs w:val="20"/>
          <w:lang w:val="en-US"/>
        </w:rPr>
        <w:t xml:space="preserve"> </w:t>
      </w:r>
      <w:r w:rsidRPr="00D20B6E">
        <w:rPr>
          <w:szCs w:val="20"/>
          <w:lang w:val="en-US"/>
        </w:rPr>
        <w:t>their</w:t>
      </w:r>
      <w:r>
        <w:rPr>
          <w:szCs w:val="20"/>
          <w:lang w:val="en-US"/>
        </w:rPr>
        <w:t xml:space="preserve"> </w:t>
      </w:r>
      <w:r w:rsidRPr="00D20B6E">
        <w:rPr>
          <w:szCs w:val="20"/>
          <w:lang w:val="en-US"/>
        </w:rPr>
        <w:t>customer</w:t>
      </w:r>
      <w:r>
        <w:rPr>
          <w:szCs w:val="20"/>
          <w:lang w:val="en-US"/>
        </w:rPr>
        <w:t xml:space="preserve"> </w:t>
      </w:r>
      <w:r w:rsidRPr="00D20B6E">
        <w:rPr>
          <w:szCs w:val="20"/>
          <w:lang w:val="en-US"/>
        </w:rPr>
        <w:t>mix</w:t>
      </w:r>
      <w:r>
        <w:rPr>
          <w:szCs w:val="20"/>
          <w:lang w:val="en-US"/>
        </w:rPr>
        <w:t xml:space="preserve"> </w:t>
      </w:r>
      <w:r w:rsidRPr="00D20B6E">
        <w:rPr>
          <w:szCs w:val="20"/>
          <w:lang w:val="en-US"/>
        </w:rPr>
        <w:t>and</w:t>
      </w:r>
      <w:r>
        <w:rPr>
          <w:szCs w:val="20"/>
          <w:lang w:val="en-US"/>
        </w:rPr>
        <w:t xml:space="preserve"> -- </w:t>
      </w:r>
      <w:r w:rsidRPr="00D20B6E">
        <w:rPr>
          <w:szCs w:val="20"/>
          <w:lang w:val="en-US"/>
        </w:rPr>
        <w:t>not</w:t>
      </w:r>
      <w:r>
        <w:rPr>
          <w:szCs w:val="20"/>
          <w:lang w:val="en-US"/>
        </w:rPr>
        <w:t xml:space="preserve"> </w:t>
      </w:r>
      <w:r w:rsidRPr="00D20B6E">
        <w:rPr>
          <w:szCs w:val="20"/>
          <w:lang w:val="en-US"/>
        </w:rPr>
        <w:t>just</w:t>
      </w:r>
      <w:r>
        <w:rPr>
          <w:szCs w:val="20"/>
          <w:lang w:val="en-US"/>
        </w:rPr>
        <w:t xml:space="preserve"> </w:t>
      </w:r>
      <w:r w:rsidRPr="00D20B6E">
        <w:rPr>
          <w:szCs w:val="20"/>
          <w:lang w:val="en-US"/>
        </w:rPr>
        <w:t>their</w:t>
      </w:r>
      <w:r>
        <w:rPr>
          <w:szCs w:val="20"/>
          <w:lang w:val="en-US"/>
        </w:rPr>
        <w:t xml:space="preserve"> </w:t>
      </w:r>
      <w:r w:rsidRPr="00D20B6E">
        <w:rPr>
          <w:szCs w:val="20"/>
          <w:lang w:val="en-US"/>
        </w:rPr>
        <w:t>customer</w:t>
      </w:r>
      <w:r>
        <w:rPr>
          <w:szCs w:val="20"/>
          <w:lang w:val="en-US"/>
        </w:rPr>
        <w:t xml:space="preserve"> </w:t>
      </w:r>
      <w:r w:rsidRPr="00D20B6E">
        <w:rPr>
          <w:szCs w:val="20"/>
          <w:lang w:val="en-US"/>
        </w:rPr>
        <w:t>mix,</w:t>
      </w:r>
      <w:r>
        <w:rPr>
          <w:szCs w:val="20"/>
          <w:lang w:val="en-US"/>
        </w:rPr>
        <w:t xml:space="preserve"> </w:t>
      </w:r>
      <w:r w:rsidRPr="00D20B6E">
        <w:rPr>
          <w:szCs w:val="20"/>
          <w:lang w:val="en-US"/>
        </w:rPr>
        <w:t>but</w:t>
      </w:r>
      <w:r>
        <w:rPr>
          <w:szCs w:val="20"/>
          <w:lang w:val="en-US"/>
        </w:rPr>
        <w:t xml:space="preserve"> </w:t>
      </w:r>
      <w:r w:rsidRPr="00D20B6E">
        <w:rPr>
          <w:szCs w:val="20"/>
          <w:lang w:val="en-US"/>
        </w:rPr>
        <w:t>the</w:t>
      </w:r>
      <w:r>
        <w:rPr>
          <w:szCs w:val="20"/>
          <w:lang w:val="en-US"/>
        </w:rPr>
        <w:t xml:space="preserve"> -- </w:t>
      </w:r>
      <w:r w:rsidRPr="00D20B6E">
        <w:rPr>
          <w:szCs w:val="20"/>
          <w:lang w:val="en-US"/>
        </w:rPr>
        <w:t>the</w:t>
      </w:r>
      <w:r>
        <w:rPr>
          <w:szCs w:val="20"/>
          <w:lang w:val="en-US"/>
        </w:rPr>
        <w:t xml:space="preserve"> </w:t>
      </w:r>
      <w:r w:rsidRPr="00D20B6E">
        <w:rPr>
          <w:szCs w:val="20"/>
          <w:lang w:val="en-US"/>
        </w:rPr>
        <w:t>potential</w:t>
      </w:r>
      <w:r>
        <w:rPr>
          <w:szCs w:val="20"/>
          <w:lang w:val="en-US"/>
        </w:rPr>
        <w:t xml:space="preserve"> </w:t>
      </w:r>
      <w:r w:rsidRPr="00D20B6E">
        <w:rPr>
          <w:szCs w:val="20"/>
          <w:lang w:val="en-US"/>
        </w:rPr>
        <w:t>appetite</w:t>
      </w:r>
      <w:r>
        <w:rPr>
          <w:szCs w:val="20"/>
          <w:lang w:val="en-US"/>
        </w:rPr>
        <w:t xml:space="preserve"> </w:t>
      </w:r>
      <w:r w:rsidRPr="00D20B6E">
        <w:rPr>
          <w:szCs w:val="20"/>
          <w:lang w:val="en-US"/>
        </w:rPr>
        <w:t>for</w:t>
      </w:r>
      <w:r>
        <w:rPr>
          <w:szCs w:val="20"/>
          <w:lang w:val="en-US"/>
        </w:rPr>
        <w:t xml:space="preserve"> </w:t>
      </w:r>
      <w:r w:rsidRPr="00D20B6E">
        <w:rPr>
          <w:szCs w:val="20"/>
          <w:lang w:val="en-US"/>
        </w:rPr>
        <w:t>different</w:t>
      </w:r>
      <w:r>
        <w:rPr>
          <w:szCs w:val="20"/>
          <w:lang w:val="en-US"/>
        </w:rPr>
        <w:t xml:space="preserve"> </w:t>
      </w:r>
      <w:r w:rsidRPr="00D20B6E">
        <w:rPr>
          <w:szCs w:val="20"/>
          <w:lang w:val="en-US"/>
        </w:rPr>
        <w:t>kinds</w:t>
      </w:r>
      <w:r>
        <w:rPr>
          <w:szCs w:val="20"/>
          <w:lang w:val="en-US"/>
        </w:rPr>
        <w:t xml:space="preserve"> </w:t>
      </w:r>
      <w:r w:rsidRPr="00D20B6E">
        <w:rPr>
          <w:szCs w:val="20"/>
          <w:lang w:val="en-US"/>
        </w:rPr>
        <w:t>of</w:t>
      </w:r>
      <w:r>
        <w:rPr>
          <w:szCs w:val="20"/>
          <w:lang w:val="en-US"/>
        </w:rPr>
        <w:t xml:space="preserve"> </w:t>
      </w:r>
      <w:r w:rsidRPr="00D20B6E">
        <w:rPr>
          <w:szCs w:val="20"/>
          <w:lang w:val="en-US"/>
        </w:rPr>
        <w:t>measures</w:t>
      </w:r>
      <w:r>
        <w:rPr>
          <w:szCs w:val="20"/>
          <w:lang w:val="en-US"/>
        </w:rPr>
        <w:t xml:space="preserve"> </w:t>
      </w:r>
      <w:r w:rsidRPr="00D20B6E">
        <w:rPr>
          <w:szCs w:val="20"/>
          <w:lang w:val="en-US"/>
        </w:rPr>
        <w:t>or</w:t>
      </w:r>
      <w:r>
        <w:rPr>
          <w:szCs w:val="20"/>
          <w:lang w:val="en-US"/>
        </w:rPr>
        <w:t xml:space="preserve"> </w:t>
      </w:r>
      <w:r w:rsidRPr="00D20B6E">
        <w:rPr>
          <w:szCs w:val="20"/>
          <w:lang w:val="en-US"/>
        </w:rPr>
        <w:t>what</w:t>
      </w:r>
      <w:r>
        <w:rPr>
          <w:szCs w:val="20"/>
          <w:lang w:val="en-US"/>
        </w:rPr>
        <w:t xml:space="preserve"> </w:t>
      </w:r>
      <w:r w:rsidRPr="00D20B6E">
        <w:rPr>
          <w:szCs w:val="20"/>
          <w:lang w:val="en-US"/>
        </w:rPr>
        <w:t>the</w:t>
      </w:r>
      <w:r>
        <w:rPr>
          <w:szCs w:val="20"/>
          <w:lang w:val="en-US"/>
        </w:rPr>
        <w:t xml:space="preserve"> </w:t>
      </w:r>
      <w:r w:rsidRPr="00D20B6E">
        <w:rPr>
          <w:szCs w:val="20"/>
          <w:lang w:val="en-US"/>
        </w:rPr>
        <w:t>opportunities</w:t>
      </w:r>
      <w:r>
        <w:rPr>
          <w:szCs w:val="20"/>
          <w:lang w:val="en-US"/>
        </w:rPr>
        <w:t xml:space="preserve"> </w:t>
      </w:r>
      <w:r w:rsidRPr="00D20B6E">
        <w:rPr>
          <w:szCs w:val="20"/>
          <w:lang w:val="en-US"/>
        </w:rPr>
        <w:t>might</w:t>
      </w:r>
      <w:r>
        <w:rPr>
          <w:szCs w:val="20"/>
          <w:lang w:val="en-US"/>
        </w:rPr>
        <w:t xml:space="preserve"> </w:t>
      </w:r>
      <w:r w:rsidRPr="00D20B6E">
        <w:rPr>
          <w:szCs w:val="20"/>
          <w:lang w:val="en-US"/>
        </w:rPr>
        <w:t>be.</w:t>
      </w:r>
      <w:r>
        <w:rPr>
          <w:szCs w:val="20"/>
          <w:lang w:val="en-US"/>
        </w:rPr>
        <w:t xml:space="preserve">  </w:t>
      </w:r>
      <w:r w:rsidRPr="00D20B6E">
        <w:rPr>
          <w:szCs w:val="20"/>
          <w:lang w:val="en-US"/>
        </w:rPr>
        <w:t>That</w:t>
      </w:r>
      <w:r>
        <w:rPr>
          <w:szCs w:val="20"/>
          <w:lang w:val="en-US"/>
        </w:rPr>
        <w:t xml:space="preserve"> </w:t>
      </w:r>
      <w:r w:rsidRPr="00D20B6E">
        <w:rPr>
          <w:szCs w:val="20"/>
          <w:lang w:val="en-US"/>
        </w:rPr>
        <w:t>might</w:t>
      </w:r>
      <w:r>
        <w:rPr>
          <w:szCs w:val="20"/>
          <w:lang w:val="en-US"/>
        </w:rPr>
        <w:t xml:space="preserve"> </w:t>
      </w:r>
      <w:r w:rsidRPr="00D20B6E">
        <w:rPr>
          <w:szCs w:val="20"/>
          <w:lang w:val="en-US"/>
        </w:rPr>
        <w:t>include</w:t>
      </w:r>
      <w:r>
        <w:rPr>
          <w:szCs w:val="20"/>
          <w:lang w:val="en-US"/>
        </w:rPr>
        <w:t xml:space="preserve"> </w:t>
      </w:r>
      <w:r w:rsidRPr="00D20B6E">
        <w:rPr>
          <w:szCs w:val="20"/>
          <w:lang w:val="en-US"/>
        </w:rPr>
        <w:t>customer</w:t>
      </w:r>
      <w:r>
        <w:rPr>
          <w:szCs w:val="20"/>
          <w:lang w:val="en-US"/>
        </w:rPr>
        <w:t xml:space="preserve"> </w:t>
      </w:r>
      <w:r w:rsidRPr="00D20B6E">
        <w:rPr>
          <w:szCs w:val="20"/>
          <w:lang w:val="en-US"/>
        </w:rPr>
        <w:t>surveying,</w:t>
      </w:r>
      <w:r>
        <w:rPr>
          <w:szCs w:val="20"/>
          <w:lang w:val="en-US"/>
        </w:rPr>
        <w:t xml:space="preserve"> </w:t>
      </w:r>
      <w:r w:rsidRPr="00D20B6E">
        <w:rPr>
          <w:szCs w:val="20"/>
          <w:lang w:val="en-US"/>
        </w:rPr>
        <w:t>it</w:t>
      </w:r>
      <w:r>
        <w:rPr>
          <w:szCs w:val="20"/>
          <w:lang w:val="en-US"/>
        </w:rPr>
        <w:t xml:space="preserve"> </w:t>
      </w:r>
      <w:r w:rsidRPr="00D20B6E">
        <w:rPr>
          <w:szCs w:val="20"/>
          <w:lang w:val="en-US"/>
        </w:rPr>
        <w:t>might</w:t>
      </w:r>
      <w:r>
        <w:rPr>
          <w:szCs w:val="20"/>
          <w:lang w:val="en-US"/>
        </w:rPr>
        <w:t xml:space="preserve"> </w:t>
      </w:r>
      <w:r w:rsidRPr="00D20B6E">
        <w:rPr>
          <w:szCs w:val="20"/>
          <w:lang w:val="en-US"/>
        </w:rPr>
        <w:t>include</w:t>
      </w:r>
      <w:r>
        <w:rPr>
          <w:szCs w:val="20"/>
          <w:lang w:val="en-US"/>
        </w:rPr>
        <w:t xml:space="preserve"> </w:t>
      </w:r>
      <w:r w:rsidRPr="00D20B6E">
        <w:rPr>
          <w:szCs w:val="20"/>
          <w:lang w:val="en-US"/>
        </w:rPr>
        <w:t>customer</w:t>
      </w:r>
      <w:r>
        <w:rPr>
          <w:szCs w:val="20"/>
          <w:lang w:val="en-US"/>
        </w:rPr>
        <w:t xml:space="preserve"> </w:t>
      </w:r>
      <w:r w:rsidRPr="00D20B6E">
        <w:rPr>
          <w:szCs w:val="20"/>
          <w:lang w:val="en-US"/>
        </w:rPr>
        <w:t>promotions</w:t>
      </w:r>
      <w:r>
        <w:rPr>
          <w:szCs w:val="20"/>
          <w:lang w:val="en-US"/>
        </w:rPr>
        <w:t xml:space="preserve"> </w:t>
      </w:r>
      <w:r w:rsidRPr="00D20B6E">
        <w:rPr>
          <w:szCs w:val="20"/>
          <w:lang w:val="en-US"/>
        </w:rPr>
        <w:t>or</w:t>
      </w:r>
      <w:r>
        <w:rPr>
          <w:szCs w:val="20"/>
          <w:lang w:val="en-US"/>
        </w:rPr>
        <w:t xml:space="preserve"> </w:t>
      </w:r>
      <w:r w:rsidRPr="00D20B6E">
        <w:rPr>
          <w:szCs w:val="20"/>
          <w:lang w:val="en-US"/>
        </w:rPr>
        <w:t>communications</w:t>
      </w:r>
      <w:r>
        <w:rPr>
          <w:szCs w:val="20"/>
          <w:lang w:val="en-US"/>
        </w:rPr>
        <w:t xml:space="preserve"> </w:t>
      </w:r>
      <w:r w:rsidRPr="00D20B6E">
        <w:rPr>
          <w:szCs w:val="20"/>
          <w:lang w:val="en-US"/>
        </w:rPr>
        <w:t>to</w:t>
      </w:r>
      <w:r>
        <w:rPr>
          <w:szCs w:val="20"/>
          <w:lang w:val="en-US"/>
        </w:rPr>
        <w:t xml:space="preserve"> </w:t>
      </w:r>
      <w:r w:rsidRPr="00D20B6E">
        <w:rPr>
          <w:szCs w:val="20"/>
          <w:lang w:val="en-US"/>
        </w:rPr>
        <w:t>gauge</w:t>
      </w:r>
      <w:r>
        <w:rPr>
          <w:szCs w:val="20"/>
          <w:lang w:val="en-US"/>
        </w:rPr>
        <w:t xml:space="preserve"> </w:t>
      </w:r>
      <w:r w:rsidRPr="00D20B6E">
        <w:rPr>
          <w:szCs w:val="20"/>
          <w:lang w:val="en-US"/>
        </w:rPr>
        <w:t>interest</w:t>
      </w:r>
      <w:r>
        <w:rPr>
          <w:szCs w:val="20"/>
          <w:lang w:val="en-US"/>
        </w:rPr>
        <w:t xml:space="preserve"> </w:t>
      </w:r>
      <w:r w:rsidRPr="00D20B6E">
        <w:rPr>
          <w:szCs w:val="20"/>
          <w:lang w:val="en-US"/>
        </w:rPr>
        <w:t>and</w:t>
      </w:r>
      <w:r>
        <w:rPr>
          <w:szCs w:val="20"/>
          <w:lang w:val="en-US"/>
        </w:rPr>
        <w:t xml:space="preserve"> </w:t>
      </w:r>
      <w:r w:rsidRPr="00D20B6E">
        <w:rPr>
          <w:szCs w:val="20"/>
          <w:lang w:val="en-US"/>
        </w:rPr>
        <w:t>start</w:t>
      </w:r>
      <w:r>
        <w:rPr>
          <w:szCs w:val="20"/>
          <w:lang w:val="en-US"/>
        </w:rPr>
        <w:t xml:space="preserve"> </w:t>
      </w:r>
      <w:r w:rsidRPr="00D20B6E">
        <w:rPr>
          <w:szCs w:val="20"/>
          <w:lang w:val="en-US"/>
        </w:rPr>
        <w:t>to</w:t>
      </w:r>
      <w:r>
        <w:rPr>
          <w:szCs w:val="20"/>
          <w:lang w:val="en-US"/>
        </w:rPr>
        <w:t xml:space="preserve"> </w:t>
      </w:r>
      <w:r w:rsidRPr="00D20B6E">
        <w:rPr>
          <w:szCs w:val="20"/>
          <w:lang w:val="en-US"/>
        </w:rPr>
        <w:t>build</w:t>
      </w:r>
      <w:r>
        <w:rPr>
          <w:szCs w:val="20"/>
          <w:lang w:val="en-US"/>
        </w:rPr>
        <w:t xml:space="preserve"> </w:t>
      </w:r>
      <w:r w:rsidRPr="00D20B6E">
        <w:rPr>
          <w:szCs w:val="20"/>
          <w:lang w:val="en-US"/>
        </w:rPr>
        <w:t>the</w:t>
      </w:r>
      <w:r>
        <w:rPr>
          <w:szCs w:val="20"/>
          <w:lang w:val="en-US"/>
        </w:rPr>
        <w:t xml:space="preserve"> </w:t>
      </w:r>
      <w:r w:rsidRPr="00D20B6E">
        <w:rPr>
          <w:szCs w:val="20"/>
          <w:lang w:val="en-US"/>
        </w:rPr>
        <w:t>plan</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ground</w:t>
      </w:r>
      <w:r>
        <w:rPr>
          <w:szCs w:val="20"/>
          <w:lang w:val="en-US"/>
        </w:rPr>
        <w:t xml:space="preserve"> </w:t>
      </w:r>
      <w:r w:rsidRPr="00D20B6E">
        <w:rPr>
          <w:szCs w:val="20"/>
          <w:lang w:val="en-US"/>
        </w:rPr>
        <w:t>up.</w:t>
      </w:r>
    </w:p>
    <w:p w14:paraId="389F1B5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But</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essential</w:t>
      </w:r>
      <w:r>
        <w:rPr>
          <w:szCs w:val="20"/>
          <w:lang w:val="en-US"/>
        </w:rPr>
        <w:t xml:space="preserve"> </w:t>
      </w:r>
      <w:r w:rsidRPr="00D20B6E">
        <w:rPr>
          <w:szCs w:val="20"/>
          <w:lang w:val="en-US"/>
        </w:rPr>
        <w:t>work.</w:t>
      </w:r>
    </w:p>
    <w:p w14:paraId="57108AC4" w14:textId="615506E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B.</w:t>
      </w:r>
      <w:r>
        <w:rPr>
          <w:szCs w:val="20"/>
          <w:lang w:val="en-US"/>
        </w:rPr>
        <w:t xml:space="preserve"> </w:t>
      </w:r>
      <w:r w:rsidRPr="00D20B6E">
        <w:rPr>
          <w:szCs w:val="20"/>
          <w:lang w:val="en-US"/>
        </w:rPr>
        <w:t>HARPER:</w:t>
      </w:r>
      <w:r>
        <w:rPr>
          <w:szCs w:val="20"/>
          <w:lang w:val="en-US"/>
        </w:rPr>
        <w:t xml:space="preserve">  </w:t>
      </w:r>
      <w:r w:rsidRPr="00D20B6E">
        <w:rPr>
          <w:szCs w:val="20"/>
          <w:lang w:val="en-US"/>
        </w:rPr>
        <w:t>And,</w:t>
      </w:r>
      <w:r>
        <w:rPr>
          <w:szCs w:val="20"/>
          <w:lang w:val="en-US"/>
        </w:rPr>
        <w:t xml:space="preserve"> </w:t>
      </w:r>
      <w:r w:rsidRPr="00D20B6E">
        <w:rPr>
          <w:szCs w:val="20"/>
          <w:lang w:val="en-US"/>
        </w:rPr>
        <w:t>again,</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w:t>
      </w:r>
      <w:r>
        <w:rPr>
          <w:szCs w:val="20"/>
          <w:lang w:val="en-US"/>
        </w:rPr>
        <w:t xml:space="preserve"> </w:t>
      </w:r>
      <w:r w:rsidRPr="00D20B6E">
        <w:rPr>
          <w:szCs w:val="20"/>
          <w:lang w:val="en-US"/>
        </w:rPr>
        <w:t>would</w:t>
      </w:r>
      <w:r>
        <w:rPr>
          <w:szCs w:val="20"/>
          <w:lang w:val="en-US"/>
        </w:rPr>
        <w:t xml:space="preserve"> </w:t>
      </w:r>
      <w:proofErr w:type="gramStart"/>
      <w:r w:rsidRPr="00D20B6E">
        <w:rPr>
          <w:szCs w:val="20"/>
          <w:lang w:val="en-US"/>
        </w:rPr>
        <w:t>ask</w:t>
      </w:r>
      <w:proofErr w:type="gramEnd"/>
      <w:r>
        <w:rPr>
          <w:szCs w:val="20"/>
          <w:lang w:val="en-US"/>
        </w:rPr>
        <w:t xml:space="preserve"> </w:t>
      </w:r>
      <w:r w:rsidRPr="00D20B6E">
        <w:rPr>
          <w:szCs w:val="20"/>
          <w:lang w:val="en-US"/>
        </w:rPr>
        <w:t>is</w:t>
      </w:r>
      <w:r>
        <w:rPr>
          <w:szCs w:val="20"/>
          <w:lang w:val="en-US"/>
        </w:rPr>
        <w:t xml:space="preserve"> </w:t>
      </w:r>
      <w:r w:rsidRPr="00D20B6E">
        <w:rPr>
          <w:szCs w:val="20"/>
          <w:lang w:val="en-US"/>
        </w:rPr>
        <w:t>this</w:t>
      </w:r>
      <w:r>
        <w:rPr>
          <w:szCs w:val="20"/>
          <w:lang w:val="en-US"/>
        </w:rPr>
        <w:t xml:space="preserve"> </w:t>
      </w:r>
      <w:r w:rsidRPr="00D20B6E">
        <w:rPr>
          <w:szCs w:val="20"/>
          <w:lang w:val="en-US"/>
        </w:rPr>
        <w:t>an</w:t>
      </w:r>
      <w:r>
        <w:rPr>
          <w:szCs w:val="20"/>
          <w:lang w:val="en-US"/>
        </w:rPr>
        <w:t xml:space="preserve"> </w:t>
      </w:r>
      <w:r w:rsidRPr="00D20B6E">
        <w:rPr>
          <w:szCs w:val="20"/>
          <w:lang w:val="en-US"/>
        </w:rPr>
        <w:t>area</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can</w:t>
      </w:r>
      <w:r>
        <w:rPr>
          <w:szCs w:val="20"/>
          <w:lang w:val="en-US"/>
        </w:rPr>
        <w:t xml:space="preserve"> </w:t>
      </w:r>
      <w:r w:rsidRPr="00D20B6E">
        <w:rPr>
          <w:szCs w:val="20"/>
          <w:lang w:val="en-US"/>
        </w:rPr>
        <w:t>be</w:t>
      </w:r>
      <w:r>
        <w:rPr>
          <w:szCs w:val="20"/>
          <w:lang w:val="en-US"/>
        </w:rPr>
        <w:t xml:space="preserve"> </w:t>
      </w:r>
      <w:r w:rsidRPr="00D20B6E">
        <w:rPr>
          <w:szCs w:val="20"/>
          <w:lang w:val="en-US"/>
        </w:rPr>
        <w:t>expected</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t>confirmation?</w:t>
      </w:r>
      <w:r>
        <w:rPr>
          <w:szCs w:val="20"/>
          <w:lang w:val="en-US"/>
        </w:rPr>
        <w:t xml:space="preserve">  </w:t>
      </w:r>
      <w:r w:rsidRPr="00D20B6E">
        <w:rPr>
          <w:szCs w:val="20"/>
          <w:lang w:val="en-US"/>
        </w:rPr>
        <w:t>I</w:t>
      </w:r>
      <w:r>
        <w:rPr>
          <w:szCs w:val="20"/>
          <w:lang w:val="en-US"/>
        </w:rPr>
        <w:t xml:space="preserve"> </w:t>
      </w:r>
      <w:r w:rsidRPr="00D20B6E">
        <w:rPr>
          <w:szCs w:val="20"/>
          <w:lang w:val="en-US"/>
        </w:rPr>
        <w:t>mean,</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proofErr w:type="gramStart"/>
      <w:r w:rsidRPr="00D20B6E">
        <w:rPr>
          <w:szCs w:val="20"/>
          <w:lang w:val="en-US"/>
        </w:rPr>
        <w:t>pretty</w:t>
      </w:r>
      <w:r>
        <w:rPr>
          <w:szCs w:val="20"/>
          <w:lang w:val="en-US"/>
        </w:rPr>
        <w:t xml:space="preserve"> </w:t>
      </w:r>
      <w:r w:rsidRPr="00D20B6E">
        <w:rPr>
          <w:szCs w:val="20"/>
          <w:lang w:val="en-US"/>
        </w:rPr>
        <w:t>detailed</w:t>
      </w:r>
      <w:proofErr w:type="gramEnd"/>
      <w:r>
        <w:rPr>
          <w:szCs w:val="20"/>
          <w:lang w:val="en-US"/>
        </w:rPr>
        <w:t xml:space="preserve"> -- </w:t>
      </w:r>
      <w:r w:rsidRPr="00D20B6E">
        <w:rPr>
          <w:szCs w:val="20"/>
          <w:lang w:val="en-US"/>
        </w:rPr>
        <w:t>detailed</w:t>
      </w:r>
      <w:r>
        <w:rPr>
          <w:szCs w:val="20"/>
          <w:lang w:val="en-US"/>
        </w:rPr>
        <w:t xml:space="preserve"> </w:t>
      </w:r>
      <w:r w:rsidRPr="00D20B6E">
        <w:rPr>
          <w:szCs w:val="20"/>
          <w:lang w:val="en-US"/>
        </w:rPr>
        <w:t>stuff</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level,</w:t>
      </w:r>
      <w:r>
        <w:rPr>
          <w:szCs w:val="20"/>
          <w:lang w:val="en-US"/>
        </w:rPr>
        <w:t xml:space="preserve"> </w:t>
      </w:r>
      <w:r w:rsidRPr="00D20B6E">
        <w:rPr>
          <w:szCs w:val="20"/>
          <w:lang w:val="en-US"/>
        </w:rPr>
        <w:t>so</w:t>
      </w:r>
      <w:r>
        <w:rPr>
          <w:szCs w:val="20"/>
          <w:lang w:val="en-US"/>
        </w:rPr>
        <w:t xml:space="preserve"> </w:t>
      </w:r>
      <w:r w:rsidRPr="00D20B6E">
        <w:rPr>
          <w:szCs w:val="20"/>
          <w:lang w:val="en-US"/>
        </w:rPr>
        <w:t>I</w:t>
      </w:r>
      <w:r>
        <w:rPr>
          <w:szCs w:val="20"/>
          <w:lang w:val="en-US"/>
        </w:rPr>
        <w:t xml:space="preserve"> </w:t>
      </w:r>
      <w:r w:rsidRPr="00D20B6E">
        <w:rPr>
          <w:szCs w:val="20"/>
          <w:lang w:val="en-US"/>
        </w:rPr>
        <w:t>would</w:t>
      </w:r>
      <w:r>
        <w:rPr>
          <w:szCs w:val="20"/>
          <w:lang w:val="en-US"/>
        </w:rPr>
        <w:t xml:space="preserve"> -- </w:t>
      </w:r>
      <w:r w:rsidRPr="00D20B6E">
        <w:rPr>
          <w:szCs w:val="20"/>
          <w:lang w:val="en-US"/>
        </w:rPr>
        <w:t>and</w:t>
      </w:r>
      <w:r>
        <w:rPr>
          <w:szCs w:val="20"/>
          <w:lang w:val="en-US"/>
        </w:rPr>
        <w:t xml:space="preserve"> </w:t>
      </w:r>
      <w:r w:rsidRPr="00D20B6E">
        <w:rPr>
          <w:szCs w:val="20"/>
          <w:lang w:val="en-US"/>
        </w:rPr>
        <w:t>so</w:t>
      </w:r>
      <w:r>
        <w:rPr>
          <w:szCs w:val="20"/>
          <w:lang w:val="en-US"/>
        </w:rPr>
        <w:t xml:space="preserve"> </w:t>
      </w:r>
      <w:r w:rsidRPr="00D20B6E">
        <w:rPr>
          <w:szCs w:val="20"/>
          <w:lang w:val="en-US"/>
        </w:rPr>
        <w:t>guess,</w:t>
      </w:r>
      <w:r>
        <w:rPr>
          <w:szCs w:val="20"/>
          <w:lang w:val="en-US"/>
        </w:rPr>
        <w:t xml:space="preserve"> </w:t>
      </w:r>
      <w:r w:rsidRPr="00D20B6E">
        <w:rPr>
          <w:szCs w:val="20"/>
          <w:lang w:val="en-US"/>
        </w:rPr>
        <w:t>again,</w:t>
      </w:r>
      <w:r>
        <w:rPr>
          <w:szCs w:val="20"/>
          <w:lang w:val="en-US"/>
        </w:rPr>
        <w:t xml:space="preserve"> </w:t>
      </w:r>
      <w:r w:rsidRPr="00D20B6E">
        <w:rPr>
          <w:szCs w:val="20"/>
          <w:lang w:val="en-US"/>
        </w:rPr>
        <w:t>I</w:t>
      </w:r>
      <w:r>
        <w:rPr>
          <w:szCs w:val="20"/>
          <w:lang w:val="en-US"/>
        </w:rPr>
        <w:t xml:space="preserve"> </w:t>
      </w:r>
      <w:r w:rsidRPr="00D20B6E">
        <w:rPr>
          <w:szCs w:val="20"/>
          <w:lang w:val="en-US"/>
        </w:rPr>
        <w:t>ask</w:t>
      </w:r>
      <w:r>
        <w:rPr>
          <w:szCs w:val="20"/>
          <w:lang w:val="en-US"/>
        </w:rPr>
        <w:t xml:space="preserve"> </w:t>
      </w:r>
      <w:r w:rsidRPr="00D20B6E">
        <w:rPr>
          <w:szCs w:val="20"/>
          <w:lang w:val="en-US"/>
        </w:rPr>
        <w:t>you</w:t>
      </w:r>
      <w:r>
        <w:rPr>
          <w:szCs w:val="20"/>
          <w:lang w:val="en-US"/>
        </w:rPr>
        <w:t xml:space="preserve"> </w:t>
      </w:r>
      <w:r w:rsidRPr="00D20B6E">
        <w:rPr>
          <w:szCs w:val="20"/>
          <w:lang w:val="en-US"/>
        </w:rPr>
        <w:t>is</w:t>
      </w:r>
      <w:r>
        <w:rPr>
          <w:szCs w:val="20"/>
          <w:lang w:val="en-US"/>
        </w:rPr>
        <w:t xml:space="preserve"> </w:t>
      </w:r>
      <w:r w:rsidRPr="00D20B6E">
        <w:rPr>
          <w:szCs w:val="20"/>
          <w:lang w:val="en-US"/>
        </w:rPr>
        <w:t>this</w:t>
      </w:r>
      <w:r>
        <w:rPr>
          <w:szCs w:val="20"/>
          <w:lang w:val="en-US"/>
        </w:rPr>
        <w:t xml:space="preserve"> </w:t>
      </w:r>
      <w:r w:rsidRPr="00D20B6E">
        <w:rPr>
          <w:szCs w:val="20"/>
          <w:lang w:val="en-US"/>
        </w:rPr>
        <w:t>an</w:t>
      </w:r>
      <w:r>
        <w:rPr>
          <w:szCs w:val="20"/>
          <w:lang w:val="en-US"/>
        </w:rPr>
        <w:t xml:space="preserve"> </w:t>
      </w:r>
      <w:r w:rsidRPr="00D20B6E">
        <w:rPr>
          <w:szCs w:val="20"/>
          <w:lang w:val="en-US"/>
        </w:rPr>
        <w:t>area</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expected</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t>confirmation</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assumptions</w:t>
      </w:r>
      <w:r>
        <w:rPr>
          <w:szCs w:val="20"/>
          <w:lang w:val="en-US"/>
        </w:rPr>
        <w:t xml:space="preserve"> </w:t>
      </w:r>
      <w:r w:rsidRPr="00D20B6E">
        <w:rPr>
          <w:szCs w:val="20"/>
          <w:lang w:val="en-US"/>
        </w:rPr>
        <w:t>that</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using</w:t>
      </w:r>
      <w:r>
        <w:rPr>
          <w:szCs w:val="20"/>
          <w:lang w:val="en-US"/>
        </w:rPr>
        <w:t xml:space="preserve"> </w:t>
      </w:r>
      <w:r w:rsidRPr="00D20B6E">
        <w:rPr>
          <w:szCs w:val="20"/>
          <w:lang w:val="en-US"/>
        </w:rPr>
        <w:t>are</w:t>
      </w:r>
      <w:r>
        <w:rPr>
          <w:szCs w:val="20"/>
          <w:lang w:val="en-US"/>
        </w:rPr>
        <w:t xml:space="preserve"> </w:t>
      </w:r>
      <w:r w:rsidRPr="00D20B6E">
        <w:rPr>
          <w:szCs w:val="20"/>
          <w:lang w:val="en-US"/>
        </w:rPr>
        <w:t>reasonable?</w:t>
      </w:r>
      <w:r>
        <w:rPr>
          <w:szCs w:val="20"/>
          <w:lang w:val="en-US"/>
        </w:rPr>
        <w:t xml:space="preserve">  </w:t>
      </w:r>
      <w:r w:rsidRPr="00D20B6E">
        <w:rPr>
          <w:szCs w:val="20"/>
          <w:lang w:val="en-US"/>
        </w:rPr>
        <w:t>Or</w:t>
      </w:r>
      <w:r>
        <w:rPr>
          <w:szCs w:val="20"/>
          <w:lang w:val="en-US"/>
        </w:rPr>
        <w:t xml:space="preserve"> </w:t>
      </w:r>
      <w:r w:rsidRPr="00D20B6E">
        <w:rPr>
          <w:szCs w:val="20"/>
          <w:lang w:val="en-US"/>
        </w:rPr>
        <w:t>is</w:t>
      </w:r>
      <w:r>
        <w:rPr>
          <w:szCs w:val="20"/>
          <w:lang w:val="en-US"/>
        </w:rPr>
        <w:t xml:space="preserve"> </w:t>
      </w:r>
      <w:r w:rsidRPr="00D20B6E">
        <w:rPr>
          <w:szCs w:val="20"/>
          <w:lang w:val="en-US"/>
        </w:rPr>
        <w:t>this</w:t>
      </w:r>
      <w:r>
        <w:rPr>
          <w:szCs w:val="20"/>
          <w:lang w:val="en-US"/>
        </w:rPr>
        <w:t xml:space="preserve"> </w:t>
      </w:r>
      <w:r w:rsidRPr="00D20B6E">
        <w:rPr>
          <w:szCs w:val="20"/>
          <w:lang w:val="en-US"/>
        </w:rPr>
        <w:t>an</w:t>
      </w:r>
      <w:r>
        <w:rPr>
          <w:szCs w:val="20"/>
          <w:lang w:val="en-US"/>
        </w:rPr>
        <w:t xml:space="preserve"> </w:t>
      </w:r>
      <w:r w:rsidRPr="00D20B6E">
        <w:rPr>
          <w:szCs w:val="20"/>
          <w:lang w:val="en-US"/>
        </w:rPr>
        <w:t>area</w:t>
      </w:r>
      <w:r>
        <w:rPr>
          <w:szCs w:val="20"/>
          <w:lang w:val="en-US"/>
        </w:rPr>
        <w:t xml:space="preserve"> </w:t>
      </w:r>
      <w:r w:rsidRPr="00D20B6E">
        <w:rPr>
          <w:szCs w:val="20"/>
          <w:lang w:val="en-US"/>
        </w:rPr>
        <w:t>where</w:t>
      </w:r>
      <w:r>
        <w:rPr>
          <w:szCs w:val="20"/>
          <w:lang w:val="en-US"/>
        </w:rPr>
        <w:t xml:space="preserve"> </w:t>
      </w:r>
      <w:r w:rsidRPr="00D20B6E">
        <w:rPr>
          <w:szCs w:val="20"/>
          <w:lang w:val="en-US"/>
        </w:rPr>
        <w:t>parties</w:t>
      </w:r>
      <w:r>
        <w:rPr>
          <w:szCs w:val="20"/>
          <w:lang w:val="en-US"/>
        </w:rPr>
        <w:t xml:space="preserve"> </w:t>
      </w:r>
      <w:r w:rsidRPr="00D20B6E">
        <w:rPr>
          <w:szCs w:val="20"/>
          <w:lang w:val="en-US"/>
        </w:rPr>
        <w:t>are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rely</w:t>
      </w:r>
      <w:r>
        <w:rPr>
          <w:szCs w:val="20"/>
          <w:lang w:val="en-US"/>
        </w:rPr>
        <w:t xml:space="preserve"> </w:t>
      </w:r>
      <w:r w:rsidRPr="00D20B6E">
        <w:rPr>
          <w:szCs w:val="20"/>
          <w:lang w:val="en-US"/>
        </w:rPr>
        <w:t>on</w:t>
      </w:r>
      <w:r>
        <w:rPr>
          <w:szCs w:val="20"/>
          <w:lang w:val="en-US"/>
        </w:rPr>
        <w:t xml:space="preserve"> -- </w:t>
      </w:r>
      <w:r w:rsidRPr="00D20B6E">
        <w:rPr>
          <w:szCs w:val="20"/>
          <w:lang w:val="en-US"/>
        </w:rPr>
        <w:t>parties</w:t>
      </w:r>
      <w:r>
        <w:rPr>
          <w:szCs w:val="20"/>
          <w:lang w:val="en-US"/>
        </w:rPr>
        <w:t xml:space="preserve"> </w:t>
      </w:r>
      <w:r w:rsidRPr="00D20B6E">
        <w:rPr>
          <w:szCs w:val="20"/>
          <w:lang w:val="en-US"/>
        </w:rPr>
        <w:t>being</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and</w:t>
      </w:r>
      <w:r>
        <w:rPr>
          <w:szCs w:val="20"/>
          <w:lang w:val="en-US"/>
        </w:rPr>
        <w:t xml:space="preserve"> </w:t>
      </w:r>
      <w:r w:rsidRPr="00D20B6E">
        <w:rPr>
          <w:szCs w:val="20"/>
          <w:lang w:val="en-US"/>
        </w:rPr>
        <w:t>even</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 </w:t>
      </w:r>
      <w:r w:rsidRPr="00D20B6E">
        <w:rPr>
          <w:szCs w:val="20"/>
          <w:lang w:val="en-US"/>
        </w:rPr>
        <w:t>still</w:t>
      </w:r>
      <w:r>
        <w:rPr>
          <w:szCs w:val="20"/>
          <w:lang w:val="en-US"/>
        </w:rPr>
        <w:t xml:space="preserve"> </w:t>
      </w:r>
      <w:proofErr w:type="gramStart"/>
      <w:r w:rsidRPr="00D20B6E">
        <w:rPr>
          <w:szCs w:val="20"/>
          <w:lang w:val="en-US"/>
        </w:rPr>
        <w:t>have</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rely</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that</w:t>
      </w:r>
      <w:r>
        <w:rPr>
          <w:szCs w:val="20"/>
          <w:lang w:val="en-US"/>
        </w:rPr>
        <w:t xml:space="preserve"> </w:t>
      </w:r>
      <w:r w:rsidRPr="00D20B6E">
        <w:rPr>
          <w:szCs w:val="20"/>
          <w:lang w:val="en-US"/>
        </w:rPr>
        <w:t>it</w:t>
      </w:r>
      <w:r>
        <w:rPr>
          <w:szCs w:val="20"/>
          <w:lang w:val="en-US"/>
        </w:rPr>
        <w:t xml:space="preserve"> </w:t>
      </w:r>
      <w:r w:rsidRPr="00D20B6E">
        <w:rPr>
          <w:szCs w:val="20"/>
          <w:lang w:val="en-US"/>
        </w:rPr>
        <w:t>brings</w:t>
      </w:r>
      <w:r>
        <w:rPr>
          <w:szCs w:val="20"/>
          <w:lang w:val="en-US"/>
        </w:rPr>
        <w:t xml:space="preserve"> </w:t>
      </w:r>
      <w:r w:rsidRPr="00D20B6E">
        <w:rPr>
          <w:szCs w:val="20"/>
          <w:lang w:val="en-US"/>
        </w:rPr>
        <w:t>forward</w:t>
      </w:r>
      <w:r>
        <w:rPr>
          <w:szCs w:val="20"/>
          <w:lang w:val="en-US"/>
        </w:rPr>
        <w:t xml:space="preserve"> </w:t>
      </w:r>
      <w:r w:rsidRPr="00D20B6E">
        <w:rPr>
          <w:szCs w:val="20"/>
          <w:lang w:val="en-US"/>
        </w:rPr>
        <w:t>to</w:t>
      </w:r>
      <w:r>
        <w:rPr>
          <w:szCs w:val="20"/>
          <w:lang w:val="en-US"/>
        </w:rPr>
        <w:t xml:space="preserve"> </w:t>
      </w:r>
      <w:r w:rsidRPr="00D20B6E">
        <w:rPr>
          <w:szCs w:val="20"/>
          <w:lang w:val="en-US"/>
        </w:rPr>
        <w:t>substantiate</w:t>
      </w:r>
      <w:r>
        <w:rPr>
          <w:szCs w:val="20"/>
          <w:lang w:val="en-US"/>
        </w:rPr>
        <w:t xml:space="preserve"> </w:t>
      </w:r>
      <w:r w:rsidRPr="00D20B6E">
        <w:rPr>
          <w:szCs w:val="20"/>
          <w:lang w:val="en-US"/>
        </w:rPr>
        <w:t>the</w:t>
      </w:r>
      <w:r>
        <w:rPr>
          <w:szCs w:val="20"/>
          <w:lang w:val="en-US"/>
        </w:rPr>
        <w:t xml:space="preserve"> </w:t>
      </w:r>
      <w:r w:rsidRPr="00D20B6E">
        <w:rPr>
          <w:szCs w:val="20"/>
          <w:lang w:val="en-US"/>
        </w:rPr>
        <w:t>assumptions</w:t>
      </w:r>
      <w:r>
        <w:rPr>
          <w:szCs w:val="20"/>
          <w:lang w:val="en-US"/>
        </w:rPr>
        <w:t xml:space="preserve"> </w:t>
      </w:r>
      <w:r w:rsidRPr="00D20B6E">
        <w:rPr>
          <w:szCs w:val="20"/>
          <w:lang w:val="en-US"/>
        </w:rPr>
        <w:t>that</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made?</w:t>
      </w:r>
    </w:p>
    <w:p w14:paraId="45240D65" w14:textId="42A0D89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Yeah,</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proofErr w:type="gramStart"/>
      <w:r w:rsidRPr="00D20B6E">
        <w:rPr>
          <w:szCs w:val="20"/>
          <w:lang w:val="en-US"/>
        </w:rPr>
        <w:t>really</w:t>
      </w:r>
      <w:r>
        <w:rPr>
          <w:szCs w:val="20"/>
          <w:lang w:val="en-US"/>
        </w:rPr>
        <w:t xml:space="preserve"> </w:t>
      </w:r>
      <w:r w:rsidRPr="00D20B6E">
        <w:rPr>
          <w:szCs w:val="20"/>
          <w:lang w:val="en-US"/>
        </w:rPr>
        <w:t>necessary</w:t>
      </w:r>
      <w:proofErr w:type="gramEnd"/>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w:t>
      </w:r>
      <w:r w:rsidRPr="00D20B6E">
        <w:rPr>
          <w:szCs w:val="20"/>
          <w:lang w:val="en-US"/>
        </w:rPr>
        <w:t>s</w:t>
      </w:r>
      <w:r>
        <w:rPr>
          <w:szCs w:val="20"/>
          <w:lang w:val="en-US"/>
        </w:rPr>
        <w:t xml:space="preserve"> </w:t>
      </w:r>
      <w:r w:rsidRPr="00D20B6E">
        <w:rPr>
          <w:szCs w:val="20"/>
          <w:lang w:val="en-US"/>
        </w:rPr>
        <w:t>role</w:t>
      </w:r>
      <w:r>
        <w:rPr>
          <w:szCs w:val="20"/>
          <w:lang w:val="en-US"/>
        </w:rPr>
        <w:t xml:space="preserve"> </w:t>
      </w:r>
      <w:r w:rsidRPr="00D20B6E">
        <w:rPr>
          <w:szCs w:val="20"/>
          <w:lang w:val="en-US"/>
        </w:rPr>
        <w:t>in</w:t>
      </w:r>
      <w:r>
        <w:rPr>
          <w:szCs w:val="20"/>
          <w:lang w:val="en-US"/>
        </w:rPr>
        <w:t xml:space="preserve"> </w:t>
      </w:r>
      <w:r w:rsidRPr="00D20B6E">
        <w:rPr>
          <w:szCs w:val="20"/>
          <w:lang w:val="en-US"/>
        </w:rPr>
        <w:t>preparing,</w:t>
      </w:r>
      <w:r>
        <w:rPr>
          <w:szCs w:val="20"/>
          <w:lang w:val="en-US"/>
        </w:rPr>
        <w:t xml:space="preserve"> </w:t>
      </w:r>
      <w:r w:rsidRPr="00D20B6E">
        <w:rPr>
          <w:szCs w:val="20"/>
          <w:lang w:val="en-US"/>
        </w:rPr>
        <w:t>ultimately,</w:t>
      </w:r>
      <w:r>
        <w:rPr>
          <w:szCs w:val="20"/>
          <w:lang w:val="en-US"/>
        </w:rPr>
        <w:t xml:space="preserve"> </w:t>
      </w:r>
      <w:r w:rsidRPr="00D20B6E">
        <w:rPr>
          <w:szCs w:val="20"/>
          <w:lang w:val="en-US"/>
        </w:rPr>
        <w:t>the</w:t>
      </w:r>
      <w:r>
        <w:rPr>
          <w:szCs w:val="20"/>
          <w:lang w:val="en-US"/>
        </w:rPr>
        <w:t xml:space="preserve"> </w:t>
      </w:r>
      <w:r w:rsidRPr="00D20B6E">
        <w:rPr>
          <w:szCs w:val="20"/>
          <w:lang w:val="en-US"/>
        </w:rPr>
        <w:t>confirmation</w:t>
      </w:r>
      <w:r>
        <w:rPr>
          <w:szCs w:val="20"/>
          <w:lang w:val="en-US"/>
        </w:rPr>
        <w:t xml:space="preserve"> --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we</w:t>
      </w:r>
      <w:r>
        <w:rPr>
          <w:szCs w:val="20"/>
          <w:lang w:val="en-US"/>
        </w:rPr>
        <w:t xml:space="preserve"> </w:t>
      </w:r>
      <w:proofErr w:type="gramStart"/>
      <w:r w:rsidRPr="00D20B6E">
        <w:rPr>
          <w:szCs w:val="20"/>
          <w:lang w:val="en-US"/>
        </w:rPr>
        <w:t>called</w:t>
      </w:r>
      <w:proofErr w:type="gramEnd"/>
      <w:r>
        <w:rPr>
          <w:szCs w:val="20"/>
          <w:lang w:val="en-US"/>
        </w:rPr>
        <w:t xml:space="preserve"> </w:t>
      </w:r>
      <w:r w:rsidRPr="00D20B6E">
        <w:rPr>
          <w:szCs w:val="20"/>
          <w:lang w:val="en-US"/>
        </w:rPr>
        <w:t>it</w:t>
      </w:r>
      <w:r>
        <w:rPr>
          <w:szCs w:val="20"/>
          <w:lang w:val="en-US"/>
        </w:rPr>
        <w:t xml:space="preserve"> </w:t>
      </w:r>
      <w:r w:rsidRPr="00D20B6E">
        <w:rPr>
          <w:szCs w:val="20"/>
          <w:lang w:val="en-US"/>
        </w:rPr>
        <w:t>the</w:t>
      </w:r>
      <w:r>
        <w:rPr>
          <w:szCs w:val="20"/>
          <w:lang w:val="en-US"/>
        </w:rPr>
        <w:t xml:space="preserve"> </w:t>
      </w:r>
      <w:r w:rsidRPr="00D20B6E">
        <w:rPr>
          <w:szCs w:val="20"/>
          <w:lang w:val="en-US"/>
        </w:rPr>
        <w:t>confirmation</w:t>
      </w:r>
      <w:r>
        <w:rPr>
          <w:szCs w:val="20"/>
          <w:lang w:val="en-US"/>
        </w:rPr>
        <w:t xml:space="preserve"> </w:t>
      </w:r>
      <w:r w:rsidRPr="00D20B6E">
        <w:rPr>
          <w:szCs w:val="20"/>
          <w:lang w:val="en-US"/>
        </w:rPr>
        <w:t>letter</w:t>
      </w:r>
      <w:r>
        <w:rPr>
          <w:szCs w:val="20"/>
          <w:lang w:val="en-US"/>
        </w:rPr>
        <w:t xml:space="preserve"> -- </w:t>
      </w:r>
      <w:r w:rsidRPr="00D20B6E">
        <w:rPr>
          <w:szCs w:val="20"/>
          <w:lang w:val="en-US"/>
        </w:rPr>
        <w:t>is</w:t>
      </w:r>
      <w:r>
        <w:rPr>
          <w:szCs w:val="20"/>
          <w:lang w:val="en-US"/>
        </w:rPr>
        <w:t xml:space="preserve"> </w:t>
      </w:r>
      <w:r w:rsidRPr="00D20B6E">
        <w:rPr>
          <w:szCs w:val="20"/>
          <w:lang w:val="en-US"/>
        </w:rPr>
        <w:t>to</w:t>
      </w:r>
      <w:r>
        <w:rPr>
          <w:szCs w:val="20"/>
          <w:lang w:val="en-US"/>
        </w:rPr>
        <w:t xml:space="preserve"> </w:t>
      </w:r>
      <w:r w:rsidRPr="00D20B6E">
        <w:rPr>
          <w:szCs w:val="20"/>
          <w:lang w:val="en-US"/>
        </w:rPr>
        <w:t>assess</w:t>
      </w:r>
      <w:r>
        <w:rPr>
          <w:szCs w:val="20"/>
          <w:lang w:val="en-US"/>
        </w:rPr>
        <w:t xml:space="preserve"> </w:t>
      </w:r>
      <w:r w:rsidRPr="00D20B6E">
        <w:rPr>
          <w:szCs w:val="20"/>
          <w:lang w:val="en-US"/>
        </w:rPr>
        <w:t>and</w:t>
      </w:r>
      <w:r>
        <w:rPr>
          <w:szCs w:val="20"/>
          <w:lang w:val="en-US"/>
        </w:rPr>
        <w:t xml:space="preserve"> </w:t>
      </w:r>
      <w:r w:rsidRPr="00D20B6E">
        <w:rPr>
          <w:szCs w:val="20"/>
          <w:lang w:val="en-US"/>
        </w:rPr>
        <w:t>validate</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assumptions</w:t>
      </w:r>
      <w:r>
        <w:rPr>
          <w:szCs w:val="20"/>
          <w:lang w:val="en-US"/>
        </w:rPr>
        <w:t xml:space="preserve"> </w:t>
      </w:r>
      <w:r w:rsidRPr="00D20B6E">
        <w:rPr>
          <w:szCs w:val="20"/>
          <w:lang w:val="en-US"/>
        </w:rPr>
        <w:t>are</w:t>
      </w:r>
      <w:r>
        <w:rPr>
          <w:szCs w:val="20"/>
          <w:lang w:val="en-US"/>
        </w:rPr>
        <w:t xml:space="preserve"> </w:t>
      </w:r>
      <w:r w:rsidRPr="00D20B6E">
        <w:rPr>
          <w:szCs w:val="20"/>
          <w:lang w:val="en-US"/>
        </w:rPr>
        <w:t>reasonable</w:t>
      </w:r>
      <w:r>
        <w:rPr>
          <w:szCs w:val="20"/>
          <w:lang w:val="en-US"/>
        </w:rPr>
        <w:t xml:space="preserve"> </w:t>
      </w:r>
      <w:r w:rsidRPr="00D20B6E">
        <w:rPr>
          <w:szCs w:val="20"/>
          <w:lang w:val="en-US"/>
        </w:rPr>
        <w:t>and</w:t>
      </w:r>
      <w:r>
        <w:rPr>
          <w:szCs w:val="20"/>
          <w:lang w:val="en-US"/>
        </w:rPr>
        <w:t xml:space="preserve"> </w:t>
      </w:r>
      <w:r w:rsidRPr="00D20B6E">
        <w:rPr>
          <w:szCs w:val="20"/>
          <w:lang w:val="en-US"/>
        </w:rPr>
        <w:t>make</w:t>
      </w:r>
      <w:r>
        <w:rPr>
          <w:szCs w:val="20"/>
          <w:lang w:val="en-US"/>
        </w:rPr>
        <w:t xml:space="preserve"> </w:t>
      </w:r>
      <w:r w:rsidRPr="00D20B6E">
        <w:rPr>
          <w:szCs w:val="20"/>
          <w:lang w:val="en-US"/>
        </w:rPr>
        <w:t>sense.</w:t>
      </w:r>
    </w:p>
    <w:p w14:paraId="3328504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again,</w:t>
      </w:r>
      <w:r>
        <w:rPr>
          <w:szCs w:val="20"/>
          <w:lang w:val="en-US"/>
        </w:rPr>
        <w:t xml:space="preserve"> </w:t>
      </w:r>
      <w:r w:rsidRPr="00D20B6E">
        <w:rPr>
          <w:szCs w:val="20"/>
          <w:lang w:val="en-US"/>
        </w:rPr>
        <w:t>I</w:t>
      </w:r>
      <w:r>
        <w:rPr>
          <w:szCs w:val="20"/>
          <w:lang w:val="en-US"/>
        </w:rPr>
        <w:t xml:space="preserve"> </w:t>
      </w:r>
      <w:r w:rsidRPr="00D20B6E">
        <w:rPr>
          <w:szCs w:val="20"/>
          <w:lang w:val="en-US"/>
        </w:rPr>
        <w:t>ask,</w:t>
      </w:r>
      <w:r>
        <w:rPr>
          <w:szCs w:val="20"/>
          <w:lang w:val="en-US"/>
        </w:rPr>
        <w:t xml:space="preserve"> </w:t>
      </w:r>
      <w:r w:rsidRPr="00D20B6E">
        <w:rPr>
          <w:szCs w:val="20"/>
          <w:lang w:val="en-US"/>
        </w:rPr>
        <w:t>since</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dealing</w:t>
      </w:r>
      <w:r>
        <w:rPr>
          <w:szCs w:val="20"/>
          <w:lang w:val="en-US"/>
        </w:rPr>
        <w:t xml:space="preserve"> </w:t>
      </w:r>
      <w:r w:rsidRPr="00D20B6E">
        <w:rPr>
          <w:szCs w:val="20"/>
          <w:lang w:val="en-US"/>
        </w:rPr>
        <w:t>with</w:t>
      </w:r>
      <w:r>
        <w:rPr>
          <w:szCs w:val="20"/>
          <w:lang w:val="en-US"/>
        </w:rPr>
        <w:t xml:space="preserve"> </w:t>
      </w:r>
      <w:r w:rsidRPr="00D20B6E">
        <w:rPr>
          <w:szCs w:val="20"/>
          <w:lang w:val="en-US"/>
        </w:rPr>
        <w:t>stuff</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very</w:t>
      </w:r>
      <w:r>
        <w:rPr>
          <w:szCs w:val="20"/>
          <w:lang w:val="en-US"/>
        </w:rPr>
        <w:t xml:space="preserve"> </w:t>
      </w:r>
      <w:r w:rsidRPr="00D20B6E">
        <w:rPr>
          <w:szCs w:val="20"/>
          <w:lang w:val="en-US"/>
        </w:rPr>
        <w:t>much</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level,</w:t>
      </w:r>
      <w:r>
        <w:rPr>
          <w:szCs w:val="20"/>
          <w:lang w:val="en-US"/>
        </w:rPr>
        <w:t xml:space="preserve"> </w:t>
      </w:r>
      <w:r w:rsidRPr="00D20B6E">
        <w:rPr>
          <w:szCs w:val="20"/>
          <w:lang w:val="en-US"/>
        </w:rPr>
        <w:t>is</w:t>
      </w:r>
      <w:r>
        <w:rPr>
          <w:szCs w:val="20"/>
          <w:lang w:val="en-US"/>
        </w:rPr>
        <w:t xml:space="preserve"> </w:t>
      </w:r>
      <w:r w:rsidRPr="00D20B6E">
        <w:rPr>
          <w:szCs w:val="20"/>
          <w:lang w:val="en-US"/>
        </w:rPr>
        <w:t>this</w:t>
      </w:r>
      <w:r>
        <w:rPr>
          <w:szCs w:val="20"/>
          <w:lang w:val="en-US"/>
        </w:rPr>
        <w:t xml:space="preserve"> </w:t>
      </w:r>
      <w:r w:rsidRPr="00D20B6E">
        <w:rPr>
          <w:szCs w:val="20"/>
          <w:lang w:val="en-US"/>
        </w:rPr>
        <w:t>an</w:t>
      </w:r>
      <w:r>
        <w:rPr>
          <w:szCs w:val="20"/>
          <w:lang w:val="en-US"/>
        </w:rPr>
        <w:t xml:space="preserve"> </w:t>
      </w:r>
      <w:r w:rsidRPr="00D20B6E">
        <w:rPr>
          <w:szCs w:val="20"/>
          <w:lang w:val="en-US"/>
        </w:rPr>
        <w:t>area</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has</w:t>
      </w:r>
      <w:r>
        <w:rPr>
          <w:szCs w:val="20"/>
          <w:lang w:val="en-US"/>
        </w:rPr>
        <w:t xml:space="preserve"> </w:t>
      </w:r>
      <w:r w:rsidRPr="00D20B6E">
        <w:rPr>
          <w:szCs w:val="20"/>
          <w:lang w:val="en-US"/>
        </w:rPr>
        <w:t>sufficient</w:t>
      </w:r>
      <w:r>
        <w:rPr>
          <w:szCs w:val="20"/>
          <w:lang w:val="en-US"/>
        </w:rPr>
        <w:t xml:space="preserve"> </w:t>
      </w:r>
      <w:r w:rsidRPr="00D20B6E">
        <w:rPr>
          <w:szCs w:val="20"/>
          <w:lang w:val="en-US"/>
        </w:rPr>
        <w:t>expertise</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do</w:t>
      </w:r>
      <w:r>
        <w:rPr>
          <w:szCs w:val="20"/>
          <w:lang w:val="en-US"/>
        </w:rPr>
        <w:t xml:space="preserve"> </w:t>
      </w:r>
      <w:r w:rsidRPr="00D20B6E">
        <w:rPr>
          <w:szCs w:val="20"/>
          <w:lang w:val="en-US"/>
        </w:rPr>
        <w:t>that?</w:t>
      </w:r>
      <w:r>
        <w:rPr>
          <w:szCs w:val="20"/>
          <w:lang w:val="en-US"/>
        </w:rPr>
        <w:t xml:space="preserve">  </w:t>
      </w:r>
      <w:r w:rsidRPr="00D20B6E">
        <w:rPr>
          <w:szCs w:val="20"/>
          <w:lang w:val="en-US"/>
        </w:rPr>
        <w:t>Or</w:t>
      </w:r>
      <w:r>
        <w:rPr>
          <w:szCs w:val="20"/>
          <w:lang w:val="en-US"/>
        </w:rPr>
        <w:t xml:space="preserve"> </w:t>
      </w:r>
      <w:r w:rsidRPr="00D20B6E">
        <w:rPr>
          <w:szCs w:val="20"/>
          <w:lang w:val="en-US"/>
        </w:rPr>
        <w:t>is</w:t>
      </w:r>
      <w:r>
        <w:rPr>
          <w:szCs w:val="20"/>
          <w:lang w:val="en-US"/>
        </w:rPr>
        <w:t xml:space="preserve"> </w:t>
      </w:r>
      <w:r w:rsidRPr="00D20B6E">
        <w:rPr>
          <w:szCs w:val="20"/>
          <w:lang w:val="en-US"/>
        </w:rPr>
        <w:t>it</w:t>
      </w:r>
      <w:r>
        <w:rPr>
          <w:szCs w:val="20"/>
          <w:lang w:val="en-US"/>
        </w:rPr>
        <w:t xml:space="preserve"> </w:t>
      </w:r>
      <w:r w:rsidRPr="00D20B6E">
        <w:rPr>
          <w:szCs w:val="20"/>
          <w:lang w:val="en-US"/>
        </w:rPr>
        <w:t>just</w:t>
      </w:r>
      <w:r>
        <w:rPr>
          <w:szCs w:val="20"/>
          <w:lang w:val="en-US"/>
        </w:rPr>
        <w:t xml:space="preserve"> </w:t>
      </w:r>
      <w:r w:rsidRPr="00D20B6E">
        <w:rPr>
          <w:szCs w:val="20"/>
          <w:lang w:val="en-US"/>
        </w:rPr>
        <w:t>saying,</w:t>
      </w:r>
      <w:r>
        <w:rPr>
          <w:szCs w:val="20"/>
          <w:lang w:val="en-US"/>
        </w:rPr>
        <w:t xml:space="preserve"> </w:t>
      </w:r>
      <w:r w:rsidRPr="00D20B6E">
        <w:rPr>
          <w:szCs w:val="20"/>
          <w:lang w:val="en-US"/>
        </w:rPr>
        <w:t>yeah,</w:t>
      </w:r>
      <w:r>
        <w:rPr>
          <w:szCs w:val="20"/>
          <w:lang w:val="en-US"/>
        </w:rPr>
        <w:t xml:space="preserve"> </w:t>
      </w:r>
      <w:r w:rsidRPr="00D20B6E">
        <w:rPr>
          <w:szCs w:val="20"/>
          <w:lang w:val="en-US"/>
        </w:rPr>
        <w:t>that</w:t>
      </w:r>
      <w:r>
        <w:rPr>
          <w:szCs w:val="20"/>
          <w:lang w:val="en-US"/>
        </w:rPr>
        <w:t xml:space="preserve"> </w:t>
      </w:r>
      <w:r w:rsidRPr="00D20B6E">
        <w:rPr>
          <w:szCs w:val="20"/>
          <w:lang w:val="en-US"/>
        </w:rPr>
        <w:t>looks</w:t>
      </w:r>
      <w:r>
        <w:rPr>
          <w:szCs w:val="20"/>
          <w:lang w:val="en-US"/>
        </w:rPr>
        <w:t xml:space="preserve"> </w:t>
      </w:r>
      <w:r w:rsidRPr="00D20B6E">
        <w:rPr>
          <w:szCs w:val="20"/>
          <w:lang w:val="en-US"/>
        </w:rPr>
        <w:t>reasonable?</w:t>
      </w:r>
    </w:p>
    <w:p w14:paraId="461C66A4" w14:textId="7504D00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more</w:t>
      </w:r>
      <w:r>
        <w:rPr>
          <w:szCs w:val="20"/>
          <w:lang w:val="en-US"/>
        </w:rPr>
        <w:t xml:space="preserve"> </w:t>
      </w:r>
      <w:r w:rsidRPr="00D20B6E">
        <w:rPr>
          <w:szCs w:val="20"/>
          <w:lang w:val="en-US"/>
        </w:rPr>
        <w:t>a</w:t>
      </w:r>
      <w:r>
        <w:rPr>
          <w:szCs w:val="20"/>
          <w:lang w:val="en-US"/>
        </w:rPr>
        <w:t xml:space="preserve"> </w:t>
      </w:r>
      <w:r w:rsidRPr="00D20B6E">
        <w:rPr>
          <w:szCs w:val="20"/>
          <w:lang w:val="en-US"/>
        </w:rPr>
        <w:t>function</w:t>
      </w:r>
      <w:r>
        <w:rPr>
          <w:szCs w:val="20"/>
          <w:lang w:val="en-US"/>
        </w:rPr>
        <w:t xml:space="preserve"> </w:t>
      </w:r>
      <w:r w:rsidRPr="00D20B6E">
        <w:rPr>
          <w:szCs w:val="20"/>
          <w:lang w:val="en-US"/>
        </w:rPr>
        <w:t>of</w:t>
      </w:r>
      <w:r>
        <w:rPr>
          <w:szCs w:val="20"/>
          <w:lang w:val="en-US"/>
        </w:rPr>
        <w:t xml:space="preserve"> </w:t>
      </w:r>
      <w:r w:rsidRPr="00D20B6E">
        <w:rPr>
          <w:szCs w:val="20"/>
          <w:lang w:val="en-US"/>
        </w:rPr>
        <w:t>appropriate</w:t>
      </w:r>
      <w:r>
        <w:rPr>
          <w:szCs w:val="20"/>
          <w:lang w:val="en-US"/>
        </w:rPr>
        <w:t xml:space="preserve"> </w:t>
      </w:r>
      <w:r w:rsidRPr="00D20B6E">
        <w:rPr>
          <w:szCs w:val="20"/>
          <w:lang w:val="en-US"/>
        </w:rPr>
        <w:t>program</w:t>
      </w:r>
      <w:r>
        <w:rPr>
          <w:szCs w:val="20"/>
          <w:lang w:val="en-US"/>
        </w:rPr>
        <w:t xml:space="preserve"> </w:t>
      </w:r>
      <w:r w:rsidRPr="00D20B6E">
        <w:rPr>
          <w:szCs w:val="20"/>
          <w:lang w:val="en-US"/>
        </w:rPr>
        <w:t>design</w:t>
      </w:r>
      <w:r>
        <w:rPr>
          <w:szCs w:val="20"/>
          <w:lang w:val="en-US"/>
        </w:rPr>
        <w:t xml:space="preserve"> --</w:t>
      </w:r>
    </w:p>
    <w:p w14:paraId="254694FB"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Yeah.</w:t>
      </w:r>
    </w:p>
    <w:p w14:paraId="45340CEE"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range</w:t>
      </w:r>
      <w:r>
        <w:rPr>
          <w:szCs w:val="20"/>
          <w:lang w:val="en-US"/>
        </w:rPr>
        <w:t xml:space="preserve"> </w:t>
      </w:r>
      <w:r w:rsidRPr="00D20B6E">
        <w:rPr>
          <w:szCs w:val="20"/>
          <w:lang w:val="en-US"/>
        </w:rPr>
        <w:t>of</w:t>
      </w:r>
      <w:r>
        <w:rPr>
          <w:szCs w:val="20"/>
          <w:lang w:val="en-US"/>
        </w:rPr>
        <w:t xml:space="preserve"> </w:t>
      </w:r>
      <w:r w:rsidRPr="00D20B6E">
        <w:rPr>
          <w:szCs w:val="20"/>
          <w:lang w:val="en-US"/>
        </w:rPr>
        <w:t>parameters</w:t>
      </w:r>
      <w:r>
        <w:rPr>
          <w:szCs w:val="20"/>
          <w:lang w:val="en-US"/>
        </w:rPr>
        <w:t xml:space="preserve">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r w:rsidRPr="00D20B6E">
        <w:rPr>
          <w:szCs w:val="20"/>
          <w:lang w:val="en-US"/>
        </w:rPr>
        <w:t>normally</w:t>
      </w:r>
      <w:r>
        <w:rPr>
          <w:szCs w:val="20"/>
          <w:lang w:val="en-US"/>
        </w:rPr>
        <w:t xml:space="preserve"> </w:t>
      </w:r>
      <w:r w:rsidRPr="00D20B6E">
        <w:rPr>
          <w:szCs w:val="20"/>
          <w:lang w:val="en-US"/>
        </w:rPr>
        <w:t>considered</w:t>
      </w:r>
      <w:r>
        <w:rPr>
          <w:szCs w:val="20"/>
          <w:lang w:val="en-US"/>
        </w:rPr>
        <w:t xml:space="preserve"> </w:t>
      </w:r>
      <w:r w:rsidRPr="00D20B6E">
        <w:rPr>
          <w:szCs w:val="20"/>
          <w:lang w:val="en-US"/>
        </w:rPr>
        <w:t>in</w:t>
      </w:r>
      <w:r>
        <w:rPr>
          <w:szCs w:val="20"/>
          <w:lang w:val="en-US"/>
        </w:rPr>
        <w:t xml:space="preserve"> </w:t>
      </w:r>
      <w:r w:rsidRPr="00D20B6E">
        <w:rPr>
          <w:szCs w:val="20"/>
          <w:lang w:val="en-US"/>
        </w:rPr>
        <w:t>designing</w:t>
      </w:r>
      <w:r>
        <w:rPr>
          <w:szCs w:val="20"/>
          <w:lang w:val="en-US"/>
        </w:rPr>
        <w:t xml:space="preserve"> </w:t>
      </w:r>
      <w:r w:rsidRPr="00D20B6E">
        <w:rPr>
          <w:szCs w:val="20"/>
          <w:lang w:val="en-US"/>
        </w:rPr>
        <w:t>an</w:t>
      </w:r>
      <w:r>
        <w:rPr>
          <w:szCs w:val="20"/>
          <w:lang w:val="en-US"/>
        </w:rPr>
        <w:t xml:space="preserve"> </w:t>
      </w:r>
      <w:r w:rsidRPr="00D20B6E">
        <w:rPr>
          <w:szCs w:val="20"/>
          <w:lang w:val="en-US"/>
        </w:rPr>
        <w:lastRenderedPageBreak/>
        <w:t>effective</w:t>
      </w:r>
      <w:r>
        <w:rPr>
          <w:szCs w:val="20"/>
          <w:lang w:val="en-US"/>
        </w:rPr>
        <w:t xml:space="preserve"> </w:t>
      </w:r>
      <w:r w:rsidRPr="00D20B6E">
        <w:rPr>
          <w:szCs w:val="20"/>
          <w:lang w:val="en-US"/>
        </w:rPr>
        <w:t>program,</w:t>
      </w:r>
      <w:r>
        <w:rPr>
          <w:szCs w:val="20"/>
          <w:lang w:val="en-US"/>
        </w:rPr>
        <w:t xml:space="preserve"> </w:t>
      </w:r>
      <w:r w:rsidRPr="00D20B6E">
        <w:rPr>
          <w:szCs w:val="20"/>
          <w:lang w:val="en-US"/>
        </w:rPr>
        <w:t>which</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has</w:t>
      </w:r>
      <w:r>
        <w:rPr>
          <w:szCs w:val="20"/>
          <w:lang w:val="en-US"/>
        </w:rPr>
        <w:t xml:space="preserve"> </w:t>
      </w:r>
      <w:r w:rsidRPr="00D20B6E">
        <w:rPr>
          <w:szCs w:val="20"/>
          <w:lang w:val="en-US"/>
        </w:rPr>
        <w:t>many</w:t>
      </w:r>
      <w:r>
        <w:rPr>
          <w:szCs w:val="20"/>
          <w:lang w:val="en-US"/>
        </w:rPr>
        <w:t xml:space="preserve"> </w:t>
      </w:r>
      <w:r w:rsidRPr="00D20B6E">
        <w:rPr>
          <w:szCs w:val="20"/>
          <w:lang w:val="en-US"/>
        </w:rPr>
        <w:t>years</w:t>
      </w:r>
      <w:r>
        <w:rPr>
          <w:szCs w:val="20"/>
          <w:lang w:val="en-US"/>
        </w:rPr>
        <w:t xml:space="preserve"> </w:t>
      </w:r>
      <w:r w:rsidRPr="00D20B6E">
        <w:rPr>
          <w:szCs w:val="20"/>
          <w:lang w:val="en-US"/>
        </w:rPr>
        <w:t>of</w:t>
      </w:r>
      <w:r>
        <w:rPr>
          <w:szCs w:val="20"/>
          <w:lang w:val="en-US"/>
        </w:rPr>
        <w:t xml:space="preserve"> </w:t>
      </w:r>
      <w:r w:rsidRPr="00D20B6E">
        <w:rPr>
          <w:szCs w:val="20"/>
          <w:lang w:val="en-US"/>
        </w:rPr>
        <w:t>experience</w:t>
      </w:r>
      <w:r>
        <w:rPr>
          <w:szCs w:val="20"/>
          <w:lang w:val="en-US"/>
        </w:rPr>
        <w:t xml:space="preserve"> </w:t>
      </w:r>
      <w:r w:rsidRPr="00D20B6E">
        <w:rPr>
          <w:szCs w:val="20"/>
          <w:lang w:val="en-US"/>
        </w:rPr>
        <w:t>doing</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provincial</w:t>
      </w:r>
      <w:r>
        <w:rPr>
          <w:szCs w:val="20"/>
          <w:lang w:val="en-US"/>
        </w:rPr>
        <w:t xml:space="preserve"> </w:t>
      </w:r>
      <w:r w:rsidRPr="00D20B6E">
        <w:rPr>
          <w:szCs w:val="20"/>
          <w:lang w:val="en-US"/>
        </w:rPr>
        <w:t>level</w:t>
      </w:r>
      <w:r>
        <w:rPr>
          <w:szCs w:val="20"/>
          <w:lang w:val="en-US"/>
        </w:rPr>
        <w:t xml:space="preserve"> </w:t>
      </w:r>
      <w:proofErr w:type="gramStart"/>
      <w:r w:rsidRPr="00D20B6E">
        <w:rPr>
          <w:szCs w:val="20"/>
          <w:lang w:val="en-US"/>
        </w:rPr>
        <w:t>and</w:t>
      </w:r>
      <w:r>
        <w:rPr>
          <w:szCs w:val="20"/>
          <w:lang w:val="en-US"/>
        </w:rPr>
        <w:t xml:space="preserve"> </w:t>
      </w:r>
      <w:r w:rsidRPr="00D20B6E">
        <w:rPr>
          <w:szCs w:val="20"/>
          <w:lang w:val="en-US"/>
        </w:rPr>
        <w:t>also</w:t>
      </w:r>
      <w:proofErr w:type="gramEnd"/>
      <w:r>
        <w:rPr>
          <w:szCs w:val="20"/>
          <w:lang w:val="en-US"/>
        </w:rPr>
        <w:t xml:space="preserve"> </w:t>
      </w:r>
      <w:r w:rsidRPr="00D20B6E">
        <w:rPr>
          <w:szCs w:val="20"/>
          <w:lang w:val="en-US"/>
        </w:rPr>
        <w:t>has</w:t>
      </w:r>
      <w:r>
        <w:rPr>
          <w:szCs w:val="20"/>
          <w:lang w:val="en-US"/>
        </w:rPr>
        <w:t xml:space="preserve"> </w:t>
      </w:r>
      <w:r w:rsidRPr="00D20B6E">
        <w:rPr>
          <w:szCs w:val="20"/>
          <w:lang w:val="en-US"/>
        </w:rPr>
        <w:t>access</w:t>
      </w:r>
      <w:r>
        <w:rPr>
          <w:szCs w:val="20"/>
          <w:lang w:val="en-US"/>
        </w:rPr>
        <w:t xml:space="preserve"> </w:t>
      </w:r>
      <w:r w:rsidRPr="00D20B6E">
        <w:rPr>
          <w:szCs w:val="20"/>
          <w:lang w:val="en-US"/>
        </w:rPr>
        <w:t>to</w:t>
      </w:r>
      <w:r>
        <w:rPr>
          <w:szCs w:val="20"/>
          <w:lang w:val="en-US"/>
        </w:rPr>
        <w:t xml:space="preserve"> </w:t>
      </w:r>
      <w:r w:rsidRPr="00D20B6E">
        <w:rPr>
          <w:szCs w:val="20"/>
          <w:lang w:val="en-US"/>
        </w:rPr>
        <w:t>information</w:t>
      </w:r>
      <w:r>
        <w:rPr>
          <w:szCs w:val="20"/>
          <w:lang w:val="en-US"/>
        </w:rPr>
        <w:t xml:space="preserve"> </w:t>
      </w:r>
      <w:r w:rsidRPr="00D20B6E">
        <w:rPr>
          <w:szCs w:val="20"/>
          <w:lang w:val="en-US"/>
        </w:rPr>
        <w:t>about</w:t>
      </w:r>
      <w:r>
        <w:rPr>
          <w:szCs w:val="20"/>
          <w:lang w:val="en-US"/>
        </w:rPr>
        <w:t xml:space="preserve"> </w:t>
      </w:r>
      <w:r w:rsidRPr="00D20B6E">
        <w:rPr>
          <w:szCs w:val="20"/>
          <w:lang w:val="en-US"/>
        </w:rPr>
        <w:t>programs</w:t>
      </w:r>
      <w:r>
        <w:rPr>
          <w:szCs w:val="20"/>
          <w:lang w:val="en-US"/>
        </w:rPr>
        <w:t xml:space="preserve"> </w:t>
      </w:r>
      <w:r w:rsidRPr="00D20B6E">
        <w:rPr>
          <w:szCs w:val="20"/>
          <w:lang w:val="en-US"/>
        </w:rPr>
        <w:t>being</w:t>
      </w:r>
      <w:r>
        <w:rPr>
          <w:szCs w:val="20"/>
          <w:lang w:val="en-US"/>
        </w:rPr>
        <w:t xml:space="preserve"> </w:t>
      </w:r>
      <w:r w:rsidRPr="00D20B6E">
        <w:rPr>
          <w:szCs w:val="20"/>
          <w:lang w:val="en-US"/>
        </w:rPr>
        <w:t>delivered</w:t>
      </w:r>
      <w:r>
        <w:rPr>
          <w:szCs w:val="20"/>
          <w:lang w:val="en-US"/>
        </w:rPr>
        <w:t xml:space="preserve"> </w:t>
      </w:r>
      <w:r w:rsidRPr="00D20B6E">
        <w:rPr>
          <w:szCs w:val="20"/>
          <w:lang w:val="en-US"/>
        </w:rPr>
        <w:t>across</w:t>
      </w:r>
      <w:r>
        <w:rPr>
          <w:szCs w:val="20"/>
          <w:lang w:val="en-US"/>
        </w:rPr>
        <w:t xml:space="preserve"> </w:t>
      </w:r>
      <w:r w:rsidRPr="00D20B6E">
        <w:rPr>
          <w:szCs w:val="20"/>
          <w:lang w:val="en-US"/>
        </w:rPr>
        <w:t>North</w:t>
      </w:r>
      <w:r>
        <w:rPr>
          <w:szCs w:val="20"/>
          <w:lang w:val="en-US"/>
        </w:rPr>
        <w:t xml:space="preserve"> </w:t>
      </w:r>
      <w:r w:rsidRPr="00D20B6E">
        <w:rPr>
          <w:szCs w:val="20"/>
          <w:lang w:val="en-US"/>
        </w:rPr>
        <w:t>America.</w:t>
      </w:r>
    </w:p>
    <w:p w14:paraId="03C8BB0F" w14:textId="16B2EF4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maybe</w:t>
      </w:r>
      <w:r>
        <w:rPr>
          <w:szCs w:val="20"/>
          <w:lang w:val="en-US"/>
        </w:rPr>
        <w:t xml:space="preserve"> </w:t>
      </w:r>
      <w:r w:rsidRPr="00D20B6E">
        <w:rPr>
          <w:szCs w:val="20"/>
          <w:lang w:val="en-US"/>
        </w:rPr>
        <w:t>this</w:t>
      </w:r>
      <w:r>
        <w:rPr>
          <w:szCs w:val="20"/>
          <w:lang w:val="en-US"/>
        </w:rPr>
        <w:t xml:space="preserve"> </w:t>
      </w:r>
      <w:r w:rsidRPr="00D20B6E">
        <w:rPr>
          <w:szCs w:val="20"/>
          <w:lang w:val="en-US"/>
        </w:rPr>
        <w:t>brings</w:t>
      </w:r>
      <w:r>
        <w:rPr>
          <w:szCs w:val="20"/>
          <w:lang w:val="en-US"/>
        </w:rPr>
        <w:t xml:space="preserve"> </w:t>
      </w:r>
      <w:r w:rsidRPr="00D20B6E">
        <w:rPr>
          <w:szCs w:val="20"/>
          <w:lang w:val="en-US"/>
        </w:rPr>
        <w:t>an</w:t>
      </w:r>
      <w:r>
        <w:rPr>
          <w:szCs w:val="20"/>
          <w:lang w:val="en-US"/>
        </w:rPr>
        <w:t xml:space="preserve"> </w:t>
      </w:r>
      <w:r w:rsidRPr="00D20B6E">
        <w:rPr>
          <w:szCs w:val="20"/>
          <w:lang w:val="en-US"/>
        </w:rPr>
        <w:t>interesting</w:t>
      </w:r>
      <w:r>
        <w:rPr>
          <w:szCs w:val="20"/>
          <w:lang w:val="en-US"/>
        </w:rPr>
        <w:t xml:space="preserve"> </w:t>
      </w:r>
      <w:r w:rsidRPr="00D20B6E">
        <w:rPr>
          <w:szCs w:val="20"/>
          <w:lang w:val="en-US"/>
        </w:rPr>
        <w:t>question</w:t>
      </w:r>
      <w:r>
        <w:rPr>
          <w:szCs w:val="20"/>
          <w:lang w:val="en-US"/>
        </w:rPr>
        <w:t xml:space="preserve"> </w:t>
      </w:r>
      <w:r w:rsidRPr="00D20B6E">
        <w:rPr>
          <w:szCs w:val="20"/>
          <w:lang w:val="en-US"/>
        </w:rPr>
        <w:t>which</w:t>
      </w:r>
      <w:r>
        <w:rPr>
          <w:szCs w:val="20"/>
          <w:lang w:val="en-US"/>
        </w:rPr>
        <w:t xml:space="preserve"> </w:t>
      </w:r>
      <w:r w:rsidRPr="00D20B6E">
        <w:rPr>
          <w:szCs w:val="20"/>
          <w:lang w:val="en-US"/>
        </w:rPr>
        <w:t>I</w:t>
      </w:r>
      <w:r>
        <w:rPr>
          <w:szCs w:val="20"/>
          <w:lang w:val="en-US"/>
        </w:rPr>
        <w:t xml:space="preserve"> </w:t>
      </w:r>
      <w:r w:rsidRPr="00D20B6E">
        <w:rPr>
          <w:szCs w:val="20"/>
          <w:lang w:val="en-US"/>
        </w:rPr>
        <w:t>hadn</w:t>
      </w:r>
      <w:r>
        <w:rPr>
          <w:szCs w:val="20"/>
          <w:lang w:val="en-US"/>
        </w:rPr>
        <w:t>’</w:t>
      </w:r>
      <w:r w:rsidRPr="00D20B6E">
        <w:rPr>
          <w:szCs w:val="20"/>
          <w:lang w:val="en-US"/>
        </w:rPr>
        <w:t>t</w:t>
      </w:r>
      <w:r>
        <w:rPr>
          <w:szCs w:val="20"/>
          <w:lang w:val="en-US"/>
        </w:rPr>
        <w:t xml:space="preserve"> </w:t>
      </w:r>
      <w:r w:rsidRPr="00D20B6E">
        <w:rPr>
          <w:szCs w:val="20"/>
          <w:lang w:val="en-US"/>
        </w:rPr>
        <w:t>thought</w:t>
      </w:r>
      <w:r>
        <w:rPr>
          <w:szCs w:val="20"/>
          <w:lang w:val="en-US"/>
        </w:rPr>
        <w:t xml:space="preserve"> </w:t>
      </w:r>
      <w:r w:rsidRPr="00D20B6E">
        <w:rPr>
          <w:szCs w:val="20"/>
          <w:lang w:val="en-US"/>
        </w:rPr>
        <w:t>about,</w:t>
      </w:r>
      <w:r>
        <w:rPr>
          <w:szCs w:val="20"/>
          <w:lang w:val="en-US"/>
        </w:rPr>
        <w:t xml:space="preserve"> </w:t>
      </w:r>
      <w:r w:rsidRPr="00D20B6E">
        <w:rPr>
          <w:szCs w:val="20"/>
          <w:lang w:val="en-US"/>
        </w:rPr>
        <w:t>but</w:t>
      </w:r>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have</w:t>
      </w:r>
      <w:r>
        <w:rPr>
          <w:szCs w:val="20"/>
          <w:lang w:val="en-US"/>
        </w:rPr>
        <w:t xml:space="preserve"> </w:t>
      </w:r>
      <w:r w:rsidRPr="00D20B6E">
        <w:rPr>
          <w:szCs w:val="20"/>
          <w:lang w:val="en-US"/>
        </w:rPr>
        <w:t>a</w:t>
      </w:r>
      <w:r>
        <w:rPr>
          <w:szCs w:val="20"/>
          <w:lang w:val="en-US"/>
        </w:rPr>
        <w:t xml:space="preserve"> </w:t>
      </w:r>
      <w:r w:rsidRPr="00D20B6E">
        <w:rPr>
          <w:szCs w:val="20"/>
          <w:lang w:val="en-US"/>
        </w:rPr>
        <w:t>range</w:t>
      </w:r>
      <w:r>
        <w:rPr>
          <w:szCs w:val="20"/>
          <w:lang w:val="en-US"/>
        </w:rPr>
        <w:t xml:space="preserve"> </w:t>
      </w:r>
      <w:r w:rsidRPr="00D20B6E">
        <w:rPr>
          <w:szCs w:val="20"/>
          <w:lang w:val="en-US"/>
        </w:rPr>
        <w:t>of</w:t>
      </w:r>
      <w:r>
        <w:rPr>
          <w:szCs w:val="20"/>
          <w:lang w:val="en-US"/>
        </w:rPr>
        <w:t xml:space="preserve"> </w:t>
      </w:r>
      <w:r w:rsidRPr="00D20B6E">
        <w:rPr>
          <w:szCs w:val="20"/>
          <w:lang w:val="en-US"/>
        </w:rPr>
        <w:t>parameters,</w:t>
      </w:r>
      <w:r>
        <w:rPr>
          <w:szCs w:val="20"/>
          <w:lang w:val="en-US"/>
        </w:rPr>
        <w:t xml:space="preserve"> </w:t>
      </w:r>
      <w:r w:rsidRPr="00D20B6E">
        <w:rPr>
          <w:szCs w:val="20"/>
          <w:lang w:val="en-US"/>
        </w:rPr>
        <w:t>and</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r>
        <w:rPr>
          <w:szCs w:val="20"/>
          <w:lang w:val="en-US"/>
        </w:rPr>
        <w:t xml:space="preserve"> </w:t>
      </w:r>
      <w:r w:rsidRPr="00D20B6E">
        <w:rPr>
          <w:szCs w:val="20"/>
          <w:lang w:val="en-US"/>
        </w:rPr>
        <w:t>EST</w:t>
      </w:r>
      <w:r>
        <w:rPr>
          <w:szCs w:val="20"/>
          <w:lang w:val="en-US"/>
        </w:rPr>
        <w:t xml:space="preserve"> </w:t>
      </w:r>
      <w:r w:rsidRPr="00D20B6E">
        <w:rPr>
          <w:szCs w:val="20"/>
          <w:lang w:val="en-US"/>
        </w:rPr>
        <w:t>and</w:t>
      </w:r>
      <w:r>
        <w:rPr>
          <w:szCs w:val="20"/>
          <w:lang w:val="en-US"/>
        </w:rPr>
        <w:t xml:space="preserve"> </w:t>
      </w:r>
      <w:r w:rsidRPr="00D20B6E">
        <w:rPr>
          <w:szCs w:val="20"/>
          <w:lang w:val="en-US"/>
        </w:rPr>
        <w:t>DST</w:t>
      </w:r>
      <w:r>
        <w:rPr>
          <w:szCs w:val="20"/>
          <w:lang w:val="en-US"/>
        </w:rPr>
        <w:t xml:space="preserve"> </w:t>
      </w:r>
      <w:r w:rsidRPr="00D20B6E">
        <w:rPr>
          <w:szCs w:val="20"/>
          <w:lang w:val="en-US"/>
        </w:rPr>
        <w:t>tests,</w:t>
      </w:r>
      <w:r>
        <w:rPr>
          <w:szCs w:val="20"/>
          <w:lang w:val="en-US"/>
        </w:rPr>
        <w:t xml:space="preserve"> </w:t>
      </w:r>
      <w:r w:rsidRPr="00D20B6E">
        <w:rPr>
          <w:szCs w:val="20"/>
          <w:lang w:val="en-US"/>
        </w:rPr>
        <w:t>in</w:t>
      </w:r>
      <w:r>
        <w:rPr>
          <w:szCs w:val="20"/>
          <w:lang w:val="en-US"/>
        </w:rPr>
        <w:t xml:space="preserve"> </w:t>
      </w:r>
      <w:r w:rsidRPr="00D20B6E">
        <w:rPr>
          <w:szCs w:val="20"/>
          <w:lang w:val="en-US"/>
        </w:rPr>
        <w:t>those</w:t>
      </w:r>
      <w:r>
        <w:rPr>
          <w:szCs w:val="20"/>
          <w:lang w:val="en-US"/>
        </w:rPr>
        <w:t xml:space="preserve"> </w:t>
      </w:r>
      <w:r w:rsidRPr="00D20B6E">
        <w:rPr>
          <w:szCs w:val="20"/>
          <w:lang w:val="en-US"/>
        </w:rPr>
        <w:t>areas,</w:t>
      </w:r>
      <w:r>
        <w:rPr>
          <w:szCs w:val="20"/>
          <w:lang w:val="en-US"/>
        </w:rPr>
        <w:t xml:space="preserve"> </w:t>
      </w:r>
      <w:r w:rsidRPr="00D20B6E">
        <w:rPr>
          <w:szCs w:val="20"/>
          <w:lang w:val="en-US"/>
        </w:rPr>
        <w:t>would</w:t>
      </w:r>
      <w:r>
        <w:rPr>
          <w:szCs w:val="20"/>
          <w:lang w:val="en-US"/>
        </w:rPr>
        <w:t xml:space="preserve"> </w:t>
      </w:r>
      <w:r w:rsidRPr="00D20B6E">
        <w:rPr>
          <w:szCs w:val="20"/>
          <w:lang w:val="en-US"/>
        </w:rPr>
        <w:t>it</w:t>
      </w:r>
      <w:r>
        <w:rPr>
          <w:szCs w:val="20"/>
          <w:lang w:val="en-US"/>
        </w:rPr>
        <w:t xml:space="preserve"> </w:t>
      </w:r>
      <w:r w:rsidRPr="00D20B6E">
        <w:rPr>
          <w:szCs w:val="20"/>
          <w:lang w:val="en-US"/>
        </w:rPr>
        <w:t>be</w:t>
      </w:r>
      <w:r>
        <w:rPr>
          <w:szCs w:val="20"/>
          <w:lang w:val="en-US"/>
        </w:rPr>
        <w:t xml:space="preserve"> </w:t>
      </w:r>
      <w:r w:rsidRPr="00D20B6E">
        <w:rPr>
          <w:szCs w:val="20"/>
          <w:lang w:val="en-US"/>
        </w:rPr>
        <w:t>reasonable</w:t>
      </w:r>
      <w:r>
        <w:rPr>
          <w:szCs w:val="20"/>
          <w:lang w:val="en-US"/>
        </w:rPr>
        <w:t xml:space="preserve"> </w:t>
      </w:r>
      <w:r w:rsidRPr="00D20B6E">
        <w:rPr>
          <w:szCs w:val="20"/>
          <w:lang w:val="en-US"/>
        </w:rPr>
        <w:t>for</w:t>
      </w:r>
      <w:r>
        <w:rPr>
          <w:szCs w:val="20"/>
          <w:lang w:val="en-US"/>
        </w:rPr>
        <w:t xml:space="preserve"> </w:t>
      </w:r>
      <w:r w:rsidRPr="00D20B6E">
        <w:rPr>
          <w:szCs w:val="20"/>
          <w:lang w:val="en-US"/>
        </w:rPr>
        <w:t>a</w:t>
      </w:r>
      <w:r>
        <w:rPr>
          <w:szCs w:val="20"/>
          <w:lang w:val="en-US"/>
        </w:rPr>
        <w:t xml:space="preserve"> </w:t>
      </w:r>
      <w:r w:rsidRPr="00D20B6E">
        <w:rPr>
          <w:szCs w:val="20"/>
          <w:lang w:val="en-US"/>
        </w:rPr>
        <w:t>utility</w:t>
      </w:r>
      <w:r>
        <w:rPr>
          <w:szCs w:val="20"/>
          <w:lang w:val="en-US"/>
        </w:rPr>
        <w:t xml:space="preserve"> </w:t>
      </w:r>
      <w:r w:rsidRPr="00D20B6E">
        <w:rPr>
          <w:szCs w:val="20"/>
          <w:lang w:val="en-US"/>
        </w:rPr>
        <w:t>to</w:t>
      </w:r>
      <w:r>
        <w:rPr>
          <w:szCs w:val="20"/>
          <w:lang w:val="en-US"/>
        </w:rPr>
        <w:t xml:space="preserve"> </w:t>
      </w:r>
      <w:r w:rsidRPr="00D20B6E">
        <w:rPr>
          <w:szCs w:val="20"/>
          <w:lang w:val="en-US"/>
        </w:rPr>
        <w:t>perhaps</w:t>
      </w:r>
      <w:r>
        <w:rPr>
          <w:szCs w:val="20"/>
          <w:lang w:val="en-US"/>
        </w:rPr>
        <w:t xml:space="preserve"> </w:t>
      </w:r>
      <w:r w:rsidRPr="00D20B6E">
        <w:rPr>
          <w:szCs w:val="20"/>
          <w:lang w:val="en-US"/>
        </w:rPr>
        <w:t>do</w:t>
      </w:r>
      <w:r>
        <w:rPr>
          <w:szCs w:val="20"/>
          <w:lang w:val="en-US"/>
        </w:rPr>
        <w:t xml:space="preserve"> </w:t>
      </w:r>
      <w:r w:rsidRPr="00D20B6E">
        <w:rPr>
          <w:szCs w:val="20"/>
          <w:lang w:val="en-US"/>
        </w:rPr>
        <w:t>some</w:t>
      </w:r>
      <w:r>
        <w:rPr>
          <w:szCs w:val="20"/>
          <w:lang w:val="en-US"/>
        </w:rPr>
        <w:t xml:space="preserve"> </w:t>
      </w:r>
      <w:r w:rsidRPr="00D20B6E">
        <w:rPr>
          <w:szCs w:val="20"/>
          <w:lang w:val="en-US"/>
        </w:rPr>
        <w:t>sensitivity</w:t>
      </w:r>
      <w:r>
        <w:rPr>
          <w:szCs w:val="20"/>
          <w:lang w:val="en-US"/>
        </w:rPr>
        <w:t xml:space="preserve"> </w:t>
      </w:r>
      <w:r w:rsidRPr="00D20B6E">
        <w:rPr>
          <w:szCs w:val="20"/>
          <w:lang w:val="en-US"/>
        </w:rPr>
        <w:t>analysis</w:t>
      </w:r>
      <w:r>
        <w:rPr>
          <w:szCs w:val="20"/>
          <w:lang w:val="en-US"/>
        </w:rPr>
        <w:t xml:space="preserve"> </w:t>
      </w:r>
      <w:r w:rsidRPr="00D20B6E">
        <w:rPr>
          <w:szCs w:val="20"/>
          <w:lang w:val="en-US"/>
        </w:rPr>
        <w:t>around</w:t>
      </w:r>
      <w:r>
        <w:rPr>
          <w:szCs w:val="20"/>
          <w:lang w:val="en-US"/>
        </w:rPr>
        <w:t xml:space="preserve"> </w:t>
      </w:r>
      <w:r w:rsidRPr="00D20B6E">
        <w:rPr>
          <w:szCs w:val="20"/>
          <w:lang w:val="en-US"/>
        </w:rPr>
        <w:t>their</w:t>
      </w:r>
      <w:r>
        <w:rPr>
          <w:szCs w:val="20"/>
          <w:lang w:val="en-US"/>
        </w:rPr>
        <w:t xml:space="preserve"> </w:t>
      </w:r>
      <w:r w:rsidRPr="00D20B6E">
        <w:rPr>
          <w:szCs w:val="20"/>
          <w:lang w:val="en-US"/>
        </w:rPr>
        <w:t>EST</w:t>
      </w:r>
      <w:r>
        <w:rPr>
          <w:szCs w:val="20"/>
          <w:lang w:val="en-US"/>
        </w:rPr>
        <w:t xml:space="preserve"> </w:t>
      </w:r>
      <w:r w:rsidRPr="00D20B6E">
        <w:rPr>
          <w:szCs w:val="20"/>
          <w:lang w:val="en-US"/>
        </w:rPr>
        <w:t>or</w:t>
      </w:r>
      <w:r>
        <w:rPr>
          <w:szCs w:val="20"/>
          <w:lang w:val="en-US"/>
        </w:rPr>
        <w:t xml:space="preserve"> </w:t>
      </w:r>
      <w:r w:rsidRPr="00D20B6E">
        <w:rPr>
          <w:szCs w:val="20"/>
          <w:lang w:val="en-US"/>
        </w:rPr>
        <w:t>DST</w:t>
      </w:r>
      <w:r>
        <w:rPr>
          <w:szCs w:val="20"/>
          <w:lang w:val="en-US"/>
        </w:rPr>
        <w:t xml:space="preserve"> </w:t>
      </w:r>
      <w:r w:rsidRPr="00D20B6E">
        <w:rPr>
          <w:szCs w:val="20"/>
          <w:lang w:val="en-US"/>
        </w:rPr>
        <w:t>results</w:t>
      </w:r>
      <w:r>
        <w:rPr>
          <w:szCs w:val="20"/>
          <w:lang w:val="en-US"/>
        </w:rPr>
        <w:t xml:space="preserve"> </w:t>
      </w:r>
      <w:r w:rsidRPr="00D20B6E">
        <w:rPr>
          <w:szCs w:val="20"/>
          <w:lang w:val="en-US"/>
        </w:rPr>
        <w:t>if</w:t>
      </w:r>
      <w:r>
        <w:rPr>
          <w:szCs w:val="20"/>
          <w:lang w:val="en-US"/>
        </w:rPr>
        <w:t xml:space="preserve"> </w:t>
      </w:r>
      <w:r w:rsidRPr="00D20B6E">
        <w:rPr>
          <w:szCs w:val="20"/>
          <w:lang w:val="en-US"/>
        </w:rPr>
        <w:t>there</w:t>
      </w:r>
      <w:r>
        <w:rPr>
          <w:szCs w:val="20"/>
          <w:lang w:val="en-US"/>
        </w:rPr>
        <w:t xml:space="preserve"> </w:t>
      </w:r>
      <w:r w:rsidRPr="00D20B6E">
        <w:rPr>
          <w:szCs w:val="20"/>
          <w:lang w:val="en-US"/>
        </w:rPr>
        <w:t>are</w:t>
      </w:r>
      <w:r>
        <w:rPr>
          <w:szCs w:val="20"/>
          <w:lang w:val="en-US"/>
        </w:rPr>
        <w:t xml:space="preserve"> </w:t>
      </w:r>
      <w:r w:rsidRPr="00D20B6E">
        <w:rPr>
          <w:szCs w:val="20"/>
          <w:lang w:val="en-US"/>
        </w:rPr>
        <w:t>critical</w:t>
      </w:r>
      <w:r>
        <w:rPr>
          <w:szCs w:val="20"/>
          <w:lang w:val="en-US"/>
        </w:rPr>
        <w:t xml:space="preserve"> </w:t>
      </w:r>
      <w:r w:rsidRPr="00D20B6E">
        <w:rPr>
          <w:szCs w:val="20"/>
          <w:lang w:val="en-US"/>
        </w:rPr>
        <w:t>parameters?</w:t>
      </w:r>
      <w:r>
        <w:rPr>
          <w:szCs w:val="20"/>
          <w:lang w:val="en-US"/>
        </w:rPr>
        <w:t xml:space="preserve">  </w:t>
      </w:r>
      <w:r w:rsidRPr="00D20B6E">
        <w:rPr>
          <w:szCs w:val="20"/>
          <w:lang w:val="en-US"/>
        </w:rPr>
        <w:t>Like,</w:t>
      </w:r>
      <w:r>
        <w:rPr>
          <w:szCs w:val="20"/>
          <w:lang w:val="en-US"/>
        </w:rPr>
        <w:t xml:space="preserve"> </w:t>
      </w:r>
      <w:r w:rsidRPr="00D20B6E">
        <w:rPr>
          <w:szCs w:val="20"/>
          <w:lang w:val="en-US"/>
        </w:rPr>
        <w:t>maybe</w:t>
      </w:r>
      <w:r>
        <w:rPr>
          <w:szCs w:val="20"/>
          <w:lang w:val="en-US"/>
        </w:rPr>
        <w:t xml:space="preserve"> </w:t>
      </w:r>
      <w:r w:rsidRPr="00D20B6E">
        <w:rPr>
          <w:szCs w:val="20"/>
          <w:lang w:val="en-US"/>
        </w:rPr>
        <w:t>level</w:t>
      </w:r>
      <w:r>
        <w:rPr>
          <w:szCs w:val="20"/>
          <w:lang w:val="en-US"/>
        </w:rPr>
        <w:t xml:space="preserve"> </w:t>
      </w:r>
      <w:r w:rsidRPr="00D20B6E">
        <w:rPr>
          <w:szCs w:val="20"/>
          <w:lang w:val="en-US"/>
        </w:rPr>
        <w:t>of</w:t>
      </w:r>
      <w:r>
        <w:rPr>
          <w:szCs w:val="20"/>
          <w:lang w:val="en-US"/>
        </w:rPr>
        <w:t xml:space="preserve"> </w:t>
      </w:r>
      <w:r w:rsidRPr="00D20B6E">
        <w:rPr>
          <w:szCs w:val="20"/>
          <w:lang w:val="en-US"/>
        </w:rPr>
        <w:t>participation,</w:t>
      </w:r>
      <w:r>
        <w:rPr>
          <w:szCs w:val="20"/>
          <w:lang w:val="en-US"/>
        </w:rPr>
        <w:t xml:space="preserve"> </w:t>
      </w:r>
      <w:r w:rsidRPr="00D20B6E">
        <w:rPr>
          <w:szCs w:val="20"/>
          <w:lang w:val="en-US"/>
        </w:rPr>
        <w:t>which</w:t>
      </w:r>
      <w:r>
        <w:rPr>
          <w:szCs w:val="20"/>
          <w:lang w:val="en-US"/>
        </w:rPr>
        <w:t xml:space="preserve"> </w:t>
      </w:r>
      <w:r w:rsidRPr="00D20B6E">
        <w:rPr>
          <w:szCs w:val="20"/>
          <w:lang w:val="en-US"/>
        </w:rPr>
        <w:t>seems</w:t>
      </w:r>
      <w:r>
        <w:rPr>
          <w:szCs w:val="20"/>
          <w:lang w:val="en-US"/>
        </w:rPr>
        <w:t xml:space="preserve"> </w:t>
      </w:r>
      <w:r w:rsidRPr="00D20B6E">
        <w:rPr>
          <w:szCs w:val="20"/>
          <w:lang w:val="en-US"/>
        </w:rPr>
        <w:t>to</w:t>
      </w:r>
      <w:r>
        <w:rPr>
          <w:szCs w:val="20"/>
          <w:lang w:val="en-US"/>
        </w:rPr>
        <w:t xml:space="preserve"> </w:t>
      </w:r>
      <w:r w:rsidRPr="00D20B6E">
        <w:rPr>
          <w:szCs w:val="20"/>
          <w:lang w:val="en-US"/>
        </w:rPr>
        <w:t>me</w:t>
      </w:r>
      <w:r>
        <w:rPr>
          <w:szCs w:val="20"/>
          <w:lang w:val="en-US"/>
        </w:rPr>
        <w:t xml:space="preserve"> </w:t>
      </w:r>
      <w:r w:rsidRPr="00D20B6E">
        <w:rPr>
          <w:szCs w:val="20"/>
          <w:lang w:val="en-US"/>
        </w:rPr>
        <w:t>is</w:t>
      </w:r>
      <w:r>
        <w:rPr>
          <w:szCs w:val="20"/>
          <w:lang w:val="en-US"/>
        </w:rPr>
        <w:t xml:space="preserve"> </w:t>
      </w:r>
      <w:r w:rsidRPr="00D20B6E">
        <w:rPr>
          <w:szCs w:val="20"/>
          <w:lang w:val="en-US"/>
        </w:rPr>
        <w:t>probably</w:t>
      </w:r>
      <w:r>
        <w:rPr>
          <w:szCs w:val="20"/>
          <w:lang w:val="en-US"/>
        </w:rPr>
        <w:t xml:space="preserve"> </w:t>
      </w:r>
      <w:r w:rsidRPr="00D20B6E">
        <w:rPr>
          <w:szCs w:val="20"/>
          <w:lang w:val="en-US"/>
        </w:rPr>
        <w:t>a</w:t>
      </w:r>
      <w:r>
        <w:rPr>
          <w:szCs w:val="20"/>
          <w:lang w:val="en-US"/>
        </w:rPr>
        <w:t xml:space="preserve"> </w:t>
      </w:r>
      <w:proofErr w:type="gramStart"/>
      <w:r w:rsidRPr="00D20B6E">
        <w:rPr>
          <w:szCs w:val="20"/>
          <w:lang w:val="en-US"/>
        </w:rPr>
        <w:t>pretty</w:t>
      </w:r>
      <w:r>
        <w:rPr>
          <w:szCs w:val="20"/>
          <w:lang w:val="en-US"/>
        </w:rPr>
        <w:t xml:space="preserve"> </w:t>
      </w:r>
      <w:r w:rsidRPr="00D20B6E">
        <w:rPr>
          <w:szCs w:val="20"/>
          <w:lang w:val="en-US"/>
        </w:rPr>
        <w:t>critical</w:t>
      </w:r>
      <w:proofErr w:type="gramEnd"/>
      <w:r>
        <w:rPr>
          <w:szCs w:val="20"/>
          <w:lang w:val="en-US"/>
        </w:rPr>
        <w:t xml:space="preserve"> </w:t>
      </w:r>
      <w:r w:rsidRPr="00D20B6E">
        <w:rPr>
          <w:szCs w:val="20"/>
          <w:lang w:val="en-US"/>
        </w:rPr>
        <w:t>one,</w:t>
      </w:r>
      <w:r>
        <w:rPr>
          <w:szCs w:val="20"/>
          <w:lang w:val="en-US"/>
        </w:rPr>
        <w:t xml:space="preserve"> </w:t>
      </w:r>
      <w:r w:rsidRPr="00D20B6E">
        <w:rPr>
          <w:szCs w:val="20"/>
          <w:lang w:val="en-US"/>
        </w:rPr>
        <w:t>that</w:t>
      </w:r>
      <w:r>
        <w:rPr>
          <w:szCs w:val="20"/>
          <w:lang w:val="en-US"/>
        </w:rPr>
        <w:t xml:space="preserve"> </w:t>
      </w:r>
      <w:r w:rsidRPr="00D20B6E">
        <w:rPr>
          <w:szCs w:val="20"/>
          <w:lang w:val="en-US"/>
        </w:rPr>
        <w:t>there</w:t>
      </w:r>
      <w:r>
        <w:rPr>
          <w:szCs w:val="20"/>
          <w:lang w:val="en-US"/>
        </w:rPr>
        <w:t xml:space="preserve"> </w:t>
      </w:r>
      <w:r w:rsidRPr="00D20B6E">
        <w:rPr>
          <w:szCs w:val="20"/>
          <w:lang w:val="en-US"/>
        </w:rPr>
        <w:t>may</w:t>
      </w:r>
      <w:r>
        <w:rPr>
          <w:szCs w:val="20"/>
          <w:lang w:val="en-US"/>
        </w:rPr>
        <w:t xml:space="preserve"> </w:t>
      </w:r>
      <w:r w:rsidRPr="00D20B6E">
        <w:rPr>
          <w:szCs w:val="20"/>
          <w:lang w:val="en-US"/>
        </w:rPr>
        <w:t>be</w:t>
      </w:r>
      <w:r>
        <w:rPr>
          <w:szCs w:val="20"/>
          <w:lang w:val="en-US"/>
        </w:rPr>
        <w:t xml:space="preserve"> </w:t>
      </w:r>
      <w:r w:rsidRPr="00D20B6E">
        <w:rPr>
          <w:szCs w:val="20"/>
          <w:lang w:val="en-US"/>
        </w:rPr>
        <w:t>some</w:t>
      </w:r>
      <w:r>
        <w:rPr>
          <w:szCs w:val="20"/>
          <w:lang w:val="en-US"/>
        </w:rPr>
        <w:t xml:space="preserve"> </w:t>
      </w:r>
      <w:r w:rsidRPr="00D20B6E">
        <w:rPr>
          <w:szCs w:val="20"/>
          <w:lang w:val="en-US"/>
        </w:rPr>
        <w:t>uncertainty</w:t>
      </w:r>
      <w:r>
        <w:rPr>
          <w:szCs w:val="20"/>
          <w:lang w:val="en-US"/>
        </w:rPr>
        <w:t xml:space="preserve"> </w:t>
      </w:r>
      <w:r w:rsidRPr="00D20B6E">
        <w:rPr>
          <w:szCs w:val="20"/>
          <w:lang w:val="en-US"/>
        </w:rPr>
        <w:t>about</w:t>
      </w:r>
      <w:r>
        <w:rPr>
          <w:szCs w:val="20"/>
          <w:lang w:val="en-US"/>
        </w:rPr>
        <w:t xml:space="preserve"> </w:t>
      </w:r>
      <w:r w:rsidRPr="00D20B6E">
        <w:rPr>
          <w:szCs w:val="20"/>
          <w:lang w:val="en-US"/>
        </w:rPr>
        <w:t>or,</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range</w:t>
      </w:r>
      <w:r>
        <w:rPr>
          <w:szCs w:val="20"/>
          <w:lang w:val="en-US"/>
        </w:rPr>
        <w:t xml:space="preserve"> </w:t>
      </w:r>
      <w:r w:rsidRPr="00D20B6E">
        <w:rPr>
          <w:szCs w:val="20"/>
          <w:lang w:val="en-US"/>
        </w:rPr>
        <w:t>of</w:t>
      </w:r>
      <w:r>
        <w:rPr>
          <w:szCs w:val="20"/>
          <w:lang w:val="en-US"/>
        </w:rPr>
        <w:t xml:space="preserve"> </w:t>
      </w:r>
      <w:r w:rsidRPr="00D20B6E">
        <w:rPr>
          <w:szCs w:val="20"/>
          <w:lang w:val="en-US"/>
        </w:rPr>
        <w:t>reasonableness,</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r>
        <w:rPr>
          <w:szCs w:val="20"/>
          <w:lang w:val="en-US"/>
        </w:rPr>
        <w:t xml:space="preserve">  </w:t>
      </w:r>
      <w:r w:rsidRPr="00D20B6E">
        <w:rPr>
          <w:szCs w:val="20"/>
          <w:lang w:val="en-US"/>
        </w:rPr>
        <w:t>Would</w:t>
      </w:r>
      <w:r>
        <w:rPr>
          <w:szCs w:val="20"/>
          <w:lang w:val="en-US"/>
        </w:rPr>
        <w:t xml:space="preserve"> </w:t>
      </w:r>
      <w:r w:rsidRPr="00D20B6E">
        <w:rPr>
          <w:szCs w:val="20"/>
          <w:lang w:val="en-US"/>
        </w:rPr>
        <w:t>that</w:t>
      </w:r>
      <w:r>
        <w:rPr>
          <w:szCs w:val="20"/>
          <w:lang w:val="en-US"/>
        </w:rPr>
        <w:t xml:space="preserve"> </w:t>
      </w:r>
      <w:r w:rsidRPr="00D20B6E">
        <w:rPr>
          <w:szCs w:val="20"/>
          <w:lang w:val="en-US"/>
        </w:rPr>
        <w:t>be</w:t>
      </w:r>
      <w:r>
        <w:rPr>
          <w:szCs w:val="20"/>
          <w:lang w:val="en-US"/>
        </w:rPr>
        <w:t xml:space="preserve"> </w:t>
      </w:r>
      <w:r w:rsidRPr="00D20B6E">
        <w:rPr>
          <w:szCs w:val="20"/>
          <w:lang w:val="en-US"/>
        </w:rPr>
        <w:t>something</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 </w:t>
      </w:r>
      <w:r w:rsidRPr="00D20B6E">
        <w:rPr>
          <w:szCs w:val="20"/>
          <w:lang w:val="en-US"/>
        </w:rPr>
        <w:t>might</w:t>
      </w:r>
      <w:r>
        <w:rPr>
          <w:szCs w:val="20"/>
          <w:lang w:val="en-US"/>
        </w:rPr>
        <w:t xml:space="preserve"> </w:t>
      </w:r>
      <w:r w:rsidRPr="00D20B6E">
        <w:rPr>
          <w:szCs w:val="20"/>
          <w:lang w:val="en-US"/>
        </w:rPr>
        <w:t>be</w:t>
      </w:r>
      <w:r>
        <w:rPr>
          <w:szCs w:val="20"/>
          <w:lang w:val="en-US"/>
        </w:rPr>
        <w:t xml:space="preserve"> </w:t>
      </w:r>
      <w:r w:rsidRPr="00D20B6E">
        <w:rPr>
          <w:szCs w:val="20"/>
          <w:lang w:val="en-US"/>
        </w:rPr>
        <w:t>expected</w:t>
      </w:r>
      <w:r>
        <w:rPr>
          <w:szCs w:val="20"/>
          <w:lang w:val="en-US"/>
        </w:rPr>
        <w:t xml:space="preserve"> </w:t>
      </w:r>
      <w:r w:rsidRPr="00D20B6E">
        <w:rPr>
          <w:szCs w:val="20"/>
          <w:lang w:val="en-US"/>
        </w:rPr>
        <w:t>for</w:t>
      </w:r>
      <w:r>
        <w:rPr>
          <w:szCs w:val="20"/>
          <w:lang w:val="en-US"/>
        </w:rPr>
        <w:t xml:space="preserve"> </w:t>
      </w:r>
      <w:r w:rsidRPr="00D20B6E">
        <w:rPr>
          <w:szCs w:val="20"/>
          <w:lang w:val="en-US"/>
        </w:rPr>
        <w:t>a</w:t>
      </w:r>
      <w:r>
        <w:rPr>
          <w:szCs w:val="20"/>
          <w:lang w:val="en-US"/>
        </w:rPr>
        <w:t xml:space="preserve"> </w:t>
      </w:r>
      <w:r w:rsidRPr="00D20B6E">
        <w:rPr>
          <w:szCs w:val="20"/>
          <w:lang w:val="en-US"/>
        </w:rPr>
        <w:t>utility</w:t>
      </w:r>
      <w:r>
        <w:rPr>
          <w:szCs w:val="20"/>
          <w:lang w:val="en-US"/>
        </w:rPr>
        <w:t xml:space="preserve"> </w:t>
      </w:r>
      <w:r w:rsidRPr="00D20B6E">
        <w:rPr>
          <w:szCs w:val="20"/>
          <w:lang w:val="en-US"/>
        </w:rPr>
        <w:t>to</w:t>
      </w:r>
      <w:r>
        <w:rPr>
          <w:szCs w:val="20"/>
          <w:lang w:val="en-US"/>
        </w:rPr>
        <w:t xml:space="preserve"> </w:t>
      </w:r>
      <w:r w:rsidRPr="00D20B6E">
        <w:rPr>
          <w:szCs w:val="20"/>
          <w:lang w:val="en-US"/>
        </w:rPr>
        <w:t>do</w:t>
      </w:r>
      <w:r>
        <w:rPr>
          <w:szCs w:val="20"/>
          <w:lang w:val="en-US"/>
        </w:rPr>
        <w:t xml:space="preserve"> </w:t>
      </w:r>
      <w:r w:rsidRPr="00D20B6E">
        <w:rPr>
          <w:szCs w:val="20"/>
          <w:lang w:val="en-US"/>
        </w:rPr>
        <w:t>as</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its</w:t>
      </w:r>
      <w:r>
        <w:rPr>
          <w:szCs w:val="20"/>
          <w:lang w:val="en-US"/>
        </w:rPr>
        <w:t xml:space="preserve"> </w:t>
      </w:r>
      <w:r w:rsidRPr="00D20B6E">
        <w:rPr>
          <w:szCs w:val="20"/>
          <w:lang w:val="en-US"/>
        </w:rPr>
        <w:t>application?</w:t>
      </w:r>
    </w:p>
    <w:p w14:paraId="5528EA4E"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If</w:t>
      </w:r>
      <w:r>
        <w:rPr>
          <w:szCs w:val="20"/>
          <w:lang w:val="en-US"/>
        </w:rPr>
        <w:t xml:space="preserve"> </w:t>
      </w:r>
      <w:r w:rsidRPr="00D20B6E">
        <w:rPr>
          <w:szCs w:val="20"/>
          <w:lang w:val="en-US"/>
        </w:rPr>
        <w:t>it</w:t>
      </w:r>
      <w:r>
        <w:rPr>
          <w:szCs w:val="20"/>
          <w:lang w:val="en-US"/>
        </w:rPr>
        <w:t xml:space="preserve"> </w:t>
      </w:r>
      <w:r w:rsidRPr="00D20B6E">
        <w:rPr>
          <w:szCs w:val="20"/>
          <w:lang w:val="en-US"/>
        </w:rPr>
        <w:t>was</w:t>
      </w:r>
      <w:r>
        <w:rPr>
          <w:szCs w:val="20"/>
          <w:lang w:val="en-US"/>
        </w:rPr>
        <w:t xml:space="preserve"> </w:t>
      </w:r>
      <w:r w:rsidRPr="00D20B6E">
        <w:rPr>
          <w:szCs w:val="20"/>
          <w:lang w:val="en-US"/>
        </w:rPr>
        <w:t>close</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line,</w:t>
      </w:r>
      <w:r>
        <w:rPr>
          <w:szCs w:val="20"/>
          <w:lang w:val="en-US"/>
        </w:rPr>
        <w:t xml:space="preserve"> </w:t>
      </w:r>
      <w:r w:rsidRPr="00D20B6E">
        <w:rPr>
          <w:szCs w:val="20"/>
          <w:lang w:val="en-US"/>
        </w:rPr>
        <w:t>absolutely,</w:t>
      </w:r>
      <w:r>
        <w:rPr>
          <w:szCs w:val="20"/>
          <w:lang w:val="en-US"/>
        </w:rPr>
        <w:t xml:space="preserve"> </w:t>
      </w:r>
      <w:r w:rsidRPr="00D20B6E">
        <w:rPr>
          <w:szCs w:val="20"/>
          <w:lang w:val="en-US"/>
        </w:rPr>
        <w:t>it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But</w:t>
      </w:r>
      <w:r>
        <w:rPr>
          <w:szCs w:val="20"/>
          <w:lang w:val="en-US"/>
        </w:rPr>
        <w:t xml:space="preserve"> </w:t>
      </w:r>
      <w:r w:rsidRPr="00D20B6E">
        <w:rPr>
          <w:szCs w:val="20"/>
          <w:lang w:val="en-US"/>
        </w:rPr>
        <w:t>this</w:t>
      </w:r>
      <w:r>
        <w:rPr>
          <w:szCs w:val="20"/>
          <w:lang w:val="en-US"/>
        </w:rPr>
        <w:t xml:space="preserve"> </w:t>
      </w:r>
      <w:r w:rsidRPr="00D20B6E">
        <w:rPr>
          <w:szCs w:val="20"/>
          <w:lang w:val="en-US"/>
        </w:rPr>
        <w:t>is</w:t>
      </w:r>
      <w:r>
        <w:rPr>
          <w:szCs w:val="20"/>
          <w:lang w:val="en-US"/>
        </w:rPr>
        <w:t xml:space="preserve"> </w:t>
      </w:r>
      <w:r w:rsidRPr="00D20B6E">
        <w:rPr>
          <w:szCs w:val="20"/>
          <w:lang w:val="en-US"/>
        </w:rPr>
        <w:t>all</w:t>
      </w:r>
      <w:r>
        <w:rPr>
          <w:szCs w:val="20"/>
          <w:lang w:val="en-US"/>
        </w:rPr>
        <w:t xml:space="preserve"> </w:t>
      </w:r>
      <w:proofErr w:type="gramStart"/>
      <w:r w:rsidRPr="00D20B6E">
        <w:rPr>
          <w:szCs w:val="20"/>
          <w:lang w:val="en-US"/>
        </w:rPr>
        <w:t>sort</w:t>
      </w:r>
      <w:proofErr w:type="gramEnd"/>
      <w:r>
        <w:rPr>
          <w:szCs w:val="20"/>
          <w:lang w:val="en-US"/>
        </w:rPr>
        <w:t xml:space="preserve"> </w:t>
      </w:r>
      <w:r w:rsidRPr="00D20B6E">
        <w:rPr>
          <w:szCs w:val="20"/>
          <w:lang w:val="en-US"/>
        </w:rPr>
        <w:t>of</w:t>
      </w:r>
      <w:r>
        <w:rPr>
          <w:szCs w:val="20"/>
          <w:lang w:val="en-US"/>
        </w:rPr>
        <w:t xml:space="preserve"> </w:t>
      </w:r>
      <w:r w:rsidRPr="00D20B6E">
        <w:rPr>
          <w:szCs w:val="20"/>
          <w:lang w:val="en-US"/>
        </w:rPr>
        <w:t>good</w:t>
      </w:r>
      <w:r>
        <w:rPr>
          <w:szCs w:val="20"/>
          <w:lang w:val="en-US"/>
        </w:rPr>
        <w:t xml:space="preserve"> </w:t>
      </w:r>
      <w:r w:rsidRPr="00D20B6E">
        <w:rPr>
          <w:szCs w:val="20"/>
          <w:lang w:val="en-US"/>
        </w:rPr>
        <w:t>general</w:t>
      </w:r>
      <w:r>
        <w:rPr>
          <w:szCs w:val="20"/>
          <w:lang w:val="en-US"/>
        </w:rPr>
        <w:t xml:space="preserve"> </w:t>
      </w:r>
      <w:r w:rsidRPr="00D20B6E">
        <w:rPr>
          <w:szCs w:val="20"/>
          <w:lang w:val="en-US"/>
        </w:rPr>
        <w:t>program</w:t>
      </w:r>
      <w:r>
        <w:rPr>
          <w:szCs w:val="20"/>
          <w:lang w:val="en-US"/>
        </w:rPr>
        <w:t xml:space="preserve"> </w:t>
      </w:r>
      <w:r w:rsidRPr="00D20B6E">
        <w:rPr>
          <w:szCs w:val="20"/>
          <w:lang w:val="en-US"/>
        </w:rPr>
        <w:t>design</w:t>
      </w:r>
      <w:r>
        <w:rPr>
          <w:szCs w:val="20"/>
          <w:lang w:val="en-US"/>
        </w:rPr>
        <w:t xml:space="preserve"> </w:t>
      </w:r>
      <w:r w:rsidRPr="00D20B6E">
        <w:rPr>
          <w:szCs w:val="20"/>
          <w:lang w:val="en-US"/>
        </w:rPr>
        <w:t>practice.</w:t>
      </w:r>
    </w:p>
    <w:p w14:paraId="4E7D6FB7" w14:textId="46BCD44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Fine.</w:t>
      </w:r>
    </w:p>
    <w:p w14:paraId="4274C853" w14:textId="24DFE81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the</w:t>
      </w:r>
      <w:r>
        <w:rPr>
          <w:szCs w:val="20"/>
          <w:lang w:val="en-US"/>
        </w:rPr>
        <w:t xml:space="preserve"> </w:t>
      </w:r>
      <w:r w:rsidRPr="00D20B6E">
        <w:rPr>
          <w:szCs w:val="20"/>
          <w:lang w:val="en-US"/>
        </w:rPr>
        <w:t>other</w:t>
      </w:r>
      <w:r>
        <w:rPr>
          <w:szCs w:val="20"/>
          <w:lang w:val="en-US"/>
        </w:rPr>
        <w:t xml:space="preserve"> </w:t>
      </w:r>
      <w:r w:rsidRPr="00D20B6E">
        <w:rPr>
          <w:szCs w:val="20"/>
          <w:lang w:val="en-US"/>
        </w:rPr>
        <w:t>area</w:t>
      </w:r>
      <w:r>
        <w:rPr>
          <w:szCs w:val="20"/>
          <w:lang w:val="en-US"/>
        </w:rPr>
        <w:t xml:space="preserve"> </w:t>
      </w:r>
      <w:r w:rsidRPr="00D20B6E">
        <w:rPr>
          <w:szCs w:val="20"/>
          <w:lang w:val="en-US"/>
        </w:rPr>
        <w:t>where</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wondering</w:t>
      </w:r>
      <w:r>
        <w:rPr>
          <w:szCs w:val="20"/>
          <w:lang w:val="en-US"/>
        </w:rPr>
        <w:t xml:space="preserve"> </w:t>
      </w:r>
      <w:r w:rsidRPr="00D20B6E">
        <w:rPr>
          <w:szCs w:val="20"/>
          <w:lang w:val="en-US"/>
        </w:rPr>
        <w:t>about,</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will</w:t>
      </w:r>
      <w:r>
        <w:rPr>
          <w:szCs w:val="20"/>
          <w:lang w:val="en-US"/>
        </w:rPr>
        <w:t xml:space="preserve"> -- </w:t>
      </w:r>
      <w:r w:rsidRPr="00D20B6E">
        <w:rPr>
          <w:szCs w:val="20"/>
          <w:lang w:val="en-US"/>
        </w:rPr>
        <w:t>and</w:t>
      </w:r>
      <w:r>
        <w:rPr>
          <w:szCs w:val="20"/>
          <w:lang w:val="en-US"/>
        </w:rPr>
        <w:t xml:space="preserve"> </w:t>
      </w:r>
      <w:r w:rsidRPr="00D20B6E">
        <w:rPr>
          <w:szCs w:val="20"/>
          <w:lang w:val="en-US"/>
        </w:rPr>
        <w:t>sorry,</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 </w:t>
      </w:r>
      <w:r w:rsidRPr="00D20B6E">
        <w:rPr>
          <w:szCs w:val="20"/>
          <w:lang w:val="en-US"/>
        </w:rPr>
        <w:t>because</w:t>
      </w:r>
      <w:r>
        <w:rPr>
          <w:szCs w:val="20"/>
          <w:lang w:val="en-US"/>
        </w:rPr>
        <w:t xml:space="preserve"> </w:t>
      </w:r>
      <w:r w:rsidRPr="00D20B6E">
        <w:rPr>
          <w:szCs w:val="20"/>
          <w:lang w:val="en-US"/>
        </w:rPr>
        <w:t>we</w:t>
      </w:r>
      <w:r>
        <w:rPr>
          <w:szCs w:val="20"/>
          <w:lang w:val="en-US"/>
        </w:rPr>
        <w:t xml:space="preserve"> </w:t>
      </w:r>
      <w:r w:rsidRPr="00D20B6E">
        <w:rPr>
          <w:szCs w:val="20"/>
          <w:lang w:val="en-US"/>
        </w:rPr>
        <w:t>seem</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relying</w:t>
      </w:r>
      <w:r>
        <w:rPr>
          <w:szCs w:val="20"/>
          <w:lang w:val="en-US"/>
        </w:rPr>
        <w:t xml:space="preserve"> </w:t>
      </w:r>
      <w:r w:rsidRPr="00D20B6E">
        <w:rPr>
          <w:szCs w:val="20"/>
          <w:lang w:val="en-US"/>
        </w:rPr>
        <w:t>so</w:t>
      </w:r>
      <w:r>
        <w:rPr>
          <w:szCs w:val="20"/>
          <w:lang w:val="en-US"/>
        </w:rPr>
        <w:t xml:space="preserve"> </w:t>
      </w:r>
      <w:r w:rsidRPr="00D20B6E">
        <w:rPr>
          <w:szCs w:val="20"/>
          <w:lang w:val="en-US"/>
        </w:rPr>
        <w:t>much</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w:t>
      </w:r>
      <w:r w:rsidRPr="00D20B6E">
        <w:rPr>
          <w:szCs w:val="20"/>
          <w:lang w:val="en-US"/>
        </w:rPr>
        <w:t>s</w:t>
      </w:r>
      <w:r>
        <w:rPr>
          <w:szCs w:val="20"/>
          <w:lang w:val="en-US"/>
        </w:rPr>
        <w:t xml:space="preserve"> </w:t>
      </w:r>
      <w:r w:rsidRPr="00D20B6E">
        <w:rPr>
          <w:szCs w:val="20"/>
          <w:lang w:val="en-US"/>
        </w:rPr>
        <w:t>confirmation</w:t>
      </w:r>
      <w:r>
        <w:rPr>
          <w:szCs w:val="20"/>
          <w:lang w:val="en-US"/>
        </w:rPr>
        <w:t xml:space="preserve"> </w:t>
      </w:r>
      <w:r w:rsidRPr="00D20B6E">
        <w:rPr>
          <w:szCs w:val="20"/>
          <w:lang w:val="en-US"/>
        </w:rPr>
        <w:t>letter.</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r w:rsidRPr="00D20B6E">
        <w:rPr>
          <w:szCs w:val="20"/>
          <w:lang w:val="en-US"/>
        </w:rPr>
        <w:t>sort</w:t>
      </w:r>
      <w:r>
        <w:rPr>
          <w:szCs w:val="20"/>
          <w:lang w:val="en-US"/>
        </w:rPr>
        <w:t xml:space="preserve"> </w:t>
      </w:r>
      <w:proofErr w:type="gramStart"/>
      <w:r w:rsidRPr="00D20B6E">
        <w:rPr>
          <w:szCs w:val="20"/>
          <w:lang w:val="en-US"/>
        </w:rPr>
        <w:t>of</w:t>
      </w:r>
      <w:r>
        <w:rPr>
          <w:szCs w:val="20"/>
          <w:lang w:val="en-US"/>
        </w:rPr>
        <w:t xml:space="preserve"> </w:t>
      </w:r>
      <w:r w:rsidRPr="00D20B6E">
        <w:rPr>
          <w:szCs w:val="20"/>
          <w:lang w:val="en-US"/>
        </w:rPr>
        <w:t>test</w:t>
      </w:r>
      <w:proofErr w:type="gramEnd"/>
      <w:r>
        <w:rPr>
          <w:szCs w:val="20"/>
          <w:lang w:val="en-US"/>
        </w:rPr>
        <w:t xml:space="preserve"> </w:t>
      </w:r>
      <w:r w:rsidRPr="00D20B6E">
        <w:rPr>
          <w:szCs w:val="20"/>
          <w:lang w:val="en-US"/>
        </w:rPr>
        <w:t>and</w:t>
      </w:r>
      <w:r>
        <w:rPr>
          <w:szCs w:val="20"/>
          <w:lang w:val="en-US"/>
        </w:rPr>
        <w:t xml:space="preserve"> </w:t>
      </w:r>
      <w:r w:rsidRPr="00D20B6E">
        <w:rPr>
          <w:szCs w:val="20"/>
          <w:lang w:val="en-US"/>
        </w:rPr>
        <w:t>make</w:t>
      </w:r>
      <w:r>
        <w:rPr>
          <w:szCs w:val="20"/>
          <w:lang w:val="en-US"/>
        </w:rPr>
        <w:t xml:space="preserve"> </w:t>
      </w:r>
      <w:r w:rsidRPr="00D20B6E">
        <w:rPr>
          <w:szCs w:val="20"/>
          <w:lang w:val="en-US"/>
        </w:rPr>
        <w:t>sure</w:t>
      </w:r>
      <w:r>
        <w:rPr>
          <w:szCs w:val="20"/>
          <w:lang w:val="en-US"/>
        </w:rPr>
        <w:t xml:space="preserve"> </w:t>
      </w:r>
      <w:r w:rsidRPr="00D20B6E">
        <w:rPr>
          <w:szCs w:val="20"/>
          <w:lang w:val="en-US"/>
        </w:rPr>
        <w:t>I</w:t>
      </w:r>
      <w:r>
        <w:rPr>
          <w:szCs w:val="20"/>
          <w:lang w:val="en-US"/>
        </w:rPr>
        <w:t xml:space="preserve"> </w:t>
      </w:r>
      <w:r w:rsidRPr="00D20B6E">
        <w:rPr>
          <w:szCs w:val="20"/>
          <w:lang w:val="en-US"/>
        </w:rPr>
        <w:t>feel</w:t>
      </w:r>
      <w:r>
        <w:rPr>
          <w:szCs w:val="20"/>
          <w:lang w:val="en-US"/>
        </w:rPr>
        <w:t xml:space="preserve"> </w:t>
      </w:r>
      <w:r w:rsidRPr="00D20B6E">
        <w:rPr>
          <w:szCs w:val="20"/>
          <w:lang w:val="en-US"/>
        </w:rPr>
        <w:t>comfortable</w:t>
      </w:r>
      <w:r>
        <w:rPr>
          <w:szCs w:val="20"/>
          <w:lang w:val="en-US"/>
        </w:rPr>
        <w:t xml:space="preserve"> </w:t>
      </w:r>
      <w:r w:rsidRPr="00D20B6E">
        <w:rPr>
          <w:szCs w:val="20"/>
          <w:lang w:val="en-US"/>
        </w:rPr>
        <w:t>with,</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the</w:t>
      </w:r>
      <w:r>
        <w:rPr>
          <w:szCs w:val="20"/>
          <w:lang w:val="en-US"/>
        </w:rPr>
        <w:t xml:space="preserve"> </w:t>
      </w:r>
      <w:r w:rsidRPr="00D20B6E">
        <w:rPr>
          <w:szCs w:val="20"/>
          <w:lang w:val="en-US"/>
        </w:rPr>
        <w:t>expertise</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is</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able</w:t>
      </w:r>
      <w:r>
        <w:rPr>
          <w:szCs w:val="20"/>
          <w:lang w:val="en-US"/>
        </w:rPr>
        <w:t xml:space="preserve"> </w:t>
      </w:r>
      <w:r w:rsidRPr="00D20B6E">
        <w:rPr>
          <w:szCs w:val="20"/>
          <w:lang w:val="en-US"/>
        </w:rPr>
        <w:t>to</w:t>
      </w:r>
      <w:r>
        <w:rPr>
          <w:szCs w:val="20"/>
          <w:lang w:val="en-US"/>
        </w:rPr>
        <w:t xml:space="preserve"> </w:t>
      </w:r>
      <w:r w:rsidRPr="00D20B6E">
        <w:rPr>
          <w:szCs w:val="20"/>
          <w:lang w:val="en-US"/>
        </w:rPr>
        <w:t>bring</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table</w:t>
      </w:r>
      <w:r>
        <w:rPr>
          <w:szCs w:val="20"/>
          <w:lang w:val="en-US"/>
        </w:rPr>
        <w:t xml:space="preserve"> </w:t>
      </w:r>
      <w:r w:rsidRPr="00D20B6E">
        <w:rPr>
          <w:szCs w:val="20"/>
          <w:lang w:val="en-US"/>
        </w:rPr>
        <w:t>in</w:t>
      </w:r>
      <w:r>
        <w:rPr>
          <w:szCs w:val="20"/>
          <w:lang w:val="en-US"/>
        </w:rPr>
        <w:t xml:space="preserve"> </w:t>
      </w:r>
      <w:r w:rsidRPr="00D20B6E">
        <w:rPr>
          <w:szCs w:val="20"/>
          <w:lang w:val="en-US"/>
        </w:rPr>
        <w:t>these</w:t>
      </w:r>
      <w:r>
        <w:rPr>
          <w:szCs w:val="20"/>
          <w:lang w:val="en-US"/>
        </w:rPr>
        <w:t xml:space="preserve"> </w:t>
      </w:r>
      <w:r w:rsidRPr="00D20B6E">
        <w:rPr>
          <w:szCs w:val="20"/>
          <w:lang w:val="en-US"/>
        </w:rPr>
        <w:t>areas.</w:t>
      </w:r>
    </w:p>
    <w:p w14:paraId="53859871" w14:textId="7DF06F1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Another</w:t>
      </w:r>
      <w:r>
        <w:rPr>
          <w:szCs w:val="20"/>
          <w:lang w:val="en-US"/>
        </w:rPr>
        <w:t xml:space="preserve"> </w:t>
      </w:r>
      <w:r w:rsidRPr="00D20B6E">
        <w:rPr>
          <w:szCs w:val="20"/>
          <w:lang w:val="en-US"/>
        </w:rPr>
        <w:t>area</w:t>
      </w:r>
      <w:r>
        <w:rPr>
          <w:szCs w:val="20"/>
          <w:lang w:val="en-US"/>
        </w:rPr>
        <w:t xml:space="preserve"> </w:t>
      </w:r>
      <w:r w:rsidRPr="00D20B6E">
        <w:rPr>
          <w:szCs w:val="20"/>
          <w:lang w:val="en-US"/>
        </w:rPr>
        <w:t>where</w:t>
      </w:r>
      <w:r>
        <w:rPr>
          <w:szCs w:val="20"/>
          <w:lang w:val="en-US"/>
        </w:rPr>
        <w:t xml:space="preserve"> </w:t>
      </w:r>
      <w:r w:rsidRPr="00D20B6E">
        <w:rPr>
          <w:szCs w:val="20"/>
          <w:lang w:val="en-US"/>
        </w:rPr>
        <w:t>it</w:t>
      </w:r>
      <w:r>
        <w:rPr>
          <w:szCs w:val="20"/>
          <w:lang w:val="en-US"/>
        </w:rPr>
        <w:t xml:space="preserve"> </w:t>
      </w:r>
      <w:r w:rsidRPr="00D20B6E">
        <w:rPr>
          <w:szCs w:val="20"/>
          <w:lang w:val="en-US"/>
        </w:rPr>
        <w:t>struck</w:t>
      </w:r>
      <w:r>
        <w:rPr>
          <w:szCs w:val="20"/>
          <w:lang w:val="en-US"/>
        </w:rPr>
        <w:t xml:space="preserve"> </w:t>
      </w:r>
      <w:r w:rsidRPr="00D20B6E">
        <w:rPr>
          <w:szCs w:val="20"/>
          <w:lang w:val="en-US"/>
        </w:rPr>
        <w:t>me</w:t>
      </w:r>
      <w:r>
        <w:rPr>
          <w:szCs w:val="20"/>
          <w:lang w:val="en-US"/>
        </w:rPr>
        <w:t xml:space="preserve"> </w:t>
      </w:r>
      <w:r w:rsidRPr="00D20B6E">
        <w:rPr>
          <w:szCs w:val="20"/>
          <w:lang w:val="en-US"/>
        </w:rPr>
        <w:t>was</w:t>
      </w:r>
      <w:r>
        <w:rPr>
          <w:szCs w:val="20"/>
          <w:lang w:val="en-US"/>
        </w:rPr>
        <w:t xml:space="preserve"> </w:t>
      </w:r>
      <w:r w:rsidRPr="00D20B6E">
        <w:rPr>
          <w:szCs w:val="20"/>
          <w:lang w:val="en-US"/>
        </w:rPr>
        <w:t>with</w:t>
      </w:r>
      <w:r>
        <w:rPr>
          <w:szCs w:val="20"/>
          <w:lang w:val="en-US"/>
        </w:rPr>
        <w:t xml:space="preserve"> </w:t>
      </w:r>
      <w:r w:rsidRPr="00D20B6E">
        <w:rPr>
          <w:szCs w:val="20"/>
          <w:lang w:val="en-US"/>
        </w:rPr>
        <w:t>respect</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benefit</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associated</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avoided</w:t>
      </w:r>
      <w:r>
        <w:rPr>
          <w:szCs w:val="20"/>
          <w:lang w:val="en-US"/>
        </w:rPr>
        <w:t xml:space="preserve"> </w:t>
      </w:r>
      <w:r w:rsidRPr="00D20B6E">
        <w:rPr>
          <w:szCs w:val="20"/>
          <w:lang w:val="en-US"/>
        </w:rPr>
        <w:t>cost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wires</w:t>
      </w:r>
      <w:r>
        <w:rPr>
          <w:szCs w:val="20"/>
          <w:lang w:val="en-US"/>
        </w:rPr>
        <w:t xml:space="preserve"> </w:t>
      </w:r>
      <w:r w:rsidRPr="00D20B6E">
        <w:rPr>
          <w:szCs w:val="20"/>
          <w:lang w:val="en-US"/>
        </w:rPr>
        <w:t>solution</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being</w:t>
      </w:r>
      <w:r>
        <w:rPr>
          <w:szCs w:val="20"/>
          <w:lang w:val="en-US"/>
        </w:rPr>
        <w:t xml:space="preserve"> </w:t>
      </w:r>
      <w:r w:rsidRPr="00D20B6E">
        <w:rPr>
          <w:szCs w:val="20"/>
          <w:lang w:val="en-US"/>
        </w:rPr>
        <w:t>displaced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again,</w:t>
      </w:r>
      <w:r>
        <w:rPr>
          <w:szCs w:val="20"/>
          <w:lang w:val="en-US"/>
        </w:rPr>
        <w:t xml:space="preserve"> </w:t>
      </w:r>
      <w:r w:rsidRPr="00D20B6E">
        <w:rPr>
          <w:szCs w:val="20"/>
          <w:lang w:val="en-US"/>
        </w:rPr>
        <w:t>it</w:t>
      </w:r>
      <w:r>
        <w:rPr>
          <w:szCs w:val="20"/>
          <w:lang w:val="en-US"/>
        </w:rPr>
        <w:t xml:space="preserve"> </w:t>
      </w:r>
      <w:r w:rsidRPr="00D20B6E">
        <w:rPr>
          <w:szCs w:val="20"/>
          <w:lang w:val="en-US"/>
        </w:rPr>
        <w:t>seems</w:t>
      </w:r>
      <w:r>
        <w:rPr>
          <w:szCs w:val="20"/>
          <w:lang w:val="en-US"/>
        </w:rPr>
        <w:t xml:space="preserve"> </w:t>
      </w:r>
      <w:r w:rsidRPr="00D20B6E">
        <w:rPr>
          <w:szCs w:val="20"/>
          <w:lang w:val="en-US"/>
        </w:rPr>
        <w:t>to</w:t>
      </w:r>
      <w:r>
        <w:rPr>
          <w:szCs w:val="20"/>
          <w:lang w:val="en-US"/>
        </w:rPr>
        <w:t xml:space="preserve"> </w:t>
      </w:r>
      <w:r w:rsidRPr="00D20B6E">
        <w:rPr>
          <w:szCs w:val="20"/>
          <w:lang w:val="en-US"/>
        </w:rPr>
        <w:t>me</w:t>
      </w:r>
      <w:r>
        <w:rPr>
          <w:szCs w:val="20"/>
          <w:lang w:val="en-US"/>
        </w:rPr>
        <w:t xml:space="preserve"> </w:t>
      </w:r>
      <w:r w:rsidRPr="00D20B6E">
        <w:rPr>
          <w:szCs w:val="20"/>
          <w:lang w:val="en-US"/>
        </w:rPr>
        <w:t>this</w:t>
      </w:r>
      <w:r>
        <w:rPr>
          <w:szCs w:val="20"/>
          <w:lang w:val="en-US"/>
        </w:rPr>
        <w:t xml:space="preserve"> </w:t>
      </w:r>
      <w:r w:rsidRPr="00D20B6E">
        <w:rPr>
          <w:szCs w:val="20"/>
          <w:lang w:val="en-US"/>
        </w:rPr>
        <w:t>is</w:t>
      </w:r>
      <w:r>
        <w:rPr>
          <w:szCs w:val="20"/>
          <w:lang w:val="en-US"/>
        </w:rPr>
        <w:t xml:space="preserve"> --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first</w:t>
      </w:r>
      <w:r>
        <w:rPr>
          <w:szCs w:val="20"/>
          <w:lang w:val="en-US"/>
        </w:rPr>
        <w:t xml:space="preserve"> </w:t>
      </w:r>
      <w:r w:rsidRPr="00D20B6E">
        <w:rPr>
          <w:szCs w:val="20"/>
          <w:lang w:val="en-US"/>
        </w:rPr>
        <w:t>place,</w:t>
      </w:r>
      <w:r>
        <w:rPr>
          <w:szCs w:val="20"/>
          <w:lang w:val="en-US"/>
        </w:rPr>
        <w:t xml:space="preserve"> </w:t>
      </w:r>
      <w:r w:rsidRPr="00D20B6E">
        <w:rPr>
          <w:szCs w:val="20"/>
          <w:lang w:val="en-US"/>
        </w:rPr>
        <w:t>this</w:t>
      </w:r>
      <w:r>
        <w:rPr>
          <w:szCs w:val="20"/>
          <w:lang w:val="en-US"/>
        </w:rPr>
        <w:t xml:space="preserve"> </w:t>
      </w:r>
      <w:r w:rsidRPr="00D20B6E">
        <w:rPr>
          <w:szCs w:val="20"/>
          <w:lang w:val="en-US"/>
        </w:rPr>
        <w:t>is</w:t>
      </w:r>
      <w:r>
        <w:rPr>
          <w:szCs w:val="20"/>
          <w:lang w:val="en-US"/>
        </w:rPr>
        <w:t xml:space="preserve"> </w:t>
      </w:r>
      <w:r w:rsidRPr="00D20B6E">
        <w:rPr>
          <w:szCs w:val="20"/>
          <w:lang w:val="en-US"/>
        </w:rPr>
        <w:t>an</w:t>
      </w:r>
      <w:r>
        <w:rPr>
          <w:szCs w:val="20"/>
          <w:lang w:val="en-US"/>
        </w:rPr>
        <w:t xml:space="preserve"> </w:t>
      </w:r>
      <w:r w:rsidRPr="00D20B6E">
        <w:rPr>
          <w:szCs w:val="20"/>
          <w:lang w:val="en-US"/>
        </w:rPr>
        <w:t>input</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come</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the</w:t>
      </w:r>
      <w:r>
        <w:rPr>
          <w:szCs w:val="20"/>
          <w:lang w:val="en-US"/>
        </w:rPr>
        <w:t xml:space="preserve"> </w:t>
      </w:r>
      <w:proofErr w:type="gramStart"/>
      <w:r w:rsidRPr="00D20B6E">
        <w:rPr>
          <w:szCs w:val="20"/>
          <w:lang w:val="en-US"/>
        </w:rPr>
        <w:t>one</w:t>
      </w:r>
      <w:proofErr w:type="gramEnd"/>
      <w:r>
        <w:rPr>
          <w:szCs w:val="20"/>
          <w:lang w:val="en-US"/>
        </w:rPr>
        <w:t xml:space="preserve"> </w:t>
      </w:r>
      <w:r w:rsidRPr="00D20B6E">
        <w:rPr>
          <w:szCs w:val="20"/>
          <w:lang w:val="en-US"/>
        </w:rPr>
        <w:t>that</w:t>
      </w:r>
      <w:r>
        <w:rPr>
          <w:szCs w:val="20"/>
          <w:lang w:val="en-US"/>
        </w:rPr>
        <w:t xml:space="preserve"> </w:t>
      </w:r>
      <w:proofErr w:type="gramStart"/>
      <w:r w:rsidRPr="00D20B6E">
        <w:rPr>
          <w:szCs w:val="20"/>
          <w:lang w:val="en-US"/>
        </w:rPr>
        <w:t>is</w:t>
      </w:r>
      <w:proofErr w:type="gramEnd"/>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know</w:t>
      </w:r>
      <w:r>
        <w:rPr>
          <w:szCs w:val="20"/>
          <w:lang w:val="en-US"/>
        </w:rPr>
        <w:t xml:space="preserve"> </w:t>
      </w:r>
      <w:r w:rsidRPr="00D20B6E">
        <w:rPr>
          <w:szCs w:val="20"/>
          <w:lang w:val="en-US"/>
        </w:rPr>
        <w:t>how</w:t>
      </w:r>
      <w:r>
        <w:rPr>
          <w:szCs w:val="20"/>
          <w:lang w:val="en-US"/>
        </w:rPr>
        <w:t xml:space="preserve"> </w:t>
      </w:r>
      <w:r w:rsidRPr="00D20B6E">
        <w:rPr>
          <w:szCs w:val="20"/>
          <w:lang w:val="en-US"/>
        </w:rPr>
        <w:t>much</w:t>
      </w:r>
      <w:r>
        <w:rPr>
          <w:szCs w:val="20"/>
          <w:lang w:val="en-US"/>
        </w:rPr>
        <w:t xml:space="preserve"> </w:t>
      </w:r>
      <w:r w:rsidRPr="00D20B6E">
        <w:rPr>
          <w:szCs w:val="20"/>
          <w:lang w:val="en-US"/>
        </w:rPr>
        <w:t>the</w:t>
      </w:r>
      <w:r>
        <w:rPr>
          <w:szCs w:val="20"/>
          <w:lang w:val="en-US"/>
        </w:rPr>
        <w:t xml:space="preserve"> -- </w:t>
      </w:r>
      <w:r w:rsidRPr="00D20B6E">
        <w:rPr>
          <w:szCs w:val="20"/>
          <w:lang w:val="en-US"/>
        </w:rPr>
        <w:t>how</w:t>
      </w:r>
      <w:r>
        <w:rPr>
          <w:szCs w:val="20"/>
          <w:lang w:val="en-US"/>
        </w:rPr>
        <w:t xml:space="preserve"> </w:t>
      </w:r>
      <w:r w:rsidRPr="00D20B6E">
        <w:rPr>
          <w:szCs w:val="20"/>
          <w:lang w:val="en-US"/>
        </w:rPr>
        <w:t>much</w:t>
      </w:r>
      <w:r>
        <w:rPr>
          <w:szCs w:val="20"/>
          <w:lang w:val="en-US"/>
        </w:rPr>
        <w:t xml:space="preserve"> </w:t>
      </w:r>
      <w:r w:rsidRPr="00D20B6E">
        <w:rPr>
          <w:szCs w:val="20"/>
          <w:lang w:val="en-US"/>
        </w:rPr>
        <w:t>the</w:t>
      </w:r>
      <w:r>
        <w:rPr>
          <w:szCs w:val="20"/>
          <w:lang w:val="en-US"/>
        </w:rPr>
        <w:t xml:space="preserve"> </w:t>
      </w:r>
      <w:r w:rsidRPr="00D20B6E">
        <w:rPr>
          <w:szCs w:val="20"/>
          <w:lang w:val="en-US"/>
        </w:rPr>
        <w:t>capacity</w:t>
      </w:r>
      <w:r>
        <w:rPr>
          <w:szCs w:val="20"/>
          <w:lang w:val="en-US"/>
        </w:rPr>
        <w:t xml:space="preserve"> </w:t>
      </w:r>
      <w:r w:rsidRPr="00D20B6E">
        <w:rPr>
          <w:szCs w:val="20"/>
          <w:lang w:val="en-US"/>
        </w:rPr>
        <w:t>would</w:t>
      </w:r>
      <w:r>
        <w:rPr>
          <w:szCs w:val="20"/>
          <w:lang w:val="en-US"/>
        </w:rPr>
        <w:t xml:space="preserve"> </w:t>
      </w:r>
      <w:r w:rsidRPr="00D20B6E">
        <w:rPr>
          <w:szCs w:val="20"/>
          <w:lang w:val="en-US"/>
        </w:rPr>
        <w:t>cost</w:t>
      </w:r>
      <w:r>
        <w:rPr>
          <w:szCs w:val="20"/>
          <w:lang w:val="en-US"/>
        </w:rPr>
        <w:t xml:space="preserve"> </w:t>
      </w:r>
      <w:r w:rsidRPr="00D20B6E">
        <w:rPr>
          <w:szCs w:val="20"/>
          <w:lang w:val="en-US"/>
        </w:rPr>
        <w:t>and</w:t>
      </w:r>
      <w:r>
        <w:rPr>
          <w:szCs w:val="20"/>
          <w:lang w:val="en-US"/>
        </w:rPr>
        <w:t xml:space="preserve"> </w:t>
      </w:r>
      <w:r w:rsidRPr="00D20B6E">
        <w:rPr>
          <w:szCs w:val="20"/>
          <w:lang w:val="en-US"/>
        </w:rPr>
        <w:t>how</w:t>
      </w:r>
      <w:r>
        <w:rPr>
          <w:szCs w:val="20"/>
          <w:lang w:val="en-US"/>
        </w:rPr>
        <w:t xml:space="preserve"> </w:t>
      </w:r>
      <w:r w:rsidRPr="00D20B6E">
        <w:rPr>
          <w:szCs w:val="20"/>
          <w:lang w:val="en-US"/>
        </w:rPr>
        <w:t>much</w:t>
      </w:r>
      <w:r>
        <w:rPr>
          <w:szCs w:val="20"/>
          <w:lang w:val="en-US"/>
        </w:rPr>
        <w:t xml:space="preserve"> </w:t>
      </w:r>
      <w:r w:rsidRPr="00D20B6E">
        <w:rPr>
          <w:szCs w:val="20"/>
          <w:lang w:val="en-US"/>
        </w:rPr>
        <w:t>they</w:t>
      </w:r>
      <w:r>
        <w:rPr>
          <w:szCs w:val="20"/>
          <w:lang w:val="en-US"/>
        </w:rPr>
        <w:t xml:space="preserve"> </w:t>
      </w:r>
      <w:r w:rsidRPr="00D20B6E">
        <w:rPr>
          <w:szCs w:val="20"/>
          <w:lang w:val="en-US"/>
        </w:rPr>
        <w:t>might</w:t>
      </w:r>
      <w:r>
        <w:rPr>
          <w:szCs w:val="20"/>
          <w:lang w:val="en-US"/>
        </w:rPr>
        <w:t xml:space="preserve"> </w:t>
      </w:r>
      <w:r w:rsidRPr="00D20B6E">
        <w:rPr>
          <w:szCs w:val="20"/>
          <w:lang w:val="en-US"/>
        </w:rPr>
        <w:t>be</w:t>
      </w:r>
      <w:r>
        <w:rPr>
          <w:szCs w:val="20"/>
          <w:lang w:val="en-US"/>
        </w:rPr>
        <w:t xml:space="preserve"> </w:t>
      </w:r>
      <w:r w:rsidRPr="00D20B6E">
        <w:rPr>
          <w:szCs w:val="20"/>
          <w:lang w:val="en-US"/>
        </w:rPr>
        <w:t>saving</w:t>
      </w:r>
      <w:r>
        <w:rPr>
          <w:szCs w:val="20"/>
          <w:lang w:val="en-US"/>
        </w:rPr>
        <w:t xml:space="preserve"> </w:t>
      </w:r>
      <w:r w:rsidRPr="00D20B6E">
        <w:rPr>
          <w:szCs w:val="20"/>
          <w:lang w:val="en-US"/>
        </w:rPr>
        <w:t>from</w:t>
      </w:r>
      <w:r>
        <w:rPr>
          <w:szCs w:val="20"/>
          <w:lang w:val="en-US"/>
        </w:rPr>
        <w:t xml:space="preserve"> </w:t>
      </w:r>
      <w:r w:rsidRPr="00D20B6E">
        <w:rPr>
          <w:szCs w:val="20"/>
          <w:lang w:val="en-US"/>
        </w:rPr>
        <w:t>a</w:t>
      </w:r>
      <w:r>
        <w:rPr>
          <w:szCs w:val="20"/>
          <w:lang w:val="en-US"/>
        </w:rPr>
        <w:t xml:space="preserve"> </w:t>
      </w:r>
      <w:r w:rsidRPr="00D20B6E">
        <w:rPr>
          <w:szCs w:val="20"/>
          <w:lang w:val="en-US"/>
        </w:rPr>
        <w:t>deferral</w:t>
      </w:r>
      <w:r>
        <w:rPr>
          <w:szCs w:val="20"/>
          <w:lang w:val="en-US"/>
        </w:rPr>
        <w:t xml:space="preserve"> </w:t>
      </w:r>
      <w:r w:rsidRPr="00D20B6E">
        <w:rPr>
          <w:szCs w:val="20"/>
          <w:lang w:val="en-US"/>
        </w:rPr>
        <w:t>from</w:t>
      </w:r>
      <w:r>
        <w:rPr>
          <w:szCs w:val="20"/>
          <w:lang w:val="en-US"/>
        </w:rPr>
        <w:t xml:space="preserve"> </w:t>
      </w:r>
      <w:proofErr w:type="gramStart"/>
      <w:r w:rsidRPr="00D20B6E">
        <w:rPr>
          <w:szCs w:val="20"/>
          <w:lang w:val="en-US"/>
        </w:rPr>
        <w:t>three</w:t>
      </w:r>
      <w:r>
        <w:rPr>
          <w:szCs w:val="20"/>
          <w:lang w:val="en-US"/>
        </w:rPr>
        <w:t xml:space="preserve"> </w:t>
      </w:r>
      <w:r w:rsidRPr="00D20B6E">
        <w:rPr>
          <w:szCs w:val="20"/>
          <w:lang w:val="en-US"/>
        </w:rPr>
        <w:t>years</w:t>
      </w:r>
      <w:proofErr w:type="gramEnd"/>
      <w:r>
        <w:rPr>
          <w:szCs w:val="20"/>
          <w:lang w:val="en-US"/>
        </w:rPr>
        <w:t xml:space="preserve"> </w:t>
      </w:r>
      <w:r w:rsidRPr="00D20B6E">
        <w:rPr>
          <w:szCs w:val="20"/>
          <w:lang w:val="en-US"/>
        </w:rPr>
        <w:t>or</w:t>
      </w:r>
      <w:r>
        <w:rPr>
          <w:szCs w:val="20"/>
          <w:lang w:val="en-US"/>
        </w:rPr>
        <w:t xml:space="preserve"> </w:t>
      </w:r>
      <w:r w:rsidRPr="00D20B6E">
        <w:rPr>
          <w:szCs w:val="20"/>
          <w:lang w:val="en-US"/>
        </w:rPr>
        <w:t>five</w:t>
      </w:r>
      <w:r>
        <w:rPr>
          <w:szCs w:val="20"/>
          <w:lang w:val="en-US"/>
        </w:rPr>
        <w:t xml:space="preserve"> </w:t>
      </w:r>
      <w:r w:rsidRPr="00D20B6E">
        <w:rPr>
          <w:szCs w:val="20"/>
          <w:lang w:val="en-US"/>
        </w:rPr>
        <w:t>years.</w:t>
      </w:r>
      <w:r>
        <w:rPr>
          <w:szCs w:val="20"/>
          <w:lang w:val="en-US"/>
        </w:rPr>
        <w:t xml:space="preserve">  </w:t>
      </w:r>
      <w:r w:rsidRPr="00D20B6E">
        <w:rPr>
          <w:szCs w:val="20"/>
          <w:lang w:val="en-US"/>
        </w:rPr>
        <w:t>At</w:t>
      </w:r>
      <w:r>
        <w:rPr>
          <w:szCs w:val="20"/>
          <w:lang w:val="en-US"/>
        </w:rPr>
        <w:t xml:space="preserve"> </w:t>
      </w:r>
      <w:proofErr w:type="gramStart"/>
      <w:r w:rsidRPr="00D20B6E">
        <w:rPr>
          <w:szCs w:val="20"/>
          <w:lang w:val="en-US"/>
        </w:rPr>
        <w:t>a</w:t>
      </w:r>
      <w:r>
        <w:rPr>
          <w:szCs w:val="20"/>
          <w:lang w:val="en-US"/>
        </w:rPr>
        <w:t xml:space="preserve"> </w:t>
      </w:r>
      <w:r w:rsidRPr="00D20B6E">
        <w:rPr>
          <w:szCs w:val="20"/>
          <w:lang w:val="en-US"/>
        </w:rPr>
        <w:t>first</w:t>
      </w:r>
      <w:r>
        <w:rPr>
          <w:szCs w:val="20"/>
          <w:lang w:val="en-US"/>
        </w:rPr>
        <w:t xml:space="preserve"> </w:t>
      </w:r>
      <w:r w:rsidRPr="00D20B6E">
        <w:rPr>
          <w:szCs w:val="20"/>
          <w:lang w:val="en-US"/>
        </w:rPr>
        <w:t>step</w:t>
      </w:r>
      <w:proofErr w:type="gramEnd"/>
      <w:r w:rsidRPr="00D20B6E">
        <w:rPr>
          <w:szCs w:val="20"/>
          <w:lang w:val="en-US"/>
        </w:rPr>
        <w:t>,</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a</w:t>
      </w:r>
      <w:r>
        <w:rPr>
          <w:szCs w:val="20"/>
          <w:lang w:val="en-US"/>
        </w:rPr>
        <w:t xml:space="preserve"> </w:t>
      </w:r>
      <w:r w:rsidRPr="00D20B6E">
        <w:rPr>
          <w:szCs w:val="20"/>
          <w:lang w:val="en-US"/>
        </w:rPr>
        <w:t>fair</w:t>
      </w:r>
      <w:r>
        <w:rPr>
          <w:szCs w:val="20"/>
          <w:lang w:val="en-US"/>
        </w:rPr>
        <w:t xml:space="preserve"> </w:t>
      </w:r>
      <w:r w:rsidRPr="00D20B6E">
        <w:rPr>
          <w:szCs w:val="20"/>
          <w:lang w:val="en-US"/>
        </w:rPr>
        <w:t>comment?</w:t>
      </w:r>
    </w:p>
    <w:p w14:paraId="34BA24E0" w14:textId="1535FF08"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proofErr w:type="gramStart"/>
      <w:r w:rsidRPr="00D20B6E">
        <w:rPr>
          <w:szCs w:val="20"/>
          <w:lang w:val="en-US"/>
        </w:rPr>
        <w:t>we</w:t>
      </w:r>
      <w:r>
        <w:rPr>
          <w:szCs w:val="20"/>
          <w:lang w:val="en-US"/>
        </w:rPr>
        <w:t xml:space="preserve"> </w:t>
      </w:r>
      <w:r w:rsidRPr="00D20B6E">
        <w:rPr>
          <w:szCs w:val="20"/>
          <w:lang w:val="en-US"/>
        </w:rPr>
        <w:t>were</w:t>
      </w:r>
      <w:proofErr w:type="gramEnd"/>
      <w:r>
        <w:rPr>
          <w:szCs w:val="20"/>
          <w:lang w:val="en-US"/>
        </w:rPr>
        <w:t xml:space="preserve"> </w:t>
      </w:r>
      <w:r w:rsidRPr="00D20B6E">
        <w:rPr>
          <w:szCs w:val="20"/>
          <w:lang w:val="en-US"/>
        </w:rPr>
        <w:t>clear</w:t>
      </w:r>
      <w:r>
        <w:rPr>
          <w:szCs w:val="20"/>
          <w:lang w:val="en-US"/>
        </w:rPr>
        <w:t xml:space="preserve"> </w:t>
      </w:r>
      <w:r w:rsidRPr="00D20B6E">
        <w:rPr>
          <w:szCs w:val="20"/>
          <w:lang w:val="en-US"/>
        </w:rPr>
        <w:t>in</w:t>
      </w:r>
      <w:r>
        <w:rPr>
          <w:szCs w:val="20"/>
          <w:lang w:val="en-US"/>
        </w:rPr>
        <w:t xml:space="preserve"> </w:t>
      </w:r>
      <w:r w:rsidRPr="00D20B6E">
        <w:rPr>
          <w:szCs w:val="20"/>
          <w:lang w:val="en-US"/>
        </w:rPr>
        <w:t>our</w:t>
      </w:r>
      <w:r>
        <w:rPr>
          <w:szCs w:val="20"/>
          <w:lang w:val="en-US"/>
        </w:rPr>
        <w:t xml:space="preserve"> </w:t>
      </w:r>
      <w:r w:rsidRPr="00D20B6E">
        <w:rPr>
          <w:szCs w:val="20"/>
          <w:lang w:val="en-US"/>
        </w:rPr>
        <w:t>report</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was</w:t>
      </w:r>
      <w:r>
        <w:rPr>
          <w:szCs w:val="20"/>
          <w:lang w:val="en-US"/>
        </w:rPr>
        <w:t xml:space="preserve"> </w:t>
      </w:r>
      <w:r w:rsidRPr="00D20B6E">
        <w:rPr>
          <w:szCs w:val="20"/>
          <w:lang w:val="en-US"/>
        </w:rPr>
        <w:t>not</w:t>
      </w:r>
      <w:r>
        <w:rPr>
          <w:szCs w:val="20"/>
          <w:lang w:val="en-US"/>
        </w:rPr>
        <w:t xml:space="preserve"> </w:t>
      </w:r>
      <w:r w:rsidRPr="00D20B6E">
        <w:rPr>
          <w:szCs w:val="20"/>
          <w:lang w:val="en-US"/>
        </w:rPr>
        <w:t>intending</w:t>
      </w:r>
      <w:r>
        <w:rPr>
          <w:szCs w:val="20"/>
          <w:lang w:val="en-US"/>
        </w:rPr>
        <w:t xml:space="preserve"> </w:t>
      </w:r>
      <w:r w:rsidRPr="00D20B6E">
        <w:rPr>
          <w:szCs w:val="20"/>
          <w:lang w:val="en-US"/>
        </w:rPr>
        <w:t>to</w:t>
      </w:r>
      <w:r>
        <w:rPr>
          <w:szCs w:val="20"/>
          <w:lang w:val="en-US"/>
        </w:rPr>
        <w:t xml:space="preserve"> </w:t>
      </w:r>
      <w:r w:rsidRPr="00D20B6E">
        <w:rPr>
          <w:szCs w:val="20"/>
          <w:lang w:val="en-US"/>
        </w:rPr>
        <w:t>comment</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benefit</w:t>
      </w:r>
      <w:r>
        <w:rPr>
          <w:szCs w:val="20"/>
          <w:lang w:val="en-US"/>
        </w:rPr>
        <w:t xml:space="preserve"> --</w:t>
      </w:r>
    </w:p>
    <w:p w14:paraId="0BB9A7BC"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p>
    <w:p w14:paraId="6B099E9F"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 </w:t>
      </w:r>
      <w:r w:rsidRPr="00D20B6E">
        <w:rPr>
          <w:szCs w:val="20"/>
          <w:lang w:val="en-US"/>
        </w:rPr>
        <w:t>but</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benefits.</w:t>
      </w:r>
    </w:p>
    <w:p w14:paraId="7F81E8D7"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the</w:t>
      </w:r>
      <w:r>
        <w:rPr>
          <w:szCs w:val="20"/>
          <w:lang w:val="en-US"/>
        </w:rPr>
        <w:t xml:space="preserve"> -- </w:t>
      </w:r>
      <w:r w:rsidRPr="00D20B6E">
        <w:rPr>
          <w:szCs w:val="20"/>
          <w:lang w:val="en-US"/>
        </w:rPr>
        <w:t>so</w:t>
      </w:r>
      <w:r>
        <w:rPr>
          <w:szCs w:val="20"/>
          <w:lang w:val="en-US"/>
        </w:rPr>
        <w:t xml:space="preserve"> </w:t>
      </w:r>
      <w:r w:rsidRPr="00D20B6E">
        <w:rPr>
          <w:szCs w:val="20"/>
          <w:lang w:val="en-US"/>
        </w:rPr>
        <w:t>that</w:t>
      </w:r>
      <w:r>
        <w:rPr>
          <w:szCs w:val="20"/>
          <w:lang w:val="en-US"/>
        </w:rPr>
        <w:t xml:space="preserve"> </w:t>
      </w:r>
      <w:r w:rsidRPr="00D20B6E">
        <w:rPr>
          <w:szCs w:val="20"/>
          <w:lang w:val="en-US"/>
        </w:rPr>
        <w:t>your</w:t>
      </w:r>
      <w:r>
        <w:rPr>
          <w:szCs w:val="20"/>
          <w:lang w:val="en-US"/>
        </w:rPr>
        <w:t xml:space="preserve"> </w:t>
      </w:r>
      <w:r w:rsidRPr="00D20B6E">
        <w:rPr>
          <w:szCs w:val="20"/>
          <w:lang w:val="en-US"/>
        </w:rPr>
        <w:t>confirmation</w:t>
      </w:r>
      <w:r>
        <w:rPr>
          <w:szCs w:val="20"/>
          <w:lang w:val="en-US"/>
        </w:rPr>
        <w:t xml:space="preserve"> </w:t>
      </w:r>
      <w:r w:rsidRPr="00D20B6E">
        <w:rPr>
          <w:szCs w:val="20"/>
          <w:lang w:val="en-US"/>
        </w:rPr>
        <w:t>letter</w:t>
      </w:r>
      <w:r>
        <w:rPr>
          <w:szCs w:val="20"/>
          <w:lang w:val="en-US"/>
        </w:rPr>
        <w:t xml:space="preserve"> </w:t>
      </w:r>
      <w:r w:rsidRPr="00D20B6E">
        <w:rPr>
          <w:szCs w:val="20"/>
          <w:lang w:val="en-US"/>
        </w:rPr>
        <w:t>would</w:t>
      </w:r>
      <w:r>
        <w:rPr>
          <w:szCs w:val="20"/>
          <w:lang w:val="en-US"/>
        </w:rPr>
        <w:t xml:space="preserve"> </w:t>
      </w:r>
      <w:proofErr w:type="gramStart"/>
      <w:r w:rsidRPr="00D20B6E">
        <w:rPr>
          <w:szCs w:val="20"/>
          <w:lang w:val="en-US"/>
        </w:rPr>
        <w:t>not</w:t>
      </w:r>
      <w:r>
        <w:rPr>
          <w:szCs w:val="20"/>
          <w:lang w:val="en-US"/>
        </w:rPr>
        <w:t xml:space="preserve"> </w:t>
      </w:r>
      <w:r w:rsidRPr="00D20B6E">
        <w:rPr>
          <w:szCs w:val="20"/>
          <w:lang w:val="en-US"/>
        </w:rPr>
        <w:t>then</w:t>
      </w:r>
      <w:proofErr w:type="gramEnd"/>
      <w:r>
        <w:rPr>
          <w:szCs w:val="20"/>
          <w:lang w:val="en-US"/>
        </w:rPr>
        <w:t xml:space="preserve"> </w:t>
      </w:r>
      <w:r w:rsidRPr="00D20B6E">
        <w:rPr>
          <w:szCs w:val="20"/>
          <w:lang w:val="en-US"/>
        </w:rPr>
        <w:t>involve</w:t>
      </w:r>
      <w:r>
        <w:rPr>
          <w:szCs w:val="20"/>
          <w:lang w:val="en-US"/>
        </w:rPr>
        <w:t xml:space="preserve"> </w:t>
      </w:r>
      <w:r w:rsidRPr="00D20B6E">
        <w:rPr>
          <w:szCs w:val="20"/>
          <w:lang w:val="en-US"/>
        </w:rPr>
        <w:t>any</w:t>
      </w:r>
      <w:r>
        <w:rPr>
          <w:szCs w:val="20"/>
          <w:lang w:val="en-US"/>
        </w:rPr>
        <w:t xml:space="preserve"> </w:t>
      </w:r>
      <w:r w:rsidRPr="00D20B6E">
        <w:rPr>
          <w:szCs w:val="20"/>
          <w:lang w:val="en-US"/>
        </w:rPr>
        <w:t>confirmation</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inputs</w:t>
      </w:r>
      <w:r>
        <w:rPr>
          <w:szCs w:val="20"/>
          <w:lang w:val="en-US"/>
        </w:rPr>
        <w:t xml:space="preserve"> </w:t>
      </w:r>
      <w:r w:rsidRPr="00D20B6E">
        <w:rPr>
          <w:szCs w:val="20"/>
          <w:lang w:val="en-US"/>
        </w:rPr>
        <w:t>used</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DST?</w:t>
      </w:r>
    </w:p>
    <w:p w14:paraId="4C28FEF3" w14:textId="3E929AAC"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right.</w:t>
      </w:r>
    </w:p>
    <w:p w14:paraId="5CF85BC0" w14:textId="0EDD920B"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Fine.</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 xml:space="preserve"> -- </w:t>
      </w:r>
      <w:r w:rsidRPr="00D20B6E">
        <w:rPr>
          <w:szCs w:val="20"/>
          <w:lang w:val="en-US"/>
        </w:rPr>
        <w:t>and</w:t>
      </w:r>
      <w:r>
        <w:rPr>
          <w:szCs w:val="20"/>
          <w:lang w:val="en-US"/>
        </w:rPr>
        <w:t xml:space="preserve"> </w:t>
      </w:r>
      <w:r w:rsidRPr="00D20B6E">
        <w:rPr>
          <w:szCs w:val="20"/>
          <w:lang w:val="en-US"/>
        </w:rPr>
        <w:t>so</w:t>
      </w:r>
      <w:r>
        <w:rPr>
          <w:szCs w:val="20"/>
          <w:lang w:val="en-US"/>
        </w:rPr>
        <w:t xml:space="preserve"> </w:t>
      </w:r>
      <w:r w:rsidRPr="00D20B6E">
        <w:rPr>
          <w:szCs w:val="20"/>
          <w:lang w:val="en-US"/>
        </w:rPr>
        <w:t>in</w:t>
      </w:r>
      <w:r>
        <w:rPr>
          <w:szCs w:val="20"/>
          <w:lang w:val="en-US"/>
        </w:rPr>
        <w:t xml:space="preserve"> </w:t>
      </w:r>
      <w:r w:rsidRPr="00D20B6E">
        <w:rPr>
          <w:szCs w:val="20"/>
          <w:lang w:val="en-US"/>
        </w:rPr>
        <w:t>that</w:t>
      </w:r>
      <w:r>
        <w:rPr>
          <w:szCs w:val="20"/>
          <w:lang w:val="en-US"/>
        </w:rPr>
        <w:t xml:space="preserve"> </w:t>
      </w:r>
      <w:r w:rsidRPr="00D20B6E">
        <w:rPr>
          <w:szCs w:val="20"/>
          <w:lang w:val="en-US"/>
        </w:rPr>
        <w:t>regard,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then</w:t>
      </w:r>
      <w:r>
        <w:rPr>
          <w:szCs w:val="20"/>
          <w:lang w:val="en-US"/>
        </w:rPr>
        <w:t xml:space="preserve"> --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then</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a</w:t>
      </w:r>
      <w:r>
        <w:rPr>
          <w:szCs w:val="20"/>
          <w:lang w:val="en-US"/>
        </w:rPr>
        <w:t xml:space="preserve"> </w:t>
      </w:r>
      <w:r w:rsidRPr="00D20B6E">
        <w:rPr>
          <w:szCs w:val="20"/>
          <w:lang w:val="en-US"/>
        </w:rPr>
        <w:t>matter</w:t>
      </w:r>
      <w:r>
        <w:rPr>
          <w:szCs w:val="20"/>
          <w:lang w:val="en-US"/>
        </w:rPr>
        <w:t xml:space="preserve"> </w:t>
      </w:r>
      <w:r w:rsidRPr="00D20B6E">
        <w:rPr>
          <w:szCs w:val="20"/>
          <w:lang w:val="en-US"/>
        </w:rPr>
        <w:t>of</w:t>
      </w:r>
      <w:r>
        <w:rPr>
          <w:szCs w:val="20"/>
          <w:lang w:val="en-US"/>
        </w:rPr>
        <w:t xml:space="preserve"> </w:t>
      </w:r>
      <w:r w:rsidRPr="00D20B6E">
        <w:rPr>
          <w:szCs w:val="20"/>
          <w:lang w:val="en-US"/>
        </w:rPr>
        <w:t>what</w:t>
      </w:r>
      <w:r>
        <w:rPr>
          <w:szCs w:val="20"/>
          <w:lang w:val="en-US"/>
        </w:rPr>
        <w:t xml:space="preserve"> </w:t>
      </w:r>
      <w:r w:rsidRPr="00D20B6E">
        <w:rPr>
          <w:szCs w:val="20"/>
          <w:lang w:val="en-US"/>
        </w:rPr>
        <w:t>level</w:t>
      </w:r>
      <w:r>
        <w:rPr>
          <w:szCs w:val="20"/>
          <w:lang w:val="en-US"/>
        </w:rPr>
        <w:t xml:space="preserve"> </w:t>
      </w:r>
      <w:r w:rsidRPr="00D20B6E">
        <w:rPr>
          <w:szCs w:val="20"/>
          <w:lang w:val="en-US"/>
        </w:rPr>
        <w:t>of</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can</w:t>
      </w:r>
      <w:r>
        <w:rPr>
          <w:szCs w:val="20"/>
          <w:lang w:val="en-US"/>
        </w:rPr>
        <w:t xml:space="preserve"> </w:t>
      </w:r>
      <w:r w:rsidRPr="00D20B6E">
        <w:rPr>
          <w:szCs w:val="20"/>
          <w:lang w:val="en-US"/>
        </w:rPr>
        <w:t>provide</w:t>
      </w:r>
      <w:r>
        <w:rPr>
          <w:szCs w:val="20"/>
          <w:lang w:val="en-US"/>
        </w:rPr>
        <w:t xml:space="preserve"> </w:t>
      </w:r>
      <w:proofErr w:type="gramStart"/>
      <w:r w:rsidRPr="00D20B6E">
        <w:rPr>
          <w:szCs w:val="20"/>
          <w:lang w:val="en-US"/>
        </w:rPr>
        <w:t>to</w:t>
      </w:r>
      <w:proofErr w:type="gramEnd"/>
      <w:r>
        <w:rPr>
          <w:szCs w:val="20"/>
          <w:lang w:val="en-US"/>
        </w:rPr>
        <w:t xml:space="preserve"> </w:t>
      </w:r>
      <w:r w:rsidRPr="00D20B6E">
        <w:rPr>
          <w:szCs w:val="20"/>
          <w:lang w:val="en-US"/>
        </w:rPr>
        <w:t>that.</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it</w:t>
      </w:r>
      <w:r>
        <w:rPr>
          <w:szCs w:val="20"/>
          <w:lang w:val="en-US"/>
        </w:rPr>
        <w:t xml:space="preserve"> </w:t>
      </w:r>
      <w:r w:rsidRPr="00D20B6E">
        <w:rPr>
          <w:szCs w:val="20"/>
          <w:lang w:val="en-US"/>
        </w:rPr>
        <w:t>seems</w:t>
      </w:r>
      <w:r>
        <w:rPr>
          <w:szCs w:val="20"/>
          <w:lang w:val="en-US"/>
        </w:rPr>
        <w:t xml:space="preserve"> </w:t>
      </w:r>
      <w:r w:rsidRPr="00D20B6E">
        <w:rPr>
          <w:szCs w:val="20"/>
          <w:lang w:val="en-US"/>
        </w:rPr>
        <w:t>to</w:t>
      </w:r>
      <w:r>
        <w:rPr>
          <w:szCs w:val="20"/>
          <w:lang w:val="en-US"/>
        </w:rPr>
        <w:t xml:space="preserve"> </w:t>
      </w:r>
      <w:r w:rsidRPr="00D20B6E">
        <w:rPr>
          <w:szCs w:val="20"/>
          <w:lang w:val="en-US"/>
        </w:rPr>
        <w:t>me</w:t>
      </w:r>
      <w:r>
        <w:rPr>
          <w:szCs w:val="20"/>
          <w:lang w:val="en-US"/>
        </w:rPr>
        <w:t xml:space="preserve"> </w:t>
      </w:r>
      <w:r w:rsidRPr="00D20B6E">
        <w:rPr>
          <w:szCs w:val="20"/>
          <w:lang w:val="en-US"/>
        </w:rPr>
        <w:t>this</w:t>
      </w:r>
      <w:r>
        <w:rPr>
          <w:szCs w:val="20"/>
          <w:lang w:val="en-US"/>
        </w:rPr>
        <w:t xml:space="preserve"> </w:t>
      </w:r>
      <w:r w:rsidRPr="00D20B6E">
        <w:rPr>
          <w:szCs w:val="20"/>
          <w:lang w:val="en-US"/>
        </w:rPr>
        <w:t>idea</w:t>
      </w:r>
      <w:r>
        <w:rPr>
          <w:szCs w:val="20"/>
          <w:lang w:val="en-US"/>
        </w:rPr>
        <w:t xml:space="preserve"> </w:t>
      </w:r>
      <w:r w:rsidRPr="00D20B6E">
        <w:rPr>
          <w:szCs w:val="20"/>
          <w:lang w:val="en-US"/>
        </w:rPr>
        <w:t>of</w:t>
      </w:r>
      <w:r>
        <w:rPr>
          <w:szCs w:val="20"/>
          <w:lang w:val="en-US"/>
        </w:rPr>
        <w:t xml:space="preserve"> </w:t>
      </w:r>
      <w:r w:rsidRPr="00D20B6E">
        <w:rPr>
          <w:szCs w:val="20"/>
          <w:lang w:val="en-US"/>
        </w:rPr>
        <w:t>what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w:t>
      </w:r>
      <w:r w:rsidRPr="00D20B6E">
        <w:rPr>
          <w:szCs w:val="20"/>
          <w:lang w:val="en-US"/>
        </w:rPr>
        <w:t>avoided</w:t>
      </w:r>
      <w:r>
        <w:rPr>
          <w:szCs w:val="20"/>
          <w:lang w:val="en-US"/>
        </w:rPr>
        <w:t xml:space="preserve"> </w:t>
      </w:r>
      <w:r w:rsidRPr="00D20B6E">
        <w:rPr>
          <w:szCs w:val="20"/>
          <w:lang w:val="en-US"/>
        </w:rPr>
        <w:t>cost</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proofErr w:type="gramStart"/>
      <w:r w:rsidRPr="00D20B6E">
        <w:rPr>
          <w:szCs w:val="20"/>
          <w:lang w:val="en-US"/>
        </w:rPr>
        <w:t>pretty</w:t>
      </w:r>
      <w:r>
        <w:rPr>
          <w:szCs w:val="20"/>
          <w:lang w:val="en-US"/>
        </w:rPr>
        <w:t xml:space="preserve"> </w:t>
      </w:r>
      <w:r w:rsidRPr="00D20B6E">
        <w:rPr>
          <w:szCs w:val="20"/>
          <w:lang w:val="en-US"/>
        </w:rPr>
        <w:t>critical</w:t>
      </w:r>
      <w:proofErr w:type="gramEnd"/>
      <w:r>
        <w:rPr>
          <w:szCs w:val="20"/>
          <w:lang w:val="en-US"/>
        </w:rPr>
        <w:t xml:space="preserve"> </w:t>
      </w:r>
      <w:r w:rsidRPr="00D20B6E">
        <w:rPr>
          <w:szCs w:val="20"/>
          <w:lang w:val="en-US"/>
        </w:rPr>
        <w:t>component</w:t>
      </w:r>
      <w:r>
        <w:rPr>
          <w:szCs w:val="20"/>
          <w:lang w:val="en-US"/>
        </w:rPr>
        <w:t xml:space="preserve"> </w:t>
      </w:r>
      <w:r w:rsidRPr="00D20B6E">
        <w:rPr>
          <w:szCs w:val="20"/>
          <w:lang w:val="en-US"/>
        </w:rPr>
        <w:t>of</w:t>
      </w:r>
      <w:r>
        <w:rPr>
          <w:szCs w:val="20"/>
          <w:lang w:val="en-US"/>
        </w:rPr>
        <w:t xml:space="preserve"> </w:t>
      </w:r>
      <w:proofErr w:type="gramStart"/>
      <w:r w:rsidRPr="00D20B6E">
        <w:rPr>
          <w:szCs w:val="20"/>
          <w:lang w:val="en-US"/>
        </w:rPr>
        <w:t>the</w:t>
      </w:r>
      <w:r>
        <w:rPr>
          <w:szCs w:val="20"/>
          <w:lang w:val="en-US"/>
        </w:rPr>
        <w:t xml:space="preserve"> </w:t>
      </w:r>
      <w:r w:rsidRPr="00D20B6E">
        <w:rPr>
          <w:szCs w:val="20"/>
          <w:lang w:val="en-US"/>
        </w:rPr>
        <w:t>DST</w:t>
      </w:r>
      <w:proofErr w:type="gramEnd"/>
      <w:r w:rsidRPr="00D20B6E">
        <w:rPr>
          <w:szCs w:val="20"/>
          <w:lang w:val="en-US"/>
        </w:rPr>
        <w:t>.</w:t>
      </w:r>
    </w:p>
    <w:p w14:paraId="3BB9DBF0" w14:textId="7B3CE33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is</w:t>
      </w:r>
      <w:r>
        <w:rPr>
          <w:szCs w:val="20"/>
          <w:lang w:val="en-US"/>
        </w:rPr>
        <w:t xml:space="preserve"> </w:t>
      </w:r>
      <w:r w:rsidRPr="00D20B6E">
        <w:rPr>
          <w:szCs w:val="20"/>
          <w:lang w:val="en-US"/>
        </w:rPr>
        <w:t>there</w:t>
      </w:r>
      <w:r>
        <w:rPr>
          <w:szCs w:val="20"/>
          <w:lang w:val="en-US"/>
        </w:rPr>
        <w:t xml:space="preserve"> </w:t>
      </w:r>
      <w:r w:rsidRPr="00D20B6E">
        <w:rPr>
          <w:szCs w:val="20"/>
          <w:lang w:val="en-US"/>
        </w:rPr>
        <w:t>some</w:t>
      </w:r>
      <w:r>
        <w:rPr>
          <w:szCs w:val="20"/>
          <w:lang w:val="en-US"/>
        </w:rPr>
        <w:t xml:space="preserve"> </w:t>
      </w:r>
      <w:r w:rsidRPr="00D20B6E">
        <w:rPr>
          <w:szCs w:val="20"/>
          <w:lang w:val="en-US"/>
        </w:rPr>
        <w:t>degree</w:t>
      </w:r>
      <w:r>
        <w:rPr>
          <w:szCs w:val="20"/>
          <w:lang w:val="en-US"/>
        </w:rPr>
        <w:t xml:space="preserve"> </w:t>
      </w:r>
      <w:r w:rsidRPr="00D20B6E">
        <w:rPr>
          <w:szCs w:val="20"/>
          <w:lang w:val="en-US"/>
        </w:rPr>
        <w:t>of</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r w:rsidRPr="00D20B6E">
        <w:rPr>
          <w:szCs w:val="20"/>
          <w:lang w:val="en-US"/>
        </w:rPr>
        <w:t>considered</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expected</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lastRenderedPageBreak/>
        <w:t>For</w:t>
      </w:r>
      <w:r>
        <w:rPr>
          <w:szCs w:val="20"/>
          <w:lang w:val="en-US"/>
        </w:rPr>
        <w:t xml:space="preserve"> </w:t>
      </w:r>
      <w:r w:rsidRPr="00D20B6E">
        <w:rPr>
          <w:szCs w:val="20"/>
          <w:lang w:val="en-US"/>
        </w:rPr>
        <w:t>example,</w:t>
      </w:r>
      <w:r>
        <w:rPr>
          <w:szCs w:val="20"/>
          <w:lang w:val="en-US"/>
        </w:rPr>
        <w:t xml:space="preserve"> </w:t>
      </w:r>
      <w:r w:rsidRPr="00D20B6E">
        <w:rPr>
          <w:szCs w:val="20"/>
          <w:lang w:val="en-US"/>
        </w:rPr>
        <w:t>a</w:t>
      </w:r>
      <w:r>
        <w:rPr>
          <w:szCs w:val="20"/>
          <w:lang w:val="en-US"/>
        </w:rPr>
        <w:t xml:space="preserve"> </w:t>
      </w:r>
      <w:r w:rsidRPr="00D20B6E">
        <w:rPr>
          <w:szCs w:val="20"/>
          <w:lang w:val="en-US"/>
        </w:rPr>
        <w:t>cost</w:t>
      </w:r>
      <w:r>
        <w:rPr>
          <w:szCs w:val="20"/>
          <w:lang w:val="en-US"/>
        </w:rPr>
        <w:t xml:space="preserve"> </w:t>
      </w:r>
      <w:r w:rsidRPr="00D20B6E">
        <w:rPr>
          <w:szCs w:val="20"/>
          <w:lang w:val="en-US"/>
        </w:rPr>
        <w:t>estimate</w:t>
      </w:r>
      <w:r>
        <w:rPr>
          <w:szCs w:val="20"/>
          <w:lang w:val="en-US"/>
        </w:rPr>
        <w:t xml:space="preserve"> </w:t>
      </w:r>
      <w:r w:rsidRPr="00D20B6E">
        <w:rPr>
          <w:szCs w:val="20"/>
          <w:lang w:val="en-US"/>
        </w:rPr>
        <w:t>meeting</w:t>
      </w:r>
      <w:r>
        <w:rPr>
          <w:szCs w:val="20"/>
          <w:lang w:val="en-US"/>
        </w:rPr>
        <w:t xml:space="preserve"> </w:t>
      </w:r>
      <w:r w:rsidRPr="00D20B6E">
        <w:rPr>
          <w:szCs w:val="20"/>
          <w:lang w:val="en-US"/>
        </w:rPr>
        <w:t>a</w:t>
      </w:r>
      <w:r>
        <w:rPr>
          <w:szCs w:val="20"/>
          <w:lang w:val="en-US"/>
        </w:rPr>
        <w:t xml:space="preserve"> </w:t>
      </w:r>
      <w:r w:rsidRPr="00D20B6E">
        <w:rPr>
          <w:szCs w:val="20"/>
          <w:lang w:val="en-US"/>
        </w:rPr>
        <w:t>certain</w:t>
      </w:r>
      <w:r>
        <w:rPr>
          <w:szCs w:val="20"/>
          <w:lang w:val="en-US"/>
        </w:rPr>
        <w:t xml:space="preserve"> </w:t>
      </w:r>
      <w:r w:rsidRPr="00D20B6E">
        <w:rPr>
          <w:szCs w:val="20"/>
          <w:lang w:val="en-US"/>
        </w:rPr>
        <w:t>class</w:t>
      </w:r>
      <w:r>
        <w:rPr>
          <w:szCs w:val="20"/>
          <w:lang w:val="en-US"/>
        </w:rPr>
        <w:t xml:space="preserve"> </w:t>
      </w:r>
      <w:r w:rsidRPr="00D20B6E">
        <w:rPr>
          <w:szCs w:val="20"/>
          <w:lang w:val="en-US"/>
        </w:rPr>
        <w:t>level</w:t>
      </w:r>
      <w:r>
        <w:rPr>
          <w:szCs w:val="20"/>
          <w:lang w:val="en-US"/>
        </w:rPr>
        <w:t xml:space="preserve"> </w:t>
      </w:r>
      <w:r w:rsidRPr="00D20B6E">
        <w:rPr>
          <w:szCs w:val="20"/>
          <w:lang w:val="en-US"/>
        </w:rPr>
        <w:t>rating</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AACEI?</w:t>
      </w:r>
      <w:r>
        <w:rPr>
          <w:szCs w:val="20"/>
          <w:lang w:val="en-US"/>
        </w:rPr>
        <w:t xml:space="preserve">  </w:t>
      </w:r>
      <w:r w:rsidRPr="00D20B6E">
        <w:rPr>
          <w:szCs w:val="20"/>
          <w:lang w:val="en-US"/>
        </w:rPr>
        <w:t>And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w:t>
      </w:r>
      <w:r w:rsidRPr="00D20B6E">
        <w:rPr>
          <w:szCs w:val="20"/>
          <w:lang w:val="en-US"/>
        </w:rPr>
        <w:t>Association</w:t>
      </w:r>
      <w:r>
        <w:rPr>
          <w:szCs w:val="20"/>
          <w:lang w:val="en-US"/>
        </w:rPr>
        <w:t xml:space="preserve"> </w:t>
      </w:r>
      <w:r w:rsidRPr="00D20B6E">
        <w:rPr>
          <w:szCs w:val="20"/>
          <w:lang w:val="en-US"/>
        </w:rPr>
        <w:t>of</w:t>
      </w:r>
      <w:r>
        <w:rPr>
          <w:szCs w:val="20"/>
          <w:lang w:val="en-US"/>
        </w:rPr>
        <w:t xml:space="preserve"> --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Advancement</w:t>
      </w:r>
      <w:r>
        <w:rPr>
          <w:szCs w:val="20"/>
          <w:lang w:val="en-US"/>
        </w:rPr>
        <w:t xml:space="preserve"> </w:t>
      </w:r>
      <w:r w:rsidRPr="00D20B6E">
        <w:rPr>
          <w:szCs w:val="20"/>
          <w:lang w:val="en-US"/>
        </w:rPr>
        <w:t>of</w:t>
      </w:r>
      <w:r>
        <w:rPr>
          <w:szCs w:val="20"/>
          <w:lang w:val="en-US"/>
        </w:rPr>
        <w:t xml:space="preserve"> </w:t>
      </w:r>
      <w:r w:rsidRPr="00D20B6E">
        <w:rPr>
          <w:szCs w:val="20"/>
          <w:lang w:val="en-US"/>
        </w:rPr>
        <w:t>Cost</w:t>
      </w:r>
      <w:r>
        <w:rPr>
          <w:szCs w:val="20"/>
          <w:lang w:val="en-US"/>
        </w:rPr>
        <w:t xml:space="preserve"> </w:t>
      </w:r>
      <w:r w:rsidRPr="00D20B6E">
        <w:rPr>
          <w:szCs w:val="20"/>
          <w:lang w:val="en-US"/>
        </w:rPr>
        <w:t>Engineering</w:t>
      </w:r>
      <w:r>
        <w:rPr>
          <w:szCs w:val="20"/>
          <w:lang w:val="en-US"/>
        </w:rPr>
        <w:t xml:space="preserve"> </w:t>
      </w:r>
      <w:r w:rsidRPr="00D20B6E">
        <w:rPr>
          <w:szCs w:val="20"/>
          <w:lang w:val="en-US"/>
        </w:rPr>
        <w:t>International.</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a</w:t>
      </w:r>
      <w:r>
        <w:rPr>
          <w:szCs w:val="20"/>
          <w:lang w:val="en-US"/>
        </w:rPr>
        <w:t xml:space="preserve"> </w:t>
      </w:r>
      <w:proofErr w:type="gramStart"/>
      <w:r w:rsidRPr="00D20B6E">
        <w:rPr>
          <w:szCs w:val="20"/>
          <w:lang w:val="en-US"/>
        </w:rPr>
        <w:t>fairly</w:t>
      </w:r>
      <w:r>
        <w:rPr>
          <w:szCs w:val="20"/>
          <w:lang w:val="en-US"/>
        </w:rPr>
        <w:t xml:space="preserve"> </w:t>
      </w:r>
      <w:r w:rsidRPr="00D20B6E">
        <w:rPr>
          <w:szCs w:val="20"/>
          <w:lang w:val="en-US"/>
        </w:rPr>
        <w:t>common</w:t>
      </w:r>
      <w:proofErr w:type="gramEnd"/>
      <w:r>
        <w:rPr>
          <w:szCs w:val="20"/>
          <w:lang w:val="en-US"/>
        </w:rPr>
        <w:t xml:space="preserve"> -- </w:t>
      </w:r>
      <w:r w:rsidRPr="00D20B6E">
        <w:rPr>
          <w:szCs w:val="20"/>
          <w:lang w:val="en-US"/>
        </w:rPr>
        <w:t>understood</w:t>
      </w:r>
      <w:r>
        <w:rPr>
          <w:szCs w:val="20"/>
          <w:lang w:val="en-US"/>
        </w:rPr>
        <w:t xml:space="preserve"> </w:t>
      </w:r>
      <w:r w:rsidRPr="00D20B6E">
        <w:rPr>
          <w:szCs w:val="20"/>
          <w:lang w:val="en-US"/>
        </w:rPr>
        <w:t>there</w:t>
      </w:r>
      <w:r>
        <w:rPr>
          <w:szCs w:val="20"/>
          <w:lang w:val="en-US"/>
        </w:rPr>
        <w:t xml:space="preserve"> </w:t>
      </w:r>
      <w:proofErr w:type="gramStart"/>
      <w:r w:rsidRPr="00D20B6E">
        <w:rPr>
          <w:szCs w:val="20"/>
          <w:lang w:val="en-US"/>
        </w:rPr>
        <w:t>is</w:t>
      </w:r>
      <w:proofErr w:type="gramEnd"/>
      <w:r>
        <w:rPr>
          <w:szCs w:val="20"/>
          <w:lang w:val="en-US"/>
        </w:rPr>
        <w:t xml:space="preserve"> </w:t>
      </w:r>
      <w:r w:rsidRPr="00D20B6E">
        <w:rPr>
          <w:szCs w:val="20"/>
          <w:lang w:val="en-US"/>
        </w:rPr>
        <w:t>different</w:t>
      </w:r>
      <w:r>
        <w:rPr>
          <w:szCs w:val="20"/>
          <w:lang w:val="en-US"/>
        </w:rPr>
        <w:t xml:space="preserve"> </w:t>
      </w:r>
      <w:r w:rsidRPr="00D20B6E">
        <w:rPr>
          <w:szCs w:val="20"/>
          <w:lang w:val="en-US"/>
        </w:rPr>
        <w:t>classifications</w:t>
      </w:r>
      <w:r>
        <w:rPr>
          <w:szCs w:val="20"/>
          <w:lang w:val="en-US"/>
        </w:rPr>
        <w:t xml:space="preserve"> </w:t>
      </w:r>
      <w:r w:rsidRPr="00D20B6E">
        <w:rPr>
          <w:szCs w:val="20"/>
          <w:lang w:val="en-US"/>
        </w:rPr>
        <w:t>they</w:t>
      </w:r>
      <w:r>
        <w:rPr>
          <w:szCs w:val="20"/>
          <w:lang w:val="en-US"/>
        </w:rPr>
        <w:t xml:space="preserve"> </w:t>
      </w:r>
      <w:r w:rsidRPr="00D20B6E">
        <w:rPr>
          <w:szCs w:val="20"/>
          <w:lang w:val="en-US"/>
        </w:rPr>
        <w:t>have</w:t>
      </w:r>
      <w:r>
        <w:rPr>
          <w:szCs w:val="20"/>
          <w:lang w:val="en-US"/>
        </w:rPr>
        <w:t xml:space="preserve"> </w:t>
      </w:r>
      <w:r w:rsidRPr="00D20B6E">
        <w:rPr>
          <w:szCs w:val="20"/>
          <w:lang w:val="en-US"/>
        </w:rPr>
        <w:t>for</w:t>
      </w:r>
      <w:r>
        <w:rPr>
          <w:szCs w:val="20"/>
          <w:lang w:val="en-US"/>
        </w:rPr>
        <w:t xml:space="preserve"> </w:t>
      </w:r>
      <w:r w:rsidRPr="00D20B6E">
        <w:rPr>
          <w:szCs w:val="20"/>
          <w:lang w:val="en-US"/>
        </w:rPr>
        <w:t>different</w:t>
      </w:r>
      <w:r>
        <w:rPr>
          <w:szCs w:val="20"/>
          <w:lang w:val="en-US"/>
        </w:rPr>
        <w:t xml:space="preserve"> </w:t>
      </w:r>
      <w:r w:rsidRPr="00D20B6E">
        <w:rPr>
          <w:szCs w:val="20"/>
          <w:lang w:val="en-US"/>
        </w:rPr>
        <w:t>quality</w:t>
      </w:r>
      <w:r>
        <w:rPr>
          <w:szCs w:val="20"/>
          <w:lang w:val="en-US"/>
        </w:rPr>
        <w:t xml:space="preserve"> </w:t>
      </w:r>
      <w:r w:rsidRPr="00D20B6E">
        <w:rPr>
          <w:szCs w:val="20"/>
          <w:lang w:val="en-US"/>
        </w:rPr>
        <w:t>of</w:t>
      </w:r>
      <w:r>
        <w:rPr>
          <w:szCs w:val="20"/>
          <w:lang w:val="en-US"/>
        </w:rPr>
        <w:t xml:space="preserve"> </w:t>
      </w:r>
      <w:r w:rsidRPr="00D20B6E">
        <w:rPr>
          <w:szCs w:val="20"/>
          <w:lang w:val="en-US"/>
        </w:rPr>
        <w:t>cost</w:t>
      </w:r>
      <w:r>
        <w:rPr>
          <w:szCs w:val="20"/>
          <w:lang w:val="en-US"/>
        </w:rPr>
        <w:t xml:space="preserve"> </w:t>
      </w:r>
      <w:r w:rsidRPr="00D20B6E">
        <w:rPr>
          <w:szCs w:val="20"/>
          <w:lang w:val="en-US"/>
        </w:rPr>
        <w:t>estimates.</w:t>
      </w:r>
    </w:p>
    <w:p w14:paraId="69941FCA"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Sorry.</w:t>
      </w:r>
      <w:r>
        <w:rPr>
          <w:szCs w:val="20"/>
          <w:lang w:val="en-US"/>
        </w:rPr>
        <w:t xml:space="preserve">  </w:t>
      </w:r>
      <w:r w:rsidRPr="00D20B6E">
        <w:rPr>
          <w:szCs w:val="20"/>
          <w:lang w:val="en-US"/>
        </w:rPr>
        <w:t>Your</w:t>
      </w:r>
      <w:r>
        <w:rPr>
          <w:szCs w:val="20"/>
          <w:lang w:val="en-US"/>
        </w:rPr>
        <w:t xml:space="preserve"> </w:t>
      </w:r>
      <w:r w:rsidRPr="00D20B6E">
        <w:rPr>
          <w:szCs w:val="20"/>
          <w:lang w:val="en-US"/>
        </w:rPr>
        <w:t>question,</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r>
        <w:rPr>
          <w:szCs w:val="20"/>
          <w:lang w:val="en-US"/>
        </w:rPr>
        <w:t xml:space="preserve"> </w:t>
      </w:r>
      <w:proofErr w:type="gramStart"/>
      <w:r w:rsidRPr="00D20B6E">
        <w:rPr>
          <w:szCs w:val="20"/>
          <w:lang w:val="en-US"/>
        </w:rPr>
        <w:t>is</w:t>
      </w:r>
      <w:proofErr w:type="gramEnd"/>
      <w:r>
        <w:rPr>
          <w:szCs w:val="20"/>
          <w:lang w:val="en-US"/>
        </w:rPr>
        <w:t xml:space="preserve"> </w:t>
      </w:r>
      <w:r w:rsidRPr="00D20B6E">
        <w:rPr>
          <w:szCs w:val="20"/>
          <w:lang w:val="en-US"/>
        </w:rPr>
        <w:t>would</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validate</w:t>
      </w:r>
      <w:r>
        <w:rPr>
          <w:szCs w:val="20"/>
          <w:lang w:val="en-US"/>
        </w:rPr>
        <w:t xml:space="preserve"> </w:t>
      </w:r>
      <w:r w:rsidRPr="00D20B6E">
        <w:rPr>
          <w:szCs w:val="20"/>
          <w:lang w:val="en-US"/>
        </w:rPr>
        <w:t>some</w:t>
      </w:r>
      <w:r>
        <w:rPr>
          <w:szCs w:val="20"/>
          <w:lang w:val="en-US"/>
        </w:rPr>
        <w:t xml:space="preserve"> </w:t>
      </w:r>
      <w:r w:rsidRPr="00D20B6E">
        <w:rPr>
          <w:szCs w:val="20"/>
          <w:lang w:val="en-US"/>
        </w:rPr>
        <w:t>of</w:t>
      </w:r>
      <w:r>
        <w:rPr>
          <w:szCs w:val="20"/>
          <w:lang w:val="en-US"/>
        </w:rPr>
        <w:t xml:space="preserve"> </w:t>
      </w:r>
      <w:r w:rsidRPr="00D20B6E">
        <w:rPr>
          <w:szCs w:val="20"/>
          <w:lang w:val="en-US"/>
        </w:rPr>
        <w:t>those</w:t>
      </w:r>
      <w:r>
        <w:rPr>
          <w:szCs w:val="20"/>
          <w:lang w:val="en-US"/>
        </w:rPr>
        <w:t xml:space="preserve"> </w:t>
      </w:r>
      <w:r w:rsidRPr="00D20B6E">
        <w:rPr>
          <w:szCs w:val="20"/>
          <w:lang w:val="en-US"/>
        </w:rPr>
        <w:t>assumptions?</w:t>
      </w:r>
    </w:p>
    <w:p w14:paraId="206334F9" w14:textId="0C1BE08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No.</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Evelyn</w:t>
      </w:r>
      <w:r>
        <w:rPr>
          <w:szCs w:val="20"/>
          <w:lang w:val="en-US"/>
        </w:rPr>
        <w:t xml:space="preserve"> </w:t>
      </w:r>
      <w:r w:rsidRPr="00D20B6E">
        <w:rPr>
          <w:szCs w:val="20"/>
          <w:lang w:val="en-US"/>
        </w:rPr>
        <w:t>has</w:t>
      </w:r>
      <w:r>
        <w:rPr>
          <w:szCs w:val="20"/>
          <w:lang w:val="en-US"/>
        </w:rPr>
        <w:t xml:space="preserve"> </w:t>
      </w:r>
      <w:r w:rsidRPr="00D20B6E">
        <w:rPr>
          <w:szCs w:val="20"/>
          <w:lang w:val="en-US"/>
        </w:rPr>
        <w:t>just</w:t>
      </w:r>
      <w:r>
        <w:rPr>
          <w:szCs w:val="20"/>
          <w:lang w:val="en-US"/>
        </w:rPr>
        <w:t xml:space="preserve"> </w:t>
      </w:r>
      <w:r w:rsidRPr="00D20B6E">
        <w:rPr>
          <w:szCs w:val="20"/>
          <w:lang w:val="en-US"/>
        </w:rPr>
        <w:t>said</w:t>
      </w:r>
      <w:r>
        <w:rPr>
          <w:szCs w:val="20"/>
          <w:lang w:val="en-US"/>
        </w:rPr>
        <w:t xml:space="preserve"> </w:t>
      </w:r>
      <w:r w:rsidRPr="00D20B6E">
        <w:rPr>
          <w:szCs w:val="20"/>
          <w:lang w:val="en-US"/>
        </w:rPr>
        <w:t>they</w:t>
      </w:r>
      <w:r>
        <w:rPr>
          <w:szCs w:val="20"/>
          <w:lang w:val="en-US"/>
        </w:rPr>
        <w:t xml:space="preserve"> </w:t>
      </w:r>
      <w:r w:rsidRPr="00D20B6E">
        <w:rPr>
          <w:szCs w:val="20"/>
          <w:lang w:val="en-US"/>
        </w:rPr>
        <w:t>won</w:t>
      </w:r>
      <w:r>
        <w:rPr>
          <w:szCs w:val="20"/>
          <w:lang w:val="en-US"/>
        </w:rPr>
        <w:t>’</w:t>
      </w:r>
      <w:r w:rsidRPr="00D20B6E">
        <w:rPr>
          <w:szCs w:val="20"/>
          <w:lang w:val="en-US"/>
        </w:rPr>
        <w:t>t.</w:t>
      </w:r>
      <w:r>
        <w:rPr>
          <w:szCs w:val="20"/>
          <w:lang w:val="en-US"/>
        </w:rPr>
        <w:t xml:space="preserve">  </w:t>
      </w:r>
      <w:r w:rsidRPr="00D20B6E">
        <w:rPr>
          <w:szCs w:val="20"/>
          <w:lang w:val="en-US"/>
        </w:rPr>
        <w:t>And</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they</w:t>
      </w:r>
      <w:r>
        <w:rPr>
          <w:szCs w:val="20"/>
          <w:lang w:val="en-US"/>
        </w:rPr>
        <w:t xml:space="preserve"> </w:t>
      </w:r>
      <w:r w:rsidRPr="00D20B6E">
        <w:rPr>
          <w:szCs w:val="20"/>
          <w:lang w:val="en-US"/>
        </w:rPr>
        <w:t>won</w:t>
      </w:r>
      <w:r>
        <w:rPr>
          <w:szCs w:val="20"/>
          <w:lang w:val="en-US"/>
        </w:rPr>
        <w:t>’</w:t>
      </w:r>
      <w:r w:rsidRPr="00D20B6E">
        <w:rPr>
          <w:szCs w:val="20"/>
          <w:lang w:val="en-US"/>
        </w:rPr>
        <w:t>t.</w:t>
      </w:r>
      <w:r>
        <w:rPr>
          <w:szCs w:val="20"/>
          <w:lang w:val="en-US"/>
        </w:rPr>
        <w:t xml:space="preserve">  </w:t>
      </w:r>
      <w:r w:rsidRPr="00D20B6E">
        <w:rPr>
          <w:szCs w:val="20"/>
          <w:lang w:val="en-US"/>
        </w:rPr>
        <w:t>And</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wondering</w:t>
      </w:r>
      <w:r>
        <w:rPr>
          <w:szCs w:val="20"/>
          <w:lang w:val="en-US"/>
        </w:rPr>
        <w:t xml:space="preserve"> </w:t>
      </w:r>
      <w:r w:rsidRPr="00D20B6E">
        <w:rPr>
          <w:szCs w:val="20"/>
          <w:lang w:val="en-US"/>
        </w:rPr>
        <w:t>in</w:t>
      </w:r>
      <w:r>
        <w:rPr>
          <w:szCs w:val="20"/>
          <w:lang w:val="en-US"/>
        </w:rPr>
        <w:t xml:space="preserve"> </w:t>
      </w:r>
      <w:r w:rsidRPr="00D20B6E">
        <w:rPr>
          <w:szCs w:val="20"/>
          <w:lang w:val="en-US"/>
        </w:rPr>
        <w:t>that</w:t>
      </w:r>
      <w:r>
        <w:rPr>
          <w:szCs w:val="20"/>
          <w:lang w:val="en-US"/>
        </w:rPr>
        <w:t xml:space="preserve"> </w:t>
      </w:r>
      <w:r w:rsidRPr="00D20B6E">
        <w:rPr>
          <w:szCs w:val="20"/>
          <w:lang w:val="en-US"/>
        </w:rPr>
        <w:t>case,</w:t>
      </w:r>
      <w:r>
        <w:rPr>
          <w:szCs w:val="20"/>
          <w:lang w:val="en-US"/>
        </w:rPr>
        <w:t xml:space="preserve"> </w:t>
      </w:r>
      <w:r w:rsidRPr="00D20B6E">
        <w:rPr>
          <w:szCs w:val="20"/>
          <w:lang w:val="en-US"/>
        </w:rPr>
        <w:t>clearly</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is</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t>some</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values</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providing,</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just</w:t>
      </w:r>
      <w:r>
        <w:rPr>
          <w:szCs w:val="20"/>
          <w:lang w:val="en-US"/>
        </w:rPr>
        <w:t xml:space="preserve"> </w:t>
      </w:r>
      <w:r w:rsidRPr="00D20B6E">
        <w:rPr>
          <w:szCs w:val="20"/>
          <w:lang w:val="en-US"/>
        </w:rPr>
        <w:t>wondering</w:t>
      </w:r>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had</w:t>
      </w:r>
      <w:r>
        <w:rPr>
          <w:szCs w:val="20"/>
          <w:lang w:val="en-US"/>
        </w:rPr>
        <w:t xml:space="preserve"> </w:t>
      </w:r>
      <w:r w:rsidRPr="00D20B6E">
        <w:rPr>
          <w:szCs w:val="20"/>
          <w:lang w:val="en-US"/>
        </w:rPr>
        <w:t>any</w:t>
      </w:r>
      <w:r>
        <w:rPr>
          <w:szCs w:val="20"/>
          <w:lang w:val="en-US"/>
        </w:rPr>
        <w:t xml:space="preserve"> </w:t>
      </w:r>
      <w:r w:rsidRPr="00D20B6E">
        <w:rPr>
          <w:szCs w:val="20"/>
          <w:lang w:val="en-US"/>
        </w:rPr>
        <w:t>idea</w:t>
      </w:r>
      <w:r>
        <w:rPr>
          <w:szCs w:val="20"/>
          <w:lang w:val="en-US"/>
        </w:rPr>
        <w:t xml:space="preserve"> </w:t>
      </w:r>
      <w:r w:rsidRPr="00D20B6E">
        <w:rPr>
          <w:szCs w:val="20"/>
          <w:lang w:val="en-US"/>
        </w:rPr>
        <w:t>what</w:t>
      </w:r>
      <w:r>
        <w:rPr>
          <w:szCs w:val="20"/>
          <w:lang w:val="en-US"/>
        </w:rPr>
        <w:t xml:space="preserve"> </w:t>
      </w:r>
      <w:r w:rsidRPr="00D20B6E">
        <w:rPr>
          <w:szCs w:val="20"/>
          <w:lang w:val="en-US"/>
        </w:rPr>
        <w:t>that</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might</w:t>
      </w:r>
      <w:r>
        <w:rPr>
          <w:szCs w:val="20"/>
          <w:lang w:val="en-US"/>
        </w:rPr>
        <w:t xml:space="preserve"> </w:t>
      </w:r>
      <w:r w:rsidRPr="00D20B6E">
        <w:rPr>
          <w:szCs w:val="20"/>
          <w:lang w:val="en-US"/>
        </w:rPr>
        <w:t>consist</w:t>
      </w:r>
      <w:r>
        <w:rPr>
          <w:szCs w:val="20"/>
          <w:lang w:val="en-US"/>
        </w:rPr>
        <w:t xml:space="preserve"> </w:t>
      </w:r>
      <w:r w:rsidRPr="00D20B6E">
        <w:rPr>
          <w:szCs w:val="20"/>
          <w:lang w:val="en-US"/>
        </w:rPr>
        <w:t>of</w:t>
      </w:r>
      <w:r>
        <w:rPr>
          <w:szCs w:val="20"/>
          <w:lang w:val="en-US"/>
        </w:rPr>
        <w:t xml:space="preserve"> </w:t>
      </w:r>
      <w:r w:rsidRPr="00D20B6E">
        <w:rPr>
          <w:szCs w:val="20"/>
          <w:lang w:val="en-US"/>
        </w:rPr>
        <w:t>or</w:t>
      </w:r>
      <w:r>
        <w:rPr>
          <w:szCs w:val="20"/>
          <w:lang w:val="en-US"/>
        </w:rPr>
        <w:t xml:space="preserve"> </w:t>
      </w:r>
      <w:r w:rsidRPr="00D20B6E">
        <w:rPr>
          <w:szCs w:val="20"/>
          <w:lang w:val="en-US"/>
        </w:rPr>
        <w:t>what</w:t>
      </w:r>
      <w:r>
        <w:rPr>
          <w:szCs w:val="20"/>
          <w:lang w:val="en-US"/>
        </w:rPr>
        <w:t xml:space="preserve"> </w:t>
      </w:r>
      <w:r w:rsidRPr="00D20B6E">
        <w:rPr>
          <w:szCs w:val="20"/>
          <w:lang w:val="en-US"/>
        </w:rPr>
        <w:t>one</w:t>
      </w:r>
      <w:r>
        <w:rPr>
          <w:szCs w:val="20"/>
          <w:lang w:val="en-US"/>
        </w:rPr>
        <w:t xml:space="preserve"> </w:t>
      </w:r>
      <w:r w:rsidRPr="00D20B6E">
        <w:rPr>
          <w:szCs w:val="20"/>
          <w:lang w:val="en-US"/>
        </w:rPr>
        <w:t>might</w:t>
      </w:r>
      <w:r>
        <w:rPr>
          <w:szCs w:val="20"/>
          <w:lang w:val="en-US"/>
        </w:rPr>
        <w:t xml:space="preserve"> </w:t>
      </w:r>
      <w:r w:rsidRPr="00D20B6E">
        <w:rPr>
          <w:szCs w:val="20"/>
          <w:lang w:val="en-US"/>
        </w:rPr>
        <w:t>require</w:t>
      </w:r>
      <w:r>
        <w:rPr>
          <w:szCs w:val="20"/>
          <w:lang w:val="en-US"/>
        </w:rPr>
        <w:t xml:space="preserve"> </w:t>
      </w:r>
      <w:r w:rsidRPr="00D20B6E">
        <w:rPr>
          <w:szCs w:val="20"/>
          <w:lang w:val="en-US"/>
        </w:rPr>
        <w:t>it.</w:t>
      </w:r>
      <w:r>
        <w:rPr>
          <w:szCs w:val="20"/>
          <w:lang w:val="en-US"/>
        </w:rPr>
        <w:t xml:space="preserve">  </w:t>
      </w:r>
      <w:r w:rsidRPr="00D20B6E">
        <w:rPr>
          <w:szCs w:val="20"/>
          <w:lang w:val="en-US"/>
        </w:rPr>
        <w:t>One</w:t>
      </w:r>
      <w:r>
        <w:rPr>
          <w:szCs w:val="20"/>
          <w:lang w:val="en-US"/>
        </w:rPr>
        <w:t xml:space="preserve"> </w:t>
      </w:r>
      <w:r w:rsidRPr="00D20B6E">
        <w:rPr>
          <w:szCs w:val="20"/>
          <w:lang w:val="en-US"/>
        </w:rPr>
        <w:t>suggestion</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making</w:t>
      </w:r>
      <w:r>
        <w:rPr>
          <w:szCs w:val="20"/>
          <w:lang w:val="en-US"/>
        </w:rPr>
        <w:t xml:space="preserve"> </w:t>
      </w:r>
      <w:r w:rsidRPr="00D20B6E">
        <w:rPr>
          <w:szCs w:val="20"/>
          <w:lang w:val="en-US"/>
        </w:rPr>
        <w:t>is</w:t>
      </w:r>
      <w:r>
        <w:rPr>
          <w:szCs w:val="20"/>
          <w:lang w:val="en-US"/>
        </w:rPr>
        <w:t xml:space="preserve"> </w:t>
      </w:r>
      <w:proofErr w:type="gramStart"/>
      <w:r w:rsidRPr="00D20B6E">
        <w:rPr>
          <w:szCs w:val="20"/>
          <w:lang w:val="en-US"/>
        </w:rPr>
        <w:t>could</w:t>
      </w:r>
      <w:r>
        <w:rPr>
          <w:szCs w:val="20"/>
          <w:lang w:val="en-US"/>
        </w:rPr>
        <w:t xml:space="preserve"> </w:t>
      </w:r>
      <w:r w:rsidRPr="00D20B6E">
        <w:rPr>
          <w:szCs w:val="20"/>
          <w:lang w:val="en-US"/>
        </w:rPr>
        <w:t>it</w:t>
      </w:r>
      <w:proofErr w:type="gramEnd"/>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particular</w:t>
      </w:r>
      <w:r>
        <w:rPr>
          <w:szCs w:val="20"/>
          <w:lang w:val="en-US"/>
        </w:rPr>
        <w:t xml:space="preserve"> </w:t>
      </w:r>
      <w:r w:rsidRPr="00D20B6E">
        <w:rPr>
          <w:szCs w:val="20"/>
          <w:lang w:val="en-US"/>
        </w:rPr>
        <w:t>AACEI</w:t>
      </w:r>
      <w:r>
        <w:rPr>
          <w:szCs w:val="20"/>
          <w:lang w:val="en-US"/>
        </w:rPr>
        <w:t xml:space="preserve"> </w:t>
      </w:r>
      <w:r w:rsidRPr="00D20B6E">
        <w:rPr>
          <w:szCs w:val="20"/>
          <w:lang w:val="en-US"/>
        </w:rPr>
        <w:t>class</w:t>
      </w:r>
      <w:r>
        <w:rPr>
          <w:szCs w:val="20"/>
          <w:lang w:val="en-US"/>
        </w:rPr>
        <w:t xml:space="preserve"> </w:t>
      </w:r>
      <w:r w:rsidRPr="00D20B6E">
        <w:rPr>
          <w:szCs w:val="20"/>
          <w:lang w:val="en-US"/>
        </w:rPr>
        <w:t>rating</w:t>
      </w:r>
      <w:r>
        <w:rPr>
          <w:szCs w:val="20"/>
          <w:lang w:val="en-US"/>
        </w:rPr>
        <w:t xml:space="preserve"> </w:t>
      </w:r>
      <w:r w:rsidRPr="00D20B6E">
        <w:rPr>
          <w:szCs w:val="20"/>
          <w:lang w:val="en-US"/>
        </w:rPr>
        <w:t>cost</w:t>
      </w:r>
      <w:r>
        <w:rPr>
          <w:szCs w:val="20"/>
          <w:lang w:val="en-US"/>
        </w:rPr>
        <w:t xml:space="preserve"> </w:t>
      </w:r>
      <w:r w:rsidRPr="00D20B6E">
        <w:rPr>
          <w:szCs w:val="20"/>
          <w:lang w:val="en-US"/>
        </w:rPr>
        <w:t>estimate</w:t>
      </w:r>
      <w:r>
        <w:rPr>
          <w:szCs w:val="20"/>
          <w:lang w:val="en-US"/>
        </w:rPr>
        <w:t xml:space="preserve"> </w:t>
      </w:r>
      <w:r w:rsidRPr="00D20B6E">
        <w:rPr>
          <w:szCs w:val="20"/>
          <w:lang w:val="en-US"/>
        </w:rPr>
        <w:t>that</w:t>
      </w:r>
      <w:r>
        <w:rPr>
          <w:szCs w:val="20"/>
          <w:lang w:val="en-US"/>
        </w:rPr>
        <w:t xml:space="preserve"> </w:t>
      </w:r>
      <w:r w:rsidRPr="00D20B6E">
        <w:rPr>
          <w:szCs w:val="20"/>
          <w:lang w:val="en-US"/>
        </w:rPr>
        <w:t>they</w:t>
      </w:r>
      <w:r>
        <w:rPr>
          <w:szCs w:val="20"/>
          <w:lang w:val="en-US"/>
        </w:rPr>
        <w:t xml:space="preserve"> </w:t>
      </w:r>
      <w:r w:rsidRPr="00D20B6E">
        <w:rPr>
          <w:szCs w:val="20"/>
          <w:lang w:val="en-US"/>
        </w:rPr>
        <w:t>would</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t>I</w:t>
      </w:r>
      <w:r>
        <w:rPr>
          <w:szCs w:val="20"/>
          <w:lang w:val="en-US"/>
        </w:rPr>
        <w:t xml:space="preserve"> </w:t>
      </w:r>
      <w:r w:rsidRPr="00D20B6E">
        <w:rPr>
          <w:szCs w:val="20"/>
          <w:lang w:val="en-US"/>
        </w:rPr>
        <w:t>mean,</w:t>
      </w:r>
      <w:r>
        <w:rPr>
          <w:szCs w:val="20"/>
          <w:lang w:val="en-US"/>
        </w:rPr>
        <w:t xml:space="preserve"> </w:t>
      </w:r>
      <w:r w:rsidRPr="00D20B6E">
        <w:rPr>
          <w:szCs w:val="20"/>
          <w:lang w:val="en-US"/>
        </w:rPr>
        <w:t>there</w:t>
      </w:r>
      <w:r>
        <w:rPr>
          <w:szCs w:val="20"/>
          <w:lang w:val="en-US"/>
        </w:rPr>
        <w:t xml:space="preserve"> </w:t>
      </w:r>
      <w:r w:rsidRPr="00D20B6E">
        <w:rPr>
          <w:szCs w:val="20"/>
          <w:lang w:val="en-US"/>
        </w:rPr>
        <w:t>may</w:t>
      </w:r>
      <w:r>
        <w:rPr>
          <w:szCs w:val="20"/>
          <w:lang w:val="en-US"/>
        </w:rPr>
        <w:t xml:space="preserve"> </w:t>
      </w:r>
      <w:r w:rsidRPr="00D20B6E">
        <w:rPr>
          <w:szCs w:val="20"/>
          <w:lang w:val="en-US"/>
        </w:rPr>
        <w:t>be</w:t>
      </w:r>
      <w:r>
        <w:rPr>
          <w:szCs w:val="20"/>
          <w:lang w:val="en-US"/>
        </w:rPr>
        <w:t xml:space="preserve"> </w:t>
      </w:r>
      <w:r w:rsidRPr="00D20B6E">
        <w:rPr>
          <w:szCs w:val="20"/>
          <w:lang w:val="en-US"/>
        </w:rPr>
        <w:t>other</w:t>
      </w:r>
      <w:r>
        <w:rPr>
          <w:szCs w:val="20"/>
          <w:lang w:val="en-US"/>
        </w:rPr>
        <w:t xml:space="preserve"> </w:t>
      </w:r>
      <w:r w:rsidRPr="00D20B6E">
        <w:rPr>
          <w:szCs w:val="20"/>
          <w:lang w:val="en-US"/>
        </w:rPr>
        <w:t>bases,</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just</w:t>
      </w:r>
      <w:r>
        <w:rPr>
          <w:szCs w:val="20"/>
          <w:lang w:val="en-US"/>
        </w:rPr>
        <w:t xml:space="preserve"> </w:t>
      </w:r>
      <w:r w:rsidRPr="00D20B6E">
        <w:rPr>
          <w:szCs w:val="20"/>
          <w:lang w:val="en-US"/>
        </w:rPr>
        <w:t>wondering</w:t>
      </w:r>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had</w:t>
      </w:r>
      <w:r>
        <w:rPr>
          <w:szCs w:val="20"/>
          <w:lang w:val="en-US"/>
        </w:rPr>
        <w:t xml:space="preserve"> </w:t>
      </w:r>
      <w:r w:rsidRPr="00D20B6E">
        <w:rPr>
          <w:szCs w:val="20"/>
          <w:lang w:val="en-US"/>
        </w:rPr>
        <w:t>given</w:t>
      </w:r>
      <w:r>
        <w:rPr>
          <w:szCs w:val="20"/>
          <w:lang w:val="en-US"/>
        </w:rPr>
        <w:t xml:space="preserve"> </w:t>
      </w:r>
      <w:r w:rsidRPr="00D20B6E">
        <w:rPr>
          <w:szCs w:val="20"/>
          <w:lang w:val="en-US"/>
        </w:rPr>
        <w:t>any</w:t>
      </w:r>
      <w:r>
        <w:rPr>
          <w:szCs w:val="20"/>
          <w:lang w:val="en-US"/>
        </w:rPr>
        <w:t xml:space="preserve"> </w:t>
      </w:r>
      <w:r w:rsidRPr="00D20B6E">
        <w:rPr>
          <w:szCs w:val="20"/>
          <w:lang w:val="en-US"/>
        </w:rPr>
        <w:t>thought</w:t>
      </w:r>
      <w:r>
        <w:rPr>
          <w:szCs w:val="20"/>
          <w:lang w:val="en-US"/>
        </w:rPr>
        <w:t xml:space="preserve"> </w:t>
      </w:r>
      <w:r w:rsidRPr="00D20B6E">
        <w:rPr>
          <w:szCs w:val="20"/>
          <w:lang w:val="en-US"/>
        </w:rPr>
        <w:t>to</w:t>
      </w:r>
      <w:r>
        <w:rPr>
          <w:szCs w:val="20"/>
          <w:lang w:val="en-US"/>
        </w:rPr>
        <w:t xml:space="preserve"> </w:t>
      </w:r>
      <w:r w:rsidRPr="00D20B6E">
        <w:rPr>
          <w:szCs w:val="20"/>
          <w:lang w:val="en-US"/>
        </w:rPr>
        <w:t>that.</w:t>
      </w:r>
    </w:p>
    <w:p w14:paraId="42664C6C"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Just</w:t>
      </w:r>
      <w:r>
        <w:rPr>
          <w:szCs w:val="20"/>
          <w:lang w:val="en-US"/>
        </w:rPr>
        <w:t xml:space="preserve"> </w:t>
      </w:r>
      <w:r w:rsidRPr="00D20B6E">
        <w:rPr>
          <w:szCs w:val="20"/>
          <w:lang w:val="en-US"/>
        </w:rPr>
        <w:t>one</w:t>
      </w:r>
      <w:r>
        <w:rPr>
          <w:szCs w:val="20"/>
          <w:lang w:val="en-US"/>
        </w:rPr>
        <w:t xml:space="preserve"> </w:t>
      </w:r>
      <w:r w:rsidRPr="00D20B6E">
        <w:rPr>
          <w:szCs w:val="20"/>
          <w:lang w:val="en-US"/>
        </w:rPr>
        <w:t>second.</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just</w:t>
      </w:r>
      <w:r>
        <w:rPr>
          <w:szCs w:val="20"/>
          <w:lang w:val="en-US"/>
        </w:rPr>
        <w:t xml:space="preserve"> </w:t>
      </w:r>
      <w:proofErr w:type="gramStart"/>
      <w:r w:rsidRPr="00D20B6E">
        <w:rPr>
          <w:szCs w:val="20"/>
          <w:lang w:val="en-US"/>
        </w:rPr>
        <w:t>caucusing</w:t>
      </w:r>
      <w:proofErr w:type="gramEnd"/>
      <w:r>
        <w:rPr>
          <w:szCs w:val="20"/>
          <w:lang w:val="en-US"/>
        </w:rPr>
        <w:t xml:space="preserve"> </w:t>
      </w:r>
      <w:r w:rsidRPr="00D20B6E">
        <w:rPr>
          <w:szCs w:val="20"/>
          <w:lang w:val="en-US"/>
        </w:rPr>
        <w:t>here</w:t>
      </w:r>
      <w:r>
        <w:rPr>
          <w:szCs w:val="20"/>
          <w:lang w:val="en-US"/>
        </w:rPr>
        <w:t xml:space="preserve"> </w:t>
      </w:r>
      <w:r w:rsidRPr="00D20B6E">
        <w:rPr>
          <w:szCs w:val="20"/>
          <w:lang w:val="en-US"/>
        </w:rPr>
        <w:t>for</w:t>
      </w:r>
      <w:r>
        <w:rPr>
          <w:szCs w:val="20"/>
          <w:lang w:val="en-US"/>
        </w:rPr>
        <w:t xml:space="preserve"> </w:t>
      </w:r>
      <w:r w:rsidRPr="00D20B6E">
        <w:rPr>
          <w:szCs w:val="20"/>
          <w:lang w:val="en-US"/>
        </w:rPr>
        <w:t>a</w:t>
      </w:r>
      <w:r>
        <w:rPr>
          <w:szCs w:val="20"/>
          <w:lang w:val="en-US"/>
        </w:rPr>
        <w:t xml:space="preserve"> </w:t>
      </w:r>
      <w:r w:rsidRPr="00D20B6E">
        <w:rPr>
          <w:szCs w:val="20"/>
          <w:lang w:val="en-US"/>
        </w:rPr>
        <w:t>minute.</w:t>
      </w:r>
    </w:p>
    <w:p w14:paraId="1EC1AE3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Sure.</w:t>
      </w:r>
    </w:p>
    <w:p w14:paraId="1AB44482" w14:textId="7DCC63B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The</w:t>
      </w:r>
      <w:r>
        <w:rPr>
          <w:szCs w:val="20"/>
          <w:lang w:val="en-US"/>
        </w:rPr>
        <w:t xml:space="preserve"> </w:t>
      </w:r>
      <w:r w:rsidRPr="00D20B6E">
        <w:rPr>
          <w:szCs w:val="20"/>
          <w:lang w:val="en-US"/>
        </w:rPr>
        <w:t>short</w:t>
      </w:r>
      <w:r>
        <w:rPr>
          <w:szCs w:val="20"/>
          <w:lang w:val="en-US"/>
        </w:rPr>
        <w:t xml:space="preserve"> </w:t>
      </w:r>
      <w:r w:rsidRPr="00D20B6E">
        <w:rPr>
          <w:szCs w:val="20"/>
          <w:lang w:val="en-US"/>
        </w:rPr>
        <w:t>answer</w:t>
      </w:r>
      <w:r>
        <w:rPr>
          <w:szCs w:val="20"/>
          <w:lang w:val="en-US"/>
        </w:rPr>
        <w:t xml:space="preserve"> </w:t>
      </w:r>
      <w:r w:rsidRPr="00D20B6E">
        <w:rPr>
          <w:szCs w:val="20"/>
          <w:lang w:val="en-US"/>
        </w:rPr>
        <w:t>after</w:t>
      </w:r>
      <w:r>
        <w:rPr>
          <w:szCs w:val="20"/>
          <w:lang w:val="en-US"/>
        </w:rPr>
        <w:t xml:space="preserve"> </w:t>
      </w:r>
      <w:r w:rsidRPr="00D20B6E">
        <w:rPr>
          <w:szCs w:val="20"/>
          <w:lang w:val="en-US"/>
        </w:rPr>
        <w:t>this</w:t>
      </w:r>
      <w:r>
        <w:rPr>
          <w:szCs w:val="20"/>
          <w:lang w:val="en-US"/>
        </w:rPr>
        <w:t xml:space="preserve"> </w:t>
      </w:r>
      <w:r w:rsidRPr="00D20B6E">
        <w:rPr>
          <w:szCs w:val="20"/>
          <w:lang w:val="en-US"/>
        </w:rPr>
        <w:t>long</w:t>
      </w:r>
      <w:r>
        <w:rPr>
          <w:szCs w:val="20"/>
          <w:lang w:val="en-US"/>
        </w:rPr>
        <w:t xml:space="preserve"> </w:t>
      </w:r>
      <w:r w:rsidRPr="00D20B6E">
        <w:rPr>
          <w:szCs w:val="20"/>
          <w:lang w:val="en-US"/>
        </w:rPr>
        <w:t>deliberation,</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our</w:t>
      </w:r>
      <w:r>
        <w:rPr>
          <w:szCs w:val="20"/>
          <w:lang w:val="en-US"/>
        </w:rPr>
        <w:t xml:space="preserve"> --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w:t>
      </w:r>
      <w:r w:rsidRPr="00D20B6E">
        <w:rPr>
          <w:szCs w:val="20"/>
          <w:lang w:val="en-US"/>
        </w:rPr>
        <w:t>s</w:t>
      </w:r>
      <w:r>
        <w:rPr>
          <w:szCs w:val="20"/>
          <w:lang w:val="en-US"/>
        </w:rPr>
        <w:t xml:space="preserve"> </w:t>
      </w:r>
      <w:r w:rsidRPr="00D20B6E">
        <w:rPr>
          <w:szCs w:val="20"/>
          <w:lang w:val="en-US"/>
        </w:rPr>
        <w:t>perspective</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not</w:t>
      </w:r>
      <w:r>
        <w:rPr>
          <w:szCs w:val="20"/>
          <w:lang w:val="en-US"/>
        </w:rPr>
        <w:t xml:space="preserve"> </w:t>
      </w:r>
      <w:r w:rsidRPr="00D20B6E">
        <w:rPr>
          <w:szCs w:val="20"/>
          <w:lang w:val="en-US"/>
        </w:rPr>
        <w:t>proposing</w:t>
      </w:r>
      <w:r>
        <w:rPr>
          <w:szCs w:val="20"/>
          <w:lang w:val="en-US"/>
        </w:rPr>
        <w:t xml:space="preserve"> </w:t>
      </w:r>
      <w:r w:rsidRPr="00D20B6E">
        <w:rPr>
          <w:szCs w:val="20"/>
          <w:lang w:val="en-US"/>
        </w:rPr>
        <w:t>that</w:t>
      </w:r>
      <w:r>
        <w:rPr>
          <w:szCs w:val="20"/>
          <w:lang w:val="en-US"/>
        </w:rPr>
        <w:t xml:space="preserve"> </w:t>
      </w:r>
      <w:r w:rsidRPr="00D20B6E">
        <w:rPr>
          <w:szCs w:val="20"/>
          <w:lang w:val="en-US"/>
        </w:rPr>
        <w:t>a</w:t>
      </w:r>
      <w:r>
        <w:rPr>
          <w:szCs w:val="20"/>
          <w:lang w:val="en-US"/>
        </w:rPr>
        <w:t xml:space="preserve"> </w:t>
      </w:r>
      <w:r w:rsidRPr="00D20B6E">
        <w:rPr>
          <w:szCs w:val="20"/>
          <w:lang w:val="en-US"/>
        </w:rPr>
        <w:t>mandatory</w:t>
      </w:r>
      <w:r>
        <w:rPr>
          <w:szCs w:val="20"/>
          <w:lang w:val="en-US"/>
        </w:rPr>
        <w:t xml:space="preserve"> </w:t>
      </w:r>
      <w:r w:rsidRPr="00D20B6E">
        <w:rPr>
          <w:szCs w:val="20"/>
          <w:lang w:val="en-US"/>
        </w:rPr>
        <w:t>level</w:t>
      </w:r>
      <w:r>
        <w:rPr>
          <w:szCs w:val="20"/>
          <w:lang w:val="en-US"/>
        </w:rPr>
        <w:t xml:space="preserve"> </w:t>
      </w:r>
      <w:r w:rsidRPr="00D20B6E">
        <w:rPr>
          <w:szCs w:val="20"/>
          <w:lang w:val="en-US"/>
        </w:rPr>
        <w:t>of</w:t>
      </w:r>
      <w:r>
        <w:rPr>
          <w:szCs w:val="20"/>
          <w:lang w:val="en-US"/>
        </w:rPr>
        <w:t xml:space="preserve"> </w:t>
      </w:r>
      <w:r w:rsidRPr="00D20B6E">
        <w:rPr>
          <w:szCs w:val="20"/>
          <w:lang w:val="en-US"/>
        </w:rPr>
        <w:t>class</w:t>
      </w:r>
      <w:r>
        <w:rPr>
          <w:szCs w:val="20"/>
          <w:lang w:val="en-US"/>
        </w:rPr>
        <w:t xml:space="preserve"> </w:t>
      </w:r>
      <w:r w:rsidRPr="00D20B6E">
        <w:rPr>
          <w:szCs w:val="20"/>
          <w:lang w:val="en-US"/>
        </w:rPr>
        <w:t>estimate</w:t>
      </w:r>
      <w:r>
        <w:rPr>
          <w:szCs w:val="20"/>
          <w:lang w:val="en-US"/>
        </w:rPr>
        <w:t xml:space="preserve"> </w:t>
      </w:r>
      <w:r w:rsidRPr="00D20B6E">
        <w:rPr>
          <w:szCs w:val="20"/>
          <w:lang w:val="en-US"/>
        </w:rPr>
        <w:t>is</w:t>
      </w:r>
      <w:r>
        <w:rPr>
          <w:szCs w:val="20"/>
          <w:lang w:val="en-US"/>
        </w:rPr>
        <w:t xml:space="preserve"> </w:t>
      </w:r>
      <w:r w:rsidRPr="00D20B6E">
        <w:rPr>
          <w:szCs w:val="20"/>
          <w:lang w:val="en-US"/>
        </w:rPr>
        <w:lastRenderedPageBreak/>
        <w:t>the</w:t>
      </w:r>
      <w:r>
        <w:rPr>
          <w:szCs w:val="20"/>
          <w:lang w:val="en-US"/>
        </w:rPr>
        <w:t xml:space="preserve"> -- </w:t>
      </w:r>
      <w:proofErr w:type="spellStart"/>
      <w:r w:rsidRPr="00D20B6E">
        <w:rPr>
          <w:szCs w:val="20"/>
          <w:lang w:val="en-US"/>
        </w:rPr>
        <w:t>the</w:t>
      </w:r>
      <w:proofErr w:type="spellEnd"/>
      <w:r>
        <w:rPr>
          <w:szCs w:val="20"/>
          <w:lang w:val="en-US"/>
        </w:rPr>
        <w:t xml:space="preserve"> -- </w:t>
      </w:r>
      <w:r w:rsidRPr="00D20B6E">
        <w:rPr>
          <w:szCs w:val="20"/>
          <w:lang w:val="en-US"/>
        </w:rPr>
        <w:t>is</w:t>
      </w:r>
      <w:r>
        <w:rPr>
          <w:szCs w:val="20"/>
          <w:lang w:val="en-US"/>
        </w:rPr>
        <w:t xml:space="preserve"> </w:t>
      </w:r>
      <w:r w:rsidRPr="00D20B6E">
        <w:rPr>
          <w:szCs w:val="20"/>
          <w:lang w:val="en-US"/>
        </w:rPr>
        <w:t>proposed</w:t>
      </w:r>
      <w:r>
        <w:rPr>
          <w:szCs w:val="20"/>
          <w:lang w:val="en-US"/>
        </w:rPr>
        <w:t xml:space="preserve"> -- </w:t>
      </w:r>
      <w:r w:rsidRPr="00D20B6E">
        <w:rPr>
          <w:szCs w:val="20"/>
          <w:lang w:val="en-US"/>
        </w:rPr>
        <w:t>or</w:t>
      </w:r>
      <w:r>
        <w:rPr>
          <w:szCs w:val="20"/>
          <w:lang w:val="en-US"/>
        </w:rPr>
        <w:t xml:space="preserve"> </w:t>
      </w:r>
      <w:r w:rsidRPr="00D20B6E">
        <w:rPr>
          <w:szCs w:val="20"/>
          <w:lang w:val="en-US"/>
        </w:rPr>
        <w:t>is</w:t>
      </w:r>
      <w:r>
        <w:rPr>
          <w:szCs w:val="20"/>
          <w:lang w:val="en-US"/>
        </w:rPr>
        <w:t xml:space="preserve"> </w:t>
      </w:r>
      <w:r w:rsidRPr="00D20B6E">
        <w:rPr>
          <w:szCs w:val="20"/>
          <w:lang w:val="en-US"/>
        </w:rPr>
        <w:t>required</w:t>
      </w:r>
      <w:r>
        <w:rPr>
          <w:szCs w:val="20"/>
          <w:lang w:val="en-US"/>
        </w:rPr>
        <w:t xml:space="preserve"> </w:t>
      </w:r>
      <w:r w:rsidRPr="00D20B6E">
        <w:rPr>
          <w:szCs w:val="20"/>
          <w:lang w:val="en-US"/>
        </w:rPr>
        <w:t>for</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It</w:t>
      </w:r>
      <w:r>
        <w:rPr>
          <w:szCs w:val="20"/>
          <w:lang w:val="en-US"/>
        </w:rPr>
        <w:t xml:space="preserve"> </w:t>
      </w:r>
      <w:r w:rsidRPr="00D20B6E">
        <w:rPr>
          <w:szCs w:val="20"/>
          <w:lang w:val="en-US"/>
        </w:rPr>
        <w:t>is</w:t>
      </w:r>
      <w:r>
        <w:rPr>
          <w:szCs w:val="20"/>
          <w:lang w:val="en-US"/>
        </w:rPr>
        <w:t xml:space="preserve"> </w:t>
      </w:r>
      <w:r w:rsidRPr="00D20B6E">
        <w:rPr>
          <w:szCs w:val="20"/>
          <w:lang w:val="en-US"/>
        </w:rPr>
        <w:t>what</w:t>
      </w:r>
      <w:r>
        <w:rPr>
          <w:szCs w:val="20"/>
          <w:lang w:val="en-US"/>
        </w:rPr>
        <w:t xml:space="preserve"> </w:t>
      </w:r>
      <w:r w:rsidRPr="00D20B6E">
        <w:rPr>
          <w:szCs w:val="20"/>
          <w:lang w:val="en-US"/>
        </w:rPr>
        <w:t>the</w:t>
      </w:r>
      <w:r>
        <w:rPr>
          <w:szCs w:val="20"/>
          <w:lang w:val="en-US"/>
        </w:rPr>
        <w:t xml:space="preserve"> -- </w:t>
      </w:r>
      <w:r w:rsidRPr="00D20B6E">
        <w:rPr>
          <w:szCs w:val="20"/>
          <w:lang w:val="en-US"/>
        </w:rPr>
        <w:t>what</w:t>
      </w:r>
      <w:r>
        <w:rPr>
          <w:szCs w:val="20"/>
          <w:lang w:val="en-US"/>
        </w:rPr>
        <w:t>’</w:t>
      </w:r>
      <w:r w:rsidRPr="00D20B6E">
        <w:rPr>
          <w:szCs w:val="20"/>
          <w:lang w:val="en-US"/>
        </w:rPr>
        <w:t>s</w:t>
      </w:r>
      <w:r>
        <w:rPr>
          <w:szCs w:val="20"/>
          <w:lang w:val="en-US"/>
        </w:rPr>
        <w:t xml:space="preserve"> </w:t>
      </w:r>
      <w:r w:rsidRPr="00D20B6E">
        <w:rPr>
          <w:szCs w:val="20"/>
          <w:lang w:val="en-US"/>
        </w:rPr>
        <w:t>put</w:t>
      </w:r>
      <w:r>
        <w:rPr>
          <w:szCs w:val="20"/>
          <w:lang w:val="en-US"/>
        </w:rPr>
        <w:t xml:space="preserve"> --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has</w:t>
      </w:r>
      <w:r>
        <w:rPr>
          <w:szCs w:val="20"/>
          <w:lang w:val="en-US"/>
        </w:rPr>
        <w:t xml:space="preserve"> </w:t>
      </w:r>
      <w:r w:rsidRPr="00D20B6E">
        <w:rPr>
          <w:szCs w:val="20"/>
          <w:lang w:val="en-US"/>
        </w:rPr>
        <w:t>the</w:t>
      </w:r>
      <w:r>
        <w:rPr>
          <w:szCs w:val="20"/>
          <w:lang w:val="en-US"/>
        </w:rPr>
        <w:t xml:space="preserve"> -- </w:t>
      </w:r>
      <w:r w:rsidRPr="00D20B6E">
        <w:rPr>
          <w:szCs w:val="20"/>
          <w:lang w:val="en-US"/>
        </w:rPr>
        <w:t>has</w:t>
      </w:r>
      <w:r>
        <w:rPr>
          <w:szCs w:val="20"/>
          <w:lang w:val="en-US"/>
        </w:rPr>
        <w:t xml:space="preserve"> </w:t>
      </w:r>
      <w:r w:rsidRPr="00D20B6E">
        <w:rPr>
          <w:szCs w:val="20"/>
          <w:lang w:val="en-US"/>
        </w:rPr>
        <w:t>the</w:t>
      </w:r>
      <w:r>
        <w:rPr>
          <w:szCs w:val="20"/>
          <w:lang w:val="en-US"/>
        </w:rPr>
        <w:t xml:space="preserve"> </w:t>
      </w:r>
      <w:r w:rsidRPr="00D20B6E">
        <w:rPr>
          <w:szCs w:val="20"/>
          <w:lang w:val="en-US"/>
        </w:rPr>
        <w:t>obligation</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t>the</w:t>
      </w:r>
      <w:r>
        <w:rPr>
          <w:szCs w:val="20"/>
          <w:lang w:val="en-US"/>
        </w:rPr>
        <w:t xml:space="preserve"> </w:t>
      </w:r>
      <w:r w:rsidRPr="00D20B6E">
        <w:rPr>
          <w:szCs w:val="20"/>
          <w:lang w:val="en-US"/>
        </w:rPr>
        <w:t>flex</w:t>
      </w:r>
      <w:r>
        <w:rPr>
          <w:szCs w:val="20"/>
          <w:lang w:val="en-US"/>
        </w:rPr>
        <w:t xml:space="preserve"> -- </w:t>
      </w:r>
      <w:r w:rsidRPr="00D20B6E">
        <w:rPr>
          <w:szCs w:val="20"/>
          <w:lang w:val="en-US"/>
        </w:rPr>
        <w:t>for</w:t>
      </w:r>
      <w:r>
        <w:rPr>
          <w:szCs w:val="20"/>
          <w:lang w:val="en-US"/>
        </w:rPr>
        <w:t xml:space="preserve"> </w:t>
      </w:r>
      <w:r w:rsidRPr="00D20B6E">
        <w:rPr>
          <w:szCs w:val="20"/>
          <w:lang w:val="en-US"/>
        </w:rPr>
        <w:t>the</w:t>
      </w:r>
      <w:r>
        <w:rPr>
          <w:szCs w:val="20"/>
          <w:lang w:val="en-US"/>
        </w:rPr>
        <w:t xml:space="preserve"> -- </w:t>
      </w:r>
      <w:r w:rsidRPr="00D20B6E">
        <w:rPr>
          <w:szCs w:val="20"/>
          <w:lang w:val="en-US"/>
        </w:rPr>
        <w:t>LDC</w:t>
      </w:r>
      <w:r>
        <w:rPr>
          <w:szCs w:val="20"/>
          <w:lang w:val="en-US"/>
        </w:rPr>
        <w:t xml:space="preserve"> </w:t>
      </w:r>
      <w:r w:rsidRPr="00D20B6E">
        <w:rPr>
          <w:szCs w:val="20"/>
          <w:lang w:val="en-US"/>
        </w:rPr>
        <w:t>has</w:t>
      </w:r>
      <w:r>
        <w:rPr>
          <w:szCs w:val="20"/>
          <w:lang w:val="en-US"/>
        </w:rPr>
        <w:t xml:space="preserve"> </w:t>
      </w:r>
      <w:r w:rsidRPr="00D20B6E">
        <w:rPr>
          <w:szCs w:val="20"/>
          <w:lang w:val="en-US"/>
        </w:rPr>
        <w:t>the</w:t>
      </w:r>
      <w:r>
        <w:rPr>
          <w:szCs w:val="20"/>
          <w:lang w:val="en-US"/>
        </w:rPr>
        <w:t xml:space="preserve"> </w:t>
      </w:r>
      <w:r w:rsidRPr="00D20B6E">
        <w:rPr>
          <w:szCs w:val="20"/>
          <w:lang w:val="en-US"/>
        </w:rPr>
        <w:t>obligation,</w:t>
      </w:r>
      <w:r>
        <w:rPr>
          <w:szCs w:val="20"/>
          <w:lang w:val="en-US"/>
        </w:rPr>
        <w:t xml:space="preserve"> </w:t>
      </w:r>
      <w:r w:rsidRPr="00D20B6E">
        <w:rPr>
          <w:szCs w:val="20"/>
          <w:lang w:val="en-US"/>
        </w:rPr>
        <w:t>sorry,</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t>the</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sources,</w:t>
      </w:r>
      <w:r>
        <w:rPr>
          <w:szCs w:val="20"/>
          <w:lang w:val="en-US"/>
        </w:rPr>
        <w:t xml:space="preserve"> </w:t>
      </w:r>
      <w:r w:rsidRPr="00D20B6E">
        <w:rPr>
          <w:szCs w:val="20"/>
          <w:lang w:val="en-US"/>
        </w:rPr>
        <w:t>whether</w:t>
      </w:r>
      <w:r>
        <w:rPr>
          <w:szCs w:val="20"/>
          <w:lang w:val="en-US"/>
        </w:rPr>
        <w:t xml:space="preserve"> </w:t>
      </w:r>
      <w:r w:rsidRPr="00D20B6E">
        <w:rPr>
          <w:szCs w:val="20"/>
          <w:lang w:val="en-US"/>
        </w:rPr>
        <w:t>it</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DSP,</w:t>
      </w:r>
      <w:r>
        <w:rPr>
          <w:szCs w:val="20"/>
          <w:lang w:val="en-US"/>
        </w:rPr>
        <w:t xml:space="preserve"> </w:t>
      </w:r>
      <w:r w:rsidRPr="00D20B6E">
        <w:rPr>
          <w:szCs w:val="20"/>
          <w:lang w:val="en-US"/>
        </w:rPr>
        <w:t>whether</w:t>
      </w:r>
      <w:r>
        <w:rPr>
          <w:szCs w:val="20"/>
          <w:lang w:val="en-US"/>
        </w:rPr>
        <w:t xml:space="preserve"> </w:t>
      </w:r>
      <w:r w:rsidRPr="00D20B6E">
        <w:rPr>
          <w:szCs w:val="20"/>
          <w:lang w:val="en-US"/>
        </w:rPr>
        <w:t>it</w:t>
      </w:r>
      <w:r>
        <w:rPr>
          <w:szCs w:val="20"/>
          <w:lang w:val="en-US"/>
        </w:rPr>
        <w:t xml:space="preserve"> </w:t>
      </w:r>
      <w:r w:rsidRPr="00D20B6E">
        <w:rPr>
          <w:szCs w:val="20"/>
          <w:lang w:val="en-US"/>
        </w:rPr>
        <w:t>be</w:t>
      </w:r>
      <w:r>
        <w:rPr>
          <w:szCs w:val="20"/>
          <w:lang w:val="en-US"/>
        </w:rPr>
        <w:t xml:space="preserve"> </w:t>
      </w:r>
      <w:r w:rsidRPr="00D20B6E">
        <w:rPr>
          <w:szCs w:val="20"/>
          <w:lang w:val="en-US"/>
        </w:rPr>
        <w:t>their</w:t>
      </w:r>
      <w:r>
        <w:rPr>
          <w:szCs w:val="20"/>
          <w:lang w:val="en-US"/>
        </w:rPr>
        <w:t xml:space="preserve"> </w:t>
      </w:r>
      <w:r w:rsidRPr="00D20B6E">
        <w:rPr>
          <w:szCs w:val="20"/>
          <w:lang w:val="en-US"/>
        </w:rPr>
        <w:t>own</w:t>
      </w:r>
      <w:r>
        <w:rPr>
          <w:szCs w:val="20"/>
          <w:lang w:val="en-US"/>
        </w:rPr>
        <w:t xml:space="preserve"> </w:t>
      </w:r>
      <w:r w:rsidRPr="00D20B6E">
        <w:rPr>
          <w:szCs w:val="20"/>
          <w:lang w:val="en-US"/>
        </w:rPr>
        <w:t>actual</w:t>
      </w:r>
      <w:r>
        <w:rPr>
          <w:szCs w:val="20"/>
          <w:lang w:val="en-US"/>
        </w:rPr>
        <w:t xml:space="preserve"> </w:t>
      </w:r>
      <w:r w:rsidRPr="00D20B6E">
        <w:rPr>
          <w:szCs w:val="20"/>
          <w:lang w:val="en-US"/>
        </w:rPr>
        <w:t>costs</w:t>
      </w:r>
      <w:r>
        <w:rPr>
          <w:szCs w:val="20"/>
          <w:lang w:val="en-US"/>
        </w:rPr>
        <w:t xml:space="preserve"> </w:t>
      </w:r>
      <w:r w:rsidRPr="00D20B6E">
        <w:rPr>
          <w:szCs w:val="20"/>
          <w:lang w:val="en-US"/>
        </w:rPr>
        <w:t>which</w:t>
      </w:r>
      <w:r>
        <w:rPr>
          <w:szCs w:val="20"/>
          <w:lang w:val="en-US"/>
        </w:rPr>
        <w:t xml:space="preserve"> </w:t>
      </w:r>
      <w:r w:rsidRPr="00D20B6E">
        <w:rPr>
          <w:szCs w:val="20"/>
          <w:lang w:val="en-US"/>
        </w:rPr>
        <w:t>were</w:t>
      </w:r>
      <w:r>
        <w:rPr>
          <w:szCs w:val="20"/>
          <w:lang w:val="en-US"/>
        </w:rPr>
        <w:t xml:space="preserve"> </w:t>
      </w:r>
      <w:r w:rsidRPr="00D20B6E">
        <w:rPr>
          <w:szCs w:val="20"/>
          <w:lang w:val="en-US"/>
        </w:rPr>
        <w:t>recently</w:t>
      </w:r>
      <w:r>
        <w:rPr>
          <w:szCs w:val="20"/>
          <w:lang w:val="en-US"/>
        </w:rPr>
        <w:t xml:space="preserve"> </w:t>
      </w:r>
      <w:r w:rsidRPr="00D20B6E">
        <w:rPr>
          <w:szCs w:val="20"/>
          <w:lang w:val="en-US"/>
        </w:rPr>
        <w:t>procured</w:t>
      </w:r>
      <w:r>
        <w:rPr>
          <w:szCs w:val="20"/>
          <w:lang w:val="en-US"/>
        </w:rPr>
        <w:t xml:space="preserve"> </w:t>
      </w:r>
      <w:r w:rsidRPr="00D20B6E">
        <w:rPr>
          <w:szCs w:val="20"/>
          <w:lang w:val="en-US"/>
        </w:rPr>
        <w:t>through</w:t>
      </w:r>
      <w:r>
        <w:rPr>
          <w:szCs w:val="20"/>
          <w:lang w:val="en-US"/>
        </w:rPr>
        <w:t xml:space="preserve"> </w:t>
      </w:r>
      <w:r w:rsidRPr="00D20B6E">
        <w:rPr>
          <w:szCs w:val="20"/>
          <w:lang w:val="en-US"/>
        </w:rPr>
        <w:t>appropriate</w:t>
      </w:r>
      <w:r>
        <w:rPr>
          <w:szCs w:val="20"/>
          <w:lang w:val="en-US"/>
        </w:rPr>
        <w:t xml:space="preserve"> </w:t>
      </w:r>
      <w:r w:rsidRPr="00D20B6E">
        <w:rPr>
          <w:szCs w:val="20"/>
          <w:lang w:val="en-US"/>
        </w:rPr>
        <w:t>procurement</w:t>
      </w:r>
      <w:r>
        <w:rPr>
          <w:szCs w:val="20"/>
          <w:lang w:val="en-US"/>
        </w:rPr>
        <w:t xml:space="preserve"> </w:t>
      </w:r>
      <w:r w:rsidRPr="00D20B6E">
        <w:rPr>
          <w:szCs w:val="20"/>
          <w:lang w:val="en-US"/>
        </w:rPr>
        <w:t>cycles.</w:t>
      </w:r>
    </w:p>
    <w:p w14:paraId="6EA92FC5" w14:textId="638AEF2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But</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not</w:t>
      </w:r>
      <w:r>
        <w:rPr>
          <w:szCs w:val="20"/>
          <w:lang w:val="en-US"/>
        </w:rPr>
        <w:t xml:space="preserve"> </w:t>
      </w:r>
      <w:r w:rsidRPr="00D20B6E">
        <w:rPr>
          <w:szCs w:val="20"/>
          <w:lang w:val="en-US"/>
        </w:rPr>
        <w:t>saying</w:t>
      </w:r>
      <w:r>
        <w:rPr>
          <w:szCs w:val="20"/>
          <w:lang w:val="en-US"/>
        </w:rPr>
        <w:t xml:space="preserve"> </w:t>
      </w:r>
      <w:r w:rsidRPr="00D20B6E">
        <w:rPr>
          <w:szCs w:val="20"/>
          <w:lang w:val="en-US"/>
        </w:rPr>
        <w:t>that</w:t>
      </w:r>
      <w:r>
        <w:rPr>
          <w:szCs w:val="20"/>
          <w:lang w:val="en-US"/>
        </w:rPr>
        <w:t xml:space="preserve"> </w:t>
      </w:r>
      <w:r w:rsidRPr="00D20B6E">
        <w:rPr>
          <w:szCs w:val="20"/>
          <w:lang w:val="en-US"/>
        </w:rPr>
        <w:t>there</w:t>
      </w:r>
      <w:r>
        <w:rPr>
          <w:szCs w:val="20"/>
          <w:lang w:val="en-US"/>
        </w:rPr>
        <w:t xml:space="preserve"> </w:t>
      </w:r>
      <w:r w:rsidRPr="00D20B6E">
        <w:rPr>
          <w:szCs w:val="20"/>
          <w:lang w:val="en-US"/>
        </w:rPr>
        <w:t>should</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mandatory</w:t>
      </w:r>
      <w:r>
        <w:rPr>
          <w:szCs w:val="20"/>
          <w:lang w:val="en-US"/>
        </w:rPr>
        <w:t xml:space="preserve"> </w:t>
      </w:r>
      <w:r w:rsidRPr="00D20B6E">
        <w:rPr>
          <w:szCs w:val="20"/>
          <w:lang w:val="en-US"/>
        </w:rPr>
        <w:t>level.</w:t>
      </w:r>
      <w:r>
        <w:rPr>
          <w:szCs w:val="20"/>
          <w:lang w:val="en-US"/>
        </w:rPr>
        <w:t xml:space="preserve">  </w:t>
      </w:r>
      <w:r w:rsidRPr="00D20B6E">
        <w:rPr>
          <w:szCs w:val="20"/>
          <w:lang w:val="en-US"/>
        </w:rPr>
        <w:t>It</w:t>
      </w:r>
      <w:r>
        <w:rPr>
          <w:szCs w:val="20"/>
          <w:lang w:val="en-US"/>
        </w:rPr>
        <w:t xml:space="preserve"> </w:t>
      </w:r>
      <w:r w:rsidRPr="00D20B6E">
        <w:rPr>
          <w:szCs w:val="20"/>
          <w:lang w:val="en-US"/>
        </w:rPr>
        <w:t>is</w:t>
      </w:r>
      <w:r>
        <w:rPr>
          <w:szCs w:val="20"/>
          <w:lang w:val="en-US"/>
        </w:rPr>
        <w:t xml:space="preserve"> </w:t>
      </w:r>
      <w:r w:rsidRPr="00D20B6E">
        <w:rPr>
          <w:szCs w:val="20"/>
          <w:lang w:val="en-US"/>
        </w:rPr>
        <w:t>the</w:t>
      </w:r>
      <w:r>
        <w:rPr>
          <w:szCs w:val="20"/>
          <w:lang w:val="en-US"/>
        </w:rPr>
        <w:t xml:space="preserve"> </w:t>
      </w:r>
      <w:r w:rsidRPr="00D20B6E">
        <w:rPr>
          <w:szCs w:val="20"/>
          <w:lang w:val="en-US"/>
        </w:rPr>
        <w:t>onus</w:t>
      </w:r>
      <w:r>
        <w:rPr>
          <w:szCs w:val="20"/>
          <w:lang w:val="en-US"/>
        </w:rPr>
        <w:t xml:space="preserve"> -- </w:t>
      </w:r>
      <w:r w:rsidRPr="00D20B6E">
        <w:rPr>
          <w:szCs w:val="20"/>
          <w:lang w:val="en-US"/>
        </w:rPr>
        <w:t>the</w:t>
      </w:r>
      <w:r>
        <w:rPr>
          <w:szCs w:val="20"/>
          <w:lang w:val="en-US"/>
        </w:rPr>
        <w:t xml:space="preserve"> </w:t>
      </w:r>
      <w:r w:rsidRPr="00D20B6E">
        <w:rPr>
          <w:szCs w:val="20"/>
          <w:lang w:val="en-US"/>
        </w:rPr>
        <w:t>onus</w:t>
      </w:r>
      <w:r>
        <w:rPr>
          <w:szCs w:val="20"/>
          <w:lang w:val="en-US"/>
        </w:rPr>
        <w:t xml:space="preserve"> </w:t>
      </w:r>
      <w:r w:rsidRPr="00D20B6E">
        <w:rPr>
          <w:szCs w:val="20"/>
          <w:lang w:val="en-US"/>
        </w:rPr>
        <w:t>is</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as</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that</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of</w:t>
      </w:r>
      <w:r>
        <w:rPr>
          <w:szCs w:val="20"/>
          <w:lang w:val="en-US"/>
        </w:rPr>
        <w:t xml:space="preserve"> </w:t>
      </w:r>
      <w:r w:rsidRPr="00D20B6E">
        <w:rPr>
          <w:szCs w:val="20"/>
          <w:lang w:val="en-US"/>
        </w:rPr>
        <w:t>an</w:t>
      </w:r>
      <w:r>
        <w:rPr>
          <w:szCs w:val="20"/>
          <w:lang w:val="en-US"/>
        </w:rPr>
        <w:t xml:space="preserve"> </w:t>
      </w:r>
      <w:r w:rsidRPr="00D20B6E">
        <w:rPr>
          <w:szCs w:val="20"/>
          <w:lang w:val="en-US"/>
        </w:rPr>
        <w:t>avoided</w:t>
      </w:r>
      <w:r>
        <w:rPr>
          <w:szCs w:val="20"/>
          <w:lang w:val="en-US"/>
        </w:rPr>
        <w:t xml:space="preserve"> </w:t>
      </w:r>
      <w:r w:rsidRPr="00D20B6E">
        <w:rPr>
          <w:szCs w:val="20"/>
          <w:lang w:val="en-US"/>
        </w:rPr>
        <w:t>cost,</w:t>
      </w:r>
      <w:r>
        <w:rPr>
          <w:szCs w:val="20"/>
          <w:lang w:val="en-US"/>
        </w:rPr>
        <w:t xml:space="preserve"> </w:t>
      </w:r>
      <w:r w:rsidRPr="00D20B6E">
        <w:rPr>
          <w:szCs w:val="20"/>
          <w:lang w:val="en-US"/>
        </w:rPr>
        <w:t>to</w:t>
      </w:r>
      <w:r>
        <w:rPr>
          <w:szCs w:val="20"/>
          <w:lang w:val="en-US"/>
        </w:rPr>
        <w:t xml:space="preserve"> </w:t>
      </w:r>
      <w:r w:rsidRPr="00D20B6E">
        <w:rPr>
          <w:szCs w:val="20"/>
          <w:lang w:val="en-US"/>
        </w:rPr>
        <w:t>bring</w:t>
      </w:r>
      <w:r>
        <w:rPr>
          <w:szCs w:val="20"/>
          <w:lang w:val="en-US"/>
        </w:rPr>
        <w:t xml:space="preserve"> </w:t>
      </w:r>
      <w:r w:rsidRPr="00D20B6E">
        <w:rPr>
          <w:szCs w:val="20"/>
          <w:lang w:val="en-US"/>
        </w:rPr>
        <w:t>forth</w:t>
      </w:r>
      <w:r>
        <w:rPr>
          <w:szCs w:val="20"/>
          <w:lang w:val="en-US"/>
        </w:rPr>
        <w:t xml:space="preserve"> </w:t>
      </w:r>
      <w:r w:rsidRPr="00D20B6E">
        <w:rPr>
          <w:szCs w:val="20"/>
          <w:lang w:val="en-US"/>
        </w:rPr>
        <w:t>the</w:t>
      </w:r>
      <w:r>
        <w:rPr>
          <w:szCs w:val="20"/>
          <w:lang w:val="en-US"/>
        </w:rPr>
        <w:t xml:space="preserve"> </w:t>
      </w:r>
      <w:r w:rsidRPr="00D20B6E">
        <w:rPr>
          <w:szCs w:val="20"/>
          <w:lang w:val="en-US"/>
        </w:rPr>
        <w:t>best</w:t>
      </w:r>
      <w:r>
        <w:rPr>
          <w:szCs w:val="20"/>
          <w:lang w:val="en-US"/>
        </w:rPr>
        <w:t xml:space="preserve"> </w:t>
      </w:r>
      <w:r w:rsidRPr="00D20B6E">
        <w:rPr>
          <w:szCs w:val="20"/>
          <w:lang w:val="en-US"/>
        </w:rPr>
        <w:t>information</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highest</w:t>
      </w:r>
      <w:r>
        <w:rPr>
          <w:szCs w:val="20"/>
          <w:lang w:val="en-US"/>
        </w:rPr>
        <w:t xml:space="preserve"> </w:t>
      </w:r>
      <w:r w:rsidRPr="00D20B6E">
        <w:rPr>
          <w:szCs w:val="20"/>
          <w:lang w:val="en-US"/>
        </w:rPr>
        <w:t>level</w:t>
      </w:r>
      <w:r>
        <w:rPr>
          <w:szCs w:val="20"/>
          <w:lang w:val="en-US"/>
        </w:rPr>
        <w:t xml:space="preserve"> </w:t>
      </w:r>
      <w:r w:rsidRPr="00D20B6E">
        <w:rPr>
          <w:szCs w:val="20"/>
          <w:lang w:val="en-US"/>
        </w:rPr>
        <w:t>of</w:t>
      </w:r>
      <w:r>
        <w:rPr>
          <w:szCs w:val="20"/>
          <w:lang w:val="en-US"/>
        </w:rPr>
        <w:t xml:space="preserve"> </w:t>
      </w:r>
      <w:r w:rsidRPr="00D20B6E">
        <w:rPr>
          <w:szCs w:val="20"/>
          <w:lang w:val="en-US"/>
        </w:rPr>
        <w:t>accuracy</w:t>
      </w:r>
      <w:r>
        <w:rPr>
          <w:szCs w:val="20"/>
          <w:lang w:val="en-US"/>
        </w:rPr>
        <w:t xml:space="preserve"> </w:t>
      </w:r>
      <w:r w:rsidRPr="00D20B6E">
        <w:rPr>
          <w:szCs w:val="20"/>
          <w:lang w:val="en-US"/>
        </w:rPr>
        <w:t>that</w:t>
      </w:r>
      <w:r>
        <w:rPr>
          <w:szCs w:val="20"/>
          <w:lang w:val="en-US"/>
        </w:rPr>
        <w:t xml:space="preserve"> </w:t>
      </w:r>
      <w:r w:rsidRPr="00D20B6E">
        <w:rPr>
          <w:szCs w:val="20"/>
          <w:lang w:val="en-US"/>
        </w:rPr>
        <w:t>that</w:t>
      </w:r>
      <w:r>
        <w:rPr>
          <w:szCs w:val="20"/>
          <w:lang w:val="en-US"/>
        </w:rPr>
        <w:t xml:space="preserve"> </w:t>
      </w:r>
      <w:r w:rsidRPr="00D20B6E">
        <w:rPr>
          <w:szCs w:val="20"/>
          <w:lang w:val="en-US"/>
        </w:rPr>
        <w:t>avoided</w:t>
      </w:r>
      <w:r>
        <w:rPr>
          <w:szCs w:val="20"/>
          <w:lang w:val="en-US"/>
        </w:rPr>
        <w:t xml:space="preserve"> </w:t>
      </w:r>
      <w:r w:rsidRPr="00D20B6E">
        <w:rPr>
          <w:szCs w:val="20"/>
          <w:lang w:val="en-US"/>
        </w:rPr>
        <w:t>cost</w:t>
      </w:r>
      <w:r>
        <w:rPr>
          <w:szCs w:val="20"/>
          <w:lang w:val="en-US"/>
        </w:rPr>
        <w:t xml:space="preserve"> </w:t>
      </w:r>
      <w:r w:rsidRPr="00D20B6E">
        <w:rPr>
          <w:szCs w:val="20"/>
          <w:lang w:val="en-US"/>
        </w:rPr>
        <w:t>is</w:t>
      </w:r>
      <w:r>
        <w:rPr>
          <w:szCs w:val="20"/>
          <w:lang w:val="en-US"/>
        </w:rPr>
        <w:t xml:space="preserve"> </w:t>
      </w:r>
      <w:proofErr w:type="gramStart"/>
      <w:r w:rsidRPr="00D20B6E">
        <w:rPr>
          <w:szCs w:val="20"/>
          <w:lang w:val="en-US"/>
        </w:rPr>
        <w:t>representative</w:t>
      </w:r>
      <w:proofErr w:type="gramEnd"/>
      <w:r>
        <w:rPr>
          <w:szCs w:val="20"/>
          <w:lang w:val="en-US"/>
        </w:rPr>
        <w:t xml:space="preserve"> </w:t>
      </w:r>
      <w:r w:rsidRPr="00D20B6E">
        <w:rPr>
          <w:szCs w:val="20"/>
          <w:lang w:val="en-US"/>
        </w:rPr>
        <w:t>what</w:t>
      </w:r>
      <w:r>
        <w:rPr>
          <w:szCs w:val="20"/>
          <w:lang w:val="en-US"/>
        </w:rPr>
        <w:t>’</w:t>
      </w:r>
      <w:r w:rsidRPr="00D20B6E">
        <w:rPr>
          <w:szCs w:val="20"/>
          <w:lang w:val="en-US"/>
        </w:rPr>
        <w:t>s</w:t>
      </w:r>
      <w:r>
        <w:rPr>
          <w:szCs w:val="20"/>
          <w:lang w:val="en-US"/>
        </w:rPr>
        <w:t xml:space="preserve"> </w:t>
      </w:r>
      <w:r w:rsidRPr="00D20B6E">
        <w:rPr>
          <w:szCs w:val="20"/>
          <w:lang w:val="en-US"/>
        </w:rPr>
        <w:t>out</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industry</w:t>
      </w:r>
      <w:r>
        <w:rPr>
          <w:szCs w:val="20"/>
          <w:lang w:val="en-US"/>
        </w:rPr>
        <w:t xml:space="preserve"> </w:t>
      </w:r>
      <w:r w:rsidRPr="00D20B6E">
        <w:rPr>
          <w:szCs w:val="20"/>
          <w:lang w:val="en-US"/>
        </w:rPr>
        <w:t>at</w:t>
      </w:r>
      <w:r>
        <w:rPr>
          <w:szCs w:val="20"/>
          <w:lang w:val="en-US"/>
        </w:rPr>
        <w:t xml:space="preserve"> </w:t>
      </w:r>
      <w:r w:rsidRPr="00D20B6E">
        <w:rPr>
          <w:szCs w:val="20"/>
          <w:lang w:val="en-US"/>
        </w:rPr>
        <w:t>that</w:t>
      </w:r>
      <w:r>
        <w:rPr>
          <w:szCs w:val="20"/>
          <w:lang w:val="en-US"/>
        </w:rPr>
        <w:t xml:space="preserve"> </w:t>
      </w:r>
      <w:r w:rsidRPr="00D20B6E">
        <w:rPr>
          <w:szCs w:val="20"/>
          <w:lang w:val="en-US"/>
        </w:rPr>
        <w:t>point</w:t>
      </w:r>
      <w:r>
        <w:rPr>
          <w:szCs w:val="20"/>
          <w:lang w:val="en-US"/>
        </w:rPr>
        <w:t xml:space="preserve"> </w:t>
      </w:r>
      <w:r w:rsidRPr="00D20B6E">
        <w:rPr>
          <w:szCs w:val="20"/>
          <w:lang w:val="en-US"/>
        </w:rPr>
        <w:t>in</w:t>
      </w:r>
      <w:r>
        <w:rPr>
          <w:szCs w:val="20"/>
          <w:lang w:val="en-US"/>
        </w:rPr>
        <w:t xml:space="preserve"> </w:t>
      </w:r>
      <w:r w:rsidRPr="00D20B6E">
        <w:rPr>
          <w:szCs w:val="20"/>
          <w:lang w:val="en-US"/>
        </w:rPr>
        <w:t>time.</w:t>
      </w:r>
    </w:p>
    <w:p w14:paraId="0D275D6F" w14:textId="07449F8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Once</w:t>
      </w:r>
      <w:r>
        <w:rPr>
          <w:szCs w:val="20"/>
          <w:lang w:val="en-US"/>
        </w:rPr>
        <w:t xml:space="preserve"> </w:t>
      </w:r>
      <w:r w:rsidRPr="00D20B6E">
        <w:rPr>
          <w:szCs w:val="20"/>
          <w:lang w:val="en-US"/>
        </w:rPr>
        <w:t>that</w:t>
      </w:r>
      <w:r>
        <w:rPr>
          <w:szCs w:val="20"/>
          <w:lang w:val="en-US"/>
        </w:rPr>
        <w:t xml:space="preserve"> </w:t>
      </w:r>
      <w:r w:rsidRPr="00D20B6E">
        <w:rPr>
          <w:szCs w:val="20"/>
          <w:lang w:val="en-US"/>
        </w:rPr>
        <w:t>application</w:t>
      </w:r>
      <w:r>
        <w:rPr>
          <w:szCs w:val="20"/>
          <w:lang w:val="en-US"/>
        </w:rPr>
        <w:t xml:space="preserve"> </w:t>
      </w:r>
      <w:r w:rsidRPr="00D20B6E">
        <w:rPr>
          <w:szCs w:val="20"/>
          <w:lang w:val="en-US"/>
        </w:rPr>
        <w:t>is</w:t>
      </w:r>
      <w:r>
        <w:rPr>
          <w:szCs w:val="20"/>
          <w:lang w:val="en-US"/>
        </w:rPr>
        <w:t xml:space="preserve"> </w:t>
      </w:r>
      <w:r w:rsidRPr="00D20B6E">
        <w:rPr>
          <w:szCs w:val="20"/>
          <w:lang w:val="en-US"/>
        </w:rPr>
        <w:t>filed</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again,</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has</w:t>
      </w:r>
      <w:r>
        <w:rPr>
          <w:szCs w:val="20"/>
          <w:lang w:val="en-US"/>
        </w:rPr>
        <w:t xml:space="preserve"> </w:t>
      </w:r>
      <w:r w:rsidRPr="00D20B6E">
        <w:rPr>
          <w:szCs w:val="20"/>
          <w:lang w:val="en-US"/>
        </w:rPr>
        <w:t>the</w:t>
      </w:r>
      <w:r>
        <w:rPr>
          <w:szCs w:val="20"/>
          <w:lang w:val="en-US"/>
        </w:rPr>
        <w:t xml:space="preserve"> </w:t>
      </w:r>
      <w:r w:rsidRPr="00D20B6E">
        <w:rPr>
          <w:szCs w:val="20"/>
          <w:lang w:val="en-US"/>
        </w:rPr>
        <w:t>right</w:t>
      </w:r>
      <w:r>
        <w:rPr>
          <w:szCs w:val="20"/>
          <w:lang w:val="en-US"/>
        </w:rPr>
        <w:t xml:space="preserve"> </w:t>
      </w:r>
      <w:r w:rsidRPr="00D20B6E">
        <w:rPr>
          <w:szCs w:val="20"/>
          <w:lang w:val="en-US"/>
        </w:rPr>
        <w:t>to</w:t>
      </w:r>
      <w:r>
        <w:rPr>
          <w:szCs w:val="20"/>
          <w:lang w:val="en-US"/>
        </w:rPr>
        <w:t xml:space="preserve"> -- </w:t>
      </w:r>
      <w:r w:rsidRPr="00D20B6E">
        <w:rPr>
          <w:szCs w:val="20"/>
          <w:lang w:val="en-US"/>
        </w:rPr>
        <w:t>if</w:t>
      </w:r>
      <w:r>
        <w:rPr>
          <w:szCs w:val="20"/>
          <w:lang w:val="en-US"/>
        </w:rPr>
        <w:t xml:space="preserve"> </w:t>
      </w:r>
      <w:r w:rsidRPr="00D20B6E">
        <w:rPr>
          <w:szCs w:val="20"/>
          <w:lang w:val="en-US"/>
        </w:rPr>
        <w:t>upon</w:t>
      </w:r>
      <w:r>
        <w:rPr>
          <w:szCs w:val="20"/>
          <w:lang w:val="en-US"/>
        </w:rPr>
        <w:t xml:space="preserve"> </w:t>
      </w:r>
      <w:r w:rsidRPr="00D20B6E">
        <w:rPr>
          <w:szCs w:val="20"/>
          <w:lang w:val="en-US"/>
        </w:rPr>
        <w:t>a</w:t>
      </w:r>
      <w:r>
        <w:rPr>
          <w:szCs w:val="20"/>
          <w:lang w:val="en-US"/>
        </w:rPr>
        <w:t xml:space="preserve"> </w:t>
      </w:r>
      <w:r w:rsidRPr="00D20B6E">
        <w:rPr>
          <w:szCs w:val="20"/>
          <w:lang w:val="en-US"/>
        </w:rPr>
        <w:t>completeness</w:t>
      </w:r>
      <w:r>
        <w:rPr>
          <w:szCs w:val="20"/>
          <w:lang w:val="en-US"/>
        </w:rPr>
        <w:t xml:space="preserve"> </w:t>
      </w:r>
      <w:r w:rsidRPr="00D20B6E">
        <w:rPr>
          <w:szCs w:val="20"/>
          <w:lang w:val="en-US"/>
        </w:rPr>
        <w:t>check,</w:t>
      </w:r>
      <w:r>
        <w:rPr>
          <w:szCs w:val="20"/>
          <w:lang w:val="en-US"/>
        </w:rPr>
        <w:t xml:space="preserve"> </w:t>
      </w:r>
      <w:r w:rsidRPr="00D20B6E">
        <w:rPr>
          <w:szCs w:val="20"/>
          <w:lang w:val="en-US"/>
        </w:rPr>
        <w:t>it</w:t>
      </w:r>
      <w:r>
        <w:rPr>
          <w:szCs w:val="20"/>
          <w:lang w:val="en-US"/>
        </w:rPr>
        <w:t xml:space="preserve"> </w:t>
      </w:r>
      <w:r w:rsidRPr="00D20B6E">
        <w:rPr>
          <w:szCs w:val="20"/>
          <w:lang w:val="en-US"/>
        </w:rPr>
        <w:t>sees</w:t>
      </w:r>
      <w:r>
        <w:rPr>
          <w:szCs w:val="20"/>
          <w:lang w:val="en-US"/>
        </w:rPr>
        <w:t xml:space="preserve"> </w:t>
      </w:r>
      <w:r w:rsidRPr="00D20B6E">
        <w:rPr>
          <w:szCs w:val="20"/>
          <w:lang w:val="en-US"/>
        </w:rPr>
        <w:t>that</w:t>
      </w:r>
      <w:r>
        <w:rPr>
          <w:szCs w:val="20"/>
          <w:lang w:val="en-US"/>
        </w:rPr>
        <w:t xml:space="preserve"> </w:t>
      </w:r>
      <w:r w:rsidRPr="00D20B6E">
        <w:rPr>
          <w:szCs w:val="20"/>
          <w:lang w:val="en-US"/>
        </w:rPr>
        <w:t>we</w:t>
      </w:r>
      <w:r>
        <w:rPr>
          <w:szCs w:val="20"/>
          <w:lang w:val="en-US"/>
        </w:rPr>
        <w:t xml:space="preserve"> </w:t>
      </w:r>
      <w:r w:rsidRPr="00D20B6E">
        <w:rPr>
          <w:szCs w:val="20"/>
          <w:lang w:val="en-US"/>
        </w:rPr>
        <w:t>need</w:t>
      </w:r>
      <w:r>
        <w:rPr>
          <w:szCs w:val="20"/>
          <w:lang w:val="en-US"/>
        </w:rPr>
        <w:t xml:space="preserve"> </w:t>
      </w:r>
      <w:r w:rsidRPr="00D20B6E">
        <w:rPr>
          <w:szCs w:val="20"/>
          <w:lang w:val="en-US"/>
        </w:rPr>
        <w:t>to</w:t>
      </w:r>
      <w:r>
        <w:rPr>
          <w:szCs w:val="20"/>
          <w:lang w:val="en-US"/>
        </w:rPr>
        <w:t xml:space="preserve"> </w:t>
      </w:r>
      <w:r w:rsidRPr="00D20B6E">
        <w:rPr>
          <w:szCs w:val="20"/>
          <w:lang w:val="en-US"/>
        </w:rPr>
        <w:t>do</w:t>
      </w:r>
      <w:r>
        <w:rPr>
          <w:szCs w:val="20"/>
          <w:lang w:val="en-US"/>
        </w:rPr>
        <w:t xml:space="preserve"> </w:t>
      </w:r>
      <w:r w:rsidRPr="00D20B6E">
        <w:rPr>
          <w:szCs w:val="20"/>
          <w:lang w:val="en-US"/>
        </w:rPr>
        <w:t>further</w:t>
      </w:r>
      <w:r>
        <w:rPr>
          <w:szCs w:val="20"/>
          <w:lang w:val="en-US"/>
        </w:rPr>
        <w:t xml:space="preserve"> </w:t>
      </w:r>
      <w:r w:rsidRPr="00D20B6E">
        <w:rPr>
          <w:szCs w:val="20"/>
          <w:lang w:val="en-US"/>
        </w:rPr>
        <w:t>inspection</w:t>
      </w:r>
      <w:r>
        <w:rPr>
          <w:szCs w:val="20"/>
          <w:lang w:val="en-US"/>
        </w:rPr>
        <w:t xml:space="preserve"> </w:t>
      </w:r>
      <w:r w:rsidRPr="00D20B6E">
        <w:rPr>
          <w:szCs w:val="20"/>
          <w:lang w:val="en-US"/>
        </w:rPr>
        <w:t>on</w:t>
      </w:r>
      <w:r>
        <w:rPr>
          <w:szCs w:val="20"/>
          <w:lang w:val="en-US"/>
        </w:rPr>
        <w:t xml:space="preserve"> </w:t>
      </w:r>
      <w:r w:rsidRPr="00D20B6E">
        <w:rPr>
          <w:szCs w:val="20"/>
          <w:lang w:val="en-US"/>
        </w:rPr>
        <w:t>that,</w:t>
      </w:r>
      <w:r>
        <w:rPr>
          <w:szCs w:val="20"/>
          <w:lang w:val="en-US"/>
        </w:rPr>
        <w:t xml:space="preserve"> </w:t>
      </w:r>
      <w:r w:rsidRPr="00D20B6E">
        <w:rPr>
          <w:szCs w:val="20"/>
          <w:lang w:val="en-US"/>
        </w:rPr>
        <w:t>they</w:t>
      </w:r>
      <w:r>
        <w:rPr>
          <w:szCs w:val="20"/>
          <w:lang w:val="en-US"/>
        </w:rPr>
        <w:t xml:space="preserve"> </w:t>
      </w:r>
      <w:r w:rsidRPr="00D20B6E">
        <w:rPr>
          <w:szCs w:val="20"/>
          <w:lang w:val="en-US"/>
        </w:rPr>
        <w:t>can</w:t>
      </w:r>
      <w:r>
        <w:rPr>
          <w:szCs w:val="20"/>
          <w:lang w:val="en-US"/>
        </w:rPr>
        <w:t xml:space="preserve"> </w:t>
      </w:r>
      <w:r w:rsidRPr="00D20B6E">
        <w:rPr>
          <w:szCs w:val="20"/>
          <w:lang w:val="en-US"/>
        </w:rPr>
        <w:t>push</w:t>
      </w:r>
      <w:r>
        <w:rPr>
          <w:szCs w:val="20"/>
          <w:lang w:val="en-US"/>
        </w:rPr>
        <w:t xml:space="preserve"> </w:t>
      </w:r>
      <w:r w:rsidRPr="00D20B6E">
        <w:rPr>
          <w:szCs w:val="20"/>
          <w:lang w:val="en-US"/>
        </w:rPr>
        <w:t>that</w:t>
      </w:r>
      <w:r>
        <w:rPr>
          <w:szCs w:val="20"/>
          <w:lang w:val="en-US"/>
        </w:rPr>
        <w:t xml:space="preserve"> </w:t>
      </w:r>
      <w:r w:rsidRPr="00D20B6E">
        <w:rPr>
          <w:szCs w:val="20"/>
          <w:lang w:val="en-US"/>
        </w:rPr>
        <w:t>to</w:t>
      </w:r>
      <w:r>
        <w:rPr>
          <w:szCs w:val="20"/>
          <w:lang w:val="en-US"/>
        </w:rPr>
        <w:t xml:space="preserve"> </w:t>
      </w:r>
      <w:r w:rsidRPr="00D20B6E">
        <w:rPr>
          <w:szCs w:val="20"/>
          <w:lang w:val="en-US"/>
        </w:rPr>
        <w:t>panel</w:t>
      </w:r>
      <w:r>
        <w:rPr>
          <w:szCs w:val="20"/>
          <w:lang w:val="en-US"/>
        </w:rPr>
        <w:t xml:space="preserve"> </w:t>
      </w:r>
      <w:r w:rsidRPr="00D20B6E">
        <w:rPr>
          <w:szCs w:val="20"/>
          <w:lang w:val="en-US"/>
        </w:rPr>
        <w:t>authority</w:t>
      </w:r>
      <w:r>
        <w:rPr>
          <w:szCs w:val="20"/>
          <w:lang w:val="en-US"/>
        </w:rPr>
        <w:t xml:space="preserve"> -- </w:t>
      </w:r>
      <w:r w:rsidRPr="00D20B6E">
        <w:rPr>
          <w:szCs w:val="20"/>
          <w:lang w:val="en-US"/>
        </w:rPr>
        <w:t>panel</w:t>
      </w:r>
      <w:r>
        <w:rPr>
          <w:szCs w:val="20"/>
          <w:lang w:val="en-US"/>
        </w:rPr>
        <w:t xml:space="preserve"> </w:t>
      </w:r>
      <w:r w:rsidRPr="00D20B6E">
        <w:rPr>
          <w:szCs w:val="20"/>
          <w:lang w:val="en-US"/>
        </w:rPr>
        <w:t>review.</w:t>
      </w:r>
      <w:r>
        <w:rPr>
          <w:szCs w:val="20"/>
          <w:lang w:val="en-US"/>
        </w:rPr>
        <w:t xml:space="preserve">  </w:t>
      </w:r>
      <w:r w:rsidRPr="00D20B6E">
        <w:rPr>
          <w:szCs w:val="20"/>
          <w:lang w:val="en-US"/>
        </w:rPr>
        <w:t>If</w:t>
      </w:r>
      <w:r>
        <w:rPr>
          <w:szCs w:val="20"/>
          <w:lang w:val="en-US"/>
        </w:rPr>
        <w:t xml:space="preserve"> </w:t>
      </w:r>
      <w:r w:rsidRPr="00D20B6E">
        <w:rPr>
          <w:szCs w:val="20"/>
          <w:lang w:val="en-US"/>
        </w:rPr>
        <w:t>they</w:t>
      </w:r>
      <w:r>
        <w:rPr>
          <w:szCs w:val="20"/>
          <w:lang w:val="en-US"/>
        </w:rPr>
        <w:t xml:space="preserve"> </w:t>
      </w:r>
      <w:r w:rsidRPr="00D20B6E">
        <w:rPr>
          <w:szCs w:val="20"/>
          <w:lang w:val="en-US"/>
        </w:rPr>
        <w:t>see</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is</w:t>
      </w:r>
      <w:r>
        <w:rPr>
          <w:szCs w:val="20"/>
          <w:lang w:val="en-US"/>
        </w:rPr>
        <w:t xml:space="preserve"> -- </w:t>
      </w:r>
      <w:r w:rsidRPr="00D20B6E">
        <w:rPr>
          <w:szCs w:val="20"/>
          <w:lang w:val="en-US"/>
        </w:rPr>
        <w:t>is</w:t>
      </w:r>
      <w:r>
        <w:rPr>
          <w:szCs w:val="20"/>
          <w:lang w:val="en-US"/>
        </w:rPr>
        <w:t xml:space="preserve"> </w:t>
      </w:r>
      <w:r w:rsidRPr="00D20B6E">
        <w:rPr>
          <w:szCs w:val="20"/>
          <w:lang w:val="en-US"/>
        </w:rPr>
        <w:t>strong</w:t>
      </w:r>
      <w:r>
        <w:rPr>
          <w:szCs w:val="20"/>
          <w:lang w:val="en-US"/>
        </w:rPr>
        <w:t xml:space="preserve"> </w:t>
      </w:r>
      <w:r w:rsidRPr="00D20B6E">
        <w:rPr>
          <w:szCs w:val="20"/>
          <w:lang w:val="en-US"/>
        </w:rPr>
        <w:t>enough,</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use</w:t>
      </w:r>
      <w:r>
        <w:rPr>
          <w:szCs w:val="20"/>
          <w:lang w:val="en-US"/>
        </w:rPr>
        <w:t xml:space="preserve"> </w:t>
      </w:r>
      <w:r w:rsidRPr="00D20B6E">
        <w:rPr>
          <w:szCs w:val="20"/>
          <w:lang w:val="en-US"/>
        </w:rPr>
        <w:t>those</w:t>
      </w:r>
      <w:r>
        <w:rPr>
          <w:szCs w:val="20"/>
          <w:lang w:val="en-US"/>
        </w:rPr>
        <w:t xml:space="preserve"> -- </w:t>
      </w:r>
      <w:r w:rsidRPr="00D20B6E">
        <w:rPr>
          <w:szCs w:val="20"/>
          <w:lang w:val="en-US"/>
        </w:rPr>
        <w:t>that</w:t>
      </w:r>
      <w:r>
        <w:rPr>
          <w:szCs w:val="20"/>
          <w:lang w:val="en-US"/>
        </w:rPr>
        <w:t xml:space="preserve"> </w:t>
      </w:r>
      <w:r w:rsidRPr="00D20B6E">
        <w:rPr>
          <w:szCs w:val="20"/>
          <w:lang w:val="en-US"/>
        </w:rPr>
        <w:t>phrase,</w:t>
      </w:r>
      <w:r>
        <w:rPr>
          <w:szCs w:val="20"/>
          <w:lang w:val="en-US"/>
        </w:rPr>
        <w:t xml:space="preserve"> </w:t>
      </w:r>
      <w:r w:rsidRPr="00D20B6E">
        <w:rPr>
          <w:szCs w:val="20"/>
          <w:lang w:val="en-US"/>
        </w:rPr>
        <w:t>then</w:t>
      </w:r>
      <w:r>
        <w:rPr>
          <w:szCs w:val="20"/>
          <w:lang w:val="en-US"/>
        </w:rPr>
        <w:t xml:space="preserve"> </w:t>
      </w:r>
      <w:r w:rsidRPr="00D20B6E">
        <w:rPr>
          <w:szCs w:val="20"/>
          <w:lang w:val="en-US"/>
        </w:rPr>
        <w:t>they</w:t>
      </w:r>
      <w:r>
        <w:rPr>
          <w:szCs w:val="20"/>
          <w:lang w:val="en-US"/>
        </w:rPr>
        <w:t xml:space="preserve"> </w:t>
      </w:r>
      <w:r w:rsidRPr="00D20B6E">
        <w:rPr>
          <w:szCs w:val="20"/>
          <w:lang w:val="en-US"/>
        </w:rPr>
        <w:t>could</w:t>
      </w:r>
      <w:r>
        <w:rPr>
          <w:szCs w:val="20"/>
          <w:lang w:val="en-US"/>
        </w:rPr>
        <w:t xml:space="preserve"> </w:t>
      </w:r>
      <w:r w:rsidRPr="00D20B6E">
        <w:rPr>
          <w:szCs w:val="20"/>
          <w:lang w:val="en-US"/>
        </w:rPr>
        <w:t>pursue,</w:t>
      </w:r>
      <w:r>
        <w:rPr>
          <w:szCs w:val="20"/>
          <w:lang w:val="en-US"/>
        </w:rPr>
        <w:t xml:space="preserve"> </w:t>
      </w:r>
      <w:r w:rsidRPr="00D20B6E">
        <w:rPr>
          <w:szCs w:val="20"/>
          <w:lang w:val="en-US"/>
        </w:rPr>
        <w:t>continue</w:t>
      </w:r>
      <w:r>
        <w:rPr>
          <w:szCs w:val="20"/>
          <w:lang w:val="en-US"/>
        </w:rPr>
        <w:t xml:space="preserve"> </w:t>
      </w:r>
      <w:r w:rsidRPr="00D20B6E">
        <w:rPr>
          <w:szCs w:val="20"/>
          <w:lang w:val="en-US"/>
        </w:rPr>
        <w:t>with</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p>
    <w:p w14:paraId="191BCC74"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Bill,</w:t>
      </w:r>
      <w:r>
        <w:rPr>
          <w:szCs w:val="20"/>
          <w:lang w:val="en-US"/>
        </w:rPr>
        <w:t xml:space="preserve"> </w:t>
      </w:r>
      <w:r w:rsidRPr="00D20B6E">
        <w:rPr>
          <w:szCs w:val="20"/>
          <w:lang w:val="en-US"/>
        </w:rPr>
        <w:t>let</w:t>
      </w:r>
      <w:r>
        <w:rPr>
          <w:szCs w:val="20"/>
          <w:lang w:val="en-US"/>
        </w:rPr>
        <w:t xml:space="preserve"> </w:t>
      </w:r>
      <w:r w:rsidRPr="00D20B6E">
        <w:rPr>
          <w:szCs w:val="20"/>
          <w:lang w:val="en-US"/>
        </w:rPr>
        <w:t>me</w:t>
      </w:r>
      <w:r>
        <w:rPr>
          <w:szCs w:val="20"/>
          <w:lang w:val="en-US"/>
        </w:rPr>
        <w:t xml:space="preserve"> </w:t>
      </w:r>
      <w:r w:rsidRPr="00D20B6E">
        <w:rPr>
          <w:szCs w:val="20"/>
          <w:lang w:val="en-US"/>
        </w:rPr>
        <w:t>jump</w:t>
      </w:r>
      <w:r>
        <w:rPr>
          <w:szCs w:val="20"/>
          <w:lang w:val="en-US"/>
        </w:rPr>
        <w:t xml:space="preserve"> </w:t>
      </w:r>
      <w:r w:rsidRPr="00D20B6E">
        <w:rPr>
          <w:szCs w:val="20"/>
          <w:lang w:val="en-US"/>
        </w:rPr>
        <w:t>in</w:t>
      </w:r>
      <w:r>
        <w:rPr>
          <w:szCs w:val="20"/>
          <w:lang w:val="en-US"/>
        </w:rPr>
        <w:t xml:space="preserve"> </w:t>
      </w:r>
      <w:r w:rsidRPr="00D20B6E">
        <w:rPr>
          <w:szCs w:val="20"/>
          <w:lang w:val="en-US"/>
        </w:rPr>
        <w:t>here</w:t>
      </w:r>
      <w:r>
        <w:rPr>
          <w:szCs w:val="20"/>
          <w:lang w:val="en-US"/>
        </w:rPr>
        <w:t xml:space="preserve"> </w:t>
      </w:r>
      <w:r w:rsidRPr="00D20B6E">
        <w:rPr>
          <w:szCs w:val="20"/>
          <w:lang w:val="en-US"/>
        </w:rPr>
        <w:t>for</w:t>
      </w:r>
      <w:r>
        <w:rPr>
          <w:szCs w:val="20"/>
          <w:lang w:val="en-US"/>
        </w:rPr>
        <w:t xml:space="preserve"> </w:t>
      </w:r>
      <w:r w:rsidRPr="00D20B6E">
        <w:rPr>
          <w:szCs w:val="20"/>
          <w:lang w:val="en-US"/>
        </w:rPr>
        <w:t>a</w:t>
      </w:r>
      <w:r>
        <w:rPr>
          <w:szCs w:val="20"/>
          <w:lang w:val="en-US"/>
        </w:rPr>
        <w:t xml:space="preserve"> </w:t>
      </w:r>
      <w:r w:rsidRPr="00D20B6E">
        <w:rPr>
          <w:szCs w:val="20"/>
          <w:lang w:val="en-US"/>
        </w:rPr>
        <w:t>second,</w:t>
      </w:r>
      <w:r>
        <w:rPr>
          <w:szCs w:val="20"/>
          <w:lang w:val="en-US"/>
        </w:rPr>
        <w:t xml:space="preserve"> </w:t>
      </w:r>
      <w:r w:rsidRPr="00D20B6E">
        <w:rPr>
          <w:szCs w:val="20"/>
          <w:lang w:val="en-US"/>
        </w:rPr>
        <w:t>please.</w:t>
      </w:r>
    </w:p>
    <w:p w14:paraId="5E937591"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Sure.</w:t>
      </w:r>
    </w:p>
    <w:p w14:paraId="048526F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Sorry.</w:t>
      </w:r>
      <w:r>
        <w:rPr>
          <w:szCs w:val="20"/>
          <w:lang w:val="en-US"/>
        </w:rPr>
        <w:t xml:space="preserve">  </w:t>
      </w:r>
      <w:r w:rsidRPr="00D20B6E">
        <w:rPr>
          <w:szCs w:val="20"/>
          <w:lang w:val="en-US"/>
        </w:rPr>
        <w:t>Stop</w:t>
      </w:r>
      <w:r>
        <w:rPr>
          <w:szCs w:val="20"/>
          <w:lang w:val="en-US"/>
        </w:rPr>
        <w:t xml:space="preserve"> </w:t>
      </w:r>
      <w:r w:rsidRPr="00D20B6E">
        <w:rPr>
          <w:szCs w:val="20"/>
          <w:lang w:val="en-US"/>
        </w:rPr>
        <w:t>me</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jumping</w:t>
      </w:r>
      <w:r>
        <w:rPr>
          <w:szCs w:val="20"/>
          <w:lang w:val="en-US"/>
        </w:rPr>
        <w:t xml:space="preserve"> </w:t>
      </w:r>
      <w:r w:rsidRPr="00D20B6E">
        <w:rPr>
          <w:szCs w:val="20"/>
          <w:lang w:val="en-US"/>
        </w:rPr>
        <w:t>in</w:t>
      </w:r>
      <w:r>
        <w:rPr>
          <w:szCs w:val="20"/>
          <w:lang w:val="en-US"/>
        </w:rPr>
        <w:t xml:space="preserve"> </w:t>
      </w:r>
      <w:r w:rsidRPr="00D20B6E">
        <w:rPr>
          <w:szCs w:val="20"/>
          <w:lang w:val="en-US"/>
        </w:rPr>
        <w:t>too</w:t>
      </w:r>
      <w:r>
        <w:rPr>
          <w:szCs w:val="20"/>
          <w:lang w:val="en-US"/>
        </w:rPr>
        <w:t xml:space="preserve"> </w:t>
      </w:r>
      <w:r w:rsidRPr="00D20B6E">
        <w:rPr>
          <w:szCs w:val="20"/>
          <w:lang w:val="en-US"/>
        </w:rPr>
        <w:t>much.</w:t>
      </w:r>
    </w:p>
    <w:p w14:paraId="1A726600"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B.</w:t>
      </w:r>
      <w:r>
        <w:rPr>
          <w:szCs w:val="20"/>
          <w:lang w:val="en-US"/>
        </w:rPr>
        <w:t xml:space="preserve"> </w:t>
      </w:r>
      <w:r w:rsidRPr="00D20B6E">
        <w:rPr>
          <w:szCs w:val="20"/>
          <w:lang w:val="en-US"/>
        </w:rPr>
        <w:t>HARPER:</w:t>
      </w:r>
      <w:r>
        <w:rPr>
          <w:szCs w:val="20"/>
          <w:lang w:val="en-US"/>
        </w:rPr>
        <w:t xml:space="preserve">  </w:t>
      </w:r>
      <w:r w:rsidRPr="00D20B6E">
        <w:rPr>
          <w:szCs w:val="20"/>
          <w:lang w:val="en-US"/>
        </w:rPr>
        <w:t>No,</w:t>
      </w:r>
      <w:r>
        <w:rPr>
          <w:szCs w:val="20"/>
          <w:lang w:val="en-US"/>
        </w:rPr>
        <w:t xml:space="preserve"> </w:t>
      </w:r>
      <w:r w:rsidRPr="00D20B6E">
        <w:rPr>
          <w:szCs w:val="20"/>
          <w:lang w:val="en-US"/>
        </w:rPr>
        <w:t>no.</w:t>
      </w:r>
      <w:r>
        <w:rPr>
          <w:szCs w:val="20"/>
          <w:lang w:val="en-US"/>
        </w:rPr>
        <w:t xml:space="preserve">  </w:t>
      </w:r>
      <w:r w:rsidRPr="00D20B6E">
        <w:rPr>
          <w:szCs w:val="20"/>
          <w:lang w:val="en-US"/>
        </w:rPr>
        <w:t>Go</w:t>
      </w:r>
      <w:r>
        <w:rPr>
          <w:szCs w:val="20"/>
          <w:lang w:val="en-US"/>
        </w:rPr>
        <w:t xml:space="preserve"> </w:t>
      </w:r>
      <w:r w:rsidRPr="00D20B6E">
        <w:rPr>
          <w:szCs w:val="20"/>
          <w:lang w:val="en-US"/>
        </w:rPr>
        <w:t>ahead.</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reducing</w:t>
      </w:r>
      <w:r>
        <w:rPr>
          <w:szCs w:val="20"/>
          <w:lang w:val="en-US"/>
        </w:rPr>
        <w:t xml:space="preserve"> </w:t>
      </w:r>
      <w:r w:rsidRPr="00D20B6E">
        <w:rPr>
          <w:szCs w:val="20"/>
          <w:lang w:val="en-US"/>
        </w:rPr>
        <w:t>your</w:t>
      </w:r>
      <w:r>
        <w:rPr>
          <w:szCs w:val="20"/>
          <w:lang w:val="en-US"/>
        </w:rPr>
        <w:t xml:space="preserve"> </w:t>
      </w:r>
      <w:r w:rsidRPr="00D20B6E">
        <w:rPr>
          <w:szCs w:val="20"/>
          <w:lang w:val="en-US"/>
        </w:rPr>
        <w:t>time</w:t>
      </w:r>
      <w:r>
        <w:rPr>
          <w:szCs w:val="20"/>
          <w:lang w:val="en-US"/>
        </w:rPr>
        <w:t xml:space="preserve"> </w:t>
      </w:r>
      <w:r w:rsidRPr="00D20B6E">
        <w:rPr>
          <w:szCs w:val="20"/>
          <w:lang w:val="en-US"/>
        </w:rPr>
        <w:t>from</w:t>
      </w:r>
      <w:r>
        <w:rPr>
          <w:szCs w:val="20"/>
          <w:lang w:val="en-US"/>
        </w:rPr>
        <w:t xml:space="preserve"> </w:t>
      </w:r>
      <w:r w:rsidRPr="00D20B6E">
        <w:rPr>
          <w:szCs w:val="20"/>
          <w:lang w:val="en-US"/>
        </w:rPr>
        <w:t>my</w:t>
      </w:r>
      <w:r>
        <w:rPr>
          <w:szCs w:val="20"/>
          <w:lang w:val="en-US"/>
        </w:rPr>
        <w:t xml:space="preserve"> </w:t>
      </w:r>
      <w:r w:rsidRPr="00D20B6E">
        <w:rPr>
          <w:szCs w:val="20"/>
          <w:lang w:val="en-US"/>
        </w:rPr>
        <w:t>time</w:t>
      </w:r>
      <w:r>
        <w:rPr>
          <w:szCs w:val="20"/>
          <w:lang w:val="en-US"/>
        </w:rPr>
        <w:t xml:space="preserve"> </w:t>
      </w:r>
      <w:r w:rsidRPr="00D20B6E">
        <w:rPr>
          <w:szCs w:val="20"/>
          <w:lang w:val="en-US"/>
        </w:rPr>
        <w:t>estimate.</w:t>
      </w:r>
    </w:p>
    <w:p w14:paraId="2856A0FE"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Ah.</w:t>
      </w:r>
    </w:p>
    <w:p w14:paraId="01FA223A" w14:textId="4F9AF2FD" w:rsidR="00D20B6E" w:rsidRP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understand</w:t>
      </w:r>
      <w:r>
        <w:rPr>
          <w:szCs w:val="20"/>
          <w:lang w:val="en-US"/>
        </w:rPr>
        <w:t xml:space="preserve"> </w:t>
      </w:r>
      <w:r w:rsidRPr="00D20B6E">
        <w:rPr>
          <w:szCs w:val="20"/>
          <w:lang w:val="en-US"/>
        </w:rPr>
        <w:t>how</w:t>
      </w:r>
      <w:r>
        <w:rPr>
          <w:szCs w:val="20"/>
          <w:lang w:val="en-US"/>
        </w:rPr>
        <w:t xml:space="preserve"> --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only</w:t>
      </w:r>
      <w:r>
        <w:rPr>
          <w:szCs w:val="20"/>
          <w:lang w:val="en-US"/>
        </w:rPr>
        <w:t xml:space="preserve"> </w:t>
      </w:r>
      <w:r w:rsidRPr="00D20B6E">
        <w:rPr>
          <w:szCs w:val="20"/>
          <w:lang w:val="en-US"/>
        </w:rPr>
        <w:t>adjudication</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evidence</w:t>
      </w:r>
      <w:r>
        <w:rPr>
          <w:szCs w:val="20"/>
          <w:lang w:val="en-US"/>
        </w:rPr>
        <w:t xml:space="preserve"> </w:t>
      </w:r>
      <w:r w:rsidRPr="00D20B6E">
        <w:rPr>
          <w:szCs w:val="20"/>
          <w:lang w:val="en-US"/>
        </w:rPr>
        <w:t>of</w:t>
      </w:r>
      <w:r>
        <w:rPr>
          <w:szCs w:val="20"/>
          <w:lang w:val="en-US"/>
        </w:rPr>
        <w:t xml:space="preserve"> </w:t>
      </w:r>
      <w:r w:rsidRPr="00D20B6E">
        <w:rPr>
          <w:szCs w:val="20"/>
          <w:lang w:val="en-US"/>
        </w:rPr>
        <w:t>distribution</w:t>
      </w:r>
      <w:r>
        <w:rPr>
          <w:szCs w:val="20"/>
          <w:lang w:val="en-US"/>
        </w:rPr>
        <w:t xml:space="preserve"> </w:t>
      </w:r>
      <w:r w:rsidRPr="00D20B6E">
        <w:rPr>
          <w:szCs w:val="20"/>
          <w:lang w:val="en-US"/>
        </w:rPr>
        <w:t>system</w:t>
      </w:r>
      <w:r>
        <w:rPr>
          <w:szCs w:val="20"/>
          <w:lang w:val="en-US"/>
        </w:rPr>
        <w:t xml:space="preserve"> </w:t>
      </w:r>
      <w:r w:rsidRPr="00D20B6E">
        <w:rPr>
          <w:szCs w:val="20"/>
          <w:lang w:val="en-US"/>
        </w:rPr>
        <w:t>benefits</w:t>
      </w:r>
      <w:r>
        <w:rPr>
          <w:szCs w:val="20"/>
          <w:lang w:val="en-US"/>
        </w:rPr>
        <w:t xml:space="preserve"> </w:t>
      </w:r>
      <w:r w:rsidRPr="00D20B6E">
        <w:rPr>
          <w:szCs w:val="20"/>
          <w:lang w:val="en-US"/>
        </w:rPr>
        <w:t>is</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how</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a</w:t>
      </w:r>
      <w:r>
        <w:rPr>
          <w:szCs w:val="20"/>
          <w:lang w:val="en-US"/>
        </w:rPr>
        <w:t xml:space="preserve"> </w:t>
      </w:r>
      <w:r w:rsidRPr="00D20B6E">
        <w:rPr>
          <w:szCs w:val="20"/>
          <w:lang w:val="en-US"/>
        </w:rPr>
        <w:t>mechanistic</w:t>
      </w:r>
      <w:r>
        <w:rPr>
          <w:szCs w:val="20"/>
          <w:lang w:val="en-US"/>
        </w:rPr>
        <w:t xml:space="preserve"> </w:t>
      </w:r>
      <w:r w:rsidRPr="00D20B6E">
        <w:rPr>
          <w:szCs w:val="20"/>
          <w:lang w:val="en-US"/>
        </w:rPr>
        <w:t>process?</w:t>
      </w:r>
      <w:r>
        <w:rPr>
          <w:szCs w:val="20"/>
          <w:lang w:val="en-US"/>
        </w:rPr>
        <w:t xml:space="preserve">  </w:t>
      </w:r>
      <w:r w:rsidRPr="00D20B6E">
        <w:rPr>
          <w:szCs w:val="20"/>
          <w:lang w:val="en-US"/>
        </w:rPr>
        <w:t>How</w:t>
      </w:r>
      <w:r>
        <w:rPr>
          <w:szCs w:val="20"/>
          <w:lang w:val="en-US"/>
        </w:rPr>
        <w:t xml:space="preserve"> </w:t>
      </w:r>
      <w:r w:rsidRPr="00D20B6E">
        <w:rPr>
          <w:szCs w:val="20"/>
          <w:lang w:val="en-US"/>
        </w:rPr>
        <w:t>could</w:t>
      </w:r>
      <w:r>
        <w:rPr>
          <w:szCs w:val="20"/>
          <w:lang w:val="en-US"/>
        </w:rPr>
        <w:t xml:space="preserve"> </w:t>
      </w:r>
      <w:r w:rsidRPr="00D20B6E">
        <w:rPr>
          <w:szCs w:val="20"/>
          <w:lang w:val="en-US"/>
        </w:rPr>
        <w:t>you</w:t>
      </w:r>
      <w:r>
        <w:rPr>
          <w:szCs w:val="20"/>
          <w:lang w:val="en-US"/>
        </w:rPr>
        <w:t xml:space="preserve"> </w:t>
      </w:r>
      <w:r w:rsidRPr="00D20B6E">
        <w:rPr>
          <w:szCs w:val="20"/>
          <w:lang w:val="en-US"/>
        </w:rPr>
        <w:t>ever</w:t>
      </w:r>
      <w:r>
        <w:rPr>
          <w:szCs w:val="20"/>
          <w:lang w:val="en-US"/>
        </w:rPr>
        <w:t xml:space="preserve"> </w:t>
      </w:r>
      <w:r w:rsidRPr="00D20B6E">
        <w:rPr>
          <w:szCs w:val="20"/>
          <w:lang w:val="en-US"/>
        </w:rPr>
        <w:t>have</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if</w:t>
      </w:r>
      <w:r>
        <w:rPr>
          <w:szCs w:val="20"/>
          <w:lang w:val="en-US"/>
        </w:rPr>
        <w:t xml:space="preserve"> </w:t>
      </w:r>
      <w:r w:rsidRPr="00D20B6E">
        <w:rPr>
          <w:szCs w:val="20"/>
          <w:lang w:val="en-US"/>
        </w:rPr>
        <w:t>distribution</w:t>
      </w:r>
      <w:r>
        <w:rPr>
          <w:szCs w:val="20"/>
          <w:lang w:val="en-US"/>
        </w:rPr>
        <w:t xml:space="preserve"> </w:t>
      </w:r>
      <w:r w:rsidRPr="00D20B6E">
        <w:rPr>
          <w:szCs w:val="20"/>
          <w:lang w:val="en-US"/>
        </w:rPr>
        <w:t>system</w:t>
      </w:r>
      <w:r>
        <w:rPr>
          <w:szCs w:val="20"/>
          <w:lang w:val="en-US"/>
        </w:rPr>
        <w:t xml:space="preserve"> </w:t>
      </w:r>
      <w:r w:rsidRPr="00D20B6E">
        <w:rPr>
          <w:szCs w:val="20"/>
          <w:lang w:val="en-US"/>
        </w:rPr>
        <w:t>benefits</w:t>
      </w:r>
      <w:r>
        <w:rPr>
          <w:szCs w:val="20"/>
          <w:lang w:val="en-US"/>
        </w:rPr>
        <w:t xml:space="preserve"> </w:t>
      </w:r>
      <w:r w:rsidRPr="00D20B6E">
        <w:rPr>
          <w:szCs w:val="20"/>
          <w:lang w:val="en-US"/>
        </w:rPr>
        <w:t>must</w:t>
      </w:r>
      <w:r>
        <w:rPr>
          <w:szCs w:val="20"/>
          <w:lang w:val="en-US"/>
        </w:rPr>
        <w:t xml:space="preserve"> </w:t>
      </w:r>
      <w:r w:rsidRPr="00D20B6E">
        <w:rPr>
          <w:szCs w:val="20"/>
          <w:lang w:val="en-US"/>
        </w:rPr>
        <w:t>be</w:t>
      </w:r>
      <w:r>
        <w:rPr>
          <w:szCs w:val="20"/>
          <w:lang w:val="en-US"/>
        </w:rPr>
        <w:t xml:space="preserve"> </w:t>
      </w:r>
      <w:r w:rsidRPr="00D20B6E">
        <w:rPr>
          <w:szCs w:val="20"/>
          <w:lang w:val="en-US"/>
        </w:rPr>
        <w:t>determined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They</w:t>
      </w:r>
      <w:r>
        <w:rPr>
          <w:szCs w:val="20"/>
          <w:lang w:val="en-US"/>
        </w:rPr>
        <w:t xml:space="preserve"> </w:t>
      </w:r>
      <w:r w:rsidRPr="00D20B6E">
        <w:rPr>
          <w:szCs w:val="20"/>
          <w:lang w:val="en-US"/>
        </w:rPr>
        <w:t>must</w:t>
      </w:r>
      <w:r>
        <w:rPr>
          <w:szCs w:val="20"/>
          <w:lang w:val="en-US"/>
        </w:rPr>
        <w:t xml:space="preserve"> </w:t>
      </w:r>
      <w:r w:rsidRPr="00D20B6E">
        <w:rPr>
          <w:szCs w:val="20"/>
          <w:lang w:val="en-US"/>
        </w:rPr>
        <w:t>assess</w:t>
      </w:r>
      <w:r>
        <w:rPr>
          <w:szCs w:val="20"/>
          <w:lang w:val="en-US"/>
        </w:rPr>
        <w:t xml:space="preserve"> </w:t>
      </w:r>
      <w:r w:rsidRPr="00D20B6E">
        <w:rPr>
          <w:szCs w:val="20"/>
          <w:lang w:val="en-US"/>
        </w:rPr>
        <w:t>them.</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w:t>
      </w:r>
      <w:r>
        <w:rPr>
          <w:szCs w:val="20"/>
          <w:lang w:val="en-US"/>
        </w:rPr>
        <w:t xml:space="preserve"> </w:t>
      </w:r>
      <w:r w:rsidRPr="00D20B6E">
        <w:rPr>
          <w:szCs w:val="20"/>
          <w:lang w:val="en-US"/>
        </w:rPr>
        <w:t>missed</w:t>
      </w:r>
      <w:r>
        <w:rPr>
          <w:szCs w:val="20"/>
          <w:lang w:val="en-US"/>
        </w:rPr>
        <w:t xml:space="preserve"> </w:t>
      </w:r>
      <w:r w:rsidRPr="00D20B6E">
        <w:rPr>
          <w:szCs w:val="20"/>
          <w:lang w:val="en-US"/>
        </w:rPr>
        <w:t>the</w:t>
      </w:r>
      <w:r>
        <w:rPr>
          <w:szCs w:val="20"/>
          <w:lang w:val="en-US"/>
        </w:rPr>
        <w:t xml:space="preserve"> </w:t>
      </w:r>
      <w:r w:rsidRPr="00D20B6E">
        <w:rPr>
          <w:szCs w:val="20"/>
          <w:lang w:val="en-US"/>
        </w:rPr>
        <w:t>fact</w:t>
      </w:r>
      <w:r>
        <w:rPr>
          <w:szCs w:val="20"/>
          <w:lang w:val="en-US"/>
        </w:rPr>
        <w:t xml:space="preserve"> </w:t>
      </w:r>
      <w:r w:rsidRPr="00D20B6E">
        <w:rPr>
          <w:szCs w:val="20"/>
          <w:lang w:val="en-US"/>
        </w:rPr>
        <w:t>that</w:t>
      </w:r>
      <w:r>
        <w:rPr>
          <w:szCs w:val="20"/>
          <w:lang w:val="en-US"/>
        </w:rPr>
        <w:t xml:space="preserve"> </w:t>
      </w:r>
      <w:r w:rsidRPr="00D20B6E">
        <w:rPr>
          <w:szCs w:val="20"/>
          <w:lang w:val="en-US"/>
        </w:rPr>
        <w:t>IESO</w:t>
      </w:r>
      <w:r>
        <w:rPr>
          <w:szCs w:val="20"/>
          <w:lang w:val="en-US"/>
        </w:rPr>
        <w:t xml:space="preserve"> </w:t>
      </w:r>
      <w:r w:rsidRPr="00D20B6E">
        <w:rPr>
          <w:szCs w:val="20"/>
          <w:lang w:val="en-US"/>
        </w:rPr>
        <w:t>wasn</w:t>
      </w:r>
      <w:r>
        <w:rPr>
          <w:szCs w:val="20"/>
          <w:lang w:val="en-US"/>
        </w:rPr>
        <w:t>’</w:t>
      </w:r>
      <w:r w:rsidRPr="00D20B6E">
        <w:rPr>
          <w:szCs w:val="20"/>
          <w:lang w:val="en-US"/>
        </w:rPr>
        <w:t>t</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do</w:t>
      </w:r>
      <w:r>
        <w:rPr>
          <w:szCs w:val="20"/>
          <w:lang w:val="en-US"/>
        </w:rPr>
        <w:t xml:space="preserve"> </w:t>
      </w:r>
      <w:r w:rsidRPr="00D20B6E">
        <w:rPr>
          <w:szCs w:val="20"/>
          <w:lang w:val="en-US"/>
        </w:rPr>
        <w:t>that.</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looked,</w:t>
      </w:r>
      <w:r>
        <w:rPr>
          <w:szCs w:val="20"/>
          <w:lang w:val="en-US"/>
        </w:rPr>
        <w:t xml:space="preserve"> </w:t>
      </w:r>
      <w:r w:rsidRPr="00D20B6E">
        <w:rPr>
          <w:szCs w:val="20"/>
          <w:lang w:val="en-US"/>
        </w:rPr>
        <w:t>and</w:t>
      </w:r>
      <w:r>
        <w:rPr>
          <w:szCs w:val="20"/>
          <w:lang w:val="en-US"/>
        </w:rPr>
        <w:t xml:space="preserve"> </w:t>
      </w:r>
      <w:r w:rsidRPr="00D20B6E">
        <w:rPr>
          <w:szCs w:val="20"/>
          <w:lang w:val="en-US"/>
        </w:rPr>
        <w:t>it</w:t>
      </w:r>
      <w:r>
        <w:rPr>
          <w:szCs w:val="20"/>
          <w:lang w:val="en-US"/>
        </w:rPr>
        <w:t xml:space="preserve"> </w:t>
      </w:r>
      <w:r w:rsidRPr="00D20B6E">
        <w:rPr>
          <w:szCs w:val="20"/>
          <w:lang w:val="en-US"/>
        </w:rPr>
        <w:t>is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report</w:t>
      </w:r>
      <w:r>
        <w:rPr>
          <w:szCs w:val="20"/>
          <w:lang w:val="en-US"/>
        </w:rPr>
        <w:t xml:space="preserve"> </w:t>
      </w:r>
      <w:r w:rsidRPr="00D20B6E">
        <w:rPr>
          <w:szCs w:val="20"/>
          <w:lang w:val="en-US"/>
        </w:rPr>
        <w:t>for</w:t>
      </w:r>
      <w:r>
        <w:rPr>
          <w:szCs w:val="20"/>
          <w:lang w:val="en-US"/>
        </w:rPr>
        <w:t xml:space="preserve"> </w:t>
      </w:r>
      <w:r w:rsidRPr="00D20B6E">
        <w:rPr>
          <w:szCs w:val="20"/>
          <w:lang w:val="en-US"/>
        </w:rPr>
        <w:t>sure.</w:t>
      </w:r>
      <w:r>
        <w:rPr>
          <w:szCs w:val="20"/>
          <w:lang w:val="en-US"/>
        </w:rPr>
        <w:t xml:space="preserve">  </w:t>
      </w:r>
      <w:r w:rsidRPr="00D20B6E">
        <w:rPr>
          <w:szCs w:val="20"/>
          <w:lang w:val="en-US"/>
        </w:rPr>
        <w:t>But</w:t>
      </w:r>
      <w:r>
        <w:rPr>
          <w:szCs w:val="20"/>
          <w:lang w:val="en-US"/>
        </w:rPr>
        <w:t xml:space="preserve"> </w:t>
      </w:r>
      <w:r w:rsidRPr="00D20B6E">
        <w:rPr>
          <w:szCs w:val="20"/>
          <w:lang w:val="en-US"/>
        </w:rPr>
        <w:t>you</w:t>
      </w:r>
      <w:r>
        <w:rPr>
          <w:szCs w:val="20"/>
          <w:lang w:val="en-US"/>
        </w:rPr>
        <w:t>’</w:t>
      </w:r>
      <w:r w:rsidRPr="00D20B6E">
        <w:rPr>
          <w:szCs w:val="20"/>
          <w:lang w:val="en-US"/>
        </w:rPr>
        <w:t>re</w:t>
      </w:r>
      <w:r>
        <w:rPr>
          <w:szCs w:val="20"/>
          <w:lang w:val="en-US"/>
        </w:rPr>
        <w:t xml:space="preserve"> </w:t>
      </w:r>
      <w:r w:rsidRPr="00D20B6E">
        <w:rPr>
          <w:szCs w:val="20"/>
          <w:lang w:val="en-US"/>
        </w:rPr>
        <w:t>saying</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proofErr w:type="gramStart"/>
      <w:r w:rsidRPr="00D20B6E">
        <w:rPr>
          <w:szCs w:val="20"/>
          <w:lang w:val="en-US"/>
        </w:rPr>
        <w:t>has</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make</w:t>
      </w:r>
      <w:r>
        <w:rPr>
          <w:szCs w:val="20"/>
          <w:lang w:val="en-US"/>
        </w:rPr>
        <w:t xml:space="preserve"> </w:t>
      </w:r>
      <w:r w:rsidRPr="00D20B6E">
        <w:rPr>
          <w:szCs w:val="20"/>
          <w:lang w:val="en-US"/>
        </w:rPr>
        <w:t>that</w:t>
      </w:r>
      <w:r>
        <w:rPr>
          <w:szCs w:val="20"/>
          <w:lang w:val="en-US"/>
        </w:rPr>
        <w:t xml:space="preserve"> </w:t>
      </w:r>
      <w:r w:rsidRPr="00D20B6E">
        <w:rPr>
          <w:szCs w:val="20"/>
          <w:lang w:val="en-US"/>
        </w:rPr>
        <w:t>decision</w:t>
      </w:r>
      <w:r>
        <w:rPr>
          <w:szCs w:val="20"/>
          <w:lang w:val="en-US"/>
        </w:rPr>
        <w:t xml:space="preserve"> </w:t>
      </w:r>
      <w:r w:rsidRPr="00D20B6E">
        <w:rPr>
          <w:szCs w:val="20"/>
          <w:lang w:val="en-US"/>
        </w:rPr>
        <w:t>of</w:t>
      </w:r>
      <w:r>
        <w:rPr>
          <w:szCs w:val="20"/>
          <w:lang w:val="en-US"/>
        </w:rPr>
        <w:t xml:space="preserve"> </w:t>
      </w:r>
      <w:r w:rsidRPr="00D20B6E">
        <w:rPr>
          <w:szCs w:val="20"/>
          <w:lang w:val="en-US"/>
        </w:rPr>
        <w:t>approving</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system</w:t>
      </w:r>
      <w:r>
        <w:rPr>
          <w:szCs w:val="20"/>
          <w:lang w:val="en-US"/>
        </w:rPr>
        <w:t xml:space="preserve"> </w:t>
      </w:r>
      <w:r w:rsidRPr="00D20B6E">
        <w:rPr>
          <w:szCs w:val="20"/>
          <w:lang w:val="en-US"/>
        </w:rPr>
        <w:t>benefits</w:t>
      </w:r>
      <w:r>
        <w:rPr>
          <w:szCs w:val="20"/>
          <w:lang w:val="en-US"/>
        </w:rPr>
        <w:t xml:space="preserve"> </w:t>
      </w:r>
      <w:r w:rsidRPr="00D20B6E">
        <w:rPr>
          <w:szCs w:val="20"/>
          <w:lang w:val="en-US"/>
        </w:rPr>
        <w:t>as</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cost</w:t>
      </w:r>
      <w:r>
        <w:rPr>
          <w:szCs w:val="20"/>
          <w:lang w:val="en-US"/>
        </w:rPr>
        <w:t>-</w:t>
      </w:r>
      <w:r w:rsidRPr="00D20B6E">
        <w:rPr>
          <w:szCs w:val="20"/>
          <w:lang w:val="en-US"/>
        </w:rPr>
        <w:t>effective</w:t>
      </w:r>
      <w:r>
        <w:rPr>
          <w:szCs w:val="20"/>
          <w:lang w:val="en-US"/>
        </w:rPr>
        <w:t xml:space="preserve"> </w:t>
      </w:r>
      <w:r w:rsidRPr="00D20B6E">
        <w:rPr>
          <w:szCs w:val="20"/>
          <w:lang w:val="en-US"/>
        </w:rPr>
        <w:t>analysis.</w:t>
      </w:r>
      <w:r>
        <w:rPr>
          <w:szCs w:val="20"/>
          <w:lang w:val="en-US"/>
        </w:rPr>
        <w:t xml:space="preserve">  </w:t>
      </w:r>
      <w:r w:rsidRPr="00D20B6E">
        <w:rPr>
          <w:szCs w:val="20"/>
          <w:lang w:val="en-US"/>
        </w:rPr>
        <w:t>If</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w:t>
      </w:r>
      <w:r w:rsidRPr="00D20B6E">
        <w:rPr>
          <w:szCs w:val="20"/>
          <w:lang w:val="en-US"/>
        </w:rPr>
        <w:t>case,</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just</w:t>
      </w:r>
      <w:r>
        <w:rPr>
          <w:szCs w:val="20"/>
          <w:lang w:val="en-US"/>
        </w:rPr>
        <w:t xml:space="preserve"> </w:t>
      </w:r>
      <w:r w:rsidRPr="00D20B6E">
        <w:rPr>
          <w:szCs w:val="20"/>
          <w:lang w:val="en-US"/>
        </w:rPr>
        <w:t>obviously</w:t>
      </w:r>
      <w:r>
        <w:rPr>
          <w:szCs w:val="20"/>
          <w:lang w:val="en-US"/>
        </w:rPr>
        <w:t xml:space="preserve"> </w:t>
      </w:r>
      <w:r w:rsidRPr="00D20B6E">
        <w:rPr>
          <w:szCs w:val="20"/>
          <w:lang w:val="en-US"/>
        </w:rPr>
        <w:t>not</w:t>
      </w:r>
      <w:r>
        <w:rPr>
          <w:szCs w:val="20"/>
          <w:lang w:val="en-US"/>
        </w:rPr>
        <w:t xml:space="preserve"> </w:t>
      </w:r>
      <w:r w:rsidRPr="00D20B6E">
        <w:rPr>
          <w:szCs w:val="20"/>
          <w:lang w:val="en-US"/>
        </w:rPr>
        <w:t>a</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category,</w:t>
      </w:r>
      <w:r>
        <w:rPr>
          <w:szCs w:val="20"/>
          <w:lang w:val="en-US"/>
        </w:rPr>
        <w:t xml:space="preserve"> </w:t>
      </w:r>
      <w:r w:rsidRPr="00D20B6E">
        <w:rPr>
          <w:szCs w:val="20"/>
          <w:lang w:val="en-US"/>
        </w:rPr>
        <w:t>isn</w:t>
      </w:r>
      <w:r>
        <w:rPr>
          <w:szCs w:val="20"/>
          <w:lang w:val="en-US"/>
        </w:rPr>
        <w:t>’</w:t>
      </w:r>
      <w:r w:rsidRPr="00D20B6E">
        <w:rPr>
          <w:szCs w:val="20"/>
          <w:lang w:val="en-US"/>
        </w:rPr>
        <w:t>t</w:t>
      </w:r>
      <w:r>
        <w:rPr>
          <w:szCs w:val="20"/>
          <w:lang w:val="en-US"/>
        </w:rPr>
        <w:t xml:space="preserve"> </w:t>
      </w:r>
      <w:r w:rsidRPr="00D20B6E">
        <w:rPr>
          <w:szCs w:val="20"/>
          <w:lang w:val="en-US"/>
        </w:rPr>
        <w:t>it?</w:t>
      </w:r>
      <w:r>
        <w:rPr>
          <w:szCs w:val="20"/>
          <w:lang w:val="en-US"/>
        </w:rPr>
        <w:t xml:space="preserve">  </w:t>
      </w:r>
      <w:r w:rsidRPr="00D20B6E">
        <w:rPr>
          <w:szCs w:val="20"/>
          <w:lang w:val="en-US"/>
        </w:rPr>
        <w:t>Am</w:t>
      </w:r>
      <w:r>
        <w:rPr>
          <w:szCs w:val="20"/>
          <w:lang w:val="en-US"/>
        </w:rPr>
        <w:t xml:space="preserve"> </w:t>
      </w:r>
      <w:r w:rsidRPr="00D20B6E">
        <w:rPr>
          <w:szCs w:val="20"/>
          <w:lang w:val="en-US"/>
        </w:rPr>
        <w:t>I</w:t>
      </w:r>
      <w:r>
        <w:rPr>
          <w:szCs w:val="20"/>
          <w:lang w:val="en-US"/>
        </w:rPr>
        <w:t xml:space="preserve"> </w:t>
      </w:r>
      <w:r w:rsidRPr="00D20B6E">
        <w:rPr>
          <w:szCs w:val="20"/>
          <w:lang w:val="en-US"/>
        </w:rPr>
        <w:t>missing</w:t>
      </w:r>
      <w:r>
        <w:rPr>
          <w:szCs w:val="20"/>
          <w:lang w:val="en-US"/>
        </w:rPr>
        <w:t xml:space="preserve"> </w:t>
      </w:r>
      <w:r w:rsidRPr="00D20B6E">
        <w:rPr>
          <w:szCs w:val="20"/>
          <w:lang w:val="en-US"/>
        </w:rPr>
        <w:t>something</w:t>
      </w:r>
      <w:r>
        <w:rPr>
          <w:szCs w:val="20"/>
          <w:lang w:val="en-US"/>
        </w:rPr>
        <w:t xml:space="preserve"> </w:t>
      </w:r>
      <w:r w:rsidRPr="00D20B6E">
        <w:rPr>
          <w:szCs w:val="20"/>
          <w:lang w:val="en-US"/>
        </w:rPr>
        <w:t>there?</w:t>
      </w:r>
    </w:p>
    <w:p w14:paraId="07CF55FC" w14:textId="77CD5CB4"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You</w:t>
      </w:r>
      <w:r>
        <w:rPr>
          <w:szCs w:val="20"/>
          <w:lang w:val="en-US"/>
        </w:rPr>
        <w:t>’</w:t>
      </w:r>
      <w:r w:rsidRPr="00D20B6E">
        <w:rPr>
          <w:szCs w:val="20"/>
          <w:lang w:val="en-US"/>
        </w:rPr>
        <w:t>re</w:t>
      </w:r>
      <w:r>
        <w:rPr>
          <w:szCs w:val="20"/>
          <w:lang w:val="en-US"/>
        </w:rPr>
        <w:t xml:space="preserve"> </w:t>
      </w:r>
      <w:r w:rsidRPr="00D20B6E">
        <w:rPr>
          <w:szCs w:val="20"/>
          <w:lang w:val="en-US"/>
        </w:rPr>
        <w:t>on</w:t>
      </w:r>
      <w:r>
        <w:rPr>
          <w:szCs w:val="20"/>
          <w:lang w:val="en-US"/>
        </w:rPr>
        <w:t xml:space="preserve"> </w:t>
      </w:r>
      <w:r w:rsidRPr="00D20B6E">
        <w:rPr>
          <w:szCs w:val="20"/>
          <w:lang w:val="en-US"/>
        </w:rPr>
        <w:t>mute,</w:t>
      </w:r>
      <w:r>
        <w:rPr>
          <w:szCs w:val="20"/>
          <w:lang w:val="en-US"/>
        </w:rPr>
        <w:t xml:space="preserve"> </w:t>
      </w:r>
      <w:r w:rsidRPr="00D20B6E">
        <w:rPr>
          <w:szCs w:val="20"/>
          <w:lang w:val="en-US"/>
        </w:rPr>
        <w:t>Andrew.</w:t>
      </w:r>
    </w:p>
    <w:p w14:paraId="16C8E4AD" w14:textId="02F7CF6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So</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w:t>
      </w:r>
      <w:r w:rsidRPr="00D20B6E">
        <w:rPr>
          <w:szCs w:val="20"/>
          <w:lang w:val="en-US"/>
        </w:rPr>
        <w:t>s</w:t>
      </w:r>
      <w:r>
        <w:rPr>
          <w:szCs w:val="20"/>
          <w:lang w:val="en-US"/>
        </w:rPr>
        <w:t xml:space="preserve"> </w:t>
      </w:r>
      <w:r w:rsidRPr="00D20B6E">
        <w:rPr>
          <w:szCs w:val="20"/>
          <w:lang w:val="en-US"/>
        </w:rPr>
        <w:t>proposal</w:t>
      </w:r>
      <w:r>
        <w:rPr>
          <w:szCs w:val="20"/>
          <w:lang w:val="en-US"/>
        </w:rPr>
        <w:t xml:space="preserve"> </w:t>
      </w:r>
      <w:r w:rsidRPr="00D20B6E">
        <w:rPr>
          <w:szCs w:val="20"/>
          <w:lang w:val="en-US"/>
        </w:rPr>
        <w:t>of</w:t>
      </w:r>
      <w:r>
        <w:rPr>
          <w:szCs w:val="20"/>
          <w:lang w:val="en-US"/>
        </w:rPr>
        <w:t xml:space="preserve"> </w:t>
      </w:r>
      <w:r w:rsidRPr="00D20B6E">
        <w:rPr>
          <w:szCs w:val="20"/>
          <w:lang w:val="en-US"/>
        </w:rPr>
        <w:t>substantiated</w:t>
      </w:r>
      <w:r>
        <w:rPr>
          <w:szCs w:val="20"/>
          <w:lang w:val="en-US"/>
        </w:rPr>
        <w:t xml:space="preserve"> </w:t>
      </w:r>
      <w:r w:rsidRPr="00D20B6E">
        <w:rPr>
          <w:szCs w:val="20"/>
          <w:lang w:val="en-US"/>
        </w:rPr>
        <w:t>costs</w:t>
      </w:r>
      <w:r>
        <w:rPr>
          <w:szCs w:val="20"/>
          <w:lang w:val="en-US"/>
        </w:rPr>
        <w:t xml:space="preserve"> </w:t>
      </w:r>
      <w:r w:rsidRPr="00D20B6E">
        <w:rPr>
          <w:szCs w:val="20"/>
          <w:lang w:val="en-US"/>
        </w:rPr>
        <w:t>comes</w:t>
      </w:r>
      <w:r>
        <w:rPr>
          <w:szCs w:val="20"/>
          <w:lang w:val="en-US"/>
        </w:rPr>
        <w:t xml:space="preserve"> </w:t>
      </w:r>
      <w:r w:rsidRPr="00D20B6E">
        <w:rPr>
          <w:szCs w:val="20"/>
          <w:lang w:val="en-US"/>
        </w:rPr>
        <w:t>to</w:t>
      </w:r>
      <w:r>
        <w:rPr>
          <w:szCs w:val="20"/>
          <w:lang w:val="en-US"/>
        </w:rPr>
        <w:t xml:space="preserve"> </w:t>
      </w:r>
      <w:r w:rsidRPr="00D20B6E">
        <w:rPr>
          <w:szCs w:val="20"/>
          <w:lang w:val="en-US"/>
        </w:rPr>
        <w:t>being</w:t>
      </w:r>
      <w:r>
        <w:rPr>
          <w:szCs w:val="20"/>
          <w:lang w:val="en-US"/>
        </w:rPr>
        <w:t xml:space="preserve"> </w:t>
      </w:r>
      <w:r w:rsidRPr="00D20B6E">
        <w:rPr>
          <w:szCs w:val="20"/>
          <w:lang w:val="en-US"/>
        </w:rPr>
        <w:t>reviewed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And</w:t>
      </w:r>
      <w:r>
        <w:rPr>
          <w:szCs w:val="20"/>
          <w:lang w:val="en-US"/>
        </w:rPr>
        <w:t xml:space="preserve"> </w:t>
      </w:r>
      <w:r w:rsidRPr="00D20B6E">
        <w:rPr>
          <w:szCs w:val="20"/>
          <w:lang w:val="en-US"/>
        </w:rPr>
        <w:t>because</w:t>
      </w:r>
      <w:r>
        <w:rPr>
          <w:szCs w:val="20"/>
          <w:lang w:val="en-US"/>
        </w:rPr>
        <w:t xml:space="preserve"> </w:t>
      </w:r>
      <w:r w:rsidRPr="00D20B6E">
        <w:rPr>
          <w:szCs w:val="20"/>
          <w:lang w:val="en-US"/>
        </w:rPr>
        <w:t>the</w:t>
      </w:r>
      <w:r>
        <w:rPr>
          <w:szCs w:val="20"/>
          <w:lang w:val="en-US"/>
        </w:rPr>
        <w:t xml:space="preserve"> </w:t>
      </w:r>
      <w:r w:rsidRPr="00D20B6E">
        <w:rPr>
          <w:szCs w:val="20"/>
          <w:lang w:val="en-US"/>
        </w:rPr>
        <w:t>substantiated</w:t>
      </w:r>
      <w:r>
        <w:rPr>
          <w:szCs w:val="20"/>
          <w:lang w:val="en-US"/>
        </w:rPr>
        <w:t xml:space="preserve"> </w:t>
      </w:r>
      <w:r w:rsidRPr="00D20B6E">
        <w:rPr>
          <w:szCs w:val="20"/>
          <w:lang w:val="en-US"/>
        </w:rPr>
        <w:t>costs</w:t>
      </w:r>
      <w:r>
        <w:rPr>
          <w:szCs w:val="20"/>
          <w:lang w:val="en-US"/>
        </w:rPr>
        <w:t xml:space="preserve"> </w:t>
      </w:r>
      <w:r w:rsidRPr="00D20B6E">
        <w:rPr>
          <w:szCs w:val="20"/>
          <w:lang w:val="en-US"/>
        </w:rPr>
        <w:t>have</w:t>
      </w:r>
      <w:r>
        <w:rPr>
          <w:szCs w:val="20"/>
          <w:lang w:val="en-US"/>
        </w:rPr>
        <w:t xml:space="preserve"> </w:t>
      </w:r>
      <w:r w:rsidRPr="00D20B6E">
        <w:rPr>
          <w:szCs w:val="20"/>
          <w:lang w:val="en-US"/>
        </w:rPr>
        <w:t>been</w:t>
      </w:r>
      <w:r>
        <w:rPr>
          <w:szCs w:val="20"/>
          <w:lang w:val="en-US"/>
        </w:rPr>
        <w:t xml:space="preserve"> </w:t>
      </w:r>
      <w:r w:rsidRPr="00D20B6E">
        <w:rPr>
          <w:szCs w:val="20"/>
          <w:lang w:val="en-US"/>
        </w:rPr>
        <w:t>reviewed</w:t>
      </w:r>
      <w:r>
        <w:rPr>
          <w:szCs w:val="20"/>
          <w:lang w:val="en-US"/>
        </w:rPr>
        <w:t xml:space="preserve"> </w:t>
      </w:r>
      <w:r w:rsidRPr="00D20B6E">
        <w:rPr>
          <w:szCs w:val="20"/>
          <w:lang w:val="en-US"/>
        </w:rPr>
        <w:t>in</w:t>
      </w:r>
      <w:r>
        <w:rPr>
          <w:szCs w:val="20"/>
          <w:lang w:val="en-US"/>
        </w:rPr>
        <w:t xml:space="preserve"> </w:t>
      </w:r>
      <w:r w:rsidRPr="00D20B6E">
        <w:rPr>
          <w:szCs w:val="20"/>
          <w:lang w:val="en-US"/>
        </w:rPr>
        <w:t>a</w:t>
      </w:r>
      <w:r>
        <w:rPr>
          <w:szCs w:val="20"/>
          <w:lang w:val="en-US"/>
        </w:rPr>
        <w:t xml:space="preserve"> </w:t>
      </w:r>
      <w:r w:rsidRPr="00D20B6E">
        <w:rPr>
          <w:szCs w:val="20"/>
          <w:lang w:val="en-US"/>
        </w:rPr>
        <w:t>previous</w:t>
      </w:r>
      <w:r>
        <w:rPr>
          <w:szCs w:val="20"/>
          <w:lang w:val="en-US"/>
        </w:rPr>
        <w:t xml:space="preserve"> </w:t>
      </w:r>
      <w:r w:rsidRPr="00D20B6E">
        <w:rPr>
          <w:szCs w:val="20"/>
          <w:lang w:val="en-US"/>
        </w:rPr>
        <w:t>application</w:t>
      </w:r>
      <w:r>
        <w:rPr>
          <w:szCs w:val="20"/>
          <w:lang w:val="en-US"/>
        </w:rPr>
        <w:t xml:space="preserve"> </w:t>
      </w:r>
      <w:r w:rsidRPr="00D20B6E">
        <w:rPr>
          <w:szCs w:val="20"/>
          <w:lang w:val="en-US"/>
        </w:rPr>
        <w:t>or</w:t>
      </w:r>
      <w:r>
        <w:rPr>
          <w:szCs w:val="20"/>
          <w:lang w:val="en-US"/>
        </w:rPr>
        <w:t xml:space="preserve"> </w:t>
      </w:r>
      <w:r w:rsidRPr="00D20B6E">
        <w:rPr>
          <w:szCs w:val="20"/>
          <w:lang w:val="en-US"/>
        </w:rPr>
        <w:t>scrutinized</w:t>
      </w:r>
      <w:r>
        <w:rPr>
          <w:szCs w:val="20"/>
          <w:lang w:val="en-US"/>
        </w:rPr>
        <w:t xml:space="preserve"> </w:t>
      </w:r>
      <w:r w:rsidRPr="00D20B6E">
        <w:rPr>
          <w:szCs w:val="20"/>
          <w:lang w:val="en-US"/>
        </w:rPr>
        <w:t>before</w:t>
      </w:r>
      <w:r>
        <w:rPr>
          <w:szCs w:val="20"/>
          <w:lang w:val="en-US"/>
        </w:rPr>
        <w:t xml:space="preserve"> </w:t>
      </w:r>
      <w:r w:rsidRPr="00D20B6E">
        <w:rPr>
          <w:szCs w:val="20"/>
          <w:lang w:val="en-US"/>
        </w:rPr>
        <w:t>and</w:t>
      </w:r>
      <w:r>
        <w:rPr>
          <w:szCs w:val="20"/>
          <w:lang w:val="en-US"/>
        </w:rPr>
        <w:t xml:space="preserve"> </w:t>
      </w:r>
      <w:r w:rsidRPr="00D20B6E">
        <w:rPr>
          <w:szCs w:val="20"/>
          <w:lang w:val="en-US"/>
        </w:rPr>
        <w:t>gone</w:t>
      </w:r>
      <w:r>
        <w:rPr>
          <w:szCs w:val="20"/>
          <w:lang w:val="en-US"/>
        </w:rPr>
        <w:t xml:space="preserve"> </w:t>
      </w:r>
      <w:r w:rsidRPr="00D20B6E">
        <w:rPr>
          <w:szCs w:val="20"/>
          <w:lang w:val="en-US"/>
        </w:rPr>
        <w:t>through</w:t>
      </w:r>
      <w:r>
        <w:rPr>
          <w:szCs w:val="20"/>
          <w:lang w:val="en-US"/>
        </w:rPr>
        <w:t xml:space="preserve"> </w:t>
      </w:r>
      <w:r w:rsidRPr="00D20B6E">
        <w:rPr>
          <w:szCs w:val="20"/>
          <w:lang w:val="en-US"/>
        </w:rPr>
        <w:t>that</w:t>
      </w:r>
      <w:r>
        <w:rPr>
          <w:szCs w:val="20"/>
          <w:lang w:val="en-US"/>
        </w:rPr>
        <w:t xml:space="preserve"> </w:t>
      </w:r>
      <w:r w:rsidRPr="00D20B6E">
        <w:rPr>
          <w:szCs w:val="20"/>
          <w:lang w:val="en-US"/>
        </w:rPr>
        <w:t>review</w:t>
      </w:r>
      <w:r>
        <w:rPr>
          <w:szCs w:val="20"/>
          <w:lang w:val="en-US"/>
        </w:rPr>
        <w:t xml:space="preserve"> </w:t>
      </w:r>
      <w:r w:rsidRPr="00D20B6E">
        <w:rPr>
          <w:szCs w:val="20"/>
          <w:lang w:val="en-US"/>
        </w:rPr>
        <w:t>process,</w:t>
      </w:r>
      <w:r>
        <w:rPr>
          <w:szCs w:val="20"/>
          <w:lang w:val="en-US"/>
        </w:rPr>
        <w:t xml:space="preserve"> </w:t>
      </w:r>
      <w:r w:rsidRPr="00D20B6E">
        <w:rPr>
          <w:szCs w:val="20"/>
          <w:lang w:val="en-US"/>
        </w:rPr>
        <w:t>that</w:t>
      </w:r>
      <w:r>
        <w:rPr>
          <w:szCs w:val="20"/>
          <w:lang w:val="en-US"/>
        </w:rPr>
        <w:t xml:space="preserve"> </w:t>
      </w:r>
      <w:r w:rsidRPr="00D20B6E">
        <w:rPr>
          <w:szCs w:val="20"/>
          <w:lang w:val="en-US"/>
        </w:rPr>
        <w:t>prior</w:t>
      </w:r>
      <w:r>
        <w:rPr>
          <w:szCs w:val="20"/>
          <w:lang w:val="en-US"/>
        </w:rPr>
        <w:t xml:space="preserve"> </w:t>
      </w:r>
      <w:r w:rsidRPr="00D20B6E">
        <w:rPr>
          <w:szCs w:val="20"/>
          <w:lang w:val="en-US"/>
        </w:rPr>
        <w:t>review</w:t>
      </w:r>
      <w:r>
        <w:rPr>
          <w:szCs w:val="20"/>
          <w:lang w:val="en-US"/>
        </w:rPr>
        <w:t xml:space="preserve"> </w:t>
      </w:r>
      <w:r w:rsidRPr="00D20B6E">
        <w:rPr>
          <w:szCs w:val="20"/>
          <w:lang w:val="en-US"/>
        </w:rPr>
        <w:t>allows</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recognition</w:t>
      </w:r>
      <w:r>
        <w:rPr>
          <w:szCs w:val="20"/>
          <w:lang w:val="en-US"/>
        </w:rPr>
        <w:t xml:space="preserve"> </w:t>
      </w:r>
      <w:r w:rsidRPr="00D20B6E">
        <w:rPr>
          <w:szCs w:val="20"/>
          <w:lang w:val="en-US"/>
        </w:rPr>
        <w:t>that</w:t>
      </w:r>
      <w:r>
        <w:rPr>
          <w:szCs w:val="20"/>
          <w:lang w:val="en-US"/>
        </w:rPr>
        <w:t xml:space="preserve"> </w:t>
      </w:r>
      <w:r w:rsidRPr="00D20B6E">
        <w:rPr>
          <w:szCs w:val="20"/>
          <w:lang w:val="en-US"/>
        </w:rPr>
        <w:t>that</w:t>
      </w:r>
      <w:r>
        <w:rPr>
          <w:szCs w:val="20"/>
          <w:lang w:val="en-US"/>
        </w:rPr>
        <w:t xml:space="preserve"> </w:t>
      </w:r>
      <w:r w:rsidRPr="00D20B6E">
        <w:rPr>
          <w:szCs w:val="20"/>
          <w:lang w:val="en-US"/>
        </w:rPr>
        <w:t>information</w:t>
      </w:r>
      <w:r>
        <w:rPr>
          <w:szCs w:val="20"/>
          <w:lang w:val="en-US"/>
        </w:rPr>
        <w:t xml:space="preserve"> </w:t>
      </w:r>
      <w:r w:rsidRPr="00D20B6E">
        <w:rPr>
          <w:szCs w:val="20"/>
          <w:lang w:val="en-US"/>
        </w:rPr>
        <w:t>is</w:t>
      </w:r>
      <w:r>
        <w:rPr>
          <w:szCs w:val="20"/>
          <w:lang w:val="en-US"/>
        </w:rPr>
        <w:t xml:space="preserve"> </w:t>
      </w:r>
      <w:r w:rsidRPr="00D20B6E">
        <w:rPr>
          <w:szCs w:val="20"/>
          <w:lang w:val="en-US"/>
        </w:rPr>
        <w:t>accurate,</w:t>
      </w:r>
      <w:r>
        <w:rPr>
          <w:szCs w:val="20"/>
          <w:lang w:val="en-US"/>
        </w:rPr>
        <w:t xml:space="preserve"> </w:t>
      </w:r>
      <w:r w:rsidRPr="00D20B6E">
        <w:rPr>
          <w:szCs w:val="20"/>
          <w:lang w:val="en-US"/>
        </w:rPr>
        <w:t>and</w:t>
      </w:r>
      <w:r>
        <w:rPr>
          <w:szCs w:val="20"/>
          <w:lang w:val="en-US"/>
        </w:rPr>
        <w:t xml:space="preserve"> </w:t>
      </w:r>
      <w:r w:rsidRPr="00D20B6E">
        <w:rPr>
          <w:szCs w:val="20"/>
          <w:lang w:val="en-US"/>
        </w:rPr>
        <w:t>therefore</w:t>
      </w:r>
      <w:r>
        <w:rPr>
          <w:szCs w:val="20"/>
          <w:lang w:val="en-US"/>
        </w:rPr>
        <w:t xml:space="preserve"> </w:t>
      </w:r>
      <w:r w:rsidRPr="00D20B6E">
        <w:rPr>
          <w:szCs w:val="20"/>
          <w:lang w:val="en-US"/>
        </w:rPr>
        <w:t>the</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can</w:t>
      </w:r>
      <w:r>
        <w:rPr>
          <w:szCs w:val="20"/>
          <w:lang w:val="en-US"/>
        </w:rPr>
        <w:t xml:space="preserve"> </w:t>
      </w:r>
      <w:r w:rsidRPr="00D20B6E">
        <w:rPr>
          <w:szCs w:val="20"/>
          <w:lang w:val="en-US"/>
        </w:rPr>
        <w:t>be</w:t>
      </w:r>
      <w:r>
        <w:rPr>
          <w:szCs w:val="20"/>
          <w:lang w:val="en-US"/>
        </w:rPr>
        <w:t xml:space="preserve"> --</w:t>
      </w:r>
    </w:p>
    <w:p w14:paraId="24091925"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And</w:t>
      </w:r>
      <w:r>
        <w:rPr>
          <w:szCs w:val="20"/>
          <w:lang w:val="en-US"/>
        </w:rPr>
        <w:t xml:space="preserve"> </w:t>
      </w:r>
      <w:r w:rsidRPr="00D20B6E">
        <w:rPr>
          <w:szCs w:val="20"/>
          <w:lang w:val="en-US"/>
        </w:rPr>
        <w:t>how</w:t>
      </w:r>
      <w:r>
        <w:rPr>
          <w:szCs w:val="20"/>
          <w:lang w:val="en-US"/>
        </w:rPr>
        <w:t xml:space="preserve"> </w:t>
      </w:r>
      <w:r w:rsidRPr="00D20B6E">
        <w:rPr>
          <w:szCs w:val="20"/>
          <w:lang w:val="en-US"/>
        </w:rPr>
        <w:t>are</w:t>
      </w:r>
      <w:r>
        <w:rPr>
          <w:szCs w:val="20"/>
          <w:lang w:val="en-US"/>
        </w:rPr>
        <w:t xml:space="preserve"> </w:t>
      </w:r>
      <w:r w:rsidRPr="00D20B6E">
        <w:rPr>
          <w:szCs w:val="20"/>
          <w:lang w:val="en-US"/>
        </w:rPr>
        <w:t>the</w:t>
      </w:r>
      <w:r>
        <w:rPr>
          <w:szCs w:val="20"/>
          <w:lang w:val="en-US"/>
        </w:rPr>
        <w:t xml:space="preserve"> </w:t>
      </w:r>
      <w:r w:rsidRPr="00D20B6E">
        <w:rPr>
          <w:szCs w:val="20"/>
          <w:lang w:val="en-US"/>
        </w:rPr>
        <w:t>costs</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facilities</w:t>
      </w:r>
      <w:r>
        <w:rPr>
          <w:szCs w:val="20"/>
          <w:lang w:val="en-US"/>
        </w:rPr>
        <w:t xml:space="preserve"> </w:t>
      </w:r>
      <w:r w:rsidRPr="00D20B6E">
        <w:rPr>
          <w:szCs w:val="20"/>
          <w:lang w:val="en-US"/>
        </w:rPr>
        <w:t>alternative</w:t>
      </w:r>
      <w:r>
        <w:rPr>
          <w:szCs w:val="20"/>
          <w:lang w:val="en-US"/>
        </w:rPr>
        <w:t xml:space="preserve"> -- </w:t>
      </w:r>
      <w:r w:rsidRPr="00D20B6E">
        <w:rPr>
          <w:szCs w:val="20"/>
          <w:lang w:val="en-US"/>
        </w:rPr>
        <w:t>how</w:t>
      </w:r>
      <w:r>
        <w:rPr>
          <w:szCs w:val="20"/>
          <w:lang w:val="en-US"/>
        </w:rPr>
        <w:t xml:space="preserve"> </w:t>
      </w:r>
      <w:r w:rsidRPr="00D20B6E">
        <w:rPr>
          <w:szCs w:val="20"/>
          <w:lang w:val="en-US"/>
        </w:rPr>
        <w:t>are</w:t>
      </w:r>
      <w:r>
        <w:rPr>
          <w:szCs w:val="20"/>
          <w:lang w:val="en-US"/>
        </w:rPr>
        <w:t xml:space="preserve"> </w:t>
      </w:r>
      <w:r w:rsidRPr="00D20B6E">
        <w:rPr>
          <w:szCs w:val="20"/>
          <w:lang w:val="en-US"/>
        </w:rPr>
        <w:t>they</w:t>
      </w:r>
      <w:r>
        <w:rPr>
          <w:szCs w:val="20"/>
          <w:lang w:val="en-US"/>
        </w:rPr>
        <w:t xml:space="preserve"> </w:t>
      </w:r>
      <w:r w:rsidRPr="00D20B6E">
        <w:rPr>
          <w:szCs w:val="20"/>
          <w:lang w:val="en-US"/>
        </w:rPr>
        <w:t>substantiated?</w:t>
      </w:r>
    </w:p>
    <w:p w14:paraId="518C99CC"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The</w:t>
      </w:r>
      <w:r>
        <w:rPr>
          <w:szCs w:val="20"/>
          <w:lang w:val="en-US"/>
        </w:rPr>
        <w:t xml:space="preserve"> </w:t>
      </w:r>
      <w:r w:rsidRPr="00D20B6E">
        <w:rPr>
          <w:szCs w:val="20"/>
          <w:lang w:val="en-US"/>
        </w:rPr>
        <w:t>DSP</w:t>
      </w:r>
      <w:r>
        <w:rPr>
          <w:szCs w:val="20"/>
          <w:lang w:val="en-US"/>
        </w:rPr>
        <w:t xml:space="preserve"> </w:t>
      </w:r>
      <w:r w:rsidRPr="00D20B6E">
        <w:rPr>
          <w:szCs w:val="20"/>
          <w:lang w:val="en-US"/>
        </w:rPr>
        <w:t>is</w:t>
      </w:r>
      <w:r>
        <w:rPr>
          <w:szCs w:val="20"/>
          <w:lang w:val="en-US"/>
        </w:rPr>
        <w:t xml:space="preserve"> </w:t>
      </w:r>
      <w:r w:rsidRPr="00D20B6E">
        <w:rPr>
          <w:szCs w:val="20"/>
          <w:lang w:val="en-US"/>
        </w:rPr>
        <w:t>reviewed</w:t>
      </w:r>
      <w:r>
        <w:rPr>
          <w:szCs w:val="20"/>
          <w:lang w:val="en-US"/>
        </w:rPr>
        <w:t xml:space="preserve"> </w:t>
      </w:r>
      <w:r w:rsidRPr="00D20B6E">
        <w:rPr>
          <w:szCs w:val="20"/>
          <w:lang w:val="en-US"/>
        </w:rPr>
        <w:t>as</w:t>
      </w:r>
      <w:r>
        <w:rPr>
          <w:szCs w:val="20"/>
          <w:lang w:val="en-US"/>
        </w:rPr>
        <w:t xml:space="preserve"> </w:t>
      </w:r>
      <w:r w:rsidRPr="00D20B6E">
        <w:rPr>
          <w:szCs w:val="20"/>
          <w:lang w:val="en-US"/>
        </w:rPr>
        <w:t>the</w:t>
      </w:r>
      <w:r>
        <w:rPr>
          <w:szCs w:val="20"/>
          <w:lang w:val="en-US"/>
        </w:rPr>
        <w:t xml:space="preserve"> </w:t>
      </w:r>
      <w:r w:rsidRPr="00D20B6E">
        <w:rPr>
          <w:szCs w:val="20"/>
          <w:lang w:val="en-US"/>
        </w:rPr>
        <w:t>capital</w:t>
      </w:r>
      <w:r>
        <w:rPr>
          <w:szCs w:val="20"/>
          <w:lang w:val="en-US"/>
        </w:rPr>
        <w:t xml:space="preserve"> </w:t>
      </w:r>
      <w:r w:rsidRPr="00D20B6E">
        <w:rPr>
          <w:szCs w:val="20"/>
          <w:lang w:val="en-US"/>
        </w:rPr>
        <w:lastRenderedPageBreak/>
        <w:t>programs</w:t>
      </w:r>
      <w:r>
        <w:rPr>
          <w:szCs w:val="20"/>
          <w:lang w:val="en-US"/>
        </w:rPr>
        <w:t xml:space="preserve"> </w:t>
      </w:r>
      <w:r w:rsidRPr="00D20B6E">
        <w:rPr>
          <w:szCs w:val="20"/>
          <w:lang w:val="en-US"/>
        </w:rPr>
        <w:t>are</w:t>
      </w:r>
      <w:r>
        <w:rPr>
          <w:szCs w:val="20"/>
          <w:lang w:val="en-US"/>
        </w:rPr>
        <w:t xml:space="preserve"> </w:t>
      </w:r>
      <w:r w:rsidRPr="00D20B6E">
        <w:rPr>
          <w:szCs w:val="20"/>
          <w:lang w:val="en-US"/>
        </w:rPr>
        <w:t>reviewed</w:t>
      </w:r>
      <w:r>
        <w:rPr>
          <w:szCs w:val="20"/>
          <w:lang w:val="en-US"/>
        </w:rPr>
        <w:t xml:space="preserve"> </w:t>
      </w:r>
      <w:r w:rsidRPr="00D20B6E">
        <w:rPr>
          <w:szCs w:val="20"/>
          <w:lang w:val="en-US"/>
        </w:rPr>
        <w:t>at</w:t>
      </w:r>
      <w:r>
        <w:rPr>
          <w:szCs w:val="20"/>
          <w:lang w:val="en-US"/>
        </w:rPr>
        <w:t xml:space="preserve"> </w:t>
      </w:r>
      <w:r w:rsidRPr="00D20B6E">
        <w:rPr>
          <w:szCs w:val="20"/>
          <w:lang w:val="en-US"/>
        </w:rPr>
        <w:t>a</w:t>
      </w:r>
      <w:r>
        <w:rPr>
          <w:szCs w:val="20"/>
          <w:lang w:val="en-US"/>
        </w:rPr>
        <w:t xml:space="preserve"> </w:t>
      </w:r>
      <w:proofErr w:type="gramStart"/>
      <w:r w:rsidRPr="00D20B6E">
        <w:rPr>
          <w:szCs w:val="20"/>
          <w:lang w:val="en-US"/>
        </w:rPr>
        <w:t>cost</w:t>
      </w:r>
      <w:r>
        <w:rPr>
          <w:szCs w:val="20"/>
          <w:lang w:val="en-US"/>
        </w:rPr>
        <w:t xml:space="preserve"> </w:t>
      </w:r>
      <w:r w:rsidRPr="00D20B6E">
        <w:rPr>
          <w:szCs w:val="20"/>
          <w:lang w:val="en-US"/>
        </w:rPr>
        <w:t>of</w:t>
      </w:r>
      <w:r>
        <w:rPr>
          <w:szCs w:val="20"/>
          <w:lang w:val="en-US"/>
        </w:rPr>
        <w:t xml:space="preserve"> </w:t>
      </w:r>
      <w:r w:rsidRPr="00D20B6E">
        <w:rPr>
          <w:szCs w:val="20"/>
          <w:lang w:val="en-US"/>
        </w:rPr>
        <w:t>service</w:t>
      </w:r>
      <w:proofErr w:type="gramEnd"/>
      <w:r>
        <w:rPr>
          <w:szCs w:val="20"/>
          <w:lang w:val="en-US"/>
        </w:rPr>
        <w:t xml:space="preserve"> </w:t>
      </w:r>
      <w:r w:rsidRPr="00D20B6E">
        <w:rPr>
          <w:szCs w:val="20"/>
          <w:lang w:val="en-US"/>
        </w:rPr>
        <w:t>application.</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utility</w:t>
      </w:r>
      <w:r>
        <w:rPr>
          <w:szCs w:val="20"/>
          <w:lang w:val="en-US"/>
        </w:rPr>
        <w:t xml:space="preserve"> </w:t>
      </w:r>
      <w:r w:rsidRPr="00D20B6E">
        <w:rPr>
          <w:szCs w:val="20"/>
          <w:lang w:val="en-US"/>
        </w:rPr>
        <w:t>puts</w:t>
      </w:r>
      <w:r>
        <w:rPr>
          <w:szCs w:val="20"/>
          <w:lang w:val="en-US"/>
        </w:rPr>
        <w:t xml:space="preserve"> </w:t>
      </w:r>
      <w:r w:rsidRPr="00D20B6E">
        <w:rPr>
          <w:szCs w:val="20"/>
          <w:lang w:val="en-US"/>
        </w:rPr>
        <w:t>forward</w:t>
      </w:r>
      <w:r>
        <w:rPr>
          <w:szCs w:val="20"/>
          <w:lang w:val="en-US"/>
        </w:rPr>
        <w:t xml:space="preserve"> </w:t>
      </w:r>
      <w:r w:rsidRPr="00D20B6E">
        <w:rPr>
          <w:szCs w:val="20"/>
          <w:lang w:val="en-US"/>
        </w:rPr>
        <w:t>actuals,</w:t>
      </w:r>
      <w:r>
        <w:rPr>
          <w:szCs w:val="20"/>
          <w:lang w:val="en-US"/>
        </w:rPr>
        <w:t xml:space="preserve"> </w:t>
      </w:r>
      <w:r w:rsidRPr="00D20B6E">
        <w:rPr>
          <w:szCs w:val="20"/>
          <w:lang w:val="en-US"/>
        </w:rPr>
        <w:t>then</w:t>
      </w:r>
      <w:r>
        <w:rPr>
          <w:szCs w:val="20"/>
          <w:lang w:val="en-US"/>
        </w:rPr>
        <w:t xml:space="preserve"> -- </w:t>
      </w:r>
      <w:r w:rsidRPr="00D20B6E">
        <w:rPr>
          <w:szCs w:val="20"/>
          <w:lang w:val="en-US"/>
        </w:rPr>
        <w:t>and</w:t>
      </w:r>
      <w:r>
        <w:rPr>
          <w:szCs w:val="20"/>
          <w:lang w:val="en-US"/>
        </w:rPr>
        <w:t xml:space="preserve"> </w:t>
      </w:r>
      <w:r w:rsidRPr="00D20B6E">
        <w:rPr>
          <w:szCs w:val="20"/>
          <w:lang w:val="en-US"/>
        </w:rPr>
        <w:t>those</w:t>
      </w:r>
      <w:r>
        <w:rPr>
          <w:szCs w:val="20"/>
          <w:lang w:val="en-US"/>
        </w:rPr>
        <w:t xml:space="preserve"> </w:t>
      </w:r>
      <w:r w:rsidRPr="00D20B6E">
        <w:rPr>
          <w:szCs w:val="20"/>
          <w:lang w:val="en-US"/>
        </w:rPr>
        <w:t>are</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record,</w:t>
      </w:r>
      <w:r>
        <w:rPr>
          <w:szCs w:val="20"/>
          <w:lang w:val="en-US"/>
        </w:rPr>
        <w:t xml:space="preserve"> </w:t>
      </w:r>
      <w:r w:rsidRPr="00D20B6E">
        <w:rPr>
          <w:szCs w:val="20"/>
          <w:lang w:val="en-US"/>
        </w:rPr>
        <w:t>then</w:t>
      </w:r>
      <w:r>
        <w:rPr>
          <w:szCs w:val="20"/>
          <w:lang w:val="en-US"/>
        </w:rPr>
        <w:t xml:space="preserve"> </w:t>
      </w:r>
      <w:r w:rsidRPr="00D20B6E">
        <w:rPr>
          <w:szCs w:val="20"/>
          <w:lang w:val="en-US"/>
        </w:rPr>
        <w:t>those</w:t>
      </w:r>
      <w:r>
        <w:rPr>
          <w:szCs w:val="20"/>
          <w:lang w:val="en-US"/>
        </w:rPr>
        <w:t xml:space="preserve"> </w:t>
      </w:r>
      <w:r w:rsidRPr="00D20B6E">
        <w:rPr>
          <w:szCs w:val="20"/>
          <w:lang w:val="en-US"/>
        </w:rPr>
        <w:t>are</w:t>
      </w:r>
      <w:r>
        <w:rPr>
          <w:szCs w:val="20"/>
          <w:lang w:val="en-US"/>
        </w:rPr>
        <w:t xml:space="preserve"> </w:t>
      </w:r>
      <w:r w:rsidRPr="00D20B6E">
        <w:rPr>
          <w:szCs w:val="20"/>
          <w:lang w:val="en-US"/>
        </w:rPr>
        <w:t>already</w:t>
      </w:r>
      <w:r>
        <w:rPr>
          <w:szCs w:val="20"/>
          <w:lang w:val="en-US"/>
        </w:rPr>
        <w:t xml:space="preserve"> </w:t>
      </w:r>
      <w:r w:rsidRPr="00D20B6E">
        <w:rPr>
          <w:szCs w:val="20"/>
          <w:lang w:val="en-US"/>
        </w:rPr>
        <w:t>reviewed</w:t>
      </w:r>
      <w:r>
        <w:rPr>
          <w:szCs w:val="20"/>
          <w:lang w:val="en-US"/>
        </w:rPr>
        <w:t xml:space="preserve"> </w:t>
      </w:r>
      <w:r w:rsidRPr="00D20B6E">
        <w:rPr>
          <w:szCs w:val="20"/>
          <w:lang w:val="en-US"/>
        </w:rPr>
        <w:t>and</w:t>
      </w:r>
      <w:r>
        <w:rPr>
          <w:szCs w:val="20"/>
          <w:lang w:val="en-US"/>
        </w:rPr>
        <w:t xml:space="preserve"> -- </w:t>
      </w:r>
      <w:r w:rsidRPr="00D20B6E">
        <w:rPr>
          <w:szCs w:val="20"/>
          <w:lang w:val="en-US"/>
        </w:rPr>
        <w:t>through</w:t>
      </w:r>
      <w:r>
        <w:rPr>
          <w:szCs w:val="20"/>
          <w:lang w:val="en-US"/>
        </w:rPr>
        <w:t xml:space="preserve"> </w:t>
      </w:r>
      <w:r w:rsidRPr="00D20B6E">
        <w:rPr>
          <w:szCs w:val="20"/>
          <w:lang w:val="en-US"/>
        </w:rPr>
        <w:t>a</w:t>
      </w:r>
      <w:r>
        <w:rPr>
          <w:szCs w:val="20"/>
          <w:lang w:val="en-US"/>
        </w:rPr>
        <w:t xml:space="preserve"> </w:t>
      </w:r>
      <w:proofErr w:type="gramStart"/>
      <w:r w:rsidRPr="00D20B6E">
        <w:rPr>
          <w:szCs w:val="20"/>
          <w:lang w:val="en-US"/>
        </w:rPr>
        <w:t>cost</w:t>
      </w:r>
      <w:r>
        <w:rPr>
          <w:szCs w:val="20"/>
          <w:lang w:val="en-US"/>
        </w:rPr>
        <w:t xml:space="preserve"> </w:t>
      </w:r>
      <w:r w:rsidRPr="00D20B6E">
        <w:rPr>
          <w:szCs w:val="20"/>
          <w:lang w:val="en-US"/>
        </w:rPr>
        <w:t>of</w:t>
      </w:r>
      <w:r>
        <w:rPr>
          <w:szCs w:val="20"/>
          <w:lang w:val="en-US"/>
        </w:rPr>
        <w:t xml:space="preserve"> </w:t>
      </w:r>
      <w:r w:rsidRPr="00D20B6E">
        <w:rPr>
          <w:szCs w:val="20"/>
          <w:lang w:val="en-US"/>
        </w:rPr>
        <w:t>service</w:t>
      </w:r>
      <w:proofErr w:type="gramEnd"/>
      <w:r>
        <w:rPr>
          <w:szCs w:val="20"/>
          <w:lang w:val="en-US"/>
        </w:rPr>
        <w:t xml:space="preserve"> </w:t>
      </w:r>
      <w:r w:rsidRPr="00D20B6E">
        <w:rPr>
          <w:szCs w:val="20"/>
          <w:lang w:val="en-US"/>
        </w:rPr>
        <w:t>proceeding.</w:t>
      </w:r>
    </w:p>
    <w:p w14:paraId="6A235A10" w14:textId="0095313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a</w:t>
      </w:r>
      <w:r>
        <w:rPr>
          <w:szCs w:val="20"/>
          <w:lang w:val="en-US"/>
        </w:rPr>
        <w:t xml:space="preserve"> </w:t>
      </w:r>
      <w:r w:rsidRPr="00D20B6E">
        <w:rPr>
          <w:szCs w:val="20"/>
          <w:lang w:val="en-US"/>
        </w:rPr>
        <w:t>Staff</w:t>
      </w:r>
      <w:r>
        <w:rPr>
          <w:szCs w:val="20"/>
          <w:lang w:val="en-US"/>
        </w:rPr>
        <w:t xml:space="preserve"> </w:t>
      </w:r>
      <w:r w:rsidRPr="00D20B6E">
        <w:rPr>
          <w:szCs w:val="20"/>
          <w:lang w:val="en-US"/>
        </w:rPr>
        <w:t>member</w:t>
      </w:r>
      <w:r>
        <w:rPr>
          <w:szCs w:val="20"/>
          <w:lang w:val="en-US"/>
        </w:rPr>
        <w:t xml:space="preserve"> </w:t>
      </w:r>
      <w:r w:rsidRPr="00D20B6E">
        <w:rPr>
          <w:szCs w:val="20"/>
          <w:lang w:val="en-US"/>
        </w:rPr>
        <w:t>should</w:t>
      </w:r>
      <w:r>
        <w:rPr>
          <w:szCs w:val="20"/>
          <w:lang w:val="en-US"/>
        </w:rPr>
        <w:t xml:space="preserve"> </w:t>
      </w:r>
      <w:r w:rsidRPr="00D20B6E">
        <w:rPr>
          <w:szCs w:val="20"/>
          <w:lang w:val="en-US"/>
        </w:rPr>
        <w:t>go</w:t>
      </w:r>
      <w:r>
        <w:rPr>
          <w:szCs w:val="20"/>
          <w:lang w:val="en-US"/>
        </w:rPr>
        <w:t xml:space="preserve"> </w:t>
      </w:r>
      <w:r w:rsidRPr="00D20B6E">
        <w:rPr>
          <w:szCs w:val="20"/>
          <w:lang w:val="en-US"/>
        </w:rPr>
        <w:t>and</w:t>
      </w:r>
      <w:r>
        <w:rPr>
          <w:szCs w:val="20"/>
          <w:lang w:val="en-US"/>
        </w:rPr>
        <w:t xml:space="preserve"> </w:t>
      </w:r>
      <w:r w:rsidRPr="00D20B6E">
        <w:rPr>
          <w:szCs w:val="20"/>
          <w:lang w:val="en-US"/>
        </w:rPr>
        <w:t>look</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last</w:t>
      </w:r>
      <w:r>
        <w:rPr>
          <w:szCs w:val="20"/>
          <w:lang w:val="en-US"/>
        </w:rPr>
        <w:t xml:space="preserve"> </w:t>
      </w:r>
      <w:r w:rsidRPr="00D20B6E">
        <w:rPr>
          <w:szCs w:val="20"/>
          <w:lang w:val="en-US"/>
        </w:rPr>
        <w:t>cost</w:t>
      </w:r>
      <w:r>
        <w:rPr>
          <w:szCs w:val="20"/>
          <w:lang w:val="en-US"/>
        </w:rPr>
        <w:t xml:space="preserve"> </w:t>
      </w:r>
      <w:r w:rsidRPr="00D20B6E">
        <w:rPr>
          <w:szCs w:val="20"/>
          <w:lang w:val="en-US"/>
        </w:rPr>
        <w:t>of</w:t>
      </w:r>
      <w:r>
        <w:rPr>
          <w:szCs w:val="20"/>
          <w:lang w:val="en-US"/>
        </w:rPr>
        <w:t xml:space="preserve"> </w:t>
      </w:r>
      <w:r w:rsidRPr="00D20B6E">
        <w:rPr>
          <w:szCs w:val="20"/>
          <w:lang w:val="en-US"/>
        </w:rPr>
        <w:t>service</w:t>
      </w:r>
      <w:r>
        <w:rPr>
          <w:szCs w:val="20"/>
          <w:lang w:val="en-US"/>
        </w:rPr>
        <w:t xml:space="preserve"> </w:t>
      </w:r>
      <w:r w:rsidRPr="00D20B6E">
        <w:rPr>
          <w:szCs w:val="20"/>
          <w:lang w:val="en-US"/>
        </w:rPr>
        <w:t>application</w:t>
      </w:r>
      <w:r>
        <w:rPr>
          <w:szCs w:val="20"/>
          <w:lang w:val="en-US"/>
        </w:rPr>
        <w:t xml:space="preserve"> </w:t>
      </w:r>
      <w:r w:rsidRPr="00D20B6E">
        <w:rPr>
          <w:szCs w:val="20"/>
          <w:lang w:val="en-US"/>
        </w:rPr>
        <w:t>and</w:t>
      </w:r>
      <w:r>
        <w:rPr>
          <w:szCs w:val="20"/>
          <w:lang w:val="en-US"/>
        </w:rPr>
        <w:t xml:space="preserve"> </w:t>
      </w:r>
      <w:r w:rsidRPr="00D20B6E">
        <w:rPr>
          <w:szCs w:val="20"/>
          <w:lang w:val="en-US"/>
        </w:rPr>
        <w:t>see</w:t>
      </w:r>
      <w:r>
        <w:rPr>
          <w:szCs w:val="20"/>
          <w:lang w:val="en-US"/>
        </w:rPr>
        <w:t xml:space="preserve"> </w:t>
      </w:r>
      <w:r w:rsidRPr="00D20B6E">
        <w:rPr>
          <w:szCs w:val="20"/>
          <w:lang w:val="en-US"/>
        </w:rPr>
        <w:t>whether</w:t>
      </w:r>
      <w:r>
        <w:rPr>
          <w:szCs w:val="20"/>
          <w:lang w:val="en-US"/>
        </w:rPr>
        <w:t xml:space="preserve"> </w:t>
      </w:r>
      <w:r w:rsidRPr="00D20B6E">
        <w:rPr>
          <w:szCs w:val="20"/>
          <w:lang w:val="en-US"/>
        </w:rPr>
        <w:t>the</w:t>
      </w:r>
      <w:r>
        <w:rPr>
          <w:szCs w:val="20"/>
          <w:lang w:val="en-US"/>
        </w:rPr>
        <w:t xml:space="preserve"> </w:t>
      </w:r>
      <w:r w:rsidRPr="00D20B6E">
        <w:rPr>
          <w:szCs w:val="20"/>
          <w:lang w:val="en-US"/>
        </w:rPr>
        <w:t>Board</w:t>
      </w:r>
      <w:r>
        <w:rPr>
          <w:szCs w:val="20"/>
          <w:lang w:val="en-US"/>
        </w:rPr>
        <w:t xml:space="preserve"> </w:t>
      </w:r>
      <w:r w:rsidRPr="00D20B6E">
        <w:rPr>
          <w:szCs w:val="20"/>
          <w:lang w:val="en-US"/>
        </w:rPr>
        <w:t>put</w:t>
      </w:r>
      <w:r>
        <w:rPr>
          <w:szCs w:val="20"/>
          <w:lang w:val="en-US"/>
        </w:rPr>
        <w:t xml:space="preserve"> </w:t>
      </w:r>
      <w:r w:rsidRPr="00D20B6E">
        <w:rPr>
          <w:szCs w:val="20"/>
          <w:lang w:val="en-US"/>
        </w:rPr>
        <w:t>its</w:t>
      </w:r>
      <w:r>
        <w:rPr>
          <w:szCs w:val="20"/>
          <w:lang w:val="en-US"/>
        </w:rPr>
        <w:t xml:space="preserve"> </w:t>
      </w:r>
      <w:r w:rsidRPr="00D20B6E">
        <w:rPr>
          <w:szCs w:val="20"/>
          <w:lang w:val="en-US"/>
        </w:rPr>
        <w:t>mind</w:t>
      </w:r>
      <w:r>
        <w:rPr>
          <w:szCs w:val="20"/>
          <w:lang w:val="en-US"/>
        </w:rPr>
        <w:t xml:space="preserve"> </w:t>
      </w:r>
      <w:r w:rsidRPr="00D20B6E">
        <w:rPr>
          <w:szCs w:val="20"/>
          <w:lang w:val="en-US"/>
        </w:rPr>
        <w:t>to</w:t>
      </w:r>
      <w:r>
        <w:rPr>
          <w:szCs w:val="20"/>
          <w:lang w:val="en-US"/>
        </w:rPr>
        <w:t xml:space="preserve"> </w:t>
      </w:r>
      <w:r w:rsidRPr="00D20B6E">
        <w:rPr>
          <w:szCs w:val="20"/>
          <w:lang w:val="en-US"/>
        </w:rPr>
        <w:t>approving</w:t>
      </w:r>
      <w:r>
        <w:rPr>
          <w:szCs w:val="20"/>
          <w:lang w:val="en-US"/>
        </w:rPr>
        <w:t xml:space="preserve"> </w:t>
      </w:r>
      <w:r w:rsidRPr="00D20B6E">
        <w:rPr>
          <w:szCs w:val="20"/>
          <w:lang w:val="en-US"/>
        </w:rPr>
        <w:t>unit</w:t>
      </w:r>
      <w:r>
        <w:rPr>
          <w:szCs w:val="20"/>
          <w:lang w:val="en-US"/>
        </w:rPr>
        <w:t xml:space="preserve"> </w:t>
      </w:r>
      <w:r w:rsidRPr="00D20B6E">
        <w:rPr>
          <w:szCs w:val="20"/>
          <w:lang w:val="en-US"/>
        </w:rPr>
        <w:t>costs</w:t>
      </w:r>
      <w:r>
        <w:rPr>
          <w:szCs w:val="20"/>
          <w:lang w:val="en-US"/>
        </w:rPr>
        <w:t xml:space="preserve">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proofErr w:type="gramStart"/>
      <w:r w:rsidRPr="00D20B6E">
        <w:rPr>
          <w:szCs w:val="20"/>
          <w:lang w:val="en-US"/>
        </w:rPr>
        <w:t>similar</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the</w:t>
      </w:r>
      <w:r>
        <w:rPr>
          <w:szCs w:val="20"/>
          <w:lang w:val="en-US"/>
        </w:rPr>
        <w:t xml:space="preserve"> </w:t>
      </w:r>
      <w:r w:rsidRPr="00D20B6E">
        <w:rPr>
          <w:szCs w:val="20"/>
          <w:lang w:val="en-US"/>
        </w:rPr>
        <w:t>ones</w:t>
      </w:r>
      <w:r>
        <w:rPr>
          <w:szCs w:val="20"/>
          <w:lang w:val="en-US"/>
        </w:rPr>
        <w:t xml:space="preserve"> </w:t>
      </w:r>
      <w:r w:rsidRPr="00D20B6E">
        <w:rPr>
          <w:szCs w:val="20"/>
          <w:lang w:val="en-US"/>
        </w:rPr>
        <w:t>in</w:t>
      </w:r>
      <w:r>
        <w:rPr>
          <w:szCs w:val="20"/>
          <w:lang w:val="en-US"/>
        </w:rPr>
        <w:t xml:space="preserve"> </w:t>
      </w:r>
      <w:r w:rsidRPr="00D20B6E">
        <w:rPr>
          <w:szCs w:val="20"/>
          <w:lang w:val="en-US"/>
        </w:rPr>
        <w:t>your</w:t>
      </w:r>
      <w:r>
        <w:rPr>
          <w:szCs w:val="20"/>
          <w:lang w:val="en-US"/>
        </w:rPr>
        <w:t xml:space="preserve"> </w:t>
      </w:r>
      <w:r w:rsidRPr="00D20B6E">
        <w:rPr>
          <w:szCs w:val="20"/>
          <w:lang w:val="en-US"/>
        </w:rPr>
        <w:t>distribution</w:t>
      </w:r>
      <w:r>
        <w:rPr>
          <w:szCs w:val="20"/>
          <w:lang w:val="en-US"/>
        </w:rPr>
        <w:t xml:space="preserve"> </w:t>
      </w:r>
      <w:r w:rsidRPr="00D20B6E">
        <w:rPr>
          <w:szCs w:val="20"/>
          <w:lang w:val="en-US"/>
        </w:rPr>
        <w:t>system</w:t>
      </w:r>
      <w:r>
        <w:rPr>
          <w:szCs w:val="20"/>
          <w:lang w:val="en-US"/>
        </w:rPr>
        <w:t>’</w:t>
      </w:r>
      <w:r w:rsidRPr="00D20B6E">
        <w:rPr>
          <w:szCs w:val="20"/>
          <w:lang w:val="en-US"/>
        </w:rPr>
        <w:t>s</w:t>
      </w:r>
      <w:r>
        <w:rPr>
          <w:szCs w:val="20"/>
          <w:lang w:val="en-US"/>
        </w:rPr>
        <w:t xml:space="preserve"> </w:t>
      </w:r>
      <w:r w:rsidRPr="00D20B6E">
        <w:rPr>
          <w:szCs w:val="20"/>
          <w:lang w:val="en-US"/>
        </w:rPr>
        <w:t>calculation?</w:t>
      </w:r>
    </w:p>
    <w:p w14:paraId="4D172D78" w14:textId="28B042D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Well,</w:t>
      </w:r>
      <w:r>
        <w:rPr>
          <w:szCs w:val="20"/>
          <w:lang w:val="en-US"/>
        </w:rPr>
        <w:t xml:space="preserve"> </w:t>
      </w:r>
      <w:r w:rsidRPr="00D20B6E">
        <w:rPr>
          <w:szCs w:val="20"/>
          <w:lang w:val="en-US"/>
        </w:rPr>
        <w:t>I</w:t>
      </w:r>
      <w:r>
        <w:rPr>
          <w:szCs w:val="20"/>
          <w:lang w:val="en-US"/>
        </w:rPr>
        <w:t xml:space="preserve"> </w:t>
      </w:r>
      <w:r w:rsidRPr="00D20B6E">
        <w:rPr>
          <w:szCs w:val="20"/>
          <w:lang w:val="en-US"/>
        </w:rPr>
        <w:t>would</w:t>
      </w:r>
      <w:r>
        <w:rPr>
          <w:szCs w:val="20"/>
          <w:lang w:val="en-US"/>
        </w:rPr>
        <w:t xml:space="preserve"> </w:t>
      </w:r>
      <w:r w:rsidRPr="00D20B6E">
        <w:rPr>
          <w:szCs w:val="20"/>
          <w:lang w:val="en-US"/>
        </w:rPr>
        <w:t>expect</w:t>
      </w:r>
      <w:r>
        <w:rPr>
          <w:szCs w:val="20"/>
          <w:lang w:val="en-US"/>
        </w:rPr>
        <w:t xml:space="preserve"> </w:t>
      </w:r>
      <w:r w:rsidRPr="00D20B6E">
        <w:rPr>
          <w:szCs w:val="20"/>
          <w:lang w:val="en-US"/>
        </w:rPr>
        <w:t>the</w:t>
      </w:r>
      <w:r>
        <w:rPr>
          <w:szCs w:val="20"/>
          <w:lang w:val="en-US"/>
        </w:rPr>
        <w:t xml:space="preserve"> </w:t>
      </w:r>
      <w:r w:rsidRPr="00D20B6E">
        <w:rPr>
          <w:szCs w:val="20"/>
          <w:lang w:val="en-US"/>
        </w:rPr>
        <w:t>utility</w:t>
      </w:r>
      <w:r>
        <w:rPr>
          <w:szCs w:val="20"/>
          <w:lang w:val="en-US"/>
        </w:rPr>
        <w:t xml:space="preserve"> </w:t>
      </w:r>
      <w:r w:rsidRPr="00D20B6E">
        <w:rPr>
          <w:szCs w:val="20"/>
          <w:lang w:val="en-US"/>
        </w:rPr>
        <w:t>to</w:t>
      </w:r>
      <w:r>
        <w:rPr>
          <w:szCs w:val="20"/>
          <w:lang w:val="en-US"/>
        </w:rPr>
        <w:t xml:space="preserve"> </w:t>
      </w:r>
      <w:r w:rsidRPr="00D20B6E">
        <w:rPr>
          <w:szCs w:val="20"/>
          <w:lang w:val="en-US"/>
        </w:rPr>
        <w:t>file</w:t>
      </w:r>
      <w:r>
        <w:rPr>
          <w:szCs w:val="20"/>
          <w:lang w:val="en-US"/>
        </w:rPr>
        <w:t xml:space="preserve"> </w:t>
      </w:r>
      <w:r w:rsidRPr="00D20B6E">
        <w:rPr>
          <w:szCs w:val="20"/>
          <w:lang w:val="en-US"/>
        </w:rPr>
        <w:t>all</w:t>
      </w:r>
      <w:r>
        <w:rPr>
          <w:szCs w:val="20"/>
          <w:lang w:val="en-US"/>
        </w:rPr>
        <w:t xml:space="preserve"> </w:t>
      </w:r>
      <w:r w:rsidRPr="00D20B6E">
        <w:rPr>
          <w:szCs w:val="20"/>
          <w:lang w:val="en-US"/>
        </w:rPr>
        <w:t>that</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record</w:t>
      </w:r>
      <w:r>
        <w:rPr>
          <w:szCs w:val="20"/>
          <w:lang w:val="en-US"/>
        </w:rPr>
        <w:t xml:space="preserve"> </w:t>
      </w:r>
      <w:r w:rsidRPr="00D20B6E">
        <w:rPr>
          <w:szCs w:val="20"/>
          <w:lang w:val="en-US"/>
        </w:rPr>
        <w:t>as</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application.</w:t>
      </w:r>
      <w:r>
        <w:rPr>
          <w:szCs w:val="20"/>
          <w:lang w:val="en-US"/>
        </w:rPr>
        <w:t xml:space="preserve">  </w:t>
      </w:r>
      <w:r w:rsidRPr="00D20B6E">
        <w:rPr>
          <w:szCs w:val="20"/>
          <w:lang w:val="en-US"/>
        </w:rPr>
        <w:t>I</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think</w:t>
      </w:r>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w:t>
      </w:r>
      <w:r w:rsidRPr="00D20B6E">
        <w:rPr>
          <w:szCs w:val="20"/>
          <w:lang w:val="en-US"/>
        </w:rPr>
        <w:t>force</w:t>
      </w:r>
      <w:r>
        <w:rPr>
          <w:szCs w:val="20"/>
          <w:lang w:val="en-US"/>
        </w:rPr>
        <w:t xml:space="preserve"> </w:t>
      </w:r>
      <w:r w:rsidRPr="00D20B6E">
        <w:rPr>
          <w:szCs w:val="20"/>
          <w:lang w:val="en-US"/>
        </w:rPr>
        <w:t>Staff</w:t>
      </w:r>
      <w:r>
        <w:rPr>
          <w:szCs w:val="20"/>
          <w:lang w:val="en-US"/>
        </w:rPr>
        <w:t xml:space="preserve"> </w:t>
      </w:r>
      <w:r w:rsidRPr="00D20B6E">
        <w:rPr>
          <w:szCs w:val="20"/>
          <w:lang w:val="en-US"/>
        </w:rPr>
        <w:t>to</w:t>
      </w:r>
      <w:r>
        <w:rPr>
          <w:szCs w:val="20"/>
          <w:lang w:val="en-US"/>
        </w:rPr>
        <w:t xml:space="preserve"> </w:t>
      </w:r>
      <w:r w:rsidRPr="00D20B6E">
        <w:rPr>
          <w:szCs w:val="20"/>
          <w:lang w:val="en-US"/>
        </w:rPr>
        <w:t>go</w:t>
      </w:r>
      <w:r>
        <w:rPr>
          <w:szCs w:val="20"/>
          <w:lang w:val="en-US"/>
        </w:rPr>
        <w:t xml:space="preserve"> </w:t>
      </w:r>
      <w:r w:rsidRPr="00D20B6E">
        <w:rPr>
          <w:szCs w:val="20"/>
          <w:lang w:val="en-US"/>
        </w:rPr>
        <w:t>hunting</w:t>
      </w:r>
      <w:r>
        <w:rPr>
          <w:szCs w:val="20"/>
          <w:lang w:val="en-US"/>
        </w:rPr>
        <w:t xml:space="preserve"> </w:t>
      </w:r>
      <w:r w:rsidRPr="00D20B6E">
        <w:rPr>
          <w:szCs w:val="20"/>
          <w:lang w:val="en-US"/>
        </w:rPr>
        <w:t>and</w:t>
      </w:r>
      <w:r>
        <w:rPr>
          <w:szCs w:val="20"/>
          <w:lang w:val="en-US"/>
        </w:rPr>
        <w:t xml:space="preserve"> </w:t>
      </w:r>
      <w:r w:rsidRPr="00D20B6E">
        <w:rPr>
          <w:szCs w:val="20"/>
          <w:lang w:val="en-US"/>
        </w:rPr>
        <w:t>searching.</w:t>
      </w:r>
    </w:p>
    <w:p w14:paraId="42B2C375"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Okay.</w:t>
      </w:r>
      <w:r>
        <w:rPr>
          <w:szCs w:val="20"/>
          <w:lang w:val="en-US"/>
        </w:rPr>
        <w:t xml:space="preserve">  </w:t>
      </w:r>
      <w:r w:rsidRPr="00D20B6E">
        <w:rPr>
          <w:szCs w:val="20"/>
          <w:lang w:val="en-US"/>
        </w:rPr>
        <w:t>Thanks.</w:t>
      </w:r>
    </w:p>
    <w:p w14:paraId="4CDF3831"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p>
    <w:p w14:paraId="61F457E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Now,</w:t>
      </w:r>
      <w:r>
        <w:rPr>
          <w:szCs w:val="20"/>
          <w:lang w:val="en-US"/>
        </w:rPr>
        <w:t xml:space="preserve"> </w:t>
      </w:r>
      <w:r w:rsidRPr="00D20B6E">
        <w:rPr>
          <w:szCs w:val="20"/>
          <w:lang w:val="en-US"/>
        </w:rPr>
        <w:t>and</w:t>
      </w:r>
      <w:r>
        <w:rPr>
          <w:szCs w:val="20"/>
          <w:lang w:val="en-US"/>
        </w:rPr>
        <w:t xml:space="preserve"> </w:t>
      </w:r>
      <w:r w:rsidRPr="00D20B6E">
        <w:rPr>
          <w:szCs w:val="20"/>
          <w:lang w:val="en-US"/>
        </w:rPr>
        <w:t>maybe</w:t>
      </w:r>
      <w:r>
        <w:rPr>
          <w:szCs w:val="20"/>
          <w:lang w:val="en-US"/>
        </w:rPr>
        <w:t xml:space="preserve"> </w:t>
      </w:r>
      <w:r w:rsidRPr="00D20B6E">
        <w:rPr>
          <w:szCs w:val="20"/>
          <w:lang w:val="en-US"/>
        </w:rPr>
        <w:t>just</w:t>
      </w:r>
      <w:r>
        <w:rPr>
          <w:szCs w:val="20"/>
          <w:lang w:val="en-US"/>
        </w:rPr>
        <w:t xml:space="preserve"> </w:t>
      </w:r>
      <w:r w:rsidRPr="00D20B6E">
        <w:rPr>
          <w:szCs w:val="20"/>
          <w:lang w:val="en-US"/>
        </w:rPr>
        <w:t>to</w:t>
      </w:r>
      <w:r>
        <w:rPr>
          <w:szCs w:val="20"/>
          <w:lang w:val="en-US"/>
        </w:rPr>
        <w:t xml:space="preserve"> </w:t>
      </w:r>
      <w:r w:rsidRPr="00D20B6E">
        <w:rPr>
          <w:szCs w:val="20"/>
          <w:lang w:val="en-US"/>
        </w:rPr>
        <w:t>close</w:t>
      </w:r>
      <w:r>
        <w:rPr>
          <w:szCs w:val="20"/>
          <w:lang w:val="en-US"/>
        </w:rPr>
        <w:t xml:space="preserve"> </w:t>
      </w:r>
      <w:r w:rsidRPr="00D20B6E">
        <w:rPr>
          <w:szCs w:val="20"/>
          <w:lang w:val="en-US"/>
        </w:rPr>
        <w:t>off</w:t>
      </w:r>
      <w:r>
        <w:rPr>
          <w:szCs w:val="20"/>
          <w:lang w:val="en-US"/>
        </w:rPr>
        <w:t xml:space="preserve"> </w:t>
      </w:r>
      <w:r w:rsidRPr="00D20B6E">
        <w:rPr>
          <w:szCs w:val="20"/>
          <w:lang w:val="en-US"/>
        </w:rPr>
        <w:t>this</w:t>
      </w:r>
      <w:r>
        <w:rPr>
          <w:szCs w:val="20"/>
          <w:lang w:val="en-US"/>
        </w:rPr>
        <w:t xml:space="preserve"> </w:t>
      </w:r>
      <w:r w:rsidRPr="00D20B6E">
        <w:rPr>
          <w:szCs w:val="20"/>
          <w:lang w:val="en-US"/>
        </w:rPr>
        <w:t>area</w:t>
      </w:r>
      <w:r>
        <w:rPr>
          <w:szCs w:val="20"/>
          <w:lang w:val="en-US"/>
        </w:rPr>
        <w:t xml:space="preserve"> </w:t>
      </w:r>
      <w:r w:rsidRPr="00D20B6E">
        <w:rPr>
          <w:szCs w:val="20"/>
          <w:lang w:val="en-US"/>
        </w:rPr>
        <w:t>of</w:t>
      </w:r>
      <w:r>
        <w:rPr>
          <w:szCs w:val="20"/>
          <w:lang w:val="en-US"/>
        </w:rPr>
        <w:t xml:space="preserve"> </w:t>
      </w:r>
      <w:r w:rsidRPr="00D20B6E">
        <w:rPr>
          <w:szCs w:val="20"/>
          <w:lang w:val="en-US"/>
        </w:rPr>
        <w:t>questioning,</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yesterday</w:t>
      </w:r>
      <w:r>
        <w:rPr>
          <w:szCs w:val="20"/>
          <w:lang w:val="en-US"/>
        </w:rPr>
        <w:t xml:space="preserve"> </w:t>
      </w:r>
      <w:r w:rsidRPr="00D20B6E">
        <w:rPr>
          <w:szCs w:val="20"/>
          <w:lang w:val="en-US"/>
        </w:rPr>
        <w:t>there</w:t>
      </w:r>
      <w:r>
        <w:rPr>
          <w:szCs w:val="20"/>
          <w:lang w:val="en-US"/>
        </w:rPr>
        <w:t xml:space="preserve"> </w:t>
      </w:r>
      <w:r w:rsidRPr="00D20B6E">
        <w:rPr>
          <w:szCs w:val="20"/>
          <w:lang w:val="en-US"/>
        </w:rPr>
        <w:t>was</w:t>
      </w:r>
      <w:r>
        <w:rPr>
          <w:szCs w:val="20"/>
          <w:lang w:val="en-US"/>
        </w:rPr>
        <w:t xml:space="preserve"> </w:t>
      </w:r>
      <w:r w:rsidRPr="00D20B6E">
        <w:rPr>
          <w:szCs w:val="20"/>
          <w:lang w:val="en-US"/>
        </w:rPr>
        <w:t>an</w:t>
      </w:r>
      <w:r>
        <w:rPr>
          <w:szCs w:val="20"/>
          <w:lang w:val="en-US"/>
        </w:rPr>
        <w:t xml:space="preserve"> </w:t>
      </w:r>
      <w:r w:rsidRPr="00D20B6E">
        <w:rPr>
          <w:szCs w:val="20"/>
          <w:lang w:val="en-US"/>
        </w:rPr>
        <w:t>undertaking</w:t>
      </w:r>
      <w:r>
        <w:rPr>
          <w:szCs w:val="20"/>
          <w:lang w:val="en-US"/>
        </w:rPr>
        <w:t xml:space="preserve"> -- </w:t>
      </w:r>
      <w:r w:rsidRPr="00D20B6E">
        <w:rPr>
          <w:szCs w:val="20"/>
          <w:lang w:val="en-US"/>
        </w:rPr>
        <w:t>I</w:t>
      </w:r>
      <w:r>
        <w:rPr>
          <w:szCs w:val="20"/>
          <w:lang w:val="en-US"/>
        </w:rPr>
        <w:t xml:space="preserve"> </w:t>
      </w:r>
      <w:r w:rsidRPr="00D20B6E">
        <w:rPr>
          <w:szCs w:val="20"/>
          <w:lang w:val="en-US"/>
        </w:rPr>
        <w:t>believe</w:t>
      </w:r>
      <w:r>
        <w:rPr>
          <w:szCs w:val="20"/>
          <w:lang w:val="en-US"/>
        </w:rPr>
        <w:t xml:space="preserve"> </w:t>
      </w:r>
      <w:r w:rsidRPr="00D20B6E">
        <w:rPr>
          <w:szCs w:val="20"/>
          <w:lang w:val="en-US"/>
        </w:rPr>
        <w:t>it</w:t>
      </w:r>
      <w:r>
        <w:rPr>
          <w:szCs w:val="20"/>
          <w:lang w:val="en-US"/>
        </w:rPr>
        <w:t xml:space="preserve"> </w:t>
      </w:r>
      <w:r w:rsidRPr="00D20B6E">
        <w:rPr>
          <w:szCs w:val="20"/>
          <w:lang w:val="en-US"/>
        </w:rPr>
        <w:t>was</w:t>
      </w:r>
      <w:r>
        <w:rPr>
          <w:szCs w:val="20"/>
          <w:lang w:val="en-US"/>
        </w:rPr>
        <w:t xml:space="preserve"> </w:t>
      </w:r>
      <w:r w:rsidRPr="00D20B6E">
        <w:rPr>
          <w:szCs w:val="20"/>
          <w:lang w:val="en-US"/>
        </w:rPr>
        <w:t>J1.6</w:t>
      </w:r>
      <w:r>
        <w:rPr>
          <w:szCs w:val="20"/>
          <w:lang w:val="en-US"/>
        </w:rPr>
        <w:t xml:space="preserve"> --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to</w:t>
      </w:r>
      <w:r>
        <w:rPr>
          <w:szCs w:val="20"/>
          <w:lang w:val="en-US"/>
        </w:rPr>
        <w:t xml:space="preserve"> </w:t>
      </w:r>
      <w:r w:rsidRPr="00D20B6E">
        <w:rPr>
          <w:szCs w:val="20"/>
          <w:lang w:val="en-US"/>
        </w:rPr>
        <w:t>define</w:t>
      </w:r>
      <w:r>
        <w:rPr>
          <w:szCs w:val="20"/>
          <w:lang w:val="en-US"/>
        </w:rPr>
        <w:t xml:space="preserve"> -- </w:t>
      </w:r>
      <w:r w:rsidRPr="00D20B6E">
        <w:rPr>
          <w:szCs w:val="20"/>
          <w:lang w:val="en-US"/>
        </w:rPr>
        <w:t>to</w:t>
      </w:r>
      <w:r>
        <w:rPr>
          <w:szCs w:val="20"/>
          <w:lang w:val="en-US"/>
        </w:rPr>
        <w:t xml:space="preserve"> </w:t>
      </w:r>
      <w:r w:rsidRPr="00D20B6E">
        <w:rPr>
          <w:szCs w:val="20"/>
          <w:lang w:val="en-US"/>
        </w:rPr>
        <w:t>identify</w:t>
      </w:r>
      <w:r>
        <w:rPr>
          <w:szCs w:val="20"/>
          <w:lang w:val="en-US"/>
        </w:rPr>
        <w:t xml:space="preserve"> </w:t>
      </w:r>
      <w:r w:rsidRPr="00D20B6E">
        <w:rPr>
          <w:szCs w:val="20"/>
          <w:lang w:val="en-US"/>
        </w:rPr>
        <w:t>those</w:t>
      </w:r>
      <w:r>
        <w:rPr>
          <w:szCs w:val="20"/>
          <w:lang w:val="en-US"/>
        </w:rPr>
        <w:t xml:space="preserve"> </w:t>
      </w:r>
      <w:r w:rsidRPr="00D20B6E">
        <w:rPr>
          <w:szCs w:val="20"/>
          <w:lang w:val="en-US"/>
        </w:rPr>
        <w:t>input</w:t>
      </w:r>
      <w:r>
        <w:rPr>
          <w:szCs w:val="20"/>
          <w:lang w:val="en-US"/>
        </w:rPr>
        <w:t xml:space="preserve"> </w:t>
      </w:r>
      <w:r w:rsidRPr="00D20B6E">
        <w:rPr>
          <w:szCs w:val="20"/>
          <w:lang w:val="en-US"/>
        </w:rPr>
        <w:t>assumptions</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party</w:t>
      </w:r>
      <w:r>
        <w:rPr>
          <w:szCs w:val="20"/>
          <w:lang w:val="en-US"/>
        </w:rPr>
        <w:t xml:space="preserve"> </w:t>
      </w:r>
      <w:r w:rsidRPr="00D20B6E">
        <w:rPr>
          <w:szCs w:val="20"/>
          <w:lang w:val="en-US"/>
        </w:rPr>
        <w:t>being</w:t>
      </w:r>
      <w:r>
        <w:rPr>
          <w:szCs w:val="20"/>
          <w:lang w:val="en-US"/>
        </w:rPr>
        <w:t xml:space="preserve"> </w:t>
      </w:r>
      <w:r w:rsidRPr="00D20B6E">
        <w:rPr>
          <w:szCs w:val="20"/>
          <w:lang w:val="en-US"/>
        </w:rPr>
        <w:t>relied</w:t>
      </w:r>
      <w:r>
        <w:rPr>
          <w:szCs w:val="20"/>
          <w:lang w:val="en-US"/>
        </w:rPr>
        <w:t xml:space="preserve"> </w:t>
      </w:r>
      <w:r w:rsidRPr="00D20B6E">
        <w:rPr>
          <w:szCs w:val="20"/>
          <w:lang w:val="en-US"/>
        </w:rPr>
        <w:t>on</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t>the</w:t>
      </w:r>
      <w:r>
        <w:rPr>
          <w:szCs w:val="20"/>
          <w:lang w:val="en-US"/>
        </w:rPr>
        <w:t xml:space="preserve"> </w:t>
      </w:r>
      <w:r w:rsidRPr="00D20B6E">
        <w:rPr>
          <w:szCs w:val="20"/>
          <w:lang w:val="en-US"/>
        </w:rPr>
        <w:t>values.</w:t>
      </w:r>
    </w:p>
    <w:p w14:paraId="249F889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in</w:t>
      </w:r>
      <w:r>
        <w:rPr>
          <w:szCs w:val="20"/>
          <w:lang w:val="en-US"/>
        </w:rPr>
        <w:t xml:space="preserve"> </w:t>
      </w:r>
      <w:r w:rsidRPr="00D20B6E">
        <w:rPr>
          <w:szCs w:val="20"/>
          <w:lang w:val="en-US"/>
        </w:rPr>
        <w:t>some</w:t>
      </w:r>
      <w:r>
        <w:rPr>
          <w:szCs w:val="20"/>
          <w:lang w:val="en-US"/>
        </w:rPr>
        <w:t xml:space="preserve"> </w:t>
      </w:r>
      <w:r w:rsidRPr="00D20B6E">
        <w:rPr>
          <w:szCs w:val="20"/>
          <w:lang w:val="en-US"/>
        </w:rPr>
        <w:t>cases</w:t>
      </w:r>
      <w:r>
        <w:rPr>
          <w:szCs w:val="20"/>
          <w:lang w:val="en-US"/>
        </w:rPr>
        <w:t xml:space="preserve"> -- </w:t>
      </w:r>
      <w:r w:rsidRPr="00D20B6E">
        <w:rPr>
          <w:szCs w:val="20"/>
          <w:lang w:val="en-US"/>
        </w:rPr>
        <w:t>and</w:t>
      </w:r>
      <w:r>
        <w:rPr>
          <w:szCs w:val="20"/>
          <w:lang w:val="en-US"/>
        </w:rPr>
        <w:t xml:space="preserve"> </w:t>
      </w:r>
      <w:r w:rsidRPr="00D20B6E">
        <w:rPr>
          <w:szCs w:val="20"/>
          <w:lang w:val="en-US"/>
        </w:rPr>
        <w:t>we</w:t>
      </w:r>
      <w:r>
        <w:rPr>
          <w:szCs w:val="20"/>
          <w:lang w:val="en-US"/>
        </w:rPr>
        <w:t xml:space="preserve"> </w:t>
      </w:r>
      <w:r w:rsidRPr="00D20B6E">
        <w:rPr>
          <w:szCs w:val="20"/>
          <w:lang w:val="en-US"/>
        </w:rPr>
        <w:t>will</w:t>
      </w:r>
      <w:r>
        <w:rPr>
          <w:szCs w:val="20"/>
          <w:lang w:val="en-US"/>
        </w:rPr>
        <w:t xml:space="preserve"> </w:t>
      </w:r>
      <w:r w:rsidRPr="00D20B6E">
        <w:rPr>
          <w:szCs w:val="20"/>
          <w:lang w:val="en-US"/>
        </w:rPr>
        <w:t>get</w:t>
      </w:r>
      <w:r>
        <w:rPr>
          <w:szCs w:val="20"/>
          <w:lang w:val="en-US"/>
        </w:rPr>
        <w:t xml:space="preserve"> </w:t>
      </w:r>
      <w:r w:rsidRPr="00D20B6E">
        <w:rPr>
          <w:szCs w:val="20"/>
          <w:lang w:val="en-US"/>
        </w:rPr>
        <w:t>into</w:t>
      </w:r>
      <w:r>
        <w:rPr>
          <w:szCs w:val="20"/>
          <w:lang w:val="en-US"/>
        </w:rPr>
        <w:t xml:space="preserve"> </w:t>
      </w:r>
      <w:r w:rsidRPr="00D20B6E">
        <w:rPr>
          <w:szCs w:val="20"/>
          <w:lang w:val="en-US"/>
        </w:rPr>
        <w:t>this</w:t>
      </w:r>
      <w:r>
        <w:rPr>
          <w:szCs w:val="20"/>
          <w:lang w:val="en-US"/>
        </w:rPr>
        <w:t xml:space="preserve"> </w:t>
      </w:r>
      <w:r w:rsidRPr="00D20B6E">
        <w:rPr>
          <w:szCs w:val="20"/>
          <w:lang w:val="en-US"/>
        </w:rPr>
        <w:t>a</w:t>
      </w:r>
      <w:r>
        <w:rPr>
          <w:szCs w:val="20"/>
          <w:lang w:val="en-US"/>
        </w:rPr>
        <w:t xml:space="preserve"> </w:t>
      </w:r>
      <w:r w:rsidRPr="00D20B6E">
        <w:rPr>
          <w:szCs w:val="20"/>
          <w:lang w:val="en-US"/>
        </w:rPr>
        <w:t>little</w:t>
      </w:r>
      <w:r>
        <w:rPr>
          <w:szCs w:val="20"/>
          <w:lang w:val="en-US"/>
        </w:rPr>
        <w:t xml:space="preserve"> </w:t>
      </w:r>
      <w:r w:rsidRPr="00D20B6E">
        <w:rPr>
          <w:szCs w:val="20"/>
          <w:lang w:val="en-US"/>
        </w:rPr>
        <w:t>bit</w:t>
      </w:r>
      <w:r>
        <w:rPr>
          <w:szCs w:val="20"/>
          <w:lang w:val="en-US"/>
        </w:rPr>
        <w:t xml:space="preserve"> </w:t>
      </w:r>
      <w:proofErr w:type="gramStart"/>
      <w:r w:rsidRPr="00D20B6E">
        <w:rPr>
          <w:szCs w:val="20"/>
          <w:lang w:val="en-US"/>
        </w:rPr>
        <w:t>later</w:t>
      </w:r>
      <w:r>
        <w:rPr>
          <w:szCs w:val="20"/>
          <w:lang w:val="en-US"/>
        </w:rPr>
        <w:t xml:space="preserve"> </w:t>
      </w:r>
      <w:r w:rsidRPr="00D20B6E">
        <w:rPr>
          <w:szCs w:val="20"/>
          <w:lang w:val="en-US"/>
        </w:rPr>
        <w:t>on</w:t>
      </w:r>
      <w:proofErr w:type="gramEnd"/>
      <w:r w:rsidRPr="00D20B6E">
        <w:rPr>
          <w:szCs w:val="20"/>
          <w:lang w:val="en-US"/>
        </w:rPr>
        <w:t>.</w:t>
      </w:r>
      <w:r>
        <w:rPr>
          <w:szCs w:val="20"/>
          <w:lang w:val="en-US"/>
        </w:rPr>
        <w:t xml:space="preserve">  </w:t>
      </w:r>
      <w:r w:rsidRPr="00D20B6E">
        <w:rPr>
          <w:szCs w:val="20"/>
          <w:lang w:val="en-US"/>
        </w:rPr>
        <w:t>In</w:t>
      </w:r>
      <w:r>
        <w:rPr>
          <w:szCs w:val="20"/>
          <w:lang w:val="en-US"/>
        </w:rPr>
        <w:t xml:space="preserve"> </w:t>
      </w:r>
      <w:r w:rsidRPr="00D20B6E">
        <w:rPr>
          <w:szCs w:val="20"/>
          <w:lang w:val="en-US"/>
        </w:rPr>
        <w:t>some</w:t>
      </w:r>
      <w:r>
        <w:rPr>
          <w:szCs w:val="20"/>
          <w:lang w:val="en-US"/>
        </w:rPr>
        <w:t xml:space="preserve"> </w:t>
      </w:r>
      <w:r w:rsidRPr="00D20B6E">
        <w:rPr>
          <w:szCs w:val="20"/>
          <w:lang w:val="en-US"/>
        </w:rPr>
        <w:t>cases,</w:t>
      </w:r>
      <w:r>
        <w:rPr>
          <w:szCs w:val="20"/>
          <w:lang w:val="en-US"/>
        </w:rPr>
        <w:t xml:space="preserve"> </w:t>
      </w:r>
      <w:r w:rsidRPr="00D20B6E">
        <w:rPr>
          <w:szCs w:val="20"/>
          <w:lang w:val="en-US"/>
        </w:rPr>
        <w:t>those</w:t>
      </w:r>
      <w:r>
        <w:rPr>
          <w:szCs w:val="20"/>
          <w:lang w:val="en-US"/>
        </w:rPr>
        <w:t xml:space="preserve"> </w:t>
      </w:r>
      <w:r w:rsidRPr="00D20B6E">
        <w:rPr>
          <w:szCs w:val="20"/>
          <w:lang w:val="en-US"/>
        </w:rPr>
        <w:t>may</w:t>
      </w:r>
      <w:r>
        <w:rPr>
          <w:szCs w:val="20"/>
          <w:lang w:val="en-US"/>
        </w:rPr>
        <w:t xml:space="preserve"> </w:t>
      </w:r>
      <w:r w:rsidRPr="00D20B6E">
        <w:rPr>
          <w:szCs w:val="20"/>
          <w:lang w:val="en-US"/>
        </w:rPr>
        <w:t>be</w:t>
      </w:r>
      <w:r>
        <w:rPr>
          <w:szCs w:val="20"/>
          <w:lang w:val="en-US"/>
        </w:rPr>
        <w:t xml:space="preserve"> </w:t>
      </w:r>
      <w:r w:rsidRPr="00D20B6E">
        <w:rPr>
          <w:szCs w:val="20"/>
          <w:lang w:val="en-US"/>
        </w:rPr>
        <w:t>distribution</w:t>
      </w:r>
      <w:r>
        <w:rPr>
          <w:szCs w:val="20"/>
          <w:lang w:val="en-US"/>
        </w:rPr>
        <w:t xml:space="preserve"> </w:t>
      </w:r>
      <w:r w:rsidRPr="00D20B6E">
        <w:rPr>
          <w:szCs w:val="20"/>
          <w:lang w:val="en-US"/>
        </w:rPr>
        <w:t>values.</w:t>
      </w:r>
      <w:r>
        <w:rPr>
          <w:szCs w:val="20"/>
          <w:lang w:val="en-US"/>
        </w:rPr>
        <w:t xml:space="preserve">  </w:t>
      </w:r>
      <w:r w:rsidRPr="00D20B6E">
        <w:rPr>
          <w:szCs w:val="20"/>
          <w:lang w:val="en-US"/>
        </w:rPr>
        <w:t>In</w:t>
      </w:r>
      <w:r>
        <w:rPr>
          <w:szCs w:val="20"/>
          <w:lang w:val="en-US"/>
        </w:rPr>
        <w:t xml:space="preserve"> </w:t>
      </w:r>
      <w:r w:rsidRPr="00D20B6E">
        <w:rPr>
          <w:szCs w:val="20"/>
          <w:lang w:val="en-US"/>
        </w:rPr>
        <w:t>some</w:t>
      </w:r>
      <w:r>
        <w:rPr>
          <w:szCs w:val="20"/>
          <w:lang w:val="en-US"/>
        </w:rPr>
        <w:t xml:space="preserve"> </w:t>
      </w:r>
      <w:r w:rsidRPr="00D20B6E">
        <w:rPr>
          <w:szCs w:val="20"/>
          <w:lang w:val="en-US"/>
        </w:rPr>
        <w:t>cases,</w:t>
      </w:r>
      <w:r>
        <w:rPr>
          <w:szCs w:val="20"/>
          <w:lang w:val="en-US"/>
        </w:rPr>
        <w:t xml:space="preserve"> </w:t>
      </w:r>
      <w:r w:rsidRPr="00D20B6E">
        <w:rPr>
          <w:szCs w:val="20"/>
          <w:lang w:val="en-US"/>
        </w:rPr>
        <w:t>those</w:t>
      </w:r>
      <w:r>
        <w:rPr>
          <w:szCs w:val="20"/>
          <w:lang w:val="en-US"/>
        </w:rPr>
        <w:t xml:space="preserve"> </w:t>
      </w:r>
      <w:r w:rsidRPr="00D20B6E">
        <w:rPr>
          <w:szCs w:val="20"/>
          <w:lang w:val="en-US"/>
        </w:rPr>
        <w:t>may</w:t>
      </w:r>
      <w:r>
        <w:rPr>
          <w:szCs w:val="20"/>
          <w:lang w:val="en-US"/>
        </w:rPr>
        <w:t xml:space="preserve"> </w:t>
      </w:r>
      <w:proofErr w:type="gramStart"/>
      <w:r w:rsidRPr="00D20B6E">
        <w:rPr>
          <w:szCs w:val="20"/>
          <w:lang w:val="en-US"/>
        </w:rPr>
        <w:t>be</w:t>
      </w:r>
      <w:r>
        <w:rPr>
          <w:szCs w:val="20"/>
          <w:lang w:val="en-US"/>
        </w:rPr>
        <w:t xml:space="preserve"> </w:t>
      </w:r>
      <w:r w:rsidRPr="00D20B6E">
        <w:rPr>
          <w:szCs w:val="20"/>
          <w:lang w:val="en-US"/>
        </w:rPr>
        <w:t>things</w:t>
      </w:r>
      <w:proofErr w:type="gramEnd"/>
      <w:r>
        <w:rPr>
          <w:szCs w:val="20"/>
          <w:lang w:val="en-US"/>
        </w:rPr>
        <w:t xml:space="preserve"> </w:t>
      </w:r>
      <w:r w:rsidRPr="00D20B6E">
        <w:rPr>
          <w:szCs w:val="20"/>
          <w:lang w:val="en-US"/>
        </w:rPr>
        <w:t>related</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will</w:t>
      </w:r>
      <w:r>
        <w:rPr>
          <w:szCs w:val="20"/>
          <w:lang w:val="en-US"/>
        </w:rPr>
        <w:t xml:space="preserve"> </w:t>
      </w:r>
      <w:r w:rsidRPr="00D20B6E">
        <w:rPr>
          <w:szCs w:val="20"/>
          <w:lang w:val="en-US"/>
        </w:rPr>
        <w:t>get</w:t>
      </w:r>
      <w:r>
        <w:rPr>
          <w:szCs w:val="20"/>
          <w:lang w:val="en-US"/>
        </w:rPr>
        <w:t xml:space="preserve"> </w:t>
      </w:r>
      <w:r w:rsidRPr="00D20B6E">
        <w:rPr>
          <w:szCs w:val="20"/>
          <w:lang w:val="en-US"/>
        </w:rPr>
        <w:t>into</w:t>
      </w:r>
      <w:r>
        <w:rPr>
          <w:szCs w:val="20"/>
          <w:lang w:val="en-US"/>
        </w:rPr>
        <w:t xml:space="preserve"> </w:t>
      </w:r>
      <w:r w:rsidRPr="00D20B6E">
        <w:rPr>
          <w:szCs w:val="20"/>
          <w:lang w:val="en-US"/>
        </w:rPr>
        <w:t>those</w:t>
      </w:r>
      <w:r>
        <w:rPr>
          <w:szCs w:val="20"/>
          <w:lang w:val="en-US"/>
        </w:rPr>
        <w:t xml:space="preserve"> </w:t>
      </w:r>
      <w:r w:rsidRPr="00D20B6E">
        <w:rPr>
          <w:szCs w:val="20"/>
          <w:lang w:val="en-US"/>
        </w:rPr>
        <w:t>examples</w:t>
      </w:r>
      <w:r>
        <w:rPr>
          <w:szCs w:val="20"/>
          <w:lang w:val="en-US"/>
        </w:rPr>
        <w:t xml:space="preserve"> </w:t>
      </w:r>
      <w:proofErr w:type="gramStart"/>
      <w:r w:rsidRPr="00D20B6E">
        <w:rPr>
          <w:szCs w:val="20"/>
          <w:lang w:val="en-US"/>
        </w:rPr>
        <w:t>later</w:t>
      </w:r>
      <w:r>
        <w:rPr>
          <w:szCs w:val="20"/>
          <w:lang w:val="en-US"/>
        </w:rPr>
        <w:t xml:space="preserve"> </w:t>
      </w:r>
      <w:r w:rsidRPr="00D20B6E">
        <w:rPr>
          <w:szCs w:val="20"/>
          <w:lang w:val="en-US"/>
        </w:rPr>
        <w:t>on</w:t>
      </w:r>
      <w:proofErr w:type="gramEnd"/>
      <w:r w:rsidRPr="00D20B6E">
        <w:rPr>
          <w:szCs w:val="20"/>
          <w:lang w:val="en-US"/>
        </w:rPr>
        <w:t>.</w:t>
      </w:r>
    </w:p>
    <w:p w14:paraId="4505AE4A"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wondering,</w:t>
      </w:r>
      <w:r>
        <w:rPr>
          <w:szCs w:val="20"/>
          <w:lang w:val="en-US"/>
        </w:rPr>
        <w:t xml:space="preserve"> </w:t>
      </w:r>
      <w:r w:rsidRPr="00D20B6E">
        <w:rPr>
          <w:szCs w:val="20"/>
          <w:lang w:val="en-US"/>
        </w:rPr>
        <w:t>as</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that</w:t>
      </w:r>
      <w:r>
        <w:rPr>
          <w:szCs w:val="20"/>
          <w:lang w:val="en-US"/>
        </w:rPr>
        <w:t xml:space="preserve"> </w:t>
      </w:r>
      <w:r w:rsidRPr="00D20B6E">
        <w:rPr>
          <w:szCs w:val="20"/>
          <w:lang w:val="en-US"/>
        </w:rPr>
        <w:t>response,</w:t>
      </w:r>
      <w:r>
        <w:rPr>
          <w:szCs w:val="20"/>
          <w:lang w:val="en-US"/>
        </w:rPr>
        <w:t xml:space="preserve"> </w:t>
      </w:r>
      <w:r w:rsidRPr="00D20B6E">
        <w:rPr>
          <w:szCs w:val="20"/>
          <w:lang w:val="en-US"/>
        </w:rPr>
        <w:lastRenderedPageBreak/>
        <w:t>could</w:t>
      </w:r>
      <w:r>
        <w:rPr>
          <w:szCs w:val="20"/>
          <w:lang w:val="en-US"/>
        </w:rPr>
        <w:t xml:space="preserve"> </w:t>
      </w:r>
      <w:r w:rsidRPr="00D20B6E">
        <w:rPr>
          <w:szCs w:val="20"/>
          <w:lang w:val="en-US"/>
        </w:rPr>
        <w:t>you</w:t>
      </w:r>
      <w:r>
        <w:rPr>
          <w:szCs w:val="20"/>
          <w:lang w:val="en-US"/>
        </w:rPr>
        <w:t xml:space="preserve"> </w:t>
      </w:r>
      <w:r w:rsidRPr="00D20B6E">
        <w:rPr>
          <w:szCs w:val="20"/>
          <w:lang w:val="en-US"/>
        </w:rPr>
        <w:t>also</w:t>
      </w:r>
      <w:r>
        <w:rPr>
          <w:szCs w:val="20"/>
          <w:lang w:val="en-US"/>
        </w:rPr>
        <w:t xml:space="preserve"> </w:t>
      </w:r>
      <w:r w:rsidRPr="00D20B6E">
        <w:rPr>
          <w:szCs w:val="20"/>
          <w:lang w:val="en-US"/>
        </w:rPr>
        <w:t>indicate</w:t>
      </w:r>
      <w:r>
        <w:rPr>
          <w:szCs w:val="20"/>
          <w:lang w:val="en-US"/>
        </w:rPr>
        <w:t xml:space="preserve"> </w:t>
      </w:r>
      <w:r w:rsidRPr="00D20B6E">
        <w:rPr>
          <w:szCs w:val="20"/>
          <w:lang w:val="en-US"/>
        </w:rPr>
        <w:t>for</w:t>
      </w:r>
      <w:r>
        <w:rPr>
          <w:szCs w:val="20"/>
          <w:lang w:val="en-US"/>
        </w:rPr>
        <w:t xml:space="preserve"> </w:t>
      </w:r>
      <w:r w:rsidRPr="00D20B6E">
        <w:rPr>
          <w:szCs w:val="20"/>
          <w:lang w:val="en-US"/>
        </w:rPr>
        <w:t>each</w:t>
      </w:r>
      <w:r>
        <w:rPr>
          <w:szCs w:val="20"/>
          <w:lang w:val="en-US"/>
        </w:rPr>
        <w:t xml:space="preserve"> </w:t>
      </w:r>
      <w:r w:rsidRPr="00D20B6E">
        <w:rPr>
          <w:szCs w:val="20"/>
          <w:lang w:val="en-US"/>
        </w:rPr>
        <w:t>of</w:t>
      </w:r>
      <w:r>
        <w:rPr>
          <w:szCs w:val="20"/>
          <w:lang w:val="en-US"/>
        </w:rPr>
        <w:t xml:space="preserve"> </w:t>
      </w:r>
      <w:r w:rsidRPr="00D20B6E">
        <w:rPr>
          <w:szCs w:val="20"/>
          <w:lang w:val="en-US"/>
        </w:rPr>
        <w:t>those</w:t>
      </w:r>
      <w:r>
        <w:rPr>
          <w:szCs w:val="20"/>
          <w:lang w:val="en-US"/>
        </w:rPr>
        <w:t xml:space="preserve"> </w:t>
      </w:r>
      <w:r w:rsidRPr="00D20B6E">
        <w:rPr>
          <w:szCs w:val="20"/>
          <w:lang w:val="en-US"/>
        </w:rPr>
        <w:t>inputs</w:t>
      </w:r>
      <w:r>
        <w:rPr>
          <w:szCs w:val="20"/>
          <w:lang w:val="en-US"/>
        </w:rPr>
        <w:t xml:space="preserve"> </w:t>
      </w:r>
      <w:r w:rsidRPr="00D20B6E">
        <w:rPr>
          <w:szCs w:val="20"/>
          <w:lang w:val="en-US"/>
        </w:rPr>
        <w:t>what</w:t>
      </w:r>
      <w:r>
        <w:rPr>
          <w:szCs w:val="20"/>
          <w:lang w:val="en-US"/>
        </w:rPr>
        <w:t xml:space="preserve"> </w:t>
      </w:r>
      <w:r w:rsidRPr="00D20B6E">
        <w:rPr>
          <w:szCs w:val="20"/>
          <w:lang w:val="en-US"/>
        </w:rPr>
        <w:t>level</w:t>
      </w:r>
      <w:r>
        <w:rPr>
          <w:szCs w:val="20"/>
          <w:lang w:val="en-US"/>
        </w:rPr>
        <w:t xml:space="preserve"> </w:t>
      </w:r>
      <w:r w:rsidRPr="00D20B6E">
        <w:rPr>
          <w:szCs w:val="20"/>
          <w:lang w:val="en-US"/>
        </w:rPr>
        <w:t>of</w:t>
      </w:r>
      <w:r>
        <w:rPr>
          <w:szCs w:val="20"/>
          <w:lang w:val="en-US"/>
        </w:rPr>
        <w:t xml:space="preserve"> </w:t>
      </w:r>
      <w:r w:rsidRPr="00D20B6E">
        <w:rPr>
          <w:szCs w:val="20"/>
          <w:lang w:val="en-US"/>
        </w:rPr>
        <w:t>support</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would</w:t>
      </w:r>
      <w:r>
        <w:rPr>
          <w:szCs w:val="20"/>
          <w:lang w:val="en-US"/>
        </w:rPr>
        <w:t xml:space="preserve"> </w:t>
      </w:r>
      <w:r w:rsidRPr="00D20B6E">
        <w:rPr>
          <w:szCs w:val="20"/>
          <w:lang w:val="en-US"/>
        </w:rPr>
        <w:t>consider</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should</w:t>
      </w:r>
      <w:r>
        <w:rPr>
          <w:szCs w:val="20"/>
          <w:lang w:val="en-US"/>
        </w:rPr>
        <w:t xml:space="preserve"> </w:t>
      </w:r>
      <w:r w:rsidRPr="00D20B6E">
        <w:rPr>
          <w:szCs w:val="20"/>
          <w:lang w:val="en-US"/>
        </w:rPr>
        <w:t>be</w:t>
      </w:r>
      <w:r>
        <w:rPr>
          <w:szCs w:val="20"/>
          <w:lang w:val="en-US"/>
        </w:rPr>
        <w:t xml:space="preserve"> </w:t>
      </w:r>
      <w:r w:rsidRPr="00D20B6E">
        <w:rPr>
          <w:szCs w:val="20"/>
          <w:lang w:val="en-US"/>
        </w:rPr>
        <w:t>providing</w:t>
      </w:r>
      <w:r>
        <w:rPr>
          <w:szCs w:val="20"/>
          <w:lang w:val="en-US"/>
        </w:rPr>
        <w:t xml:space="preserve"> </w:t>
      </w:r>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to</w:t>
      </w:r>
      <w:r>
        <w:rPr>
          <w:szCs w:val="20"/>
          <w:lang w:val="en-US"/>
        </w:rPr>
        <w:t xml:space="preserve"> </w:t>
      </w:r>
      <w:r w:rsidRPr="00D20B6E">
        <w:rPr>
          <w:szCs w:val="20"/>
          <w:lang w:val="en-US"/>
        </w:rPr>
        <w:t>substantiate</w:t>
      </w:r>
      <w:r>
        <w:rPr>
          <w:szCs w:val="20"/>
          <w:lang w:val="en-US"/>
        </w:rPr>
        <w:t xml:space="preserve"> </w:t>
      </w:r>
      <w:r w:rsidRPr="00D20B6E">
        <w:rPr>
          <w:szCs w:val="20"/>
          <w:lang w:val="en-US"/>
        </w:rPr>
        <w:t>the</w:t>
      </w:r>
      <w:r>
        <w:rPr>
          <w:szCs w:val="20"/>
          <w:lang w:val="en-US"/>
        </w:rPr>
        <w:t xml:space="preserve"> </w:t>
      </w:r>
      <w:r w:rsidRPr="00D20B6E">
        <w:rPr>
          <w:szCs w:val="20"/>
          <w:lang w:val="en-US"/>
        </w:rPr>
        <w:t>assumption</w:t>
      </w:r>
      <w:r>
        <w:rPr>
          <w:szCs w:val="20"/>
          <w:lang w:val="en-US"/>
        </w:rPr>
        <w:t xml:space="preserve"> </w:t>
      </w:r>
      <w:r w:rsidRPr="00D20B6E">
        <w:rPr>
          <w:szCs w:val="20"/>
          <w:lang w:val="en-US"/>
        </w:rPr>
        <w:t>and</w:t>
      </w:r>
      <w:r>
        <w:rPr>
          <w:szCs w:val="20"/>
          <w:lang w:val="en-US"/>
        </w:rPr>
        <w:t xml:space="preserve"> </w:t>
      </w:r>
      <w:r w:rsidRPr="00D20B6E">
        <w:rPr>
          <w:szCs w:val="20"/>
          <w:lang w:val="en-US"/>
        </w:rPr>
        <w:t>whether,</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as</w:t>
      </w:r>
      <w:r>
        <w:rPr>
          <w:szCs w:val="20"/>
          <w:lang w:val="en-US"/>
        </w:rPr>
        <w:t xml:space="preserve"> </w:t>
      </w:r>
      <w:r w:rsidRPr="00D20B6E">
        <w:rPr>
          <w:szCs w:val="20"/>
          <w:lang w:val="en-US"/>
        </w:rPr>
        <w:t>we</w:t>
      </w:r>
      <w:r>
        <w:rPr>
          <w:szCs w:val="20"/>
          <w:lang w:val="en-US"/>
        </w:rPr>
        <w:t xml:space="preserve"> </w:t>
      </w:r>
      <w:r w:rsidRPr="00D20B6E">
        <w:rPr>
          <w:szCs w:val="20"/>
          <w:lang w:val="en-US"/>
        </w:rPr>
        <w:t>just</w:t>
      </w:r>
      <w:r>
        <w:rPr>
          <w:szCs w:val="20"/>
          <w:lang w:val="en-US"/>
        </w:rPr>
        <w:t xml:space="preserve"> </w:t>
      </w:r>
      <w:r w:rsidRPr="00D20B6E">
        <w:rPr>
          <w:szCs w:val="20"/>
          <w:lang w:val="en-US"/>
        </w:rPr>
        <w:t>discussed,</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expected</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able</w:t>
      </w:r>
      <w:r>
        <w:rPr>
          <w:szCs w:val="20"/>
          <w:lang w:val="en-US"/>
        </w:rPr>
        <w:t xml:space="preserve"> </w:t>
      </w:r>
      <w:r w:rsidRPr="00D20B6E">
        <w:rPr>
          <w:szCs w:val="20"/>
          <w:lang w:val="en-US"/>
        </w:rPr>
        <w:t>to</w:t>
      </w:r>
      <w:r>
        <w:rPr>
          <w:szCs w:val="20"/>
          <w:lang w:val="en-US"/>
        </w:rPr>
        <w:t xml:space="preserve"> </w:t>
      </w:r>
      <w:r w:rsidRPr="00D20B6E">
        <w:rPr>
          <w:szCs w:val="20"/>
          <w:lang w:val="en-US"/>
        </w:rPr>
        <w:t>confirm</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assumption</w:t>
      </w:r>
      <w:r>
        <w:rPr>
          <w:szCs w:val="20"/>
          <w:lang w:val="en-US"/>
        </w:rPr>
        <w:t xml:space="preserve"> </w:t>
      </w:r>
      <w:r w:rsidRPr="00D20B6E">
        <w:rPr>
          <w:szCs w:val="20"/>
          <w:lang w:val="en-US"/>
        </w:rPr>
        <w:t>is</w:t>
      </w:r>
      <w:r>
        <w:rPr>
          <w:szCs w:val="20"/>
          <w:lang w:val="en-US"/>
        </w:rPr>
        <w:t xml:space="preserve"> </w:t>
      </w:r>
      <w:r w:rsidRPr="00D20B6E">
        <w:rPr>
          <w:szCs w:val="20"/>
          <w:lang w:val="en-US"/>
        </w:rPr>
        <w:t>reasonable</w:t>
      </w:r>
      <w:r>
        <w:rPr>
          <w:szCs w:val="20"/>
          <w:lang w:val="en-US"/>
        </w:rPr>
        <w:t xml:space="preserve"> </w:t>
      </w:r>
      <w:r w:rsidRPr="00D20B6E">
        <w:rPr>
          <w:szCs w:val="20"/>
          <w:lang w:val="en-US"/>
        </w:rPr>
        <w:t>or</w:t>
      </w:r>
      <w:r>
        <w:rPr>
          <w:szCs w:val="20"/>
          <w:lang w:val="en-US"/>
        </w:rPr>
        <w:t xml:space="preserve"> </w:t>
      </w:r>
      <w:r w:rsidRPr="00D20B6E">
        <w:rPr>
          <w:szCs w:val="20"/>
          <w:lang w:val="en-US"/>
        </w:rPr>
        <w:t>not?</w:t>
      </w:r>
    </w:p>
    <w:p w14:paraId="20149996" w14:textId="1748202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r>
        <w:rPr>
          <w:szCs w:val="20"/>
          <w:lang w:val="en-US"/>
        </w:rPr>
        <w:t xml:space="preserve"> </w:t>
      </w:r>
      <w:r w:rsidRPr="00D20B6E">
        <w:rPr>
          <w:szCs w:val="20"/>
          <w:lang w:val="en-US"/>
        </w:rPr>
        <w:t>can</w:t>
      </w:r>
      <w:r>
        <w:rPr>
          <w:szCs w:val="20"/>
          <w:lang w:val="en-US"/>
        </w:rPr>
        <w:t xml:space="preserve"> </w:t>
      </w:r>
      <w:r w:rsidRPr="00D20B6E">
        <w:rPr>
          <w:szCs w:val="20"/>
          <w:lang w:val="en-US"/>
        </w:rPr>
        <w:t>we</w:t>
      </w:r>
      <w:r>
        <w:rPr>
          <w:szCs w:val="20"/>
          <w:lang w:val="en-US"/>
        </w:rPr>
        <w:t xml:space="preserve"> </w:t>
      </w:r>
      <w:r w:rsidRPr="00D20B6E">
        <w:rPr>
          <w:szCs w:val="20"/>
          <w:lang w:val="en-US"/>
        </w:rPr>
        <w:t>just</w:t>
      </w:r>
      <w:r>
        <w:rPr>
          <w:szCs w:val="20"/>
          <w:lang w:val="en-US"/>
        </w:rPr>
        <w:t xml:space="preserve"> --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just</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just</w:t>
      </w:r>
      <w:r>
        <w:rPr>
          <w:szCs w:val="20"/>
          <w:lang w:val="en-US"/>
        </w:rPr>
        <w:t xml:space="preserve"> </w:t>
      </w:r>
      <w:proofErr w:type="gramStart"/>
      <w:r w:rsidRPr="00D20B6E">
        <w:rPr>
          <w:szCs w:val="20"/>
          <w:lang w:val="en-US"/>
        </w:rPr>
        <w:t>take</w:t>
      </w:r>
      <w:r>
        <w:rPr>
          <w:szCs w:val="20"/>
          <w:lang w:val="en-US"/>
        </w:rPr>
        <w:t xml:space="preserve"> </w:t>
      </w:r>
      <w:r w:rsidRPr="00D20B6E">
        <w:rPr>
          <w:szCs w:val="20"/>
          <w:lang w:val="en-US"/>
        </w:rPr>
        <w:t>a</w:t>
      </w:r>
      <w:r>
        <w:rPr>
          <w:szCs w:val="20"/>
          <w:lang w:val="en-US"/>
        </w:rPr>
        <w:t xml:space="preserve"> </w:t>
      </w:r>
      <w:r w:rsidRPr="00D20B6E">
        <w:rPr>
          <w:szCs w:val="20"/>
          <w:lang w:val="en-US"/>
        </w:rPr>
        <w:t>look</w:t>
      </w:r>
      <w:proofErr w:type="gramEnd"/>
      <w:r>
        <w:rPr>
          <w:szCs w:val="20"/>
          <w:lang w:val="en-US"/>
        </w:rPr>
        <w:t xml:space="preserve"> </w:t>
      </w:r>
      <w:r w:rsidRPr="00D20B6E">
        <w:rPr>
          <w:szCs w:val="20"/>
          <w:lang w:val="en-US"/>
        </w:rPr>
        <w:t>at</w:t>
      </w:r>
      <w:r>
        <w:rPr>
          <w:szCs w:val="20"/>
          <w:lang w:val="en-US"/>
        </w:rPr>
        <w:t xml:space="preserve"> </w:t>
      </w:r>
      <w:r w:rsidRPr="00D20B6E">
        <w:rPr>
          <w:szCs w:val="20"/>
          <w:lang w:val="en-US"/>
        </w:rPr>
        <w:t>that</w:t>
      </w:r>
      <w:r>
        <w:rPr>
          <w:szCs w:val="20"/>
          <w:lang w:val="en-US"/>
        </w:rPr>
        <w:t xml:space="preserve"> </w:t>
      </w:r>
      <w:r w:rsidRPr="00D20B6E">
        <w:rPr>
          <w:szCs w:val="20"/>
          <w:lang w:val="en-US"/>
        </w:rPr>
        <w:t>undertaking</w:t>
      </w:r>
      <w:r>
        <w:rPr>
          <w:szCs w:val="20"/>
          <w:lang w:val="en-US"/>
        </w:rPr>
        <w:t xml:space="preserve"> </w:t>
      </w:r>
      <w:r w:rsidRPr="00D20B6E">
        <w:rPr>
          <w:szCs w:val="20"/>
          <w:lang w:val="en-US"/>
        </w:rPr>
        <w:t>just</w:t>
      </w:r>
      <w:r>
        <w:rPr>
          <w:szCs w:val="20"/>
          <w:lang w:val="en-US"/>
        </w:rPr>
        <w:t xml:space="preserve"> </w:t>
      </w:r>
      <w:r w:rsidRPr="00D20B6E">
        <w:rPr>
          <w:szCs w:val="20"/>
          <w:lang w:val="en-US"/>
        </w:rPr>
        <w:t>to</w:t>
      </w:r>
      <w:r>
        <w:rPr>
          <w:szCs w:val="20"/>
          <w:lang w:val="en-US"/>
        </w:rPr>
        <w:t xml:space="preserve"> --</w:t>
      </w:r>
    </w:p>
    <w:p w14:paraId="34D69F5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Sure.</w:t>
      </w:r>
    </w:p>
    <w:p w14:paraId="2FE9E479" w14:textId="05FC22FB"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 </w:t>
      </w:r>
      <w:r w:rsidRPr="00D20B6E">
        <w:rPr>
          <w:szCs w:val="20"/>
          <w:lang w:val="en-US"/>
        </w:rPr>
        <w:t>refresh</w:t>
      </w:r>
      <w:r>
        <w:rPr>
          <w:szCs w:val="20"/>
          <w:lang w:val="en-US"/>
        </w:rPr>
        <w:t xml:space="preserve"> </w:t>
      </w:r>
      <w:r w:rsidRPr="00D20B6E">
        <w:rPr>
          <w:szCs w:val="20"/>
          <w:lang w:val="en-US"/>
        </w:rPr>
        <w:t>our</w:t>
      </w:r>
      <w:r>
        <w:rPr>
          <w:szCs w:val="20"/>
          <w:lang w:val="en-US"/>
        </w:rPr>
        <w:t xml:space="preserve"> </w:t>
      </w:r>
      <w:r w:rsidRPr="00D20B6E">
        <w:rPr>
          <w:szCs w:val="20"/>
          <w:lang w:val="en-US"/>
        </w:rPr>
        <w:t>brain</w:t>
      </w:r>
      <w:r>
        <w:rPr>
          <w:szCs w:val="20"/>
          <w:lang w:val="en-US"/>
        </w:rPr>
        <w:t xml:space="preserve"> </w:t>
      </w:r>
      <w:r w:rsidRPr="00D20B6E">
        <w:rPr>
          <w:szCs w:val="20"/>
          <w:lang w:val="en-US"/>
        </w:rPr>
        <w:t>about</w:t>
      </w:r>
      <w:r>
        <w:rPr>
          <w:szCs w:val="20"/>
          <w:lang w:val="en-US"/>
        </w:rPr>
        <w:t xml:space="preserve"> </w:t>
      </w:r>
      <w:r w:rsidRPr="00D20B6E">
        <w:rPr>
          <w:szCs w:val="20"/>
          <w:lang w:val="en-US"/>
        </w:rPr>
        <w:t>what</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and</w:t>
      </w:r>
      <w:r>
        <w:rPr>
          <w:szCs w:val="20"/>
          <w:lang w:val="en-US"/>
        </w:rPr>
        <w:t xml:space="preserve"> </w:t>
      </w:r>
      <w:r w:rsidRPr="00D20B6E">
        <w:rPr>
          <w:szCs w:val="20"/>
          <w:lang w:val="en-US"/>
        </w:rPr>
        <w:t>then</w:t>
      </w:r>
      <w:r>
        <w:rPr>
          <w:szCs w:val="20"/>
          <w:lang w:val="en-US"/>
        </w:rPr>
        <w:t xml:space="preserve"> </w:t>
      </w:r>
      <w:r w:rsidRPr="00D20B6E">
        <w:rPr>
          <w:szCs w:val="20"/>
          <w:lang w:val="en-US"/>
        </w:rPr>
        <w:t>respond.</w:t>
      </w:r>
    </w:p>
    <w:p w14:paraId="75EE9F0E"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it</w:t>
      </w:r>
      <w:r>
        <w:rPr>
          <w:szCs w:val="20"/>
          <w:lang w:val="en-US"/>
        </w:rPr>
        <w:t xml:space="preserve"> </w:t>
      </w:r>
      <w:r w:rsidRPr="00D20B6E">
        <w:rPr>
          <w:szCs w:val="20"/>
          <w:lang w:val="en-US"/>
        </w:rPr>
        <w:t>was</w:t>
      </w:r>
      <w:r>
        <w:rPr>
          <w:szCs w:val="20"/>
          <w:lang w:val="en-US"/>
        </w:rPr>
        <w:t xml:space="preserve"> </w:t>
      </w:r>
      <w:r w:rsidRPr="00D20B6E">
        <w:rPr>
          <w:szCs w:val="20"/>
          <w:lang w:val="en-US"/>
        </w:rPr>
        <w:t>J1.6,</w:t>
      </w:r>
      <w:r>
        <w:rPr>
          <w:szCs w:val="20"/>
          <w:lang w:val="en-US"/>
        </w:rPr>
        <w:t xml:space="preserve"> </w:t>
      </w:r>
      <w:r w:rsidRPr="00D20B6E">
        <w:rPr>
          <w:szCs w:val="20"/>
          <w:lang w:val="en-US"/>
        </w:rPr>
        <w:t>I</w:t>
      </w:r>
      <w:r>
        <w:rPr>
          <w:szCs w:val="20"/>
          <w:lang w:val="en-US"/>
        </w:rPr>
        <w:t xml:space="preserve"> </w:t>
      </w:r>
      <w:r w:rsidRPr="00D20B6E">
        <w:rPr>
          <w:szCs w:val="20"/>
          <w:lang w:val="en-US"/>
        </w:rPr>
        <w:t>believe.</w:t>
      </w:r>
    </w:p>
    <w:p w14:paraId="63EDDB1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Okay.</w:t>
      </w:r>
      <w:r>
        <w:rPr>
          <w:szCs w:val="20"/>
          <w:lang w:val="en-US"/>
        </w:rPr>
        <w:t xml:space="preserve">  </w:t>
      </w:r>
      <w:r w:rsidRPr="00D20B6E">
        <w:rPr>
          <w:szCs w:val="20"/>
          <w:lang w:val="en-US"/>
        </w:rPr>
        <w:t>Thank</w:t>
      </w:r>
      <w:r>
        <w:rPr>
          <w:szCs w:val="20"/>
          <w:lang w:val="en-US"/>
        </w:rPr>
        <w:t xml:space="preserve"> </w:t>
      </w:r>
      <w:r w:rsidRPr="00D20B6E">
        <w:rPr>
          <w:szCs w:val="20"/>
          <w:lang w:val="en-US"/>
        </w:rPr>
        <w:t>you.</w:t>
      </w:r>
    </w:p>
    <w:p w14:paraId="3B0098F4"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So,</w:t>
      </w:r>
      <w:r>
        <w:rPr>
          <w:szCs w:val="20"/>
          <w:lang w:val="en-US"/>
        </w:rPr>
        <w:t xml:space="preserve"> </w:t>
      </w:r>
      <w:r w:rsidRPr="00D20B6E">
        <w:rPr>
          <w:szCs w:val="20"/>
          <w:lang w:val="en-US"/>
        </w:rPr>
        <w:t>Bill,</w:t>
      </w:r>
      <w:r>
        <w:rPr>
          <w:szCs w:val="20"/>
          <w:lang w:val="en-US"/>
        </w:rPr>
        <w:t xml:space="preserve"> </w:t>
      </w:r>
      <w:r w:rsidRPr="00D20B6E">
        <w:rPr>
          <w:szCs w:val="20"/>
          <w:lang w:val="en-US"/>
        </w:rPr>
        <w:t>we</w:t>
      </w:r>
      <w:r>
        <w:rPr>
          <w:szCs w:val="20"/>
          <w:lang w:val="en-US"/>
        </w:rPr>
        <w:t xml:space="preserve"> </w:t>
      </w:r>
      <w:r w:rsidRPr="00D20B6E">
        <w:rPr>
          <w:szCs w:val="20"/>
          <w:lang w:val="en-US"/>
        </w:rPr>
        <w:t>can</w:t>
      </w:r>
      <w:r>
        <w:rPr>
          <w:szCs w:val="20"/>
          <w:lang w:val="en-US"/>
        </w:rPr>
        <w:t xml:space="preserve"> </w:t>
      </w:r>
      <w:r w:rsidRPr="00D20B6E">
        <w:rPr>
          <w:szCs w:val="20"/>
          <w:lang w:val="en-US"/>
        </w:rPr>
        <w:t>add</w:t>
      </w:r>
      <w:r>
        <w:rPr>
          <w:szCs w:val="20"/>
          <w:lang w:val="en-US"/>
        </w:rPr>
        <w:t xml:space="preserve"> </w:t>
      </w:r>
      <w:r w:rsidRPr="00D20B6E">
        <w:rPr>
          <w:szCs w:val="20"/>
          <w:lang w:val="en-US"/>
        </w:rPr>
        <w:t>that</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undertaking</w:t>
      </w:r>
      <w:r>
        <w:rPr>
          <w:szCs w:val="20"/>
          <w:lang w:val="en-US"/>
        </w:rPr>
        <w:t xml:space="preserve"> </w:t>
      </w:r>
      <w:r w:rsidRPr="00D20B6E">
        <w:rPr>
          <w:szCs w:val="20"/>
          <w:lang w:val="en-US"/>
        </w:rPr>
        <w:t>if</w:t>
      </w:r>
      <w:r>
        <w:rPr>
          <w:szCs w:val="20"/>
          <w:lang w:val="en-US"/>
        </w:rPr>
        <w:t xml:space="preserve"> -- </w:t>
      </w:r>
      <w:r w:rsidRPr="00D20B6E">
        <w:rPr>
          <w:szCs w:val="20"/>
          <w:lang w:val="en-US"/>
        </w:rPr>
        <w:t>would</w:t>
      </w:r>
      <w:r>
        <w:rPr>
          <w:szCs w:val="20"/>
          <w:lang w:val="en-US"/>
        </w:rPr>
        <w:t xml:space="preserve"> </w:t>
      </w:r>
      <w:r w:rsidRPr="00D20B6E">
        <w:rPr>
          <w:szCs w:val="20"/>
          <w:lang w:val="en-US"/>
        </w:rPr>
        <w:t>you</w:t>
      </w:r>
      <w:r>
        <w:rPr>
          <w:szCs w:val="20"/>
          <w:lang w:val="en-US"/>
        </w:rPr>
        <w:t xml:space="preserve"> </w:t>
      </w:r>
      <w:r w:rsidRPr="00D20B6E">
        <w:rPr>
          <w:szCs w:val="20"/>
          <w:lang w:val="en-US"/>
        </w:rPr>
        <w:t>mind</w:t>
      </w:r>
      <w:r>
        <w:rPr>
          <w:szCs w:val="20"/>
          <w:lang w:val="en-US"/>
        </w:rPr>
        <w:t xml:space="preserve"> </w:t>
      </w:r>
      <w:r w:rsidRPr="00D20B6E">
        <w:rPr>
          <w:szCs w:val="20"/>
          <w:lang w:val="en-US"/>
        </w:rPr>
        <w:t>reading</w:t>
      </w:r>
      <w:r>
        <w:rPr>
          <w:szCs w:val="20"/>
          <w:lang w:val="en-US"/>
        </w:rPr>
        <w:t xml:space="preserve"> </w:t>
      </w:r>
      <w:r w:rsidRPr="00D20B6E">
        <w:rPr>
          <w:szCs w:val="20"/>
          <w:lang w:val="en-US"/>
        </w:rPr>
        <w:t>it</w:t>
      </w:r>
      <w:r>
        <w:rPr>
          <w:szCs w:val="20"/>
          <w:lang w:val="en-US"/>
        </w:rPr>
        <w:t xml:space="preserve"> </w:t>
      </w:r>
      <w:r w:rsidRPr="00D20B6E">
        <w:rPr>
          <w:szCs w:val="20"/>
          <w:lang w:val="en-US"/>
        </w:rPr>
        <w:t>back</w:t>
      </w:r>
      <w:r>
        <w:rPr>
          <w:szCs w:val="20"/>
          <w:lang w:val="en-US"/>
        </w:rPr>
        <w:t xml:space="preserve"> </w:t>
      </w:r>
      <w:r w:rsidRPr="00D20B6E">
        <w:rPr>
          <w:szCs w:val="20"/>
          <w:lang w:val="en-US"/>
        </w:rPr>
        <w:t>to</w:t>
      </w:r>
      <w:r>
        <w:rPr>
          <w:szCs w:val="20"/>
          <w:lang w:val="en-US"/>
        </w:rPr>
        <w:t xml:space="preserve"> </w:t>
      </w:r>
      <w:proofErr w:type="gramStart"/>
      <w:r w:rsidRPr="00D20B6E">
        <w:rPr>
          <w:szCs w:val="20"/>
          <w:lang w:val="en-US"/>
        </w:rPr>
        <w:t>us</w:t>
      </w:r>
      <w:proofErr w:type="gramEnd"/>
      <w:r>
        <w:rPr>
          <w:szCs w:val="20"/>
          <w:lang w:val="en-US"/>
        </w:rPr>
        <w:t xml:space="preserve"> </w:t>
      </w:r>
      <w:r w:rsidRPr="00D20B6E">
        <w:rPr>
          <w:szCs w:val="20"/>
          <w:lang w:val="en-US"/>
        </w:rPr>
        <w:t>so</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sure</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clear?</w:t>
      </w:r>
    </w:p>
    <w:p w14:paraId="365CC96E" w14:textId="26E4E8E4"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p>
    <w:p w14:paraId="77008D0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You</w:t>
      </w:r>
      <w:r>
        <w:rPr>
          <w:szCs w:val="20"/>
          <w:lang w:val="en-US"/>
        </w:rPr>
        <w:t xml:space="preserve"> </w:t>
      </w:r>
      <w:r w:rsidRPr="00D20B6E">
        <w:rPr>
          <w:szCs w:val="20"/>
          <w:lang w:val="en-US"/>
        </w:rPr>
        <w:t>are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proofErr w:type="gramStart"/>
      <w:r w:rsidRPr="00D20B6E">
        <w:rPr>
          <w:szCs w:val="20"/>
          <w:lang w:val="en-US"/>
        </w:rPr>
        <w:t>be</w:t>
      </w:r>
      <w:r>
        <w:rPr>
          <w:szCs w:val="20"/>
          <w:lang w:val="en-US"/>
        </w:rPr>
        <w:t xml:space="preserve"> </w:t>
      </w:r>
      <w:r w:rsidRPr="00D20B6E">
        <w:rPr>
          <w:szCs w:val="20"/>
          <w:lang w:val="en-US"/>
        </w:rPr>
        <w:t>identifying</w:t>
      </w:r>
      <w:proofErr w:type="gramEnd"/>
      <w:r>
        <w:rPr>
          <w:szCs w:val="20"/>
          <w:lang w:val="en-US"/>
        </w:rPr>
        <w:t xml:space="preserve"> </w:t>
      </w:r>
      <w:proofErr w:type="gramStart"/>
      <w:r w:rsidRPr="00D20B6E">
        <w:rPr>
          <w:szCs w:val="20"/>
          <w:lang w:val="en-US"/>
        </w:rPr>
        <w:t>a</w:t>
      </w:r>
      <w:r>
        <w:rPr>
          <w:szCs w:val="20"/>
          <w:lang w:val="en-US"/>
        </w:rPr>
        <w:t xml:space="preserve"> </w:t>
      </w:r>
      <w:r w:rsidRPr="00D20B6E">
        <w:rPr>
          <w:szCs w:val="20"/>
          <w:lang w:val="en-US"/>
        </w:rPr>
        <w:t>number</w:t>
      </w:r>
      <w:r>
        <w:rPr>
          <w:szCs w:val="20"/>
          <w:lang w:val="en-US"/>
        </w:rPr>
        <w:t xml:space="preserve"> </w:t>
      </w:r>
      <w:r w:rsidRPr="00D20B6E">
        <w:rPr>
          <w:szCs w:val="20"/>
          <w:lang w:val="en-US"/>
        </w:rPr>
        <w:t>of</w:t>
      </w:r>
      <w:proofErr w:type="gramEnd"/>
      <w:r>
        <w:rPr>
          <w:szCs w:val="20"/>
          <w:lang w:val="en-US"/>
        </w:rPr>
        <w:t xml:space="preserve"> </w:t>
      </w:r>
      <w:r w:rsidRPr="00D20B6E">
        <w:rPr>
          <w:szCs w:val="20"/>
          <w:lang w:val="en-US"/>
        </w:rPr>
        <w:t>inputs,</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 </w:t>
      </w:r>
      <w:r w:rsidRPr="00D20B6E">
        <w:rPr>
          <w:szCs w:val="20"/>
          <w:lang w:val="en-US"/>
        </w:rPr>
        <w:t>the</w:t>
      </w:r>
      <w:r>
        <w:rPr>
          <w:szCs w:val="20"/>
          <w:lang w:val="en-US"/>
        </w:rPr>
        <w:t xml:space="preserve"> </w:t>
      </w:r>
      <w:r w:rsidRPr="00D20B6E">
        <w:rPr>
          <w:szCs w:val="20"/>
          <w:lang w:val="en-US"/>
        </w:rPr>
        <w:t>part</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relied</w:t>
      </w:r>
      <w:r>
        <w:rPr>
          <w:szCs w:val="20"/>
          <w:lang w:val="en-US"/>
        </w:rPr>
        <w:t xml:space="preserve"> </w:t>
      </w:r>
      <w:r w:rsidRPr="00D20B6E">
        <w:rPr>
          <w:szCs w:val="20"/>
          <w:lang w:val="en-US"/>
        </w:rPr>
        <w:t>on,</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t>the</w:t>
      </w:r>
      <w:r>
        <w:rPr>
          <w:szCs w:val="20"/>
          <w:lang w:val="en-US"/>
        </w:rPr>
        <w:t xml:space="preserve"> </w:t>
      </w:r>
      <w:r w:rsidRPr="00D20B6E">
        <w:rPr>
          <w:szCs w:val="20"/>
          <w:lang w:val="en-US"/>
        </w:rPr>
        <w:t>values.</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 xml:space="preserve"> </w:t>
      </w:r>
      <w:r w:rsidRPr="00D20B6E">
        <w:rPr>
          <w:szCs w:val="20"/>
          <w:lang w:val="en-US"/>
        </w:rPr>
        <w:t>was</w:t>
      </w:r>
      <w:r>
        <w:rPr>
          <w:szCs w:val="20"/>
          <w:lang w:val="en-US"/>
        </w:rPr>
        <w:t xml:space="preserve"> </w:t>
      </w:r>
      <w:r w:rsidRPr="00D20B6E">
        <w:rPr>
          <w:szCs w:val="20"/>
          <w:lang w:val="en-US"/>
        </w:rPr>
        <w:t>the</w:t>
      </w:r>
      <w:r>
        <w:rPr>
          <w:szCs w:val="20"/>
          <w:lang w:val="en-US"/>
        </w:rPr>
        <w:t xml:space="preserve"> </w:t>
      </w:r>
      <w:r w:rsidRPr="00D20B6E">
        <w:rPr>
          <w:szCs w:val="20"/>
          <w:lang w:val="en-US"/>
        </w:rPr>
        <w:t>undertaking.</w:t>
      </w:r>
    </w:p>
    <w:p w14:paraId="7C02AB6C"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Okay.</w:t>
      </w:r>
    </w:p>
    <w:p w14:paraId="36002550"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And</w:t>
      </w:r>
      <w:r>
        <w:rPr>
          <w:szCs w:val="20"/>
          <w:lang w:val="en-US"/>
        </w:rPr>
        <w:t xml:space="preserve"> </w:t>
      </w:r>
      <w:r w:rsidRPr="00D20B6E">
        <w:rPr>
          <w:szCs w:val="20"/>
          <w:lang w:val="en-US"/>
        </w:rPr>
        <w:t>so</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wondering,</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just</w:t>
      </w:r>
      <w:r>
        <w:rPr>
          <w:szCs w:val="20"/>
          <w:lang w:val="en-US"/>
        </w:rPr>
        <w:t xml:space="preserve"> </w:t>
      </w:r>
      <w:r w:rsidRPr="00D20B6E">
        <w:rPr>
          <w:szCs w:val="20"/>
          <w:lang w:val="en-US"/>
        </w:rPr>
        <w:t>in</w:t>
      </w:r>
      <w:r>
        <w:rPr>
          <w:szCs w:val="20"/>
          <w:lang w:val="en-US"/>
        </w:rPr>
        <w:t xml:space="preserve"> </w:t>
      </w:r>
      <w:r w:rsidRPr="00D20B6E">
        <w:rPr>
          <w:szCs w:val="20"/>
          <w:lang w:val="en-US"/>
        </w:rPr>
        <w:t>a</w:t>
      </w:r>
      <w:r>
        <w:rPr>
          <w:szCs w:val="20"/>
          <w:lang w:val="en-US"/>
        </w:rPr>
        <w:t xml:space="preserve"> </w:t>
      </w:r>
      <w:r w:rsidRPr="00D20B6E">
        <w:rPr>
          <w:szCs w:val="20"/>
          <w:lang w:val="en-US"/>
        </w:rPr>
        <w:t>table</w:t>
      </w:r>
      <w:r>
        <w:rPr>
          <w:szCs w:val="20"/>
          <w:lang w:val="en-US"/>
        </w:rPr>
        <w:t xml:space="preserve"> </w:t>
      </w:r>
      <w:r w:rsidRPr="00D20B6E">
        <w:rPr>
          <w:szCs w:val="20"/>
          <w:lang w:val="en-US"/>
        </w:rPr>
        <w:t>as</w:t>
      </w:r>
      <w:r>
        <w:rPr>
          <w:szCs w:val="20"/>
          <w:lang w:val="en-US"/>
        </w:rPr>
        <w:t xml:space="preserve"> </w:t>
      </w:r>
      <w:r w:rsidRPr="00D20B6E">
        <w:rPr>
          <w:szCs w:val="20"/>
          <w:lang w:val="en-US"/>
        </w:rPr>
        <w:t>you</w:t>
      </w:r>
      <w:r>
        <w:rPr>
          <w:szCs w:val="20"/>
          <w:lang w:val="en-US"/>
        </w:rPr>
        <w:t xml:space="preserve"> </w:t>
      </w:r>
      <w:r w:rsidRPr="00D20B6E">
        <w:rPr>
          <w:szCs w:val="20"/>
          <w:lang w:val="en-US"/>
        </w:rPr>
        <w:t>list</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r w:rsidRPr="00D20B6E">
        <w:rPr>
          <w:szCs w:val="20"/>
          <w:lang w:val="en-US"/>
        </w:rPr>
        <w:t>could</w:t>
      </w:r>
      <w:r>
        <w:rPr>
          <w:szCs w:val="20"/>
          <w:lang w:val="en-US"/>
        </w:rPr>
        <w:t xml:space="preserve"> </w:t>
      </w:r>
      <w:r w:rsidRPr="00D20B6E">
        <w:rPr>
          <w:szCs w:val="20"/>
          <w:lang w:val="en-US"/>
        </w:rPr>
        <w:t>indicate</w:t>
      </w:r>
      <w:r>
        <w:rPr>
          <w:szCs w:val="20"/>
          <w:lang w:val="en-US"/>
        </w:rPr>
        <w:t xml:space="preserve"> </w:t>
      </w:r>
      <w:r w:rsidRPr="00D20B6E">
        <w:rPr>
          <w:szCs w:val="20"/>
          <w:lang w:val="en-US"/>
        </w:rPr>
        <w:t>for</w:t>
      </w:r>
      <w:r>
        <w:rPr>
          <w:szCs w:val="20"/>
          <w:lang w:val="en-US"/>
        </w:rPr>
        <w:t xml:space="preserve"> </w:t>
      </w:r>
      <w:r w:rsidRPr="00D20B6E">
        <w:rPr>
          <w:szCs w:val="20"/>
          <w:lang w:val="en-US"/>
        </w:rPr>
        <w:t>each</w:t>
      </w:r>
      <w:r>
        <w:rPr>
          <w:szCs w:val="20"/>
          <w:lang w:val="en-US"/>
        </w:rPr>
        <w:t xml:space="preserve"> </w:t>
      </w:r>
      <w:r w:rsidRPr="00D20B6E">
        <w:rPr>
          <w:szCs w:val="20"/>
          <w:lang w:val="en-US"/>
        </w:rPr>
        <w:t>of</w:t>
      </w:r>
      <w:r>
        <w:rPr>
          <w:szCs w:val="20"/>
          <w:lang w:val="en-US"/>
        </w:rPr>
        <w:t xml:space="preserve"> </w:t>
      </w:r>
      <w:r w:rsidRPr="00D20B6E">
        <w:rPr>
          <w:szCs w:val="20"/>
          <w:lang w:val="en-US"/>
        </w:rPr>
        <w:t>them</w:t>
      </w:r>
      <w:r>
        <w:rPr>
          <w:szCs w:val="20"/>
          <w:lang w:val="en-US"/>
        </w:rPr>
        <w:t xml:space="preserve"> </w:t>
      </w:r>
      <w:r w:rsidRPr="00D20B6E">
        <w:rPr>
          <w:szCs w:val="20"/>
          <w:lang w:val="en-US"/>
        </w:rPr>
        <w:t>what</w:t>
      </w:r>
      <w:r>
        <w:rPr>
          <w:szCs w:val="20"/>
          <w:lang w:val="en-US"/>
        </w:rPr>
        <w:t xml:space="preserve"> </w:t>
      </w:r>
      <w:r w:rsidRPr="00D20B6E">
        <w:rPr>
          <w:szCs w:val="20"/>
          <w:lang w:val="en-US"/>
        </w:rPr>
        <w:t>support</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considers</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should</w:t>
      </w:r>
      <w:r>
        <w:rPr>
          <w:szCs w:val="20"/>
          <w:lang w:val="en-US"/>
        </w:rPr>
        <w:t xml:space="preserve"> </w:t>
      </w:r>
      <w:r w:rsidRPr="00D20B6E">
        <w:rPr>
          <w:szCs w:val="20"/>
          <w:lang w:val="en-US"/>
        </w:rPr>
        <w:t>be</w:t>
      </w:r>
      <w:r>
        <w:rPr>
          <w:szCs w:val="20"/>
          <w:lang w:val="en-US"/>
        </w:rPr>
        <w:t xml:space="preserve"> </w:t>
      </w:r>
      <w:r w:rsidRPr="00D20B6E">
        <w:rPr>
          <w:szCs w:val="20"/>
          <w:lang w:val="en-US"/>
        </w:rPr>
        <w:t>providing</w:t>
      </w:r>
      <w:r>
        <w:rPr>
          <w:szCs w:val="20"/>
          <w:lang w:val="en-US"/>
        </w:rPr>
        <w:t xml:space="preserve"> </w:t>
      </w:r>
      <w:r w:rsidRPr="00D20B6E">
        <w:rPr>
          <w:szCs w:val="20"/>
          <w:lang w:val="en-US"/>
        </w:rPr>
        <w:t>to</w:t>
      </w:r>
      <w:r>
        <w:rPr>
          <w:szCs w:val="20"/>
          <w:lang w:val="en-US"/>
        </w:rPr>
        <w:t xml:space="preserve"> </w:t>
      </w:r>
      <w:r w:rsidRPr="00D20B6E">
        <w:rPr>
          <w:szCs w:val="20"/>
          <w:lang w:val="en-US"/>
        </w:rPr>
        <w:t>substantiate</w:t>
      </w:r>
      <w:r>
        <w:rPr>
          <w:szCs w:val="20"/>
          <w:lang w:val="en-US"/>
        </w:rPr>
        <w:t xml:space="preserve"> </w:t>
      </w:r>
      <w:r w:rsidRPr="00D20B6E">
        <w:rPr>
          <w:szCs w:val="20"/>
          <w:lang w:val="en-US"/>
        </w:rPr>
        <w:t>the</w:t>
      </w:r>
      <w:r>
        <w:rPr>
          <w:szCs w:val="20"/>
          <w:lang w:val="en-US"/>
        </w:rPr>
        <w:t xml:space="preserve"> </w:t>
      </w:r>
      <w:r w:rsidRPr="00D20B6E">
        <w:rPr>
          <w:szCs w:val="20"/>
          <w:lang w:val="en-US"/>
        </w:rPr>
        <w:t>value</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providing</w:t>
      </w:r>
      <w:r>
        <w:rPr>
          <w:szCs w:val="20"/>
          <w:lang w:val="en-US"/>
        </w:rPr>
        <w:t xml:space="preserve"> </w:t>
      </w:r>
      <w:r w:rsidRPr="00D20B6E">
        <w:rPr>
          <w:szCs w:val="20"/>
          <w:lang w:val="en-US"/>
        </w:rPr>
        <w:t>and</w:t>
      </w:r>
      <w:r>
        <w:rPr>
          <w:szCs w:val="20"/>
          <w:lang w:val="en-US"/>
        </w:rPr>
        <w:t xml:space="preserve"> </w:t>
      </w:r>
      <w:r w:rsidRPr="00D20B6E">
        <w:rPr>
          <w:szCs w:val="20"/>
          <w:lang w:val="en-US"/>
        </w:rPr>
        <w:t>whether</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is</w:t>
      </w:r>
      <w:r>
        <w:rPr>
          <w:szCs w:val="20"/>
          <w:lang w:val="en-US"/>
        </w:rPr>
        <w:t xml:space="preserve"> </w:t>
      </w:r>
      <w:r w:rsidRPr="00D20B6E">
        <w:rPr>
          <w:szCs w:val="20"/>
          <w:lang w:val="en-US"/>
        </w:rPr>
        <w:lastRenderedPageBreak/>
        <w:t>going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expected</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able</w:t>
      </w:r>
      <w:r>
        <w:rPr>
          <w:szCs w:val="20"/>
          <w:lang w:val="en-US"/>
        </w:rPr>
        <w:t xml:space="preserve"> </w:t>
      </w:r>
      <w:r w:rsidRPr="00D20B6E">
        <w:rPr>
          <w:szCs w:val="20"/>
          <w:lang w:val="en-US"/>
        </w:rPr>
        <w:t>to</w:t>
      </w:r>
      <w:r>
        <w:rPr>
          <w:szCs w:val="20"/>
          <w:lang w:val="en-US"/>
        </w:rPr>
        <w:t xml:space="preserve"> </w:t>
      </w:r>
      <w:r w:rsidRPr="00D20B6E">
        <w:rPr>
          <w:szCs w:val="20"/>
          <w:lang w:val="en-US"/>
        </w:rPr>
        <w:t>confirm</w:t>
      </w:r>
      <w:r>
        <w:rPr>
          <w:szCs w:val="20"/>
          <w:lang w:val="en-US"/>
        </w:rPr>
        <w:t xml:space="preserve"> </w:t>
      </w:r>
      <w:r w:rsidRPr="00D20B6E">
        <w:rPr>
          <w:szCs w:val="20"/>
          <w:lang w:val="en-US"/>
        </w:rPr>
        <w:t>that</w:t>
      </w:r>
      <w:r>
        <w:rPr>
          <w:szCs w:val="20"/>
          <w:lang w:val="en-US"/>
        </w:rPr>
        <w:t xml:space="preserve"> </w:t>
      </w:r>
      <w:r w:rsidRPr="00D20B6E">
        <w:rPr>
          <w:szCs w:val="20"/>
          <w:lang w:val="en-US"/>
        </w:rPr>
        <w:t>value</w:t>
      </w:r>
      <w:r>
        <w:rPr>
          <w:szCs w:val="20"/>
          <w:lang w:val="en-US"/>
        </w:rPr>
        <w:t xml:space="preserve"> </w:t>
      </w:r>
      <w:r w:rsidRPr="00D20B6E">
        <w:rPr>
          <w:szCs w:val="20"/>
          <w:lang w:val="en-US"/>
        </w:rPr>
        <w:t>or</w:t>
      </w:r>
      <w:r>
        <w:rPr>
          <w:szCs w:val="20"/>
          <w:lang w:val="en-US"/>
        </w:rPr>
        <w:t xml:space="preserve"> </w:t>
      </w:r>
      <w:r w:rsidRPr="00D20B6E">
        <w:rPr>
          <w:szCs w:val="20"/>
          <w:lang w:val="en-US"/>
        </w:rPr>
        <w:t>not.</w:t>
      </w:r>
    </w:p>
    <w:p w14:paraId="04435436" w14:textId="0D7754E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D.</w:t>
      </w:r>
      <w:r>
        <w:rPr>
          <w:szCs w:val="20"/>
          <w:lang w:val="en-US"/>
        </w:rPr>
        <w:t xml:space="preserve"> </w:t>
      </w:r>
      <w:r w:rsidRPr="00D20B6E">
        <w:rPr>
          <w:szCs w:val="20"/>
          <w:lang w:val="en-US"/>
        </w:rPr>
        <w:t>Ferreira</w:t>
      </w:r>
      <w:r>
        <w:rPr>
          <w:szCs w:val="20"/>
          <w:lang w:val="en-US"/>
        </w:rPr>
        <w:t xml:space="preserve"> </w:t>
      </w:r>
      <w:r w:rsidRPr="00D20B6E">
        <w:rPr>
          <w:szCs w:val="20"/>
          <w:lang w:val="en-US"/>
        </w:rPr>
        <w:t>is</w:t>
      </w:r>
      <w:r>
        <w:rPr>
          <w:szCs w:val="20"/>
          <w:lang w:val="en-US"/>
        </w:rPr>
        <w:t xml:space="preserve"> </w:t>
      </w:r>
      <w:r w:rsidRPr="00D20B6E">
        <w:rPr>
          <w:szCs w:val="20"/>
          <w:lang w:val="en-US"/>
        </w:rPr>
        <w:t>unmuted.</w:t>
      </w:r>
    </w:p>
    <w:p w14:paraId="3F029F1E"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We</w:t>
      </w:r>
      <w:r>
        <w:rPr>
          <w:szCs w:val="20"/>
          <w:lang w:val="en-US"/>
        </w:rPr>
        <w:t xml:space="preserve"> </w:t>
      </w:r>
      <w:r w:rsidRPr="00D20B6E">
        <w:rPr>
          <w:szCs w:val="20"/>
          <w:lang w:val="en-US"/>
        </w:rPr>
        <w:t>can</w:t>
      </w:r>
      <w:r>
        <w:rPr>
          <w:szCs w:val="20"/>
          <w:lang w:val="en-US"/>
        </w:rPr>
        <w:t xml:space="preserve"> </w:t>
      </w:r>
      <w:r w:rsidRPr="00D20B6E">
        <w:rPr>
          <w:szCs w:val="20"/>
          <w:lang w:val="en-US"/>
        </w:rPr>
        <w:t>add</w:t>
      </w:r>
      <w:r>
        <w:rPr>
          <w:szCs w:val="20"/>
          <w:lang w:val="en-US"/>
        </w:rPr>
        <w:t xml:space="preserve"> </w:t>
      </w:r>
      <w:r w:rsidRPr="00D20B6E">
        <w:rPr>
          <w:szCs w:val="20"/>
          <w:lang w:val="en-US"/>
        </w:rPr>
        <w:t>that</w:t>
      </w:r>
      <w:r>
        <w:rPr>
          <w:szCs w:val="20"/>
          <w:lang w:val="en-US"/>
        </w:rPr>
        <w:t xml:space="preserve"> </w:t>
      </w:r>
      <w:r w:rsidRPr="00D20B6E">
        <w:rPr>
          <w:szCs w:val="20"/>
          <w:lang w:val="en-US"/>
        </w:rPr>
        <w:t>to</w:t>
      </w:r>
      <w:r>
        <w:rPr>
          <w:szCs w:val="20"/>
          <w:lang w:val="en-US"/>
        </w:rPr>
        <w:t xml:space="preserve"> -- </w:t>
      </w:r>
      <w:r w:rsidRPr="00D20B6E">
        <w:rPr>
          <w:szCs w:val="20"/>
          <w:lang w:val="en-US"/>
        </w:rPr>
        <w:t>I</w:t>
      </w:r>
      <w:r>
        <w:rPr>
          <w:szCs w:val="20"/>
          <w:lang w:val="en-US"/>
        </w:rPr>
        <w:t xml:space="preserve"> -- </w:t>
      </w:r>
      <w:r w:rsidRPr="00D20B6E">
        <w:rPr>
          <w:szCs w:val="20"/>
          <w:lang w:val="en-US"/>
        </w:rPr>
        <w:t>Mr.</w:t>
      </w:r>
      <w:r>
        <w:rPr>
          <w:szCs w:val="20"/>
          <w:lang w:val="en-US"/>
        </w:rPr>
        <w:t xml:space="preserve"> </w:t>
      </w:r>
      <w:r w:rsidRPr="00D20B6E">
        <w:rPr>
          <w:szCs w:val="20"/>
          <w:lang w:val="en-US"/>
        </w:rPr>
        <w:t>Millar,</w:t>
      </w:r>
      <w:r>
        <w:rPr>
          <w:szCs w:val="20"/>
          <w:lang w:val="en-US"/>
        </w:rPr>
        <w:t xml:space="preserve"> </w:t>
      </w:r>
      <w:r w:rsidRPr="00D20B6E">
        <w:rPr>
          <w:szCs w:val="20"/>
          <w:lang w:val="en-US"/>
        </w:rPr>
        <w:t>what</w:t>
      </w:r>
      <w:r>
        <w:rPr>
          <w:szCs w:val="20"/>
          <w:lang w:val="en-US"/>
        </w:rPr>
        <w:t xml:space="preserve"> </w:t>
      </w:r>
      <w:r w:rsidRPr="00D20B6E">
        <w:rPr>
          <w:szCs w:val="20"/>
          <w:lang w:val="en-US"/>
        </w:rPr>
        <w:t>is</w:t>
      </w:r>
      <w:r>
        <w:rPr>
          <w:szCs w:val="20"/>
          <w:lang w:val="en-US"/>
        </w:rPr>
        <w:t xml:space="preserve"> </w:t>
      </w:r>
      <w:r w:rsidRPr="00D20B6E">
        <w:rPr>
          <w:szCs w:val="20"/>
          <w:lang w:val="en-US"/>
        </w:rPr>
        <w:t>the</w:t>
      </w:r>
      <w:r>
        <w:rPr>
          <w:szCs w:val="20"/>
          <w:lang w:val="en-US"/>
        </w:rPr>
        <w:t xml:space="preserve"> </w:t>
      </w:r>
      <w:r w:rsidRPr="00D20B6E">
        <w:rPr>
          <w:szCs w:val="20"/>
          <w:lang w:val="en-US"/>
        </w:rPr>
        <w:t>best</w:t>
      </w:r>
      <w:r>
        <w:rPr>
          <w:szCs w:val="20"/>
          <w:lang w:val="en-US"/>
        </w:rPr>
        <w:t xml:space="preserve"> </w:t>
      </w:r>
      <w:r w:rsidRPr="00D20B6E">
        <w:rPr>
          <w:szCs w:val="20"/>
          <w:lang w:val="en-US"/>
        </w:rPr>
        <w:t>way</w:t>
      </w:r>
      <w:r>
        <w:rPr>
          <w:szCs w:val="20"/>
          <w:lang w:val="en-US"/>
        </w:rPr>
        <w:t xml:space="preserve"> </w:t>
      </w:r>
      <w:r w:rsidRPr="00D20B6E">
        <w:rPr>
          <w:szCs w:val="20"/>
          <w:lang w:val="en-US"/>
        </w:rPr>
        <w:t>to</w:t>
      </w:r>
      <w:r>
        <w:rPr>
          <w:szCs w:val="20"/>
          <w:lang w:val="en-US"/>
        </w:rPr>
        <w:t xml:space="preserve"> </w:t>
      </w:r>
      <w:r w:rsidRPr="00D20B6E">
        <w:rPr>
          <w:szCs w:val="20"/>
          <w:lang w:val="en-US"/>
        </w:rPr>
        <w:t>proceed</w:t>
      </w:r>
      <w:r>
        <w:rPr>
          <w:szCs w:val="20"/>
          <w:lang w:val="en-US"/>
        </w:rPr>
        <w:t xml:space="preserve"> </w:t>
      </w:r>
      <w:r w:rsidRPr="00D20B6E">
        <w:rPr>
          <w:szCs w:val="20"/>
          <w:lang w:val="en-US"/>
        </w:rPr>
        <w:t>here?</w:t>
      </w:r>
      <w:r>
        <w:rPr>
          <w:szCs w:val="20"/>
          <w:lang w:val="en-US"/>
        </w:rPr>
        <w:t xml:space="preserve">  </w:t>
      </w:r>
      <w:r w:rsidRPr="00D20B6E">
        <w:rPr>
          <w:szCs w:val="20"/>
          <w:lang w:val="en-US"/>
        </w:rPr>
        <w:t>Do</w:t>
      </w:r>
      <w:r>
        <w:rPr>
          <w:szCs w:val="20"/>
          <w:lang w:val="en-US"/>
        </w:rPr>
        <w:t xml:space="preserve"> </w:t>
      </w:r>
      <w:r w:rsidRPr="00D20B6E">
        <w:rPr>
          <w:szCs w:val="20"/>
          <w:lang w:val="en-US"/>
        </w:rPr>
        <w:t>we</w:t>
      </w:r>
      <w:r>
        <w:rPr>
          <w:szCs w:val="20"/>
          <w:lang w:val="en-US"/>
        </w:rPr>
        <w:t xml:space="preserve"> </w:t>
      </w:r>
      <w:r w:rsidRPr="00D20B6E">
        <w:rPr>
          <w:szCs w:val="20"/>
          <w:lang w:val="en-US"/>
        </w:rPr>
        <w:t>add</w:t>
      </w:r>
      <w:r>
        <w:rPr>
          <w:szCs w:val="20"/>
          <w:lang w:val="en-US"/>
        </w:rPr>
        <w:t xml:space="preserve"> </w:t>
      </w:r>
      <w:r w:rsidRPr="00D20B6E">
        <w:rPr>
          <w:szCs w:val="20"/>
          <w:lang w:val="en-US"/>
        </w:rPr>
        <w:t>that</w:t>
      </w:r>
      <w:r>
        <w:rPr>
          <w:szCs w:val="20"/>
          <w:lang w:val="en-US"/>
        </w:rPr>
        <w:t xml:space="preserve"> </w:t>
      </w:r>
      <w:r w:rsidRPr="00D20B6E">
        <w:rPr>
          <w:szCs w:val="20"/>
          <w:lang w:val="en-US"/>
        </w:rPr>
        <w:t>to</w:t>
      </w:r>
      <w:r>
        <w:rPr>
          <w:szCs w:val="20"/>
          <w:lang w:val="en-US"/>
        </w:rPr>
        <w:t xml:space="preserve"> </w:t>
      </w:r>
      <w:r w:rsidRPr="00D20B6E">
        <w:rPr>
          <w:szCs w:val="20"/>
          <w:lang w:val="en-US"/>
        </w:rPr>
        <w:t>1.6,</w:t>
      </w:r>
      <w:r>
        <w:rPr>
          <w:szCs w:val="20"/>
          <w:lang w:val="en-US"/>
        </w:rPr>
        <w:t xml:space="preserve"> </w:t>
      </w:r>
      <w:r w:rsidRPr="00D20B6E">
        <w:rPr>
          <w:szCs w:val="20"/>
          <w:lang w:val="en-US"/>
        </w:rPr>
        <w:t>or</w:t>
      </w:r>
      <w:r>
        <w:rPr>
          <w:szCs w:val="20"/>
          <w:lang w:val="en-US"/>
        </w:rPr>
        <w:t xml:space="preserve"> </w:t>
      </w:r>
      <w:r w:rsidRPr="00D20B6E">
        <w:rPr>
          <w:szCs w:val="20"/>
          <w:lang w:val="en-US"/>
        </w:rPr>
        <w:t>is</w:t>
      </w:r>
      <w:r>
        <w:rPr>
          <w:szCs w:val="20"/>
          <w:lang w:val="en-US"/>
        </w:rPr>
        <w:t xml:space="preserve"> </w:t>
      </w:r>
      <w:r w:rsidRPr="00D20B6E">
        <w:rPr>
          <w:szCs w:val="20"/>
          <w:lang w:val="en-US"/>
        </w:rPr>
        <w:t>this</w:t>
      </w:r>
      <w:r>
        <w:rPr>
          <w:szCs w:val="20"/>
          <w:lang w:val="en-US"/>
        </w:rPr>
        <w:t xml:space="preserve"> </w:t>
      </w:r>
      <w:r w:rsidRPr="00D20B6E">
        <w:rPr>
          <w:szCs w:val="20"/>
          <w:lang w:val="en-US"/>
        </w:rPr>
        <w:t>a</w:t>
      </w:r>
      <w:r>
        <w:rPr>
          <w:szCs w:val="20"/>
          <w:lang w:val="en-US"/>
        </w:rPr>
        <w:t xml:space="preserve"> </w:t>
      </w:r>
      <w:r w:rsidRPr="00D20B6E">
        <w:rPr>
          <w:szCs w:val="20"/>
          <w:lang w:val="en-US"/>
        </w:rPr>
        <w:t>new</w:t>
      </w:r>
      <w:r>
        <w:rPr>
          <w:szCs w:val="20"/>
          <w:lang w:val="en-US"/>
        </w:rPr>
        <w:t xml:space="preserve"> </w:t>
      </w:r>
      <w:r w:rsidRPr="00D20B6E">
        <w:rPr>
          <w:szCs w:val="20"/>
          <w:lang w:val="en-US"/>
        </w:rPr>
        <w:t>undertaking?</w:t>
      </w:r>
    </w:p>
    <w:p w14:paraId="76CDAB82" w14:textId="145CAA3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MILLAR:</w:t>
      </w:r>
      <w:r>
        <w:rPr>
          <w:szCs w:val="20"/>
          <w:lang w:val="en-US"/>
        </w:rPr>
        <w:t xml:space="preserve">  </w:t>
      </w:r>
      <w:r w:rsidRPr="00D20B6E">
        <w:rPr>
          <w:szCs w:val="20"/>
          <w:lang w:val="en-US"/>
        </w:rPr>
        <w:t>Whatever</w:t>
      </w:r>
      <w:r>
        <w:rPr>
          <w:szCs w:val="20"/>
          <w:lang w:val="en-US"/>
        </w:rPr>
        <w:t xml:space="preserve"> </w:t>
      </w:r>
      <w:r w:rsidRPr="00D20B6E">
        <w:rPr>
          <w:szCs w:val="20"/>
          <w:lang w:val="en-US"/>
        </w:rPr>
        <w:t>is</w:t>
      </w:r>
      <w:r>
        <w:rPr>
          <w:szCs w:val="20"/>
          <w:lang w:val="en-US"/>
        </w:rPr>
        <w:t xml:space="preserve"> </w:t>
      </w:r>
      <w:r w:rsidRPr="00D20B6E">
        <w:rPr>
          <w:szCs w:val="20"/>
          <w:lang w:val="en-US"/>
        </w:rPr>
        <w:t>most</w:t>
      </w:r>
      <w:r>
        <w:rPr>
          <w:szCs w:val="20"/>
          <w:lang w:val="en-US"/>
        </w:rPr>
        <w:t xml:space="preserve"> </w:t>
      </w:r>
      <w:r w:rsidRPr="00D20B6E">
        <w:rPr>
          <w:szCs w:val="20"/>
          <w:lang w:val="en-US"/>
        </w:rPr>
        <w:t>convenient</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parties,</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can</w:t>
      </w:r>
      <w:r>
        <w:rPr>
          <w:szCs w:val="20"/>
          <w:lang w:val="en-US"/>
        </w:rPr>
        <w:t xml:space="preserve"> </w:t>
      </w:r>
      <w:r w:rsidRPr="00D20B6E">
        <w:rPr>
          <w:szCs w:val="20"/>
          <w:lang w:val="en-US"/>
        </w:rPr>
        <w:t>conveniently</w:t>
      </w:r>
      <w:r>
        <w:rPr>
          <w:szCs w:val="20"/>
          <w:lang w:val="en-US"/>
        </w:rPr>
        <w:t xml:space="preserve"> </w:t>
      </w:r>
      <w:r w:rsidRPr="00D20B6E">
        <w:rPr>
          <w:szCs w:val="20"/>
          <w:lang w:val="en-US"/>
        </w:rPr>
        <w:t>add</w:t>
      </w:r>
      <w:r>
        <w:rPr>
          <w:szCs w:val="20"/>
          <w:lang w:val="en-US"/>
        </w:rPr>
        <w:t xml:space="preserve"> </w:t>
      </w:r>
      <w:r w:rsidRPr="00D20B6E">
        <w:rPr>
          <w:szCs w:val="20"/>
          <w:lang w:val="en-US"/>
        </w:rPr>
        <w:t>it</w:t>
      </w:r>
      <w:r>
        <w:rPr>
          <w:szCs w:val="20"/>
          <w:lang w:val="en-US"/>
        </w:rPr>
        <w:t xml:space="preserve"> </w:t>
      </w:r>
      <w:r w:rsidRPr="00D20B6E">
        <w:rPr>
          <w:szCs w:val="20"/>
          <w:lang w:val="en-US"/>
        </w:rPr>
        <w:t>to</w:t>
      </w:r>
      <w:r>
        <w:rPr>
          <w:szCs w:val="20"/>
          <w:lang w:val="en-US"/>
        </w:rPr>
        <w:t xml:space="preserve"> </w:t>
      </w:r>
      <w:r w:rsidRPr="00D20B6E">
        <w:rPr>
          <w:szCs w:val="20"/>
          <w:lang w:val="en-US"/>
        </w:rPr>
        <w:t>J1.6,</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p>
    <w:p w14:paraId="0B852405"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We</w:t>
      </w:r>
      <w:r>
        <w:rPr>
          <w:szCs w:val="20"/>
          <w:lang w:val="en-US"/>
        </w:rPr>
        <w:t xml:space="preserve"> </w:t>
      </w:r>
      <w:r w:rsidRPr="00D20B6E">
        <w:rPr>
          <w:szCs w:val="20"/>
          <w:lang w:val="en-US"/>
        </w:rPr>
        <w:t>will</w:t>
      </w:r>
      <w:r>
        <w:rPr>
          <w:szCs w:val="20"/>
          <w:lang w:val="en-US"/>
        </w:rPr>
        <w:t xml:space="preserve"> </w:t>
      </w:r>
      <w:r w:rsidRPr="00D20B6E">
        <w:rPr>
          <w:szCs w:val="20"/>
          <w:lang w:val="en-US"/>
        </w:rPr>
        <w:t>add</w:t>
      </w:r>
      <w:r>
        <w:rPr>
          <w:szCs w:val="20"/>
          <w:lang w:val="en-US"/>
        </w:rPr>
        <w:t xml:space="preserve"> </w:t>
      </w:r>
      <w:r w:rsidRPr="00D20B6E">
        <w:rPr>
          <w:szCs w:val="20"/>
          <w:lang w:val="en-US"/>
        </w:rPr>
        <w:t>it.</w:t>
      </w:r>
    </w:p>
    <w:p w14:paraId="2047042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MILLAR:</w:t>
      </w:r>
      <w:r>
        <w:rPr>
          <w:szCs w:val="20"/>
          <w:lang w:val="en-US"/>
        </w:rPr>
        <w:t xml:space="preserve">  </w:t>
      </w:r>
      <w:r w:rsidRPr="00D20B6E">
        <w:rPr>
          <w:szCs w:val="20"/>
          <w:lang w:val="en-US"/>
        </w:rPr>
        <w:t>Yeah.</w:t>
      </w:r>
    </w:p>
    <w:p w14:paraId="1A1B2ED1" w14:textId="0DC3816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Yeah,</w:t>
      </w:r>
      <w:r>
        <w:rPr>
          <w:szCs w:val="20"/>
          <w:lang w:val="en-US"/>
        </w:rPr>
        <w:t xml:space="preserve"> </w:t>
      </w:r>
      <w:r w:rsidRPr="00D20B6E">
        <w:rPr>
          <w:szCs w:val="20"/>
          <w:lang w:val="en-US"/>
        </w:rPr>
        <w:t>we</w:t>
      </w:r>
      <w:r>
        <w:rPr>
          <w:szCs w:val="20"/>
          <w:lang w:val="en-US"/>
        </w:rPr>
        <w:t xml:space="preserve"> </w:t>
      </w:r>
      <w:r w:rsidRPr="00D20B6E">
        <w:rPr>
          <w:szCs w:val="20"/>
          <w:lang w:val="en-US"/>
        </w:rPr>
        <w:t>will</w:t>
      </w:r>
      <w:r>
        <w:rPr>
          <w:szCs w:val="20"/>
          <w:lang w:val="en-US"/>
        </w:rPr>
        <w:t xml:space="preserve"> </w:t>
      </w:r>
      <w:r w:rsidRPr="00D20B6E">
        <w:rPr>
          <w:szCs w:val="20"/>
          <w:lang w:val="en-US"/>
        </w:rPr>
        <w:t>add</w:t>
      </w:r>
      <w:r>
        <w:rPr>
          <w:szCs w:val="20"/>
          <w:lang w:val="en-US"/>
        </w:rPr>
        <w:t xml:space="preserve"> </w:t>
      </w:r>
      <w:r w:rsidRPr="00D20B6E">
        <w:rPr>
          <w:szCs w:val="20"/>
          <w:lang w:val="en-US"/>
        </w:rPr>
        <w:t>it</w:t>
      </w:r>
      <w:r>
        <w:rPr>
          <w:szCs w:val="20"/>
          <w:lang w:val="en-US"/>
        </w:rPr>
        <w:t xml:space="preserve"> </w:t>
      </w:r>
      <w:r w:rsidRPr="00D20B6E">
        <w:rPr>
          <w:szCs w:val="20"/>
          <w:lang w:val="en-US"/>
        </w:rPr>
        <w:t>to</w:t>
      </w:r>
      <w:r>
        <w:rPr>
          <w:szCs w:val="20"/>
          <w:lang w:val="en-US"/>
        </w:rPr>
        <w:t xml:space="preserve"> </w:t>
      </w:r>
      <w:r w:rsidRPr="00D20B6E">
        <w:rPr>
          <w:szCs w:val="20"/>
          <w:lang w:val="en-US"/>
        </w:rPr>
        <w:t>1.6.</w:t>
      </w:r>
    </w:p>
    <w:p w14:paraId="69835DC8" w14:textId="3F8403F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MILLAR:</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think</w:t>
      </w:r>
      <w:r>
        <w:rPr>
          <w:szCs w:val="20"/>
          <w:lang w:val="en-US"/>
        </w:rPr>
        <w:t xml:space="preserve"> </w:t>
      </w:r>
      <w:r w:rsidRPr="00D20B6E">
        <w:rPr>
          <w:szCs w:val="20"/>
          <w:lang w:val="en-US"/>
        </w:rPr>
        <w:t>we</w:t>
      </w:r>
      <w:r>
        <w:rPr>
          <w:szCs w:val="20"/>
          <w:lang w:val="en-US"/>
        </w:rPr>
        <w:t xml:space="preserve"> </w:t>
      </w:r>
      <w:r w:rsidRPr="00D20B6E">
        <w:rPr>
          <w:szCs w:val="20"/>
          <w:lang w:val="en-US"/>
        </w:rPr>
        <w:t>need</w:t>
      </w:r>
      <w:r>
        <w:rPr>
          <w:szCs w:val="20"/>
          <w:lang w:val="en-US"/>
        </w:rPr>
        <w:t xml:space="preserve"> </w:t>
      </w:r>
      <w:r w:rsidRPr="00D20B6E">
        <w:rPr>
          <w:szCs w:val="20"/>
          <w:lang w:val="en-US"/>
        </w:rPr>
        <w:t>to</w:t>
      </w:r>
      <w:r>
        <w:rPr>
          <w:szCs w:val="20"/>
          <w:lang w:val="en-US"/>
        </w:rPr>
        <w:t xml:space="preserve"> </w:t>
      </w:r>
      <w:r w:rsidRPr="00D20B6E">
        <w:rPr>
          <w:szCs w:val="20"/>
          <w:lang w:val="en-US"/>
        </w:rPr>
        <w:t>go</w:t>
      </w:r>
      <w:r>
        <w:rPr>
          <w:szCs w:val="20"/>
          <w:lang w:val="en-US"/>
        </w:rPr>
        <w:t xml:space="preserve"> </w:t>
      </w:r>
      <w:r w:rsidRPr="00D20B6E">
        <w:rPr>
          <w:szCs w:val="20"/>
          <w:lang w:val="en-US"/>
        </w:rPr>
        <w:t>back</w:t>
      </w:r>
      <w:r>
        <w:rPr>
          <w:szCs w:val="20"/>
          <w:lang w:val="en-US"/>
        </w:rPr>
        <w:t xml:space="preserve"> </w:t>
      </w:r>
      <w:r w:rsidRPr="00D20B6E">
        <w:rPr>
          <w:szCs w:val="20"/>
          <w:lang w:val="en-US"/>
        </w:rPr>
        <w:t>and</w:t>
      </w:r>
      <w:r>
        <w:rPr>
          <w:szCs w:val="20"/>
          <w:lang w:val="en-US"/>
        </w:rPr>
        <w:t xml:space="preserve"> </w:t>
      </w:r>
      <w:proofErr w:type="gramStart"/>
      <w:r w:rsidRPr="00D20B6E">
        <w:rPr>
          <w:szCs w:val="20"/>
          <w:lang w:val="en-US"/>
        </w:rPr>
        <w:t>reword</w:t>
      </w:r>
      <w:proofErr w:type="gramEnd"/>
      <w:r>
        <w:rPr>
          <w:szCs w:val="20"/>
          <w:lang w:val="en-US"/>
        </w:rPr>
        <w:t xml:space="preserve"> </w:t>
      </w:r>
      <w:r w:rsidRPr="00D20B6E">
        <w:rPr>
          <w:szCs w:val="20"/>
          <w:lang w:val="en-US"/>
        </w:rPr>
        <w:t>that</w:t>
      </w:r>
      <w:r>
        <w:rPr>
          <w:szCs w:val="20"/>
          <w:lang w:val="en-US"/>
        </w:rPr>
        <w:t xml:space="preserve"> </w:t>
      </w:r>
      <w:r w:rsidRPr="00D20B6E">
        <w:rPr>
          <w:szCs w:val="20"/>
          <w:lang w:val="en-US"/>
        </w:rPr>
        <w:t>undertaking</w:t>
      </w:r>
      <w:r>
        <w:rPr>
          <w:szCs w:val="20"/>
          <w:lang w:val="en-US"/>
        </w:rPr>
        <w:t xml:space="preserve"> </w:t>
      </w:r>
      <w:r w:rsidRPr="00D20B6E">
        <w:rPr>
          <w:szCs w:val="20"/>
          <w:lang w:val="en-US"/>
        </w:rPr>
        <w:t>unless</w:t>
      </w:r>
      <w:r>
        <w:rPr>
          <w:szCs w:val="20"/>
          <w:lang w:val="en-US"/>
        </w:rPr>
        <w:t xml:space="preserve"> </w:t>
      </w:r>
      <w:r w:rsidRPr="00D20B6E">
        <w:rPr>
          <w:szCs w:val="20"/>
          <w:lang w:val="en-US"/>
        </w:rPr>
        <w:t>you</w:t>
      </w:r>
      <w:r>
        <w:rPr>
          <w:szCs w:val="20"/>
          <w:lang w:val="en-US"/>
        </w:rPr>
        <w:t xml:space="preserve"> </w:t>
      </w:r>
      <w:r w:rsidRPr="00D20B6E">
        <w:rPr>
          <w:szCs w:val="20"/>
          <w:lang w:val="en-US"/>
        </w:rPr>
        <w:t>feel</w:t>
      </w:r>
      <w:r>
        <w:rPr>
          <w:szCs w:val="20"/>
          <w:lang w:val="en-US"/>
        </w:rPr>
        <w:t xml:space="preserve"> </w:t>
      </w:r>
      <w:r w:rsidRPr="00D20B6E">
        <w:rPr>
          <w:szCs w:val="20"/>
          <w:lang w:val="en-US"/>
        </w:rPr>
        <w:t>differently.</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understood</w:t>
      </w:r>
      <w:r>
        <w:rPr>
          <w:szCs w:val="20"/>
          <w:lang w:val="en-US"/>
        </w:rPr>
        <w:t xml:space="preserve"> </w:t>
      </w:r>
      <w:r w:rsidRPr="00D20B6E">
        <w:rPr>
          <w:szCs w:val="20"/>
          <w:lang w:val="en-US"/>
        </w:rPr>
        <w:t>what</w:t>
      </w:r>
      <w:r>
        <w:rPr>
          <w:szCs w:val="20"/>
          <w:lang w:val="en-US"/>
        </w:rPr>
        <w:t xml:space="preserve"> </w:t>
      </w:r>
      <w:r w:rsidRPr="00D20B6E">
        <w:rPr>
          <w:szCs w:val="20"/>
          <w:lang w:val="en-US"/>
        </w:rPr>
        <w:t>is</w:t>
      </w:r>
      <w:r>
        <w:rPr>
          <w:szCs w:val="20"/>
          <w:lang w:val="en-US"/>
        </w:rPr>
        <w:t xml:space="preserve"> </w:t>
      </w:r>
      <w:r w:rsidRPr="00D20B6E">
        <w:rPr>
          <w:szCs w:val="20"/>
          <w:lang w:val="en-US"/>
        </w:rPr>
        <w:t>expected</w:t>
      </w:r>
      <w:r>
        <w:rPr>
          <w:szCs w:val="20"/>
          <w:lang w:val="en-US"/>
        </w:rPr>
        <w:t xml:space="preserve"> </w:t>
      </w:r>
      <w:r w:rsidRPr="00D20B6E">
        <w:rPr>
          <w:szCs w:val="20"/>
          <w:lang w:val="en-US"/>
        </w:rPr>
        <w:t>here.</w:t>
      </w:r>
    </w:p>
    <w:p w14:paraId="0CCF3B7E" w14:textId="7E400B3D"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Yeah.</w:t>
      </w:r>
      <w:r>
        <w:rPr>
          <w:szCs w:val="20"/>
          <w:lang w:val="en-US"/>
        </w:rPr>
        <w:t xml:space="preserve">  </w:t>
      </w:r>
      <w:r w:rsidRPr="00D20B6E">
        <w:rPr>
          <w:szCs w:val="20"/>
          <w:lang w:val="en-US"/>
        </w:rPr>
        <w:t>And</w:t>
      </w:r>
      <w:r>
        <w:rPr>
          <w:szCs w:val="20"/>
          <w:lang w:val="en-US"/>
        </w:rPr>
        <w:t xml:space="preserve"> </w:t>
      </w:r>
      <w:r w:rsidRPr="00D20B6E">
        <w:rPr>
          <w:szCs w:val="20"/>
          <w:lang w:val="en-US"/>
        </w:rPr>
        <w:t>we</w:t>
      </w:r>
      <w:r>
        <w:rPr>
          <w:szCs w:val="20"/>
          <w:lang w:val="en-US"/>
        </w:rPr>
        <w:t xml:space="preserve"> </w:t>
      </w:r>
      <w:r w:rsidRPr="00D20B6E">
        <w:rPr>
          <w:szCs w:val="20"/>
          <w:lang w:val="en-US"/>
        </w:rPr>
        <w:t>have</w:t>
      </w:r>
      <w:r>
        <w:rPr>
          <w:szCs w:val="20"/>
          <w:lang w:val="en-US"/>
        </w:rPr>
        <w:t xml:space="preserve"> </w:t>
      </w:r>
      <w:r w:rsidRPr="00D20B6E">
        <w:rPr>
          <w:szCs w:val="20"/>
          <w:lang w:val="en-US"/>
        </w:rPr>
        <w:t>got</w:t>
      </w:r>
      <w:r>
        <w:rPr>
          <w:szCs w:val="20"/>
          <w:lang w:val="en-US"/>
        </w:rPr>
        <w:t xml:space="preserve"> </w:t>
      </w:r>
      <w:r w:rsidRPr="00D20B6E">
        <w:rPr>
          <w:szCs w:val="20"/>
          <w:lang w:val="en-US"/>
        </w:rPr>
        <w:t>the</w:t>
      </w:r>
      <w:r>
        <w:rPr>
          <w:szCs w:val="20"/>
          <w:lang w:val="en-US"/>
        </w:rPr>
        <w:t xml:space="preserve"> </w:t>
      </w:r>
      <w:r w:rsidRPr="00D20B6E">
        <w:rPr>
          <w:szCs w:val="20"/>
          <w:lang w:val="en-US"/>
        </w:rPr>
        <w:t>transcript</w:t>
      </w:r>
      <w:r>
        <w:rPr>
          <w:szCs w:val="20"/>
          <w:lang w:val="en-US"/>
        </w:rPr>
        <w:t xml:space="preserve"> </w:t>
      </w:r>
      <w:r w:rsidRPr="00D20B6E">
        <w:rPr>
          <w:szCs w:val="20"/>
          <w:lang w:val="en-US"/>
        </w:rPr>
        <w:t>available,</w:t>
      </w:r>
      <w:r>
        <w:rPr>
          <w:szCs w:val="20"/>
          <w:lang w:val="en-US"/>
        </w:rPr>
        <w:t xml:space="preserve"> </w:t>
      </w:r>
      <w:r w:rsidRPr="00D20B6E">
        <w:rPr>
          <w:szCs w:val="20"/>
          <w:lang w:val="en-US"/>
        </w:rPr>
        <w:t>so</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p>
    <w:p w14:paraId="3784A1D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MILLAR:</w:t>
      </w:r>
      <w:r>
        <w:rPr>
          <w:szCs w:val="20"/>
          <w:lang w:val="en-US"/>
        </w:rPr>
        <w:t xml:space="preserve">  </w:t>
      </w:r>
      <w:r w:rsidRPr="00D20B6E">
        <w:rPr>
          <w:szCs w:val="20"/>
          <w:lang w:val="en-US"/>
        </w:rPr>
        <w:t>Okay.</w:t>
      </w:r>
      <w:r>
        <w:rPr>
          <w:szCs w:val="20"/>
          <w:lang w:val="en-US"/>
        </w:rPr>
        <w:t xml:space="preserve">  </w:t>
      </w:r>
      <w:r w:rsidRPr="00D20B6E">
        <w:rPr>
          <w:szCs w:val="20"/>
          <w:lang w:val="en-US"/>
        </w:rPr>
        <w:t>That</w:t>
      </w:r>
      <w:r>
        <w:rPr>
          <w:szCs w:val="20"/>
          <w:lang w:val="en-US"/>
        </w:rPr>
        <w:t xml:space="preserve"> </w:t>
      </w:r>
      <w:r w:rsidRPr="00D20B6E">
        <w:rPr>
          <w:szCs w:val="20"/>
          <w:lang w:val="en-US"/>
        </w:rPr>
        <w:t>works.</w:t>
      </w:r>
      <w:r>
        <w:rPr>
          <w:szCs w:val="20"/>
          <w:lang w:val="en-US"/>
        </w:rPr>
        <w:t xml:space="preserve">  </w:t>
      </w:r>
      <w:r w:rsidRPr="00D20B6E">
        <w:rPr>
          <w:szCs w:val="20"/>
          <w:lang w:val="en-US"/>
        </w:rPr>
        <w:t>Thank</w:t>
      </w:r>
      <w:r>
        <w:rPr>
          <w:szCs w:val="20"/>
          <w:lang w:val="en-US"/>
        </w:rPr>
        <w:t xml:space="preserve"> </w:t>
      </w:r>
      <w:r w:rsidRPr="00D20B6E">
        <w:rPr>
          <w:szCs w:val="20"/>
          <w:lang w:val="en-US"/>
        </w:rPr>
        <w:t>you.</w:t>
      </w:r>
    </w:p>
    <w:p w14:paraId="46BD6925"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Fine.</w:t>
      </w:r>
      <w:r>
        <w:rPr>
          <w:szCs w:val="20"/>
          <w:lang w:val="en-US"/>
        </w:rPr>
        <w:t xml:space="preserve">  </w:t>
      </w:r>
      <w:r w:rsidRPr="00D20B6E">
        <w:rPr>
          <w:szCs w:val="20"/>
          <w:lang w:val="en-US"/>
        </w:rPr>
        <w:t>Thank</w:t>
      </w:r>
      <w:r>
        <w:rPr>
          <w:szCs w:val="20"/>
          <w:lang w:val="en-US"/>
        </w:rPr>
        <w:t xml:space="preserve"> </w:t>
      </w:r>
      <w:r w:rsidRPr="00D20B6E">
        <w:rPr>
          <w:szCs w:val="20"/>
          <w:lang w:val="en-US"/>
        </w:rPr>
        <w:t>you</w:t>
      </w:r>
      <w:r>
        <w:rPr>
          <w:szCs w:val="20"/>
          <w:lang w:val="en-US"/>
        </w:rPr>
        <w:t xml:space="preserve"> </w:t>
      </w:r>
      <w:r w:rsidRPr="00D20B6E">
        <w:rPr>
          <w:szCs w:val="20"/>
          <w:lang w:val="en-US"/>
        </w:rPr>
        <w:t>very</w:t>
      </w:r>
      <w:r>
        <w:rPr>
          <w:szCs w:val="20"/>
          <w:lang w:val="en-US"/>
        </w:rPr>
        <w:t xml:space="preserve"> </w:t>
      </w:r>
      <w:r w:rsidRPr="00D20B6E">
        <w:rPr>
          <w:szCs w:val="20"/>
          <w:lang w:val="en-US"/>
        </w:rPr>
        <w:t>much.</w:t>
      </w:r>
    </w:p>
    <w:p w14:paraId="5EF5B80B" w14:textId="574A6AF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guess</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light</w:t>
      </w:r>
      <w:r>
        <w:rPr>
          <w:szCs w:val="20"/>
          <w:lang w:val="en-US"/>
        </w:rPr>
        <w:t xml:space="preserve"> </w:t>
      </w:r>
      <w:r w:rsidRPr="00D20B6E">
        <w:rPr>
          <w:szCs w:val="20"/>
          <w:lang w:val="en-US"/>
        </w:rPr>
        <w:t>of</w:t>
      </w:r>
      <w:proofErr w:type="gramEnd"/>
      <w:r>
        <w:rPr>
          <w:szCs w:val="20"/>
          <w:lang w:val="en-US"/>
        </w:rPr>
        <w:t xml:space="preserve"> </w:t>
      </w:r>
      <w:r w:rsidRPr="00D20B6E">
        <w:rPr>
          <w:szCs w:val="20"/>
          <w:lang w:val="en-US"/>
        </w:rPr>
        <w:t>all</w:t>
      </w:r>
      <w:r>
        <w:rPr>
          <w:szCs w:val="20"/>
          <w:lang w:val="en-US"/>
        </w:rPr>
        <w:t xml:space="preserve"> </w:t>
      </w:r>
      <w:r w:rsidRPr="00D20B6E">
        <w:rPr>
          <w:szCs w:val="20"/>
          <w:lang w:val="en-US"/>
        </w:rPr>
        <w:t>that,</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w:t>
      </w:r>
      <w:r w:rsidRPr="00D20B6E">
        <w:rPr>
          <w:szCs w:val="20"/>
          <w:lang w:val="en-US"/>
        </w:rPr>
        <w:t>s</w:t>
      </w:r>
      <w:r>
        <w:rPr>
          <w:szCs w:val="20"/>
          <w:lang w:val="en-US"/>
        </w:rPr>
        <w:t xml:space="preserve"> </w:t>
      </w:r>
      <w:r w:rsidRPr="00D20B6E">
        <w:rPr>
          <w:szCs w:val="20"/>
          <w:lang w:val="en-US"/>
        </w:rPr>
        <w:t>view,</w:t>
      </w:r>
      <w:r>
        <w:rPr>
          <w:szCs w:val="20"/>
          <w:lang w:val="en-US"/>
        </w:rPr>
        <w:t xml:space="preserve"> </w:t>
      </w:r>
      <w:r w:rsidRPr="00D20B6E">
        <w:rPr>
          <w:szCs w:val="20"/>
          <w:lang w:val="en-US"/>
        </w:rPr>
        <w:t>I</w:t>
      </w:r>
      <w:r>
        <w:rPr>
          <w:szCs w:val="20"/>
          <w:lang w:val="en-US"/>
        </w:rPr>
        <w:t xml:space="preserve"> </w:t>
      </w:r>
      <w:r w:rsidRPr="00D20B6E">
        <w:rPr>
          <w:szCs w:val="20"/>
          <w:lang w:val="en-US"/>
        </w:rPr>
        <w:t>mean,</w:t>
      </w:r>
      <w:r>
        <w:rPr>
          <w:szCs w:val="20"/>
          <w:lang w:val="en-US"/>
        </w:rPr>
        <w:t xml:space="preserve"> </w:t>
      </w:r>
      <w:r w:rsidRPr="00D20B6E">
        <w:rPr>
          <w:szCs w:val="20"/>
          <w:lang w:val="en-US"/>
        </w:rPr>
        <w:t>the</w:t>
      </w:r>
      <w:r>
        <w:rPr>
          <w:szCs w:val="20"/>
          <w:lang w:val="en-US"/>
        </w:rPr>
        <w:t xml:space="preserve"> </w:t>
      </w:r>
      <w:r w:rsidRPr="00D20B6E">
        <w:rPr>
          <w:szCs w:val="20"/>
          <w:lang w:val="en-US"/>
        </w:rPr>
        <w:t>statement</w:t>
      </w:r>
      <w:r>
        <w:rPr>
          <w:szCs w:val="20"/>
          <w:lang w:val="en-US"/>
        </w:rPr>
        <w:t xml:space="preserve"> </w:t>
      </w:r>
      <w:proofErr w:type="gramStart"/>
      <w:r w:rsidRPr="00D20B6E">
        <w:rPr>
          <w:szCs w:val="20"/>
          <w:lang w:val="en-US"/>
        </w:rPr>
        <w:t>is</w:t>
      </w:r>
      <w:proofErr w:type="gramEnd"/>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is</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providing</w:t>
      </w:r>
      <w:r>
        <w:rPr>
          <w:szCs w:val="20"/>
          <w:lang w:val="en-US"/>
        </w:rPr>
        <w:t xml:space="preserve"> </w:t>
      </w:r>
      <w:r w:rsidRPr="00D20B6E">
        <w:rPr>
          <w:szCs w:val="20"/>
          <w:lang w:val="en-US"/>
        </w:rPr>
        <w:t>a</w:t>
      </w:r>
      <w:r>
        <w:rPr>
          <w:szCs w:val="20"/>
          <w:lang w:val="en-US"/>
        </w:rPr>
        <w:t xml:space="preserve"> </w:t>
      </w:r>
      <w:r w:rsidRPr="00D20B6E">
        <w:rPr>
          <w:szCs w:val="20"/>
          <w:lang w:val="en-US"/>
        </w:rPr>
        <w:t>confirmation</w:t>
      </w:r>
      <w:r>
        <w:rPr>
          <w:szCs w:val="20"/>
          <w:lang w:val="en-US"/>
        </w:rPr>
        <w:t xml:space="preserve"> </w:t>
      </w:r>
      <w:r w:rsidRPr="00D20B6E">
        <w:rPr>
          <w:szCs w:val="20"/>
          <w:lang w:val="en-US"/>
        </w:rPr>
        <w:t>letter.</w:t>
      </w:r>
      <w:r>
        <w:rPr>
          <w:szCs w:val="20"/>
          <w:lang w:val="en-US"/>
        </w:rPr>
        <w:t xml:space="preserve">  </w:t>
      </w:r>
      <w:r w:rsidRPr="00D20B6E">
        <w:rPr>
          <w:szCs w:val="20"/>
          <w:lang w:val="en-US"/>
        </w:rPr>
        <w:t>Would</w:t>
      </w:r>
      <w:r>
        <w:rPr>
          <w:szCs w:val="20"/>
          <w:lang w:val="en-US"/>
        </w:rPr>
        <w:t xml:space="preserve"> </w:t>
      </w:r>
      <w:r w:rsidRPr="00D20B6E">
        <w:rPr>
          <w:szCs w:val="20"/>
          <w:lang w:val="en-US"/>
        </w:rPr>
        <w:t>it</w:t>
      </w:r>
      <w:r>
        <w:rPr>
          <w:szCs w:val="20"/>
          <w:lang w:val="en-US"/>
        </w:rPr>
        <w:t xml:space="preserve"> </w:t>
      </w:r>
      <w:r w:rsidRPr="00D20B6E">
        <w:rPr>
          <w:szCs w:val="20"/>
          <w:lang w:val="en-US"/>
        </w:rPr>
        <w:t>be</w:t>
      </w:r>
      <w:r>
        <w:rPr>
          <w:szCs w:val="20"/>
          <w:lang w:val="en-US"/>
        </w:rPr>
        <w:t xml:space="preserve"> </w:t>
      </w:r>
      <w:r w:rsidRPr="00D20B6E">
        <w:rPr>
          <w:szCs w:val="20"/>
          <w:lang w:val="en-US"/>
        </w:rPr>
        <w:t>reasonable</w:t>
      </w:r>
      <w:r>
        <w:rPr>
          <w:szCs w:val="20"/>
          <w:lang w:val="en-US"/>
        </w:rPr>
        <w:t xml:space="preserve"> </w:t>
      </w:r>
      <w:r w:rsidRPr="00D20B6E">
        <w:rPr>
          <w:szCs w:val="20"/>
          <w:lang w:val="en-US"/>
        </w:rPr>
        <w:t>if</w:t>
      </w:r>
      <w:r>
        <w:rPr>
          <w:szCs w:val="20"/>
          <w:lang w:val="en-US"/>
        </w:rPr>
        <w:t xml:space="preserve"> </w:t>
      </w:r>
      <w:r w:rsidRPr="00D20B6E">
        <w:rPr>
          <w:szCs w:val="20"/>
          <w:lang w:val="en-US"/>
        </w:rPr>
        <w:t>in</w:t>
      </w:r>
      <w:r>
        <w:rPr>
          <w:szCs w:val="20"/>
          <w:lang w:val="en-US"/>
        </w:rPr>
        <w:t xml:space="preserve"> </w:t>
      </w:r>
      <w:r w:rsidRPr="00D20B6E">
        <w:rPr>
          <w:szCs w:val="20"/>
          <w:lang w:val="en-US"/>
        </w:rPr>
        <w:t>that</w:t>
      </w:r>
      <w:r>
        <w:rPr>
          <w:szCs w:val="20"/>
          <w:lang w:val="en-US"/>
        </w:rPr>
        <w:t xml:space="preserve"> </w:t>
      </w:r>
      <w:r w:rsidRPr="00D20B6E">
        <w:rPr>
          <w:szCs w:val="20"/>
          <w:lang w:val="en-US"/>
        </w:rPr>
        <w:t>letter,</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also</w:t>
      </w:r>
      <w:r>
        <w:rPr>
          <w:szCs w:val="20"/>
          <w:lang w:val="en-US"/>
        </w:rPr>
        <w:t xml:space="preserve"> </w:t>
      </w:r>
      <w:r w:rsidRPr="00D20B6E">
        <w:rPr>
          <w:szCs w:val="20"/>
          <w:lang w:val="en-US"/>
        </w:rPr>
        <w:t>identified</w:t>
      </w:r>
      <w:r>
        <w:rPr>
          <w:szCs w:val="20"/>
          <w:lang w:val="en-US"/>
        </w:rPr>
        <w:t xml:space="preserve"> </w:t>
      </w:r>
      <w:r w:rsidRPr="00D20B6E">
        <w:rPr>
          <w:szCs w:val="20"/>
          <w:lang w:val="en-US"/>
        </w:rPr>
        <w:t>any</w:t>
      </w:r>
      <w:r>
        <w:rPr>
          <w:szCs w:val="20"/>
          <w:lang w:val="en-US"/>
        </w:rPr>
        <w:t xml:space="preserve"> </w:t>
      </w:r>
      <w:r w:rsidRPr="00D20B6E">
        <w:rPr>
          <w:szCs w:val="20"/>
          <w:lang w:val="en-US"/>
        </w:rPr>
        <w:t>elements</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application</w:t>
      </w:r>
      <w:r>
        <w:rPr>
          <w:szCs w:val="20"/>
          <w:lang w:val="en-US"/>
        </w:rPr>
        <w:t xml:space="preserve"> </w:t>
      </w:r>
      <w:r w:rsidRPr="00D20B6E">
        <w:rPr>
          <w:szCs w:val="20"/>
          <w:lang w:val="en-US"/>
        </w:rPr>
        <w:t>where</w:t>
      </w:r>
      <w:r>
        <w:rPr>
          <w:szCs w:val="20"/>
          <w:lang w:val="en-US"/>
        </w:rPr>
        <w:t xml:space="preserve"> </w:t>
      </w:r>
      <w:r w:rsidRPr="00D20B6E">
        <w:rPr>
          <w:szCs w:val="20"/>
          <w:lang w:val="en-US"/>
        </w:rPr>
        <w:t>it</w:t>
      </w:r>
      <w:r>
        <w:rPr>
          <w:szCs w:val="20"/>
          <w:lang w:val="en-US"/>
        </w:rPr>
        <w:t xml:space="preserve"> </w:t>
      </w:r>
      <w:r w:rsidRPr="00D20B6E">
        <w:rPr>
          <w:szCs w:val="20"/>
          <w:lang w:val="en-US"/>
        </w:rPr>
        <w:t>was</w:t>
      </w:r>
      <w:r>
        <w:rPr>
          <w:szCs w:val="20"/>
          <w:lang w:val="en-US"/>
        </w:rPr>
        <w:t xml:space="preserve"> </w:t>
      </w:r>
      <w:r w:rsidRPr="00D20B6E">
        <w:rPr>
          <w:szCs w:val="20"/>
          <w:lang w:val="en-US"/>
        </w:rPr>
        <w:t>not</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a</w:t>
      </w:r>
      <w:r>
        <w:rPr>
          <w:szCs w:val="20"/>
          <w:lang w:val="en-US"/>
        </w:rPr>
        <w:t xml:space="preserve"> </w:t>
      </w:r>
      <w:r w:rsidRPr="00D20B6E">
        <w:rPr>
          <w:szCs w:val="20"/>
          <w:lang w:val="en-US"/>
        </w:rPr>
        <w:t>position</w:t>
      </w:r>
      <w:proofErr w:type="gramEnd"/>
      <w:r>
        <w:rPr>
          <w:szCs w:val="20"/>
          <w:lang w:val="en-US"/>
        </w:rPr>
        <w:t xml:space="preserve"> </w:t>
      </w:r>
      <w:r w:rsidRPr="00D20B6E">
        <w:rPr>
          <w:szCs w:val="20"/>
          <w:lang w:val="en-US"/>
        </w:rPr>
        <w:t>to</w:t>
      </w:r>
      <w:r>
        <w:rPr>
          <w:szCs w:val="20"/>
          <w:lang w:val="en-US"/>
        </w:rPr>
        <w:t xml:space="preserve"> </w:t>
      </w:r>
      <w:r w:rsidRPr="00D20B6E">
        <w:rPr>
          <w:szCs w:val="20"/>
          <w:lang w:val="en-US"/>
        </w:rPr>
        <w:t>confirm</w:t>
      </w:r>
      <w:r>
        <w:rPr>
          <w:szCs w:val="20"/>
          <w:lang w:val="en-US"/>
        </w:rPr>
        <w:t xml:space="preserve"> </w:t>
      </w:r>
      <w:r w:rsidRPr="00D20B6E">
        <w:rPr>
          <w:szCs w:val="20"/>
          <w:lang w:val="en-US"/>
        </w:rPr>
        <w:t>the</w:t>
      </w:r>
      <w:r>
        <w:rPr>
          <w:szCs w:val="20"/>
          <w:lang w:val="en-US"/>
        </w:rPr>
        <w:t xml:space="preserve"> </w:t>
      </w:r>
      <w:r w:rsidRPr="00D20B6E">
        <w:rPr>
          <w:szCs w:val="20"/>
          <w:lang w:val="en-US"/>
        </w:rPr>
        <w:t>inputs</w:t>
      </w:r>
      <w:r>
        <w:rPr>
          <w:szCs w:val="20"/>
          <w:lang w:val="en-US"/>
        </w:rPr>
        <w:t xml:space="preserve"> </w:t>
      </w:r>
      <w:r w:rsidRPr="00D20B6E">
        <w:rPr>
          <w:szCs w:val="20"/>
          <w:lang w:val="en-US"/>
        </w:rPr>
        <w:t>or</w:t>
      </w:r>
      <w:r>
        <w:rPr>
          <w:szCs w:val="20"/>
          <w:lang w:val="en-US"/>
        </w:rPr>
        <w:t xml:space="preserve"> </w:t>
      </w:r>
      <w:r w:rsidRPr="00D20B6E">
        <w:rPr>
          <w:szCs w:val="20"/>
          <w:lang w:val="en-US"/>
        </w:rPr>
        <w:t>the</w:t>
      </w:r>
      <w:r>
        <w:rPr>
          <w:szCs w:val="20"/>
          <w:lang w:val="en-US"/>
        </w:rPr>
        <w:t xml:space="preserve"> </w:t>
      </w:r>
      <w:r w:rsidRPr="00D20B6E">
        <w:rPr>
          <w:szCs w:val="20"/>
          <w:lang w:val="en-US"/>
        </w:rPr>
        <w:t>assumptions</w:t>
      </w:r>
      <w:r>
        <w:rPr>
          <w:szCs w:val="20"/>
          <w:lang w:val="en-US"/>
        </w:rPr>
        <w:t xml:space="preserve"> </w:t>
      </w:r>
      <w:r w:rsidRPr="00D20B6E">
        <w:rPr>
          <w:szCs w:val="20"/>
          <w:lang w:val="en-US"/>
        </w:rPr>
        <w:t>used?</w:t>
      </w:r>
      <w:r>
        <w:rPr>
          <w:szCs w:val="20"/>
          <w:lang w:val="en-US"/>
        </w:rPr>
        <w:t xml:space="preserve">  </w:t>
      </w:r>
      <w:r w:rsidRPr="00D20B6E">
        <w:rPr>
          <w:szCs w:val="20"/>
          <w:lang w:val="en-US"/>
        </w:rPr>
        <w:t>I</w:t>
      </w:r>
      <w:r>
        <w:rPr>
          <w:szCs w:val="20"/>
          <w:lang w:val="en-US"/>
        </w:rPr>
        <w:t xml:space="preserve"> </w:t>
      </w:r>
      <w:r w:rsidRPr="00D20B6E">
        <w:rPr>
          <w:szCs w:val="20"/>
          <w:lang w:val="en-US"/>
        </w:rPr>
        <w:t>mean,</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able</w:t>
      </w:r>
      <w:r>
        <w:rPr>
          <w:szCs w:val="20"/>
          <w:lang w:val="en-US"/>
        </w:rPr>
        <w:t xml:space="preserve"> </w:t>
      </w:r>
      <w:r w:rsidRPr="00D20B6E">
        <w:rPr>
          <w:szCs w:val="20"/>
          <w:lang w:val="en-US"/>
        </w:rPr>
        <w:t>to</w:t>
      </w:r>
      <w:r>
        <w:rPr>
          <w:szCs w:val="20"/>
          <w:lang w:val="en-US"/>
        </w:rPr>
        <w:t xml:space="preserve"> </w:t>
      </w:r>
      <w:r w:rsidRPr="00D20B6E">
        <w:rPr>
          <w:szCs w:val="20"/>
          <w:lang w:val="en-US"/>
        </w:rPr>
        <w:t>directly</w:t>
      </w:r>
      <w:r>
        <w:rPr>
          <w:szCs w:val="20"/>
          <w:lang w:val="en-US"/>
        </w:rPr>
        <w:t xml:space="preserve"> </w:t>
      </w:r>
      <w:r w:rsidRPr="00D20B6E">
        <w:rPr>
          <w:szCs w:val="20"/>
          <w:lang w:val="en-US"/>
        </w:rPr>
        <w:t>confirm</w:t>
      </w:r>
      <w:r>
        <w:rPr>
          <w:szCs w:val="20"/>
          <w:lang w:val="en-US"/>
        </w:rPr>
        <w:t xml:space="preserve"> </w:t>
      </w:r>
      <w:r w:rsidRPr="00D20B6E">
        <w:rPr>
          <w:szCs w:val="20"/>
          <w:lang w:val="en-US"/>
        </w:rPr>
        <w:t>the</w:t>
      </w:r>
      <w:r>
        <w:rPr>
          <w:szCs w:val="20"/>
          <w:lang w:val="en-US"/>
        </w:rPr>
        <w:t xml:space="preserve"> </w:t>
      </w:r>
      <w:r w:rsidRPr="00D20B6E">
        <w:rPr>
          <w:szCs w:val="20"/>
          <w:lang w:val="en-US"/>
        </w:rPr>
        <w:t>inputs</w:t>
      </w:r>
      <w:r>
        <w:rPr>
          <w:szCs w:val="20"/>
          <w:lang w:val="en-US"/>
        </w:rPr>
        <w:t xml:space="preserve"> </w:t>
      </w:r>
      <w:r w:rsidRPr="00D20B6E">
        <w:rPr>
          <w:szCs w:val="20"/>
          <w:lang w:val="en-US"/>
        </w:rPr>
        <w:t>or</w:t>
      </w:r>
      <w:r>
        <w:rPr>
          <w:szCs w:val="20"/>
          <w:lang w:val="en-US"/>
        </w:rPr>
        <w:t xml:space="preserve"> </w:t>
      </w:r>
      <w:r w:rsidRPr="00D20B6E">
        <w:rPr>
          <w:szCs w:val="20"/>
          <w:lang w:val="en-US"/>
        </w:rPr>
        <w:t>assumptions</w:t>
      </w:r>
      <w:r>
        <w:rPr>
          <w:szCs w:val="20"/>
          <w:lang w:val="en-US"/>
        </w:rPr>
        <w:t xml:space="preserve"> </w:t>
      </w:r>
      <w:r w:rsidRPr="00D20B6E">
        <w:rPr>
          <w:szCs w:val="20"/>
          <w:lang w:val="en-US"/>
        </w:rPr>
        <w:t>used,</w:t>
      </w:r>
      <w:r>
        <w:rPr>
          <w:szCs w:val="20"/>
          <w:lang w:val="en-US"/>
        </w:rPr>
        <w:t xml:space="preserve"> </w:t>
      </w:r>
      <w:r w:rsidRPr="00D20B6E">
        <w:rPr>
          <w:szCs w:val="20"/>
          <w:lang w:val="en-US"/>
        </w:rPr>
        <w:t>would</w:t>
      </w:r>
      <w:r>
        <w:rPr>
          <w:szCs w:val="20"/>
          <w:lang w:val="en-US"/>
        </w:rPr>
        <w:t xml:space="preserve"> </w:t>
      </w:r>
      <w:r w:rsidRPr="00D20B6E">
        <w:rPr>
          <w:szCs w:val="20"/>
          <w:lang w:val="en-US"/>
        </w:rPr>
        <w:t>that</w:t>
      </w:r>
      <w:r>
        <w:rPr>
          <w:szCs w:val="20"/>
          <w:lang w:val="en-US"/>
        </w:rPr>
        <w:t xml:space="preserve"> </w:t>
      </w:r>
      <w:r w:rsidRPr="00D20B6E">
        <w:rPr>
          <w:szCs w:val="20"/>
          <w:lang w:val="en-US"/>
        </w:rPr>
        <w:t>be</w:t>
      </w:r>
      <w:r>
        <w:rPr>
          <w:szCs w:val="20"/>
          <w:lang w:val="en-US"/>
        </w:rPr>
        <w:t xml:space="preserve"> </w:t>
      </w:r>
      <w:r w:rsidRPr="00D20B6E">
        <w:rPr>
          <w:szCs w:val="20"/>
          <w:lang w:val="en-US"/>
        </w:rPr>
        <w:lastRenderedPageBreak/>
        <w:t>a</w:t>
      </w:r>
      <w:r>
        <w:rPr>
          <w:szCs w:val="20"/>
          <w:lang w:val="en-US"/>
        </w:rPr>
        <w:t xml:space="preserve"> </w:t>
      </w:r>
      <w:r w:rsidRPr="00D20B6E">
        <w:rPr>
          <w:szCs w:val="20"/>
          <w:lang w:val="en-US"/>
        </w:rPr>
        <w:t>reasonable</w:t>
      </w:r>
      <w:r>
        <w:rPr>
          <w:szCs w:val="20"/>
          <w:lang w:val="en-US"/>
        </w:rPr>
        <w:t xml:space="preserve"> </w:t>
      </w:r>
      <w:r w:rsidRPr="00D20B6E">
        <w:rPr>
          <w:szCs w:val="20"/>
          <w:lang w:val="en-US"/>
        </w:rPr>
        <w:t>expectation</w:t>
      </w:r>
      <w:r>
        <w:rPr>
          <w:szCs w:val="20"/>
          <w:lang w:val="en-US"/>
        </w:rPr>
        <w:t xml:space="preserve"> </w:t>
      </w:r>
      <w:r w:rsidRPr="00D20B6E">
        <w:rPr>
          <w:szCs w:val="20"/>
          <w:lang w:val="en-US"/>
        </w:rPr>
        <w:t>as</w:t>
      </w:r>
      <w:r>
        <w:rPr>
          <w:szCs w:val="20"/>
          <w:lang w:val="en-US"/>
        </w:rPr>
        <w:t xml:space="preserve"> </w:t>
      </w:r>
      <w:r w:rsidRPr="00D20B6E">
        <w:rPr>
          <w:szCs w:val="20"/>
          <w:lang w:val="en-US"/>
        </w:rPr>
        <w:t>well</w:t>
      </w:r>
      <w:r>
        <w:rPr>
          <w:szCs w:val="20"/>
          <w:lang w:val="en-US"/>
        </w:rPr>
        <w:t xml:space="preserve"> </w:t>
      </w:r>
      <w:r w:rsidRPr="00D20B6E">
        <w:rPr>
          <w:szCs w:val="20"/>
          <w:lang w:val="en-US"/>
        </w:rPr>
        <w:t>so</w:t>
      </w:r>
      <w:r>
        <w:rPr>
          <w:szCs w:val="20"/>
          <w:lang w:val="en-US"/>
        </w:rPr>
        <w:t xml:space="preserve"> </w:t>
      </w:r>
      <w:r w:rsidRPr="00D20B6E">
        <w:rPr>
          <w:szCs w:val="20"/>
          <w:lang w:val="en-US"/>
        </w:rPr>
        <w:t>the</w:t>
      </w:r>
      <w:r>
        <w:rPr>
          <w:szCs w:val="20"/>
          <w:lang w:val="en-US"/>
        </w:rPr>
        <w:t xml:space="preserve"> </w:t>
      </w:r>
      <w:r w:rsidRPr="00D20B6E">
        <w:rPr>
          <w:szCs w:val="20"/>
          <w:lang w:val="en-US"/>
        </w:rPr>
        <w:t>Board</w:t>
      </w:r>
      <w:r>
        <w:rPr>
          <w:szCs w:val="20"/>
          <w:lang w:val="en-US"/>
        </w:rPr>
        <w:t xml:space="preserve"> </w:t>
      </w:r>
      <w:r w:rsidRPr="00D20B6E">
        <w:rPr>
          <w:szCs w:val="20"/>
          <w:lang w:val="en-US"/>
        </w:rPr>
        <w:t>could</w:t>
      </w:r>
      <w:r>
        <w:rPr>
          <w:szCs w:val="20"/>
          <w:lang w:val="en-US"/>
        </w:rPr>
        <w:t xml:space="preserve"> </w:t>
      </w:r>
      <w:r w:rsidRPr="00D20B6E">
        <w:rPr>
          <w:szCs w:val="20"/>
          <w:lang w:val="en-US"/>
        </w:rPr>
        <w:t>see,</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if</w:t>
      </w:r>
      <w:r>
        <w:rPr>
          <w:szCs w:val="20"/>
          <w:lang w:val="en-US"/>
        </w:rPr>
        <w:t xml:space="preserve"> </w:t>
      </w:r>
      <w:r w:rsidRPr="00D20B6E">
        <w:rPr>
          <w:szCs w:val="20"/>
          <w:lang w:val="en-US"/>
        </w:rPr>
        <w:t>there</w:t>
      </w:r>
      <w:r>
        <w:rPr>
          <w:szCs w:val="20"/>
          <w:lang w:val="en-US"/>
        </w:rPr>
        <w:t xml:space="preserve"> </w:t>
      </w:r>
      <w:r w:rsidRPr="00D20B6E">
        <w:rPr>
          <w:szCs w:val="20"/>
          <w:lang w:val="en-US"/>
        </w:rPr>
        <w:t>are</w:t>
      </w:r>
      <w:r>
        <w:rPr>
          <w:szCs w:val="20"/>
          <w:lang w:val="en-US"/>
        </w:rPr>
        <w:t xml:space="preserve"> </w:t>
      </w:r>
      <w:r w:rsidRPr="00D20B6E">
        <w:rPr>
          <w:szCs w:val="20"/>
          <w:lang w:val="en-US"/>
        </w:rPr>
        <w:t>any</w:t>
      </w:r>
      <w:r>
        <w:rPr>
          <w:szCs w:val="20"/>
          <w:lang w:val="en-US"/>
        </w:rPr>
        <w:t xml:space="preserve"> </w:t>
      </w:r>
      <w:r w:rsidRPr="00D20B6E">
        <w:rPr>
          <w:szCs w:val="20"/>
          <w:lang w:val="en-US"/>
        </w:rPr>
        <w:t>areas</w:t>
      </w:r>
      <w:r>
        <w:rPr>
          <w:szCs w:val="20"/>
          <w:lang w:val="en-US"/>
        </w:rPr>
        <w:t xml:space="preserve"> </w:t>
      </w:r>
      <w:r w:rsidRPr="00D20B6E">
        <w:rPr>
          <w:szCs w:val="20"/>
          <w:lang w:val="en-US"/>
        </w:rPr>
        <w:t>that</w:t>
      </w:r>
      <w:r>
        <w:rPr>
          <w:szCs w:val="20"/>
          <w:lang w:val="en-US"/>
        </w:rPr>
        <w:t xml:space="preserve"> </w:t>
      </w:r>
      <w:r w:rsidRPr="00D20B6E">
        <w:rPr>
          <w:szCs w:val="20"/>
          <w:lang w:val="en-US"/>
        </w:rPr>
        <w:t>were</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that</w:t>
      </w:r>
      <w:r>
        <w:rPr>
          <w:szCs w:val="20"/>
          <w:lang w:val="en-US"/>
        </w:rPr>
        <w:t xml:space="preserve"> </w:t>
      </w:r>
      <w:r w:rsidRPr="00D20B6E">
        <w:rPr>
          <w:szCs w:val="20"/>
          <w:lang w:val="en-US"/>
        </w:rPr>
        <w:t>were</w:t>
      </w:r>
      <w:r>
        <w:rPr>
          <w:szCs w:val="20"/>
          <w:lang w:val="en-US"/>
        </w:rPr>
        <w:t xml:space="preserve"> </w:t>
      </w:r>
      <w:r w:rsidRPr="00D20B6E">
        <w:rPr>
          <w:szCs w:val="20"/>
          <w:lang w:val="en-US"/>
        </w:rPr>
        <w:t>not</w:t>
      </w:r>
      <w:r>
        <w:rPr>
          <w:szCs w:val="20"/>
          <w:lang w:val="en-US"/>
        </w:rPr>
        <w:t xml:space="preserve"> </w:t>
      </w:r>
      <w:r w:rsidRPr="00D20B6E">
        <w:rPr>
          <w:szCs w:val="20"/>
          <w:lang w:val="en-US"/>
        </w:rPr>
        <w:t>being</w:t>
      </w:r>
      <w:r>
        <w:rPr>
          <w:szCs w:val="20"/>
          <w:lang w:val="en-US"/>
        </w:rPr>
        <w:t xml:space="preserve"> </w:t>
      </w:r>
      <w:r w:rsidRPr="00D20B6E">
        <w:rPr>
          <w:szCs w:val="20"/>
          <w:lang w:val="en-US"/>
        </w:rPr>
        <w:t>confirmed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p>
    <w:p w14:paraId="5B26A3D4" w14:textId="2E23EEA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the</w:t>
      </w:r>
      <w:r>
        <w:rPr>
          <w:szCs w:val="20"/>
          <w:lang w:val="en-US"/>
        </w:rPr>
        <w:t xml:space="preserve"> </w:t>
      </w:r>
      <w:r w:rsidRPr="00D20B6E">
        <w:rPr>
          <w:szCs w:val="20"/>
          <w:lang w:val="en-US"/>
        </w:rPr>
        <w:t>expectation</w:t>
      </w:r>
      <w:r>
        <w:rPr>
          <w:szCs w:val="20"/>
          <w:lang w:val="en-US"/>
        </w:rPr>
        <w:t xml:space="preserve"> </w:t>
      </w:r>
      <w:r w:rsidRPr="00D20B6E">
        <w:rPr>
          <w:szCs w:val="20"/>
          <w:lang w:val="en-US"/>
        </w:rPr>
        <w:t>would</w:t>
      </w:r>
      <w:r>
        <w:rPr>
          <w:szCs w:val="20"/>
          <w:lang w:val="en-US"/>
        </w:rPr>
        <w:t xml:space="preserve"> </w:t>
      </w:r>
      <w:proofErr w:type="gramStart"/>
      <w:r w:rsidRPr="00D20B6E">
        <w:rPr>
          <w:szCs w:val="20"/>
          <w:lang w:val="en-US"/>
        </w:rPr>
        <w:t>be</w:t>
      </w:r>
      <w:proofErr w:type="gramEnd"/>
      <w:r>
        <w:rPr>
          <w:szCs w:val="20"/>
          <w:lang w:val="en-US"/>
        </w:rPr>
        <w:t xml:space="preserve"> </w:t>
      </w:r>
      <w:r w:rsidRPr="00D20B6E">
        <w:rPr>
          <w:szCs w:val="20"/>
          <w:lang w:val="en-US"/>
        </w:rPr>
        <w:t>if</w:t>
      </w:r>
      <w:r>
        <w:rPr>
          <w:szCs w:val="20"/>
          <w:lang w:val="en-US"/>
        </w:rPr>
        <w:t xml:space="preserve"> </w:t>
      </w:r>
      <w:r w:rsidRPr="00D20B6E">
        <w:rPr>
          <w:szCs w:val="20"/>
          <w:lang w:val="en-US"/>
        </w:rPr>
        <w:t>we</w:t>
      </w:r>
      <w:r>
        <w:rPr>
          <w:szCs w:val="20"/>
          <w:lang w:val="en-US"/>
        </w:rPr>
        <w:t xml:space="preserve"> </w:t>
      </w:r>
      <w:r w:rsidRPr="00D20B6E">
        <w:rPr>
          <w:szCs w:val="20"/>
          <w:lang w:val="en-US"/>
        </w:rPr>
        <w:t>felt</w:t>
      </w:r>
      <w:r>
        <w:rPr>
          <w:szCs w:val="20"/>
          <w:lang w:val="en-US"/>
        </w:rPr>
        <w:t xml:space="preserve"> </w:t>
      </w:r>
      <w:r w:rsidRPr="00D20B6E">
        <w:rPr>
          <w:szCs w:val="20"/>
          <w:lang w:val="en-US"/>
        </w:rPr>
        <w:t>that</w:t>
      </w:r>
      <w:r>
        <w:rPr>
          <w:szCs w:val="20"/>
          <w:lang w:val="en-US"/>
        </w:rPr>
        <w:t xml:space="preserve"> </w:t>
      </w:r>
      <w:r w:rsidRPr="00D20B6E">
        <w:rPr>
          <w:szCs w:val="20"/>
          <w:lang w:val="en-US"/>
        </w:rPr>
        <w:t>there</w:t>
      </w:r>
      <w:r>
        <w:rPr>
          <w:szCs w:val="20"/>
          <w:lang w:val="en-US"/>
        </w:rPr>
        <w:t xml:space="preserve"> </w:t>
      </w:r>
      <w:r w:rsidRPr="00D20B6E">
        <w:rPr>
          <w:szCs w:val="20"/>
          <w:lang w:val="en-US"/>
        </w:rPr>
        <w:t>were</w:t>
      </w:r>
      <w:r>
        <w:rPr>
          <w:szCs w:val="20"/>
          <w:lang w:val="en-US"/>
        </w:rPr>
        <w:t xml:space="preserve"> </w:t>
      </w:r>
      <w:r w:rsidRPr="00D20B6E">
        <w:rPr>
          <w:szCs w:val="20"/>
          <w:lang w:val="en-US"/>
        </w:rPr>
        <w:t>material</w:t>
      </w:r>
      <w:r>
        <w:rPr>
          <w:szCs w:val="20"/>
          <w:lang w:val="en-US"/>
        </w:rPr>
        <w:t xml:space="preserve"> </w:t>
      </w:r>
      <w:r w:rsidRPr="00D20B6E">
        <w:rPr>
          <w:szCs w:val="20"/>
          <w:lang w:val="en-US"/>
        </w:rPr>
        <w:t>aspects</w:t>
      </w:r>
      <w:r>
        <w:rPr>
          <w:szCs w:val="20"/>
          <w:lang w:val="en-US"/>
        </w:rPr>
        <w:t xml:space="preserve"> </w:t>
      </w:r>
      <w:r w:rsidRPr="00D20B6E">
        <w:rPr>
          <w:szCs w:val="20"/>
          <w:lang w:val="en-US"/>
        </w:rPr>
        <w:t>that</w:t>
      </w:r>
      <w:r>
        <w:rPr>
          <w:szCs w:val="20"/>
          <w:lang w:val="en-US"/>
        </w:rPr>
        <w:t xml:space="preserve"> </w:t>
      </w:r>
      <w:r w:rsidRPr="00D20B6E">
        <w:rPr>
          <w:szCs w:val="20"/>
          <w:lang w:val="en-US"/>
        </w:rPr>
        <w:t>we</w:t>
      </w:r>
      <w:r>
        <w:rPr>
          <w:szCs w:val="20"/>
          <w:lang w:val="en-US"/>
        </w:rPr>
        <w:t xml:space="preserve"> </w:t>
      </w:r>
      <w:r w:rsidRPr="00D20B6E">
        <w:rPr>
          <w:szCs w:val="20"/>
          <w:lang w:val="en-US"/>
        </w:rPr>
        <w:t>couldn</w:t>
      </w:r>
      <w:r>
        <w:rPr>
          <w:szCs w:val="20"/>
          <w:lang w:val="en-US"/>
        </w:rPr>
        <w:t>’</w:t>
      </w:r>
      <w:r w:rsidRPr="00D20B6E">
        <w:rPr>
          <w:szCs w:val="20"/>
          <w:lang w:val="en-US"/>
        </w:rPr>
        <w:t>t</w:t>
      </w:r>
      <w:r>
        <w:rPr>
          <w:szCs w:val="20"/>
          <w:lang w:val="en-US"/>
        </w:rPr>
        <w:t xml:space="preserve"> </w:t>
      </w:r>
      <w:r w:rsidRPr="00D20B6E">
        <w:rPr>
          <w:szCs w:val="20"/>
          <w:lang w:val="en-US"/>
        </w:rPr>
        <w:t>confirm</w:t>
      </w:r>
      <w:r>
        <w:rPr>
          <w:szCs w:val="20"/>
          <w:lang w:val="en-US"/>
        </w:rPr>
        <w:t xml:space="preserve"> </w:t>
      </w:r>
      <w:r w:rsidRPr="00D20B6E">
        <w:rPr>
          <w:szCs w:val="20"/>
          <w:lang w:val="en-US"/>
        </w:rPr>
        <w:t>and</w:t>
      </w:r>
      <w:r>
        <w:rPr>
          <w:szCs w:val="20"/>
          <w:lang w:val="en-US"/>
        </w:rPr>
        <w:t xml:space="preserve"> </w:t>
      </w:r>
      <w:r w:rsidRPr="00D20B6E">
        <w:rPr>
          <w:szCs w:val="20"/>
          <w:lang w:val="en-US"/>
        </w:rPr>
        <w:t>weren</w:t>
      </w:r>
      <w:r>
        <w:rPr>
          <w:szCs w:val="20"/>
          <w:lang w:val="en-US"/>
        </w:rPr>
        <w:t>’</w:t>
      </w:r>
      <w:r w:rsidRPr="00D20B6E">
        <w:rPr>
          <w:szCs w:val="20"/>
          <w:lang w:val="en-US"/>
        </w:rPr>
        <w:t>t</w:t>
      </w:r>
      <w:r>
        <w:rPr>
          <w:szCs w:val="20"/>
          <w:lang w:val="en-US"/>
        </w:rPr>
        <w:t xml:space="preserve"> </w:t>
      </w:r>
      <w:r w:rsidRPr="00D20B6E">
        <w:rPr>
          <w:szCs w:val="20"/>
          <w:lang w:val="en-US"/>
        </w:rPr>
        <w:t>comfortable</w:t>
      </w:r>
      <w:r>
        <w:rPr>
          <w:szCs w:val="20"/>
          <w:lang w:val="en-US"/>
        </w:rPr>
        <w:t xml:space="preserve"> </w:t>
      </w:r>
      <w:r w:rsidRPr="00D20B6E">
        <w:rPr>
          <w:szCs w:val="20"/>
          <w:lang w:val="en-US"/>
        </w:rPr>
        <w:t>with,</w:t>
      </w:r>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w:t>
      </w:r>
      <w:r w:rsidRPr="00D20B6E">
        <w:rPr>
          <w:szCs w:val="20"/>
          <w:lang w:val="en-US"/>
        </w:rPr>
        <w:t>not</w:t>
      </w:r>
      <w:r>
        <w:rPr>
          <w:szCs w:val="20"/>
          <w:lang w:val="en-US"/>
        </w:rPr>
        <w:t xml:space="preserve"> </w:t>
      </w:r>
      <w:r w:rsidRPr="00D20B6E">
        <w:rPr>
          <w:szCs w:val="20"/>
          <w:lang w:val="en-US"/>
        </w:rPr>
        <w:t>provide</w:t>
      </w:r>
      <w:r>
        <w:rPr>
          <w:szCs w:val="20"/>
          <w:lang w:val="en-US"/>
        </w:rPr>
        <w:t xml:space="preserve"> </w:t>
      </w:r>
      <w:r w:rsidRPr="00D20B6E">
        <w:rPr>
          <w:szCs w:val="20"/>
          <w:lang w:val="en-US"/>
        </w:rPr>
        <w:t>a</w:t>
      </w:r>
      <w:r>
        <w:rPr>
          <w:szCs w:val="20"/>
          <w:lang w:val="en-US"/>
        </w:rPr>
        <w:t xml:space="preserve"> </w:t>
      </w:r>
      <w:proofErr w:type="gramStart"/>
      <w:r w:rsidRPr="00D20B6E">
        <w:rPr>
          <w:szCs w:val="20"/>
          <w:lang w:val="en-US"/>
        </w:rPr>
        <w:t>confirmation</w:t>
      </w:r>
      <w:r>
        <w:rPr>
          <w:szCs w:val="20"/>
          <w:lang w:val="en-US"/>
        </w:rPr>
        <w:t xml:space="preserve"> </w:t>
      </w:r>
      <w:r w:rsidRPr="00D20B6E">
        <w:rPr>
          <w:szCs w:val="20"/>
          <w:lang w:val="en-US"/>
        </w:rPr>
        <w:t>letter</w:t>
      </w:r>
      <w:proofErr w:type="gramEnd"/>
      <w:r w:rsidRPr="00D20B6E">
        <w:rPr>
          <w:szCs w:val="20"/>
          <w:lang w:val="en-US"/>
        </w:rPr>
        <w:t>.</w:t>
      </w:r>
    </w:p>
    <w:p w14:paraId="09AD3428" w14:textId="12525658"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interesting.</w:t>
      </w:r>
      <w:r>
        <w:rPr>
          <w:szCs w:val="20"/>
          <w:lang w:val="en-US"/>
        </w:rPr>
        <w:t xml:space="preserve">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it</w:t>
      </w:r>
      <w:r>
        <w:rPr>
          <w:szCs w:val="20"/>
          <w:lang w:val="en-US"/>
        </w:rPr>
        <w:t xml:space="preserve"> </w:t>
      </w:r>
      <w:r w:rsidRPr="00D20B6E">
        <w:rPr>
          <w:szCs w:val="20"/>
          <w:lang w:val="en-US"/>
        </w:rPr>
        <w:t>seems</w:t>
      </w:r>
      <w:r>
        <w:rPr>
          <w:szCs w:val="20"/>
          <w:lang w:val="en-US"/>
        </w:rPr>
        <w:t xml:space="preserve"> </w:t>
      </w:r>
      <w:r w:rsidRPr="00D20B6E">
        <w:rPr>
          <w:szCs w:val="20"/>
          <w:lang w:val="en-US"/>
        </w:rPr>
        <w:t>to</w:t>
      </w:r>
      <w:r>
        <w:rPr>
          <w:szCs w:val="20"/>
          <w:lang w:val="en-US"/>
        </w:rPr>
        <w:t xml:space="preserve"> </w:t>
      </w:r>
      <w:r w:rsidRPr="00D20B6E">
        <w:rPr>
          <w:szCs w:val="20"/>
          <w:lang w:val="en-US"/>
        </w:rPr>
        <w:t>me</w:t>
      </w:r>
      <w:r>
        <w:rPr>
          <w:szCs w:val="20"/>
          <w:lang w:val="en-US"/>
        </w:rPr>
        <w:t xml:space="preserve"> </w:t>
      </w:r>
      <w:r w:rsidRPr="00D20B6E">
        <w:rPr>
          <w:szCs w:val="20"/>
          <w:lang w:val="en-US"/>
        </w:rPr>
        <w:t>if</w:t>
      </w:r>
      <w:r>
        <w:rPr>
          <w:szCs w:val="20"/>
          <w:lang w:val="en-US"/>
        </w:rPr>
        <w:t xml:space="preserve"> </w:t>
      </w:r>
      <w:r w:rsidRPr="00D20B6E">
        <w:rPr>
          <w:szCs w:val="20"/>
          <w:lang w:val="en-US"/>
        </w:rPr>
        <w:t>there</w:t>
      </w:r>
      <w:r>
        <w:rPr>
          <w:szCs w:val="20"/>
          <w:lang w:val="en-US"/>
        </w:rPr>
        <w:t xml:space="preserve"> </w:t>
      </w:r>
      <w:r w:rsidRPr="00D20B6E">
        <w:rPr>
          <w:szCs w:val="20"/>
          <w:lang w:val="en-US"/>
        </w:rPr>
        <w:t>were</w:t>
      </w:r>
      <w:r>
        <w:rPr>
          <w:szCs w:val="20"/>
          <w:lang w:val="en-US"/>
        </w:rPr>
        <w:t xml:space="preserve"> </w:t>
      </w:r>
      <w:r w:rsidRPr="00D20B6E">
        <w:rPr>
          <w:szCs w:val="20"/>
          <w:lang w:val="en-US"/>
        </w:rPr>
        <w:t>areas</w:t>
      </w:r>
      <w:r>
        <w:rPr>
          <w:szCs w:val="20"/>
          <w:lang w:val="en-US"/>
        </w:rPr>
        <w:t xml:space="preserve"> </w:t>
      </w:r>
      <w:r w:rsidRPr="00D20B6E">
        <w:rPr>
          <w:szCs w:val="20"/>
          <w:lang w:val="en-US"/>
        </w:rPr>
        <w:t>you</w:t>
      </w:r>
      <w:r>
        <w:rPr>
          <w:szCs w:val="20"/>
          <w:lang w:val="en-US"/>
        </w:rPr>
        <w:t xml:space="preserve"> </w:t>
      </w:r>
      <w:r w:rsidRPr="00D20B6E">
        <w:rPr>
          <w:szCs w:val="20"/>
          <w:lang w:val="en-US"/>
        </w:rPr>
        <w:t>were</w:t>
      </w:r>
      <w:r>
        <w:rPr>
          <w:szCs w:val="20"/>
          <w:lang w:val="en-US"/>
        </w:rPr>
        <w:t xml:space="preserve"> </w:t>
      </w:r>
      <w:r w:rsidRPr="00D20B6E">
        <w:rPr>
          <w:szCs w:val="20"/>
          <w:lang w:val="en-US"/>
        </w:rPr>
        <w:t>uncomfortable,</w:t>
      </w:r>
      <w:r>
        <w:rPr>
          <w:szCs w:val="20"/>
          <w:lang w:val="en-US"/>
        </w:rPr>
        <w:t xml:space="preserve"> </w:t>
      </w:r>
      <w:r w:rsidRPr="00D20B6E">
        <w:rPr>
          <w:szCs w:val="20"/>
          <w:lang w:val="en-US"/>
        </w:rPr>
        <w:t>or,</w:t>
      </w:r>
      <w:r>
        <w:rPr>
          <w:szCs w:val="20"/>
          <w:lang w:val="en-US"/>
        </w:rPr>
        <w:t xml:space="preserve"> </w:t>
      </w:r>
      <w:r w:rsidRPr="00D20B6E">
        <w:rPr>
          <w:szCs w:val="20"/>
          <w:lang w:val="en-US"/>
        </w:rPr>
        <w:t>like,</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DST</w:t>
      </w:r>
      <w:r>
        <w:rPr>
          <w:szCs w:val="20"/>
          <w:lang w:val="en-US"/>
        </w:rPr>
        <w:t xml:space="preserve"> </w:t>
      </w:r>
      <w:r w:rsidRPr="00D20B6E">
        <w:rPr>
          <w:szCs w:val="20"/>
          <w:lang w:val="en-US"/>
        </w:rPr>
        <w:t>test,</w:t>
      </w:r>
      <w:r>
        <w:rPr>
          <w:szCs w:val="20"/>
          <w:lang w:val="en-US"/>
        </w:rPr>
        <w:t xml:space="preserve"> </w:t>
      </w:r>
      <w:r w:rsidRPr="00D20B6E">
        <w:rPr>
          <w:szCs w:val="20"/>
          <w:lang w:val="en-US"/>
        </w:rPr>
        <w:t>you</w:t>
      </w:r>
      <w:r>
        <w:rPr>
          <w:szCs w:val="20"/>
          <w:lang w:val="en-US"/>
        </w:rPr>
        <w:t xml:space="preserve"> </w:t>
      </w:r>
      <w:r w:rsidRPr="00D20B6E">
        <w:rPr>
          <w:szCs w:val="20"/>
          <w:lang w:val="en-US"/>
        </w:rPr>
        <w:t>didn</w:t>
      </w:r>
      <w:r>
        <w:rPr>
          <w:szCs w:val="20"/>
          <w:lang w:val="en-US"/>
        </w:rPr>
        <w:t>’</w:t>
      </w:r>
      <w:r w:rsidRPr="00D20B6E">
        <w:rPr>
          <w:szCs w:val="20"/>
          <w:lang w:val="en-US"/>
        </w:rPr>
        <w:t>t</w:t>
      </w:r>
      <w:r>
        <w:rPr>
          <w:szCs w:val="20"/>
          <w:lang w:val="en-US"/>
        </w:rPr>
        <w:t xml:space="preserve"> </w:t>
      </w:r>
      <w:r w:rsidRPr="00D20B6E">
        <w:rPr>
          <w:szCs w:val="20"/>
          <w:lang w:val="en-US"/>
        </w:rPr>
        <w:t>confirm,</w:t>
      </w:r>
      <w:r>
        <w:rPr>
          <w:szCs w:val="20"/>
          <w:lang w:val="en-US"/>
        </w:rPr>
        <w:t xml:space="preserve"> </w:t>
      </w:r>
      <w:r w:rsidRPr="00D20B6E">
        <w:rPr>
          <w:szCs w:val="20"/>
          <w:lang w:val="en-US"/>
        </w:rPr>
        <w:t>then</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it</w:t>
      </w:r>
      <w:r>
        <w:rPr>
          <w:szCs w:val="20"/>
          <w:lang w:val="en-US"/>
        </w:rPr>
        <w:t xml:space="preserve"> </w:t>
      </w:r>
      <w:r w:rsidRPr="00D20B6E">
        <w:rPr>
          <w:szCs w:val="20"/>
          <w:lang w:val="en-US"/>
        </w:rPr>
        <w:t>seems</w:t>
      </w:r>
      <w:r>
        <w:rPr>
          <w:szCs w:val="20"/>
          <w:lang w:val="en-US"/>
        </w:rPr>
        <w:t xml:space="preserve"> </w:t>
      </w:r>
      <w:r w:rsidRPr="00D20B6E">
        <w:rPr>
          <w:szCs w:val="20"/>
          <w:lang w:val="en-US"/>
        </w:rPr>
        <w:t>to</w:t>
      </w:r>
      <w:r>
        <w:rPr>
          <w:szCs w:val="20"/>
          <w:lang w:val="en-US"/>
        </w:rPr>
        <w:t xml:space="preserve"> </w:t>
      </w:r>
      <w:r w:rsidRPr="00D20B6E">
        <w:rPr>
          <w:szCs w:val="20"/>
          <w:lang w:val="en-US"/>
        </w:rPr>
        <w:t>me</w:t>
      </w:r>
      <w:r>
        <w:rPr>
          <w:szCs w:val="20"/>
          <w:lang w:val="en-US"/>
        </w:rPr>
        <w:t xml:space="preserve"> </w:t>
      </w:r>
      <w:r w:rsidRPr="00D20B6E">
        <w:rPr>
          <w:szCs w:val="20"/>
          <w:lang w:val="en-US"/>
        </w:rPr>
        <w:t>that</w:t>
      </w:r>
      <w:r>
        <w:rPr>
          <w:szCs w:val="20"/>
          <w:lang w:val="en-US"/>
        </w:rPr>
        <w:t xml:space="preserve"> </w:t>
      </w:r>
      <w:r w:rsidRPr="00D20B6E">
        <w:rPr>
          <w:szCs w:val="20"/>
          <w:lang w:val="en-US"/>
        </w:rPr>
        <w:t>either</w:t>
      </w:r>
      <w:r>
        <w:rPr>
          <w:szCs w:val="20"/>
          <w:lang w:val="en-US"/>
        </w:rPr>
        <w:t xml:space="preserve"> </w:t>
      </w:r>
      <w:r w:rsidRPr="00D20B6E">
        <w:rPr>
          <w:szCs w:val="20"/>
          <w:lang w:val="en-US"/>
        </w:rPr>
        <w:t>you</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provide</w:t>
      </w:r>
      <w:r>
        <w:rPr>
          <w:szCs w:val="20"/>
          <w:lang w:val="en-US"/>
        </w:rPr>
        <w:t xml:space="preserve"> </w:t>
      </w:r>
      <w:r w:rsidRPr="00D20B6E">
        <w:rPr>
          <w:szCs w:val="20"/>
          <w:lang w:val="en-US"/>
        </w:rPr>
        <w:t>a</w:t>
      </w:r>
      <w:r>
        <w:rPr>
          <w:szCs w:val="20"/>
          <w:lang w:val="en-US"/>
        </w:rPr>
        <w:t xml:space="preserve"> </w:t>
      </w:r>
      <w:r w:rsidRPr="00D20B6E">
        <w:rPr>
          <w:szCs w:val="20"/>
          <w:lang w:val="en-US"/>
        </w:rPr>
        <w:t>letter</w:t>
      </w:r>
      <w:r>
        <w:rPr>
          <w:szCs w:val="20"/>
          <w:lang w:val="en-US"/>
        </w:rPr>
        <w:t xml:space="preserve"> </w:t>
      </w:r>
      <w:r w:rsidRPr="00D20B6E">
        <w:rPr>
          <w:szCs w:val="20"/>
          <w:lang w:val="en-US"/>
        </w:rPr>
        <w:t>or</w:t>
      </w:r>
      <w:r>
        <w:rPr>
          <w:szCs w:val="20"/>
          <w:lang w:val="en-US"/>
        </w:rPr>
        <w:t xml:space="preserve"> </w:t>
      </w:r>
      <w:r w:rsidRPr="00D20B6E">
        <w:rPr>
          <w:szCs w:val="20"/>
          <w:lang w:val="en-US"/>
        </w:rPr>
        <w:t>you</w:t>
      </w:r>
      <w:r>
        <w:rPr>
          <w:szCs w:val="20"/>
          <w:lang w:val="en-US"/>
        </w:rPr>
        <w:t xml:space="preserve"> </w:t>
      </w:r>
      <w:r w:rsidRPr="00D20B6E">
        <w:rPr>
          <w:szCs w:val="20"/>
          <w:lang w:val="en-US"/>
        </w:rPr>
        <w:t>provide</w:t>
      </w:r>
      <w:r>
        <w:rPr>
          <w:szCs w:val="20"/>
          <w:lang w:val="en-US"/>
        </w:rPr>
        <w:t xml:space="preserve"> </w:t>
      </w:r>
      <w:r w:rsidRPr="00D20B6E">
        <w:rPr>
          <w:szCs w:val="20"/>
          <w:lang w:val="en-US"/>
        </w:rPr>
        <w:t>a</w:t>
      </w:r>
      <w:r>
        <w:rPr>
          <w:szCs w:val="20"/>
          <w:lang w:val="en-US"/>
        </w:rPr>
        <w:t xml:space="preserve"> </w:t>
      </w:r>
      <w:r w:rsidRPr="00D20B6E">
        <w:rPr>
          <w:szCs w:val="20"/>
          <w:lang w:val="en-US"/>
        </w:rPr>
        <w:t>qualified</w:t>
      </w:r>
      <w:r>
        <w:rPr>
          <w:szCs w:val="20"/>
          <w:lang w:val="en-US"/>
        </w:rPr>
        <w:t xml:space="preserve"> </w:t>
      </w:r>
      <w:r w:rsidRPr="00D20B6E">
        <w:rPr>
          <w:szCs w:val="20"/>
          <w:lang w:val="en-US"/>
        </w:rPr>
        <w:t>letter.</w:t>
      </w:r>
      <w:r>
        <w:rPr>
          <w:szCs w:val="20"/>
          <w:lang w:val="en-US"/>
        </w:rPr>
        <w:t xml:space="preserve">  </w:t>
      </w:r>
      <w:r w:rsidRPr="00D20B6E">
        <w:rPr>
          <w:szCs w:val="20"/>
          <w:lang w:val="en-US"/>
        </w:rPr>
        <w:t>It</w:t>
      </w:r>
      <w:r>
        <w:rPr>
          <w:szCs w:val="20"/>
          <w:lang w:val="en-US"/>
        </w:rPr>
        <w:t xml:space="preserve"> </w:t>
      </w:r>
      <w:r w:rsidRPr="00D20B6E">
        <w:rPr>
          <w:szCs w:val="20"/>
          <w:lang w:val="en-US"/>
        </w:rPr>
        <w:t>seems</w:t>
      </w:r>
      <w:r>
        <w:rPr>
          <w:szCs w:val="20"/>
          <w:lang w:val="en-US"/>
        </w:rPr>
        <w:t xml:space="preserve"> </w:t>
      </w:r>
      <w:r w:rsidRPr="00D20B6E">
        <w:rPr>
          <w:szCs w:val="20"/>
          <w:lang w:val="en-US"/>
        </w:rPr>
        <w:t>to</w:t>
      </w:r>
      <w:r>
        <w:rPr>
          <w:szCs w:val="20"/>
          <w:lang w:val="en-US"/>
        </w:rPr>
        <w:t xml:space="preserve"> </w:t>
      </w:r>
      <w:proofErr w:type="gramStart"/>
      <w:r w:rsidRPr="00D20B6E">
        <w:rPr>
          <w:szCs w:val="20"/>
          <w:lang w:val="en-US"/>
        </w:rPr>
        <w:t>me</w:t>
      </w:r>
      <w:proofErr w:type="gramEnd"/>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provide</w:t>
      </w:r>
      <w:r>
        <w:rPr>
          <w:szCs w:val="20"/>
          <w:lang w:val="en-US"/>
        </w:rPr>
        <w:t xml:space="preserve"> </w:t>
      </w:r>
      <w:r w:rsidRPr="00D20B6E">
        <w:rPr>
          <w:szCs w:val="20"/>
          <w:lang w:val="en-US"/>
        </w:rPr>
        <w:t>a</w:t>
      </w:r>
      <w:r>
        <w:rPr>
          <w:szCs w:val="20"/>
          <w:lang w:val="en-US"/>
        </w:rPr>
        <w:t xml:space="preserve"> </w:t>
      </w:r>
      <w:r w:rsidRPr="00D20B6E">
        <w:rPr>
          <w:szCs w:val="20"/>
          <w:lang w:val="en-US"/>
        </w:rPr>
        <w:t>letter,</w:t>
      </w:r>
      <w:r>
        <w:rPr>
          <w:szCs w:val="20"/>
          <w:lang w:val="en-US"/>
        </w:rPr>
        <w:t xml:space="preserve"> </w:t>
      </w:r>
      <w:r w:rsidRPr="00D20B6E">
        <w:rPr>
          <w:szCs w:val="20"/>
          <w:lang w:val="en-US"/>
        </w:rPr>
        <w:t>the</w:t>
      </w:r>
      <w:r>
        <w:rPr>
          <w:szCs w:val="20"/>
          <w:lang w:val="en-US"/>
        </w:rPr>
        <w:t xml:space="preserve"> </w:t>
      </w:r>
      <w:r w:rsidRPr="00D20B6E">
        <w:rPr>
          <w:szCs w:val="20"/>
          <w:lang w:val="en-US"/>
        </w:rPr>
        <w:t>process</w:t>
      </w:r>
      <w:r>
        <w:rPr>
          <w:szCs w:val="20"/>
          <w:lang w:val="en-US"/>
        </w:rPr>
        <w:t xml:space="preserve"> </w:t>
      </w:r>
      <w:proofErr w:type="gramStart"/>
      <w:r w:rsidRPr="00D20B6E">
        <w:rPr>
          <w:szCs w:val="20"/>
          <w:lang w:val="en-US"/>
        </w:rPr>
        <w:t>is</w:t>
      </w:r>
      <w:proofErr w:type="gramEnd"/>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doesn</w:t>
      </w:r>
      <w:r>
        <w:rPr>
          <w:szCs w:val="20"/>
          <w:lang w:val="en-US"/>
        </w:rPr>
        <w:t>’</w:t>
      </w:r>
      <w:r w:rsidRPr="00D20B6E">
        <w:rPr>
          <w:szCs w:val="20"/>
          <w:lang w:val="en-US"/>
        </w:rPr>
        <w:t>t</w:t>
      </w:r>
      <w:r>
        <w:rPr>
          <w:szCs w:val="20"/>
          <w:lang w:val="en-US"/>
        </w:rPr>
        <w:t xml:space="preserve"> </w:t>
      </w:r>
      <w:r w:rsidRPr="00D20B6E">
        <w:rPr>
          <w:szCs w:val="20"/>
          <w:lang w:val="en-US"/>
        </w:rPr>
        <w:t>make</w:t>
      </w:r>
      <w:r>
        <w:rPr>
          <w:szCs w:val="20"/>
          <w:lang w:val="en-US"/>
        </w:rPr>
        <w:t xml:space="preserve"> </w:t>
      </w:r>
      <w:r w:rsidRPr="00D20B6E">
        <w:rPr>
          <w:szCs w:val="20"/>
          <w:lang w:val="en-US"/>
        </w:rPr>
        <w:t>an</w:t>
      </w:r>
      <w:r>
        <w:rPr>
          <w:szCs w:val="20"/>
          <w:lang w:val="en-US"/>
        </w:rPr>
        <w:t xml:space="preserve"> </w:t>
      </w:r>
      <w:r w:rsidRPr="00D20B6E">
        <w:rPr>
          <w:szCs w:val="20"/>
          <w:lang w:val="en-US"/>
        </w:rPr>
        <w:t>application.</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w:t>
      </w:r>
      <w:r w:rsidRPr="00D20B6E">
        <w:rPr>
          <w:szCs w:val="20"/>
          <w:lang w:val="en-US"/>
        </w:rPr>
        <w:t>end</w:t>
      </w:r>
      <w:r>
        <w:rPr>
          <w:szCs w:val="20"/>
          <w:lang w:val="en-US"/>
        </w:rPr>
        <w:t xml:space="preserve"> </w:t>
      </w:r>
      <w:r w:rsidRPr="00D20B6E">
        <w:rPr>
          <w:szCs w:val="20"/>
          <w:lang w:val="en-US"/>
        </w:rPr>
        <w:t>of</w:t>
      </w:r>
      <w:r>
        <w:rPr>
          <w:szCs w:val="20"/>
          <w:lang w:val="en-US"/>
        </w:rPr>
        <w:t xml:space="preserve"> </w:t>
      </w:r>
      <w:r w:rsidRPr="00D20B6E">
        <w:rPr>
          <w:szCs w:val="20"/>
          <w:lang w:val="en-US"/>
        </w:rPr>
        <w:t>their</w:t>
      </w:r>
      <w:r>
        <w:rPr>
          <w:szCs w:val="20"/>
          <w:lang w:val="en-US"/>
        </w:rPr>
        <w:t xml:space="preserve"> </w:t>
      </w:r>
      <w:r w:rsidRPr="00D20B6E">
        <w:rPr>
          <w:szCs w:val="20"/>
          <w:lang w:val="en-US"/>
        </w:rPr>
        <w:t>trip,</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could</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p>
    <w:p w14:paraId="6037CFA0"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if</w:t>
      </w:r>
      <w:r>
        <w:rPr>
          <w:szCs w:val="20"/>
          <w:lang w:val="en-US"/>
        </w:rPr>
        <w:t xml:space="preserve"> </w:t>
      </w:r>
      <w:r w:rsidRPr="00D20B6E">
        <w:rPr>
          <w:szCs w:val="20"/>
          <w:lang w:val="en-US"/>
        </w:rPr>
        <w:t>there</w:t>
      </w:r>
      <w:r>
        <w:rPr>
          <w:szCs w:val="20"/>
          <w:lang w:val="en-US"/>
        </w:rPr>
        <w:t xml:space="preserve"> </w:t>
      </w:r>
      <w:r w:rsidRPr="00D20B6E">
        <w:rPr>
          <w:szCs w:val="20"/>
          <w:lang w:val="en-US"/>
        </w:rPr>
        <w:t>was</w:t>
      </w:r>
      <w:r>
        <w:rPr>
          <w:szCs w:val="20"/>
          <w:lang w:val="en-US"/>
        </w:rPr>
        <w:t xml:space="preserve"> </w:t>
      </w:r>
      <w:r w:rsidRPr="00D20B6E">
        <w:rPr>
          <w:szCs w:val="20"/>
          <w:lang w:val="en-US"/>
        </w:rPr>
        <w:t>a</w:t>
      </w:r>
      <w:r>
        <w:rPr>
          <w:szCs w:val="20"/>
          <w:lang w:val="en-US"/>
        </w:rPr>
        <w:t xml:space="preserve"> </w:t>
      </w:r>
      <w:r w:rsidRPr="00D20B6E">
        <w:rPr>
          <w:szCs w:val="20"/>
          <w:lang w:val="en-US"/>
        </w:rPr>
        <w:t>qualified</w:t>
      </w:r>
      <w:r>
        <w:rPr>
          <w:szCs w:val="20"/>
          <w:lang w:val="en-US"/>
        </w:rPr>
        <w:t xml:space="preserve"> </w:t>
      </w:r>
      <w:r w:rsidRPr="00D20B6E">
        <w:rPr>
          <w:szCs w:val="20"/>
          <w:lang w:val="en-US"/>
        </w:rPr>
        <w:t>letter,</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could</w:t>
      </w:r>
      <w:r>
        <w:rPr>
          <w:szCs w:val="20"/>
          <w:lang w:val="en-US"/>
        </w:rPr>
        <w:t xml:space="preserve"> </w:t>
      </w:r>
      <w:r w:rsidRPr="00D20B6E">
        <w:rPr>
          <w:szCs w:val="20"/>
          <w:lang w:val="en-US"/>
        </w:rPr>
        <w:t>still</w:t>
      </w:r>
      <w:r>
        <w:rPr>
          <w:szCs w:val="20"/>
          <w:lang w:val="en-US"/>
        </w:rPr>
        <w:t xml:space="preserve"> </w:t>
      </w:r>
      <w:r w:rsidRPr="00D20B6E">
        <w:rPr>
          <w:szCs w:val="20"/>
          <w:lang w:val="en-US"/>
        </w:rPr>
        <w:t>make</w:t>
      </w:r>
      <w:r>
        <w:rPr>
          <w:szCs w:val="20"/>
          <w:lang w:val="en-US"/>
        </w:rPr>
        <w:t xml:space="preserve"> </w:t>
      </w:r>
      <w:r w:rsidRPr="00D20B6E">
        <w:rPr>
          <w:szCs w:val="20"/>
          <w:lang w:val="en-US"/>
        </w:rPr>
        <w:t>an</w:t>
      </w:r>
      <w:r>
        <w:rPr>
          <w:szCs w:val="20"/>
          <w:lang w:val="en-US"/>
        </w:rPr>
        <w:t xml:space="preserve"> </w:t>
      </w:r>
      <w:r w:rsidRPr="00D20B6E">
        <w:rPr>
          <w:szCs w:val="20"/>
          <w:lang w:val="en-US"/>
        </w:rPr>
        <w:t>application</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expectation</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understanding</w:t>
      </w:r>
      <w:r>
        <w:rPr>
          <w:szCs w:val="20"/>
          <w:lang w:val="en-US"/>
        </w:rPr>
        <w:t xml:space="preserve"> </w:t>
      </w:r>
      <w:r w:rsidRPr="00D20B6E">
        <w:rPr>
          <w:szCs w:val="20"/>
          <w:lang w:val="en-US"/>
        </w:rPr>
        <w:t>that</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probably</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pushed</w:t>
      </w:r>
      <w:r>
        <w:rPr>
          <w:szCs w:val="20"/>
          <w:lang w:val="en-US"/>
        </w:rPr>
        <w:t xml:space="preserve"> </w:t>
      </w:r>
      <w:r w:rsidRPr="00D20B6E">
        <w:rPr>
          <w:szCs w:val="20"/>
          <w:lang w:val="en-US"/>
        </w:rPr>
        <w:t>to</w:t>
      </w:r>
      <w:r>
        <w:rPr>
          <w:szCs w:val="20"/>
          <w:lang w:val="en-US"/>
        </w:rPr>
        <w:t xml:space="preserve"> </w:t>
      </w:r>
      <w:r w:rsidRPr="00D20B6E">
        <w:rPr>
          <w:szCs w:val="20"/>
          <w:lang w:val="en-US"/>
        </w:rPr>
        <w:t>a</w:t>
      </w:r>
      <w:r>
        <w:rPr>
          <w:szCs w:val="20"/>
          <w:lang w:val="en-US"/>
        </w:rPr>
        <w:t xml:space="preserve"> </w:t>
      </w:r>
      <w:r w:rsidRPr="00D20B6E">
        <w:rPr>
          <w:szCs w:val="20"/>
          <w:lang w:val="en-US"/>
        </w:rPr>
        <w:t>panel</w:t>
      </w:r>
      <w:r>
        <w:rPr>
          <w:szCs w:val="20"/>
          <w:lang w:val="en-US"/>
        </w:rPr>
        <w:t xml:space="preserve"> </w:t>
      </w:r>
      <w:r w:rsidRPr="00D20B6E">
        <w:rPr>
          <w:szCs w:val="20"/>
          <w:lang w:val="en-US"/>
        </w:rPr>
        <w:t>to</w:t>
      </w:r>
      <w:r>
        <w:rPr>
          <w:szCs w:val="20"/>
          <w:lang w:val="en-US"/>
        </w:rPr>
        <w:t xml:space="preserve"> </w:t>
      </w:r>
      <w:r w:rsidRPr="00D20B6E">
        <w:rPr>
          <w:szCs w:val="20"/>
          <w:lang w:val="en-US"/>
        </w:rPr>
        <w:t>make</w:t>
      </w:r>
      <w:r>
        <w:rPr>
          <w:szCs w:val="20"/>
          <w:lang w:val="en-US"/>
        </w:rPr>
        <w:t xml:space="preserve"> -- </w:t>
      </w:r>
      <w:r w:rsidRPr="00D20B6E">
        <w:rPr>
          <w:szCs w:val="20"/>
          <w:lang w:val="en-US"/>
        </w:rPr>
        <w:t>to</w:t>
      </w:r>
      <w:r>
        <w:rPr>
          <w:szCs w:val="20"/>
          <w:lang w:val="en-US"/>
        </w:rPr>
        <w:t xml:space="preserve"> </w:t>
      </w:r>
      <w:r w:rsidRPr="00D20B6E">
        <w:rPr>
          <w:szCs w:val="20"/>
          <w:lang w:val="en-US"/>
        </w:rPr>
        <w:t>make</w:t>
      </w:r>
      <w:r>
        <w:rPr>
          <w:szCs w:val="20"/>
          <w:lang w:val="en-US"/>
        </w:rPr>
        <w:t xml:space="preserve"> </w:t>
      </w:r>
      <w:r w:rsidRPr="00D20B6E">
        <w:rPr>
          <w:szCs w:val="20"/>
          <w:lang w:val="en-US"/>
        </w:rPr>
        <w:t>those</w:t>
      </w:r>
      <w:r>
        <w:rPr>
          <w:szCs w:val="20"/>
          <w:lang w:val="en-US"/>
        </w:rPr>
        <w:t xml:space="preserve"> </w:t>
      </w:r>
      <w:r w:rsidRPr="00D20B6E">
        <w:rPr>
          <w:szCs w:val="20"/>
          <w:lang w:val="en-US"/>
        </w:rPr>
        <w:t>judgments,</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put</w:t>
      </w:r>
      <w:r>
        <w:rPr>
          <w:szCs w:val="20"/>
          <w:lang w:val="en-US"/>
        </w:rPr>
        <w:t xml:space="preserve"> --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r>
        <w:rPr>
          <w:szCs w:val="20"/>
          <w:lang w:val="en-US"/>
        </w:rPr>
        <w:t xml:space="preserve">  </w:t>
      </w:r>
      <w:r w:rsidRPr="00D20B6E">
        <w:rPr>
          <w:szCs w:val="20"/>
          <w:lang w:val="en-US"/>
        </w:rPr>
        <w:t>Excuse</w:t>
      </w:r>
      <w:r>
        <w:rPr>
          <w:szCs w:val="20"/>
          <w:lang w:val="en-US"/>
        </w:rPr>
        <w:t xml:space="preserve"> </w:t>
      </w:r>
      <w:r w:rsidRPr="00D20B6E">
        <w:rPr>
          <w:szCs w:val="20"/>
          <w:lang w:val="en-US"/>
        </w:rPr>
        <w:t>me.</w:t>
      </w:r>
    </w:p>
    <w:p w14:paraId="6462E99F" w14:textId="4BC989F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w:t>
      </w:r>
      <w:r w:rsidRPr="00D20B6E">
        <w:rPr>
          <w:szCs w:val="20"/>
          <w:lang w:val="en-US"/>
        </w:rPr>
        <w:t>s</w:t>
      </w:r>
      <w:r>
        <w:rPr>
          <w:szCs w:val="20"/>
          <w:lang w:val="en-US"/>
        </w:rPr>
        <w:t xml:space="preserve"> </w:t>
      </w:r>
      <w:r w:rsidRPr="00D20B6E">
        <w:rPr>
          <w:szCs w:val="20"/>
          <w:lang w:val="en-US"/>
        </w:rPr>
        <w:t>perspective,</w:t>
      </w:r>
      <w:r>
        <w:rPr>
          <w:szCs w:val="20"/>
          <w:lang w:val="en-US"/>
        </w:rPr>
        <w:t xml:space="preserve"> </w:t>
      </w:r>
      <w:r w:rsidRPr="00D20B6E">
        <w:rPr>
          <w:szCs w:val="20"/>
          <w:lang w:val="en-US"/>
        </w:rPr>
        <w:t>we</w:t>
      </w:r>
      <w:r>
        <w:rPr>
          <w:szCs w:val="20"/>
          <w:lang w:val="en-US"/>
        </w:rPr>
        <w:t xml:space="preserve"> </w:t>
      </w:r>
      <w:r w:rsidRPr="00D20B6E">
        <w:rPr>
          <w:szCs w:val="20"/>
          <w:lang w:val="en-US"/>
        </w:rPr>
        <w:t>wouldn</w:t>
      </w:r>
      <w:r>
        <w:rPr>
          <w:szCs w:val="20"/>
          <w:lang w:val="en-US"/>
        </w:rPr>
        <w:t>’</w:t>
      </w:r>
      <w:r w:rsidRPr="00D20B6E">
        <w:rPr>
          <w:szCs w:val="20"/>
          <w:lang w:val="en-US"/>
        </w:rPr>
        <w:t>t</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r w:rsidRPr="00D20B6E">
        <w:rPr>
          <w:szCs w:val="20"/>
          <w:lang w:val="en-US"/>
        </w:rPr>
        <w:t>do</w:t>
      </w:r>
      <w:r>
        <w:rPr>
          <w:szCs w:val="20"/>
          <w:lang w:val="en-US"/>
        </w:rPr>
        <w:t xml:space="preserve"> </w:t>
      </w:r>
      <w:r w:rsidRPr="00D20B6E">
        <w:rPr>
          <w:szCs w:val="20"/>
          <w:lang w:val="en-US"/>
        </w:rPr>
        <w:t>that</w:t>
      </w:r>
      <w:r>
        <w:rPr>
          <w:szCs w:val="20"/>
          <w:lang w:val="en-US"/>
        </w:rPr>
        <w:t xml:space="preserve"> </w:t>
      </w:r>
      <w:r w:rsidRPr="00D20B6E">
        <w:rPr>
          <w:szCs w:val="20"/>
          <w:lang w:val="en-US"/>
        </w:rPr>
        <w:t>because</w:t>
      </w:r>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w:t>
      </w:r>
      <w:r w:rsidRPr="00D20B6E">
        <w:rPr>
          <w:szCs w:val="20"/>
          <w:lang w:val="en-US"/>
        </w:rPr>
        <w:t>not</w:t>
      </w:r>
      <w:r>
        <w:rPr>
          <w:szCs w:val="20"/>
          <w:lang w:val="en-US"/>
        </w:rPr>
        <w:t xml:space="preserve"> </w:t>
      </w:r>
      <w:r w:rsidRPr="00D20B6E">
        <w:rPr>
          <w:szCs w:val="20"/>
          <w:lang w:val="en-US"/>
        </w:rPr>
        <w:t>be</w:t>
      </w:r>
      <w:r>
        <w:rPr>
          <w:szCs w:val="20"/>
          <w:lang w:val="en-US"/>
        </w:rPr>
        <w:t xml:space="preserve"> </w:t>
      </w:r>
      <w:r w:rsidRPr="00D20B6E">
        <w:rPr>
          <w:szCs w:val="20"/>
          <w:lang w:val="en-US"/>
        </w:rPr>
        <w:t>willing</w:t>
      </w:r>
      <w:r>
        <w:rPr>
          <w:szCs w:val="20"/>
          <w:lang w:val="en-US"/>
        </w:rPr>
        <w:t xml:space="preserve"> </w:t>
      </w:r>
      <w:r w:rsidRPr="00D20B6E">
        <w:rPr>
          <w:szCs w:val="20"/>
          <w:lang w:val="en-US"/>
        </w:rPr>
        <w:t>to</w:t>
      </w:r>
      <w:r>
        <w:rPr>
          <w:szCs w:val="20"/>
          <w:lang w:val="en-US"/>
        </w:rPr>
        <w:t xml:space="preserve"> </w:t>
      </w:r>
      <w:proofErr w:type="gramStart"/>
      <w:r w:rsidRPr="00D20B6E">
        <w:rPr>
          <w:szCs w:val="20"/>
          <w:lang w:val="en-US"/>
        </w:rPr>
        <w:t>commit</w:t>
      </w:r>
      <w:proofErr w:type="gramEnd"/>
      <w:r>
        <w:rPr>
          <w:szCs w:val="20"/>
          <w:lang w:val="en-US"/>
        </w:rPr>
        <w:t xml:space="preserve"> </w:t>
      </w:r>
      <w:r w:rsidRPr="00D20B6E">
        <w:rPr>
          <w:szCs w:val="20"/>
          <w:lang w:val="en-US"/>
        </w:rPr>
        <w:t>the</w:t>
      </w:r>
      <w:r>
        <w:rPr>
          <w:szCs w:val="20"/>
          <w:lang w:val="en-US"/>
        </w:rPr>
        <w:t xml:space="preserve"> </w:t>
      </w:r>
      <w:r w:rsidRPr="00D20B6E">
        <w:rPr>
          <w:szCs w:val="20"/>
          <w:lang w:val="en-US"/>
        </w:rPr>
        <w:t>global</w:t>
      </w:r>
      <w:r>
        <w:rPr>
          <w:szCs w:val="20"/>
          <w:lang w:val="en-US"/>
        </w:rPr>
        <w:t xml:space="preserve"> </w:t>
      </w:r>
      <w:r w:rsidRPr="00D20B6E">
        <w:rPr>
          <w:szCs w:val="20"/>
          <w:lang w:val="en-US"/>
        </w:rPr>
        <w:t>adjustment</w:t>
      </w:r>
      <w:r>
        <w:rPr>
          <w:szCs w:val="20"/>
          <w:lang w:val="en-US"/>
        </w:rPr>
        <w:t xml:space="preserve"> </w:t>
      </w:r>
      <w:r w:rsidRPr="00D20B6E">
        <w:rPr>
          <w:szCs w:val="20"/>
          <w:lang w:val="en-US"/>
        </w:rPr>
        <w:t>portion</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funding.</w:t>
      </w:r>
      <w:r>
        <w:rPr>
          <w:szCs w:val="20"/>
          <w:lang w:val="en-US"/>
        </w:rPr>
        <w:t xml:space="preserve">  </w:t>
      </w:r>
      <w:r w:rsidRPr="00D20B6E">
        <w:rPr>
          <w:szCs w:val="20"/>
          <w:lang w:val="en-US"/>
        </w:rPr>
        <w:t>An</w:t>
      </w:r>
      <w:r>
        <w:rPr>
          <w:szCs w:val="20"/>
          <w:lang w:val="en-US"/>
        </w:rPr>
        <w:t xml:space="preserve"> </w:t>
      </w:r>
      <w:r w:rsidRPr="00D20B6E">
        <w:rPr>
          <w:szCs w:val="20"/>
          <w:lang w:val="en-US"/>
        </w:rPr>
        <w:t>LDC</w:t>
      </w:r>
      <w:r>
        <w:rPr>
          <w:szCs w:val="20"/>
          <w:lang w:val="en-US"/>
        </w:rPr>
        <w:t xml:space="preserve"> </w:t>
      </w:r>
      <w:r w:rsidRPr="00D20B6E">
        <w:rPr>
          <w:szCs w:val="20"/>
          <w:lang w:val="en-US"/>
        </w:rPr>
        <w:t>can</w:t>
      </w:r>
      <w:r>
        <w:rPr>
          <w:szCs w:val="20"/>
          <w:lang w:val="en-US"/>
        </w:rPr>
        <w:t xml:space="preserve"> </w:t>
      </w:r>
      <w:r w:rsidRPr="00D20B6E">
        <w:rPr>
          <w:szCs w:val="20"/>
          <w:lang w:val="en-US"/>
        </w:rPr>
        <w:t>always</w:t>
      </w:r>
      <w:r>
        <w:rPr>
          <w:szCs w:val="20"/>
          <w:lang w:val="en-US"/>
        </w:rPr>
        <w:t xml:space="preserve"> </w:t>
      </w:r>
      <w:r w:rsidRPr="00D20B6E">
        <w:rPr>
          <w:szCs w:val="20"/>
          <w:lang w:val="en-US"/>
        </w:rPr>
        <w:t>proceed</w:t>
      </w:r>
      <w:r>
        <w:rPr>
          <w:szCs w:val="20"/>
          <w:lang w:val="en-US"/>
        </w:rPr>
        <w:t xml:space="preserve"> </w:t>
      </w:r>
      <w:r w:rsidRPr="00D20B6E">
        <w:rPr>
          <w:szCs w:val="20"/>
          <w:lang w:val="en-US"/>
        </w:rPr>
        <w:t>under</w:t>
      </w:r>
      <w:r>
        <w:rPr>
          <w:szCs w:val="20"/>
          <w:lang w:val="en-US"/>
        </w:rPr>
        <w:t xml:space="preserve"> </w:t>
      </w:r>
      <w:r w:rsidRPr="00D20B6E">
        <w:rPr>
          <w:szCs w:val="20"/>
          <w:lang w:val="en-US"/>
        </w:rPr>
        <w:t>the</w:t>
      </w:r>
      <w:r>
        <w:rPr>
          <w:szCs w:val="20"/>
          <w:lang w:val="en-US"/>
        </w:rPr>
        <w:t xml:space="preserve"> </w:t>
      </w:r>
      <w:r w:rsidRPr="00D20B6E">
        <w:rPr>
          <w:szCs w:val="20"/>
          <w:lang w:val="en-US"/>
        </w:rPr>
        <w:t>Non</w:t>
      </w:r>
      <w:r>
        <w:rPr>
          <w:szCs w:val="20"/>
          <w:lang w:val="en-US"/>
        </w:rPr>
        <w:t>-</w:t>
      </w:r>
      <w:r w:rsidRPr="00D20B6E">
        <w:rPr>
          <w:szCs w:val="20"/>
          <w:lang w:val="en-US"/>
        </w:rPr>
        <w:t>Wires</w:t>
      </w:r>
      <w:r>
        <w:rPr>
          <w:szCs w:val="20"/>
          <w:lang w:val="en-US"/>
        </w:rPr>
        <w:t xml:space="preserve"> </w:t>
      </w:r>
      <w:r w:rsidRPr="00D20B6E">
        <w:rPr>
          <w:szCs w:val="20"/>
          <w:lang w:val="en-US"/>
        </w:rPr>
        <w:t>Solutions</w:t>
      </w:r>
      <w:r>
        <w:rPr>
          <w:szCs w:val="20"/>
          <w:lang w:val="en-US"/>
        </w:rPr>
        <w:t xml:space="preserve"> </w:t>
      </w:r>
      <w:r w:rsidRPr="00D20B6E">
        <w:rPr>
          <w:szCs w:val="20"/>
          <w:lang w:val="en-US"/>
        </w:rPr>
        <w:t>Guidelines</w:t>
      </w:r>
      <w:r>
        <w:rPr>
          <w:szCs w:val="20"/>
          <w:lang w:val="en-US"/>
        </w:rPr>
        <w:t xml:space="preserve"> </w:t>
      </w:r>
      <w:r w:rsidRPr="00D20B6E">
        <w:rPr>
          <w:szCs w:val="20"/>
          <w:lang w:val="en-US"/>
        </w:rPr>
        <w:t>to</w:t>
      </w:r>
      <w:r>
        <w:rPr>
          <w:szCs w:val="20"/>
          <w:lang w:val="en-US"/>
        </w:rPr>
        <w:t xml:space="preserve"> </w:t>
      </w:r>
      <w:r w:rsidRPr="00D20B6E">
        <w:rPr>
          <w:szCs w:val="20"/>
          <w:lang w:val="en-US"/>
        </w:rPr>
        <w:t>apply</w:t>
      </w:r>
      <w:r>
        <w:rPr>
          <w:szCs w:val="20"/>
          <w:lang w:val="en-US"/>
        </w:rPr>
        <w:t xml:space="preserve"> </w:t>
      </w:r>
      <w:r w:rsidRPr="00D20B6E">
        <w:rPr>
          <w:szCs w:val="20"/>
          <w:lang w:val="en-US"/>
        </w:rPr>
        <w:t>without</w:t>
      </w:r>
      <w:r>
        <w:rPr>
          <w:szCs w:val="20"/>
          <w:lang w:val="en-US"/>
        </w:rPr>
        <w:t xml:space="preserve"> </w:t>
      </w:r>
      <w:r w:rsidRPr="00D20B6E">
        <w:rPr>
          <w:szCs w:val="20"/>
          <w:lang w:val="en-US"/>
        </w:rPr>
        <w:t>the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funding,</w:t>
      </w:r>
      <w:r>
        <w:rPr>
          <w:szCs w:val="20"/>
          <w:lang w:val="en-US"/>
        </w:rPr>
        <w:t xml:space="preserve"> </w:t>
      </w:r>
      <w:r w:rsidRPr="00D20B6E">
        <w:rPr>
          <w:szCs w:val="20"/>
          <w:lang w:val="en-US"/>
        </w:rPr>
        <w:t>but</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not</w:t>
      </w:r>
      <w:r>
        <w:rPr>
          <w:szCs w:val="20"/>
          <w:lang w:val="en-US"/>
        </w:rPr>
        <w:t xml:space="preserve"> </w:t>
      </w:r>
      <w:r w:rsidRPr="00D20B6E">
        <w:rPr>
          <w:szCs w:val="20"/>
          <w:lang w:val="en-US"/>
        </w:rPr>
        <w:t>what</w:t>
      </w:r>
      <w:r>
        <w:rPr>
          <w:szCs w:val="20"/>
          <w:lang w:val="en-US"/>
        </w:rPr>
        <w:t xml:space="preserve"> </w:t>
      </w:r>
      <w:r w:rsidRPr="00D20B6E">
        <w:rPr>
          <w:szCs w:val="20"/>
          <w:lang w:val="en-US"/>
        </w:rPr>
        <w:lastRenderedPageBreak/>
        <w:t>this</w:t>
      </w:r>
      <w:r>
        <w:rPr>
          <w:szCs w:val="20"/>
          <w:lang w:val="en-US"/>
        </w:rPr>
        <w:t xml:space="preserve"> </w:t>
      </w:r>
      <w:r w:rsidRPr="00D20B6E">
        <w:rPr>
          <w:szCs w:val="20"/>
          <w:lang w:val="en-US"/>
        </w:rPr>
        <w:t>process</w:t>
      </w:r>
      <w:r>
        <w:rPr>
          <w:szCs w:val="20"/>
          <w:lang w:val="en-US"/>
        </w:rPr>
        <w:t xml:space="preserve"> </w:t>
      </w:r>
      <w:r w:rsidRPr="00D20B6E">
        <w:rPr>
          <w:szCs w:val="20"/>
          <w:lang w:val="en-US"/>
        </w:rPr>
        <w:t>is</w:t>
      </w:r>
      <w:r>
        <w:rPr>
          <w:szCs w:val="20"/>
          <w:lang w:val="en-US"/>
        </w:rPr>
        <w:t xml:space="preserve"> </w:t>
      </w:r>
      <w:r w:rsidRPr="00D20B6E">
        <w:rPr>
          <w:szCs w:val="20"/>
          <w:lang w:val="en-US"/>
        </w:rPr>
        <w:t>addressing.</w:t>
      </w:r>
    </w:p>
    <w:p w14:paraId="6993B29C" w14:textId="60C794C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fair.</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wanted</w:t>
      </w:r>
      <w:r>
        <w:rPr>
          <w:szCs w:val="20"/>
          <w:lang w:val="en-US"/>
        </w:rPr>
        <w:t xml:space="preserve"> </w:t>
      </w:r>
      <w:r w:rsidRPr="00D20B6E">
        <w:rPr>
          <w:szCs w:val="20"/>
          <w:lang w:val="en-US"/>
        </w:rPr>
        <w:t>to</w:t>
      </w:r>
      <w:r>
        <w:rPr>
          <w:szCs w:val="20"/>
          <w:lang w:val="en-US"/>
        </w:rPr>
        <w:t xml:space="preserve"> </w:t>
      </w:r>
      <w:r w:rsidRPr="00D20B6E">
        <w:rPr>
          <w:szCs w:val="20"/>
          <w:lang w:val="en-US"/>
        </w:rPr>
        <w:t>understand</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role</w:t>
      </w:r>
      <w:r>
        <w:rPr>
          <w:szCs w:val="20"/>
          <w:lang w:val="en-US"/>
        </w:rPr>
        <w:t xml:space="preserve"> </w:t>
      </w:r>
      <w:r w:rsidRPr="00D20B6E">
        <w:rPr>
          <w:szCs w:val="20"/>
          <w:lang w:val="en-US"/>
        </w:rPr>
        <w:t>and</w:t>
      </w:r>
      <w:r>
        <w:rPr>
          <w:szCs w:val="20"/>
          <w:lang w:val="en-US"/>
        </w:rPr>
        <w:t xml:space="preserve"> </w:t>
      </w:r>
      <w:r w:rsidRPr="00D20B6E">
        <w:rPr>
          <w:szCs w:val="20"/>
          <w:lang w:val="en-US"/>
        </w:rPr>
        <w:t>how</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confirmation</w:t>
      </w:r>
      <w:r>
        <w:rPr>
          <w:szCs w:val="20"/>
          <w:lang w:val="en-US"/>
        </w:rPr>
        <w:t xml:space="preserve"> </w:t>
      </w:r>
      <w:r w:rsidRPr="00D20B6E">
        <w:rPr>
          <w:szCs w:val="20"/>
          <w:lang w:val="en-US"/>
        </w:rPr>
        <w:t>letter</w:t>
      </w:r>
      <w:r>
        <w:rPr>
          <w:szCs w:val="20"/>
          <w:lang w:val="en-US"/>
        </w:rPr>
        <w:t xml:space="preserve"> </w:t>
      </w:r>
      <w:r w:rsidRPr="00D20B6E">
        <w:rPr>
          <w:szCs w:val="20"/>
          <w:lang w:val="en-US"/>
        </w:rPr>
        <w:t>fit</w:t>
      </w:r>
      <w:r>
        <w:rPr>
          <w:szCs w:val="20"/>
          <w:lang w:val="en-US"/>
        </w:rPr>
        <w:t xml:space="preserve"> </w:t>
      </w:r>
      <w:r w:rsidRPr="00D20B6E">
        <w:rPr>
          <w:szCs w:val="20"/>
          <w:lang w:val="en-US"/>
        </w:rPr>
        <w:t>into</w:t>
      </w:r>
      <w:r>
        <w:rPr>
          <w:szCs w:val="20"/>
          <w:lang w:val="en-US"/>
        </w:rPr>
        <w:t xml:space="preserve"> </w:t>
      </w:r>
      <w:r w:rsidRPr="00D20B6E">
        <w:rPr>
          <w:szCs w:val="20"/>
          <w:lang w:val="en-US"/>
        </w:rPr>
        <w:t>the</w:t>
      </w:r>
      <w:r>
        <w:rPr>
          <w:szCs w:val="20"/>
          <w:lang w:val="en-US"/>
        </w:rPr>
        <w:t xml:space="preserve"> </w:t>
      </w:r>
      <w:r w:rsidRPr="00D20B6E">
        <w:rPr>
          <w:szCs w:val="20"/>
          <w:lang w:val="en-US"/>
        </w:rPr>
        <w:t>whole</w:t>
      </w:r>
      <w:r>
        <w:rPr>
          <w:szCs w:val="20"/>
          <w:lang w:val="en-US"/>
        </w:rPr>
        <w:t xml:space="preserve"> -- </w:t>
      </w:r>
      <w:r w:rsidRPr="00D20B6E">
        <w:rPr>
          <w:szCs w:val="20"/>
          <w:lang w:val="en-US"/>
        </w:rPr>
        <w:t>fit</w:t>
      </w:r>
      <w:r>
        <w:rPr>
          <w:szCs w:val="20"/>
          <w:lang w:val="en-US"/>
        </w:rPr>
        <w:t xml:space="preserve"> </w:t>
      </w:r>
      <w:r w:rsidRPr="00D20B6E">
        <w:rPr>
          <w:szCs w:val="20"/>
          <w:lang w:val="en-US"/>
        </w:rPr>
        <w:t>into</w:t>
      </w:r>
      <w:r>
        <w:rPr>
          <w:szCs w:val="20"/>
          <w:lang w:val="en-US"/>
        </w:rPr>
        <w:t xml:space="preserve"> </w:t>
      </w:r>
      <w:r w:rsidRPr="00D20B6E">
        <w:rPr>
          <w:szCs w:val="20"/>
          <w:lang w:val="en-US"/>
        </w:rPr>
        <w:t>the</w:t>
      </w:r>
      <w:r>
        <w:rPr>
          <w:szCs w:val="20"/>
          <w:lang w:val="en-US"/>
        </w:rPr>
        <w:t xml:space="preserve"> </w:t>
      </w:r>
      <w:r w:rsidRPr="00D20B6E">
        <w:rPr>
          <w:szCs w:val="20"/>
          <w:lang w:val="en-US"/>
        </w:rPr>
        <w:t>whole</w:t>
      </w:r>
      <w:r>
        <w:rPr>
          <w:szCs w:val="20"/>
          <w:lang w:val="en-US"/>
        </w:rPr>
        <w:t xml:space="preserve"> </w:t>
      </w:r>
      <w:r w:rsidRPr="00D20B6E">
        <w:rPr>
          <w:szCs w:val="20"/>
          <w:lang w:val="en-US"/>
        </w:rPr>
        <w:t>process,</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r>
        <w:rPr>
          <w:szCs w:val="20"/>
          <w:lang w:val="en-US"/>
        </w:rPr>
        <w:t xml:space="preserve">  </w:t>
      </w:r>
      <w:r w:rsidRPr="00D20B6E">
        <w:rPr>
          <w:szCs w:val="20"/>
          <w:lang w:val="en-US"/>
        </w:rPr>
        <w:t>So</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great.</w:t>
      </w:r>
      <w:r>
        <w:rPr>
          <w:szCs w:val="20"/>
          <w:lang w:val="en-US"/>
        </w:rPr>
        <w:t xml:space="preserve">  </w:t>
      </w:r>
      <w:r w:rsidRPr="00D20B6E">
        <w:rPr>
          <w:szCs w:val="20"/>
          <w:lang w:val="en-US"/>
        </w:rPr>
        <w:t>Thank</w:t>
      </w:r>
      <w:r>
        <w:rPr>
          <w:szCs w:val="20"/>
          <w:lang w:val="en-US"/>
        </w:rPr>
        <w:t xml:space="preserve"> </w:t>
      </w:r>
      <w:r w:rsidRPr="00D20B6E">
        <w:rPr>
          <w:szCs w:val="20"/>
          <w:lang w:val="en-US"/>
        </w:rPr>
        <w:t>you</w:t>
      </w:r>
      <w:r>
        <w:rPr>
          <w:szCs w:val="20"/>
          <w:lang w:val="en-US"/>
        </w:rPr>
        <w:t xml:space="preserve"> </w:t>
      </w:r>
      <w:r w:rsidRPr="00D20B6E">
        <w:rPr>
          <w:szCs w:val="20"/>
          <w:lang w:val="en-US"/>
        </w:rPr>
        <w:t>very</w:t>
      </w:r>
      <w:r>
        <w:rPr>
          <w:szCs w:val="20"/>
          <w:lang w:val="en-US"/>
        </w:rPr>
        <w:t xml:space="preserve"> </w:t>
      </w:r>
      <w:r w:rsidRPr="00D20B6E">
        <w:rPr>
          <w:szCs w:val="20"/>
          <w:lang w:val="en-US"/>
        </w:rPr>
        <w:t>much.</w:t>
      </w:r>
    </w:p>
    <w:p w14:paraId="1665BA55" w14:textId="77777777"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At</w:t>
      </w:r>
      <w:proofErr w:type="gramEnd"/>
      <w:r>
        <w:rPr>
          <w:szCs w:val="20"/>
          <w:lang w:val="en-US"/>
        </w:rPr>
        <w:t xml:space="preserve"> </w:t>
      </w:r>
      <w:r w:rsidRPr="00D20B6E">
        <w:rPr>
          <w:szCs w:val="20"/>
          <w:lang w:val="en-US"/>
        </w:rPr>
        <w:t>page</w:t>
      </w:r>
      <w:r>
        <w:rPr>
          <w:szCs w:val="20"/>
          <w:lang w:val="en-US"/>
        </w:rPr>
        <w:t xml:space="preserve"> </w:t>
      </w:r>
      <w:r w:rsidRPr="00D20B6E">
        <w:rPr>
          <w:szCs w:val="20"/>
          <w:lang w:val="en-US"/>
        </w:rPr>
        <w:t>10,</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report</w:t>
      </w:r>
      <w:r>
        <w:rPr>
          <w:szCs w:val="20"/>
          <w:lang w:val="en-US"/>
        </w:rPr>
        <w:t xml:space="preserve"> </w:t>
      </w:r>
      <w:r w:rsidRPr="00D20B6E">
        <w:rPr>
          <w:szCs w:val="20"/>
          <w:lang w:val="en-US"/>
        </w:rPr>
        <w:t>states:</w:t>
      </w:r>
    </w:p>
    <w:p w14:paraId="4DE2AA9A" w14:textId="6237EC01" w:rsidR="00D20B6E" w:rsidRDefault="00D20B6E" w:rsidP="005C3F3C">
      <w:pPr>
        <w:pStyle w:val="QUOTES"/>
      </w:pPr>
      <w:r w:rsidRPr="00D20B6E">
        <w:t>"Following</w:t>
      </w:r>
      <w:r>
        <w:t xml:space="preserve"> </w:t>
      </w:r>
      <w:r w:rsidRPr="00D20B6E">
        <w:t>the</w:t>
      </w:r>
      <w:r>
        <w:t xml:space="preserve"> </w:t>
      </w:r>
      <w:r w:rsidRPr="00D20B6E">
        <w:t>OEB</w:t>
      </w:r>
      <w:r>
        <w:t xml:space="preserve"> </w:t>
      </w:r>
      <w:r w:rsidRPr="00D20B6E">
        <w:t>approval,</w:t>
      </w:r>
      <w:r>
        <w:t xml:space="preserve"> </w:t>
      </w:r>
      <w:r w:rsidRPr="00D20B6E">
        <w:t>LDCs</w:t>
      </w:r>
      <w:r>
        <w:t xml:space="preserve"> </w:t>
      </w:r>
      <w:r w:rsidRPr="00D20B6E">
        <w:t>implement</w:t>
      </w:r>
      <w:r>
        <w:t xml:space="preserve"> </w:t>
      </w:r>
      <w:r w:rsidRPr="00D20B6E">
        <w:t>the</w:t>
      </w:r>
      <w:r>
        <w:t xml:space="preserve"> </w:t>
      </w:r>
      <w:r w:rsidRPr="00D20B6E">
        <w:t>program,</w:t>
      </w:r>
      <w:r>
        <w:t xml:space="preserve"> </w:t>
      </w:r>
      <w:r w:rsidRPr="00D20B6E">
        <w:t>track</w:t>
      </w:r>
      <w:r>
        <w:t xml:space="preserve"> </w:t>
      </w:r>
      <w:r w:rsidRPr="00D20B6E">
        <w:t>costs</w:t>
      </w:r>
      <w:r>
        <w:t xml:space="preserve"> </w:t>
      </w:r>
      <w:r w:rsidRPr="00D20B6E">
        <w:t>and</w:t>
      </w:r>
      <w:r>
        <w:t xml:space="preserve"> </w:t>
      </w:r>
      <w:r w:rsidRPr="00D20B6E">
        <w:t>benefits,</w:t>
      </w:r>
      <w:r>
        <w:t xml:space="preserve"> </w:t>
      </w:r>
      <w:r w:rsidRPr="00D20B6E">
        <w:t>and</w:t>
      </w:r>
      <w:r>
        <w:t xml:space="preserve"> </w:t>
      </w:r>
      <w:r w:rsidRPr="00D20B6E">
        <w:t>report</w:t>
      </w:r>
      <w:r>
        <w:t xml:space="preserve"> </w:t>
      </w:r>
      <w:r w:rsidRPr="00D20B6E">
        <w:t>progress</w:t>
      </w:r>
      <w:r>
        <w:t xml:space="preserve"> </w:t>
      </w:r>
      <w:r w:rsidRPr="00D20B6E">
        <w:t>annually."[as</w:t>
      </w:r>
      <w:r>
        <w:t xml:space="preserve"> </w:t>
      </w:r>
      <w:r w:rsidRPr="00D20B6E">
        <w:t>read]</w:t>
      </w:r>
    </w:p>
    <w:p w14:paraId="31935E70" w14:textId="763E4378"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so</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r w:rsidRPr="00D20B6E">
        <w:rPr>
          <w:szCs w:val="20"/>
          <w:lang w:val="en-US"/>
        </w:rPr>
        <w:t>understand,</w:t>
      </w:r>
      <w:r>
        <w:rPr>
          <w:szCs w:val="20"/>
          <w:lang w:val="en-US"/>
        </w:rPr>
        <w:t xml:space="preserve"> </w:t>
      </w:r>
      <w:r w:rsidRPr="00D20B6E">
        <w:rPr>
          <w:szCs w:val="20"/>
          <w:lang w:val="en-US"/>
        </w:rPr>
        <w:t>what</w:t>
      </w:r>
      <w:r>
        <w:rPr>
          <w:szCs w:val="20"/>
          <w:lang w:val="en-US"/>
        </w:rPr>
        <w:t xml:space="preserve"> </w:t>
      </w:r>
      <w:r w:rsidRPr="00D20B6E">
        <w:rPr>
          <w:szCs w:val="20"/>
          <w:lang w:val="en-US"/>
        </w:rPr>
        <w:t>is</w:t>
      </w:r>
      <w:r>
        <w:rPr>
          <w:szCs w:val="20"/>
          <w:lang w:val="en-US"/>
        </w:rPr>
        <w:t xml:space="preserve"> </w:t>
      </w:r>
      <w:r w:rsidRPr="00D20B6E">
        <w:rPr>
          <w:szCs w:val="20"/>
          <w:lang w:val="en-US"/>
        </w:rPr>
        <w:t>the</w:t>
      </w:r>
      <w:r>
        <w:rPr>
          <w:szCs w:val="20"/>
          <w:lang w:val="en-US"/>
        </w:rPr>
        <w:t xml:space="preserve"> </w:t>
      </w:r>
      <w:r w:rsidRPr="00D20B6E">
        <w:rPr>
          <w:szCs w:val="20"/>
          <w:lang w:val="en-US"/>
        </w:rPr>
        <w:t>anticipated</w:t>
      </w:r>
      <w:r>
        <w:rPr>
          <w:szCs w:val="20"/>
          <w:lang w:val="en-US"/>
        </w:rPr>
        <w:t xml:space="preserve"> </w:t>
      </w:r>
      <w:r w:rsidRPr="00D20B6E">
        <w:rPr>
          <w:szCs w:val="20"/>
          <w:lang w:val="en-US"/>
        </w:rPr>
        <w:t>timing</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w:t>
      </w:r>
      <w:r w:rsidRPr="00D20B6E">
        <w:rPr>
          <w:szCs w:val="20"/>
          <w:lang w:val="en-US"/>
        </w:rPr>
        <w:t>s</w:t>
      </w:r>
      <w:r>
        <w:rPr>
          <w:szCs w:val="20"/>
          <w:lang w:val="en-US"/>
        </w:rPr>
        <w:t xml:space="preserve"> </w:t>
      </w:r>
      <w:r w:rsidRPr="00D20B6E">
        <w:rPr>
          <w:szCs w:val="20"/>
          <w:lang w:val="en-US"/>
        </w:rPr>
        <w:t>annual</w:t>
      </w:r>
      <w:r>
        <w:rPr>
          <w:szCs w:val="20"/>
          <w:lang w:val="en-US"/>
        </w:rPr>
        <w:t xml:space="preserve"> </w:t>
      </w:r>
      <w:r w:rsidRPr="00D20B6E">
        <w:rPr>
          <w:szCs w:val="20"/>
          <w:lang w:val="en-US"/>
        </w:rPr>
        <w:t>reports?</w:t>
      </w:r>
    </w:p>
    <w:p w14:paraId="32E6D8ED"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For</w:t>
      </w:r>
      <w:r>
        <w:rPr>
          <w:szCs w:val="20"/>
          <w:lang w:val="en-US"/>
        </w:rPr>
        <w:t xml:space="preserve"> </w:t>
      </w:r>
      <w:r w:rsidRPr="00D20B6E">
        <w:rPr>
          <w:szCs w:val="20"/>
          <w:lang w:val="en-US"/>
        </w:rPr>
        <w:t>example,</w:t>
      </w:r>
      <w:r>
        <w:rPr>
          <w:szCs w:val="20"/>
          <w:lang w:val="en-US"/>
        </w:rPr>
        <w:t xml:space="preserve"> </w:t>
      </w:r>
      <w:r w:rsidRPr="00D20B6E">
        <w:rPr>
          <w:szCs w:val="20"/>
          <w:lang w:val="en-US"/>
        </w:rPr>
        <w:t>for</w:t>
      </w:r>
      <w:r>
        <w:rPr>
          <w:szCs w:val="20"/>
          <w:lang w:val="en-US"/>
        </w:rPr>
        <w:t xml:space="preserve"> </w:t>
      </w:r>
      <w:r w:rsidRPr="00D20B6E">
        <w:rPr>
          <w:szCs w:val="20"/>
          <w:lang w:val="en-US"/>
        </w:rPr>
        <w:t>2028</w:t>
      </w:r>
      <w:r>
        <w:rPr>
          <w:szCs w:val="20"/>
          <w:lang w:val="en-US"/>
        </w:rPr>
        <w:t xml:space="preserve"> </w:t>
      </w:r>
      <w:r w:rsidRPr="00D20B6E">
        <w:rPr>
          <w:szCs w:val="20"/>
          <w:lang w:val="en-US"/>
        </w:rPr>
        <w:t>results</w:t>
      </w:r>
      <w:r>
        <w:rPr>
          <w:szCs w:val="20"/>
          <w:lang w:val="en-US"/>
        </w:rPr>
        <w:t xml:space="preserve"> </w:t>
      </w:r>
      <w:r w:rsidRPr="00D20B6E">
        <w:rPr>
          <w:szCs w:val="20"/>
          <w:lang w:val="en-US"/>
        </w:rPr>
        <w:t>of</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Stream</w:t>
      </w:r>
      <w:r>
        <w:rPr>
          <w:szCs w:val="20"/>
          <w:lang w:val="en-US"/>
        </w:rPr>
        <w:t xml:space="preserve"> </w:t>
      </w:r>
      <w:r w:rsidRPr="00D20B6E">
        <w:rPr>
          <w:szCs w:val="20"/>
          <w:lang w:val="en-US"/>
        </w:rPr>
        <w:t>2</w:t>
      </w:r>
      <w:r>
        <w:rPr>
          <w:szCs w:val="20"/>
          <w:lang w:val="en-US"/>
        </w:rPr>
        <w:t xml:space="preserve"> </w:t>
      </w:r>
      <w:r w:rsidRPr="00D20B6E">
        <w:rPr>
          <w:szCs w:val="20"/>
          <w:lang w:val="en-US"/>
        </w:rPr>
        <w:t>program,</w:t>
      </w:r>
      <w:r>
        <w:rPr>
          <w:szCs w:val="20"/>
          <w:lang w:val="en-US"/>
        </w:rPr>
        <w:t xml:space="preserve"> </w:t>
      </w:r>
      <w:r w:rsidRPr="00D20B6E">
        <w:rPr>
          <w:szCs w:val="20"/>
          <w:lang w:val="en-US"/>
        </w:rPr>
        <w:t>when</w:t>
      </w:r>
      <w:r>
        <w:rPr>
          <w:szCs w:val="20"/>
          <w:lang w:val="en-US"/>
        </w:rPr>
        <w:t xml:space="preserve"> </w:t>
      </w:r>
      <w:r w:rsidRPr="00D20B6E">
        <w:rPr>
          <w:szCs w:val="20"/>
          <w:lang w:val="en-US"/>
        </w:rPr>
        <w:t>presumably</w:t>
      </w:r>
      <w:r>
        <w:rPr>
          <w:szCs w:val="20"/>
          <w:lang w:val="en-US"/>
        </w:rPr>
        <w:t xml:space="preserve"> -- </w:t>
      </w:r>
      <w:r w:rsidRPr="00D20B6E">
        <w:rPr>
          <w:szCs w:val="20"/>
          <w:lang w:val="en-US"/>
        </w:rPr>
        <w:t>and</w:t>
      </w:r>
      <w:r>
        <w:rPr>
          <w:szCs w:val="20"/>
          <w:lang w:val="en-US"/>
        </w:rPr>
        <w:t xml:space="preserve"> </w:t>
      </w:r>
      <w:r w:rsidRPr="00D20B6E">
        <w:rPr>
          <w:szCs w:val="20"/>
          <w:lang w:val="en-US"/>
        </w:rPr>
        <w:t>it</w:t>
      </w:r>
      <w:r>
        <w:rPr>
          <w:szCs w:val="20"/>
          <w:lang w:val="en-US"/>
        </w:rPr>
        <w:t xml:space="preserve"> </w:t>
      </w:r>
      <w:r w:rsidRPr="00D20B6E">
        <w:rPr>
          <w:szCs w:val="20"/>
          <w:lang w:val="en-US"/>
        </w:rPr>
        <w:t>might</w:t>
      </w:r>
      <w:r>
        <w:rPr>
          <w:szCs w:val="20"/>
          <w:lang w:val="en-US"/>
        </w:rPr>
        <w:t xml:space="preserve"> </w:t>
      </w:r>
      <w:r w:rsidRPr="00D20B6E">
        <w:rPr>
          <w:szCs w:val="20"/>
          <w:lang w:val="en-US"/>
        </w:rPr>
        <w:t>be</w:t>
      </w:r>
      <w:r>
        <w:rPr>
          <w:szCs w:val="20"/>
          <w:lang w:val="en-US"/>
        </w:rPr>
        <w:t xml:space="preserve"> </w:t>
      </w:r>
      <w:r w:rsidRPr="00D20B6E">
        <w:rPr>
          <w:szCs w:val="20"/>
          <w:lang w:val="en-US"/>
        </w:rPr>
        <w:t>some</w:t>
      </w:r>
      <w:r>
        <w:rPr>
          <w:szCs w:val="20"/>
          <w:lang w:val="en-US"/>
        </w:rPr>
        <w:t xml:space="preserve"> -- </w:t>
      </w:r>
      <w:r w:rsidRPr="00D20B6E">
        <w:rPr>
          <w:szCs w:val="20"/>
          <w:lang w:val="en-US"/>
        </w:rPr>
        <w:t>probably</w:t>
      </w:r>
      <w:r>
        <w:rPr>
          <w:szCs w:val="20"/>
          <w:lang w:val="en-US"/>
        </w:rPr>
        <w:t xml:space="preserve"> </w:t>
      </w:r>
      <w:r w:rsidRPr="00D20B6E">
        <w:rPr>
          <w:szCs w:val="20"/>
          <w:lang w:val="en-US"/>
        </w:rPr>
        <w:t>sometime</w:t>
      </w:r>
      <w:r>
        <w:rPr>
          <w:szCs w:val="20"/>
          <w:lang w:val="en-US"/>
        </w:rPr>
        <w:t xml:space="preserve"> </w:t>
      </w:r>
      <w:r w:rsidRPr="00D20B6E">
        <w:rPr>
          <w:szCs w:val="20"/>
          <w:lang w:val="en-US"/>
        </w:rPr>
        <w:t>in</w:t>
      </w:r>
      <w:r>
        <w:rPr>
          <w:szCs w:val="20"/>
          <w:lang w:val="en-US"/>
        </w:rPr>
        <w:t xml:space="preserve"> </w:t>
      </w:r>
      <w:r w:rsidRPr="00D20B6E">
        <w:rPr>
          <w:szCs w:val="20"/>
          <w:lang w:val="en-US"/>
        </w:rPr>
        <w:t>2009</w:t>
      </w:r>
      <w:r>
        <w:rPr>
          <w:szCs w:val="20"/>
          <w:lang w:val="en-US"/>
        </w:rPr>
        <w:t xml:space="preserve"> </w:t>
      </w:r>
      <w:r w:rsidRPr="00D20B6E">
        <w:rPr>
          <w:szCs w:val="20"/>
          <w:lang w:val="en-US"/>
        </w:rPr>
        <w:t>[sic]</w:t>
      </w:r>
      <w:r>
        <w:rPr>
          <w:szCs w:val="20"/>
          <w:lang w:val="en-US"/>
        </w:rPr>
        <w:t xml:space="preserve"> -- </w:t>
      </w:r>
      <w:r w:rsidRPr="00D20B6E">
        <w:rPr>
          <w:szCs w:val="20"/>
          <w:lang w:val="en-US"/>
        </w:rPr>
        <w:t>might</w:t>
      </w:r>
      <w:r>
        <w:rPr>
          <w:szCs w:val="20"/>
          <w:lang w:val="en-US"/>
        </w:rPr>
        <w:t xml:space="preserve"> </w:t>
      </w:r>
      <w:r w:rsidRPr="00D20B6E">
        <w:rPr>
          <w:szCs w:val="20"/>
          <w:lang w:val="en-US"/>
        </w:rPr>
        <w:t>they</w:t>
      </w:r>
      <w:r>
        <w:rPr>
          <w:szCs w:val="20"/>
          <w:lang w:val="en-US"/>
        </w:rPr>
        <w:t xml:space="preserve"> </w:t>
      </w:r>
      <w:r w:rsidRPr="00D20B6E">
        <w:rPr>
          <w:szCs w:val="20"/>
          <w:lang w:val="en-US"/>
        </w:rPr>
        <w:t>be</w:t>
      </w:r>
      <w:r>
        <w:rPr>
          <w:szCs w:val="20"/>
          <w:lang w:val="en-US"/>
        </w:rPr>
        <w:t xml:space="preserve"> </w:t>
      </w:r>
      <w:r w:rsidRPr="00D20B6E">
        <w:rPr>
          <w:szCs w:val="20"/>
          <w:lang w:val="en-US"/>
        </w:rPr>
        <w:t>expected</w:t>
      </w:r>
      <w:r>
        <w:rPr>
          <w:szCs w:val="20"/>
          <w:lang w:val="en-US"/>
        </w:rPr>
        <w:t xml:space="preserve"> </w:t>
      </w:r>
      <w:r w:rsidRPr="00D20B6E">
        <w:rPr>
          <w:szCs w:val="20"/>
          <w:lang w:val="en-US"/>
        </w:rPr>
        <w:t>to</w:t>
      </w:r>
      <w:r>
        <w:rPr>
          <w:szCs w:val="20"/>
          <w:lang w:val="en-US"/>
        </w:rPr>
        <w:t xml:space="preserve"> </w:t>
      </w:r>
      <w:r w:rsidRPr="00D20B6E">
        <w:rPr>
          <w:szCs w:val="20"/>
          <w:lang w:val="en-US"/>
        </w:rPr>
        <w:t>report,</w:t>
      </w:r>
      <w:r>
        <w:rPr>
          <w:szCs w:val="20"/>
          <w:lang w:val="en-US"/>
        </w:rPr>
        <w:t xml:space="preserve"> </w:t>
      </w:r>
      <w:r w:rsidRPr="00D20B6E">
        <w:rPr>
          <w:szCs w:val="20"/>
          <w:lang w:val="en-US"/>
        </w:rPr>
        <w:t>and</w:t>
      </w:r>
      <w:r>
        <w:rPr>
          <w:szCs w:val="20"/>
          <w:lang w:val="en-US"/>
        </w:rPr>
        <w:t xml:space="preserve"> </w:t>
      </w:r>
      <w:r w:rsidRPr="00D20B6E">
        <w:rPr>
          <w:szCs w:val="20"/>
          <w:lang w:val="en-US"/>
        </w:rPr>
        <w:t>to</w:t>
      </w:r>
      <w:r>
        <w:rPr>
          <w:szCs w:val="20"/>
          <w:lang w:val="en-US"/>
        </w:rPr>
        <w:t xml:space="preserve"> </w:t>
      </w:r>
      <w:r w:rsidRPr="00D20B6E">
        <w:rPr>
          <w:szCs w:val="20"/>
          <w:lang w:val="en-US"/>
        </w:rPr>
        <w:t>whom</w:t>
      </w:r>
      <w:r>
        <w:rPr>
          <w:szCs w:val="20"/>
          <w:lang w:val="en-US"/>
        </w:rPr>
        <w:t xml:space="preserve"> </w:t>
      </w:r>
      <w:r w:rsidRPr="00D20B6E">
        <w:rPr>
          <w:szCs w:val="20"/>
          <w:lang w:val="en-US"/>
        </w:rPr>
        <w:t>would</w:t>
      </w:r>
      <w:r>
        <w:rPr>
          <w:szCs w:val="20"/>
          <w:lang w:val="en-US"/>
        </w:rPr>
        <w:t xml:space="preserve"> </w:t>
      </w:r>
      <w:r w:rsidRPr="00D20B6E">
        <w:rPr>
          <w:szCs w:val="20"/>
          <w:lang w:val="en-US"/>
        </w:rPr>
        <w:t>their</w:t>
      </w:r>
      <w:r>
        <w:rPr>
          <w:szCs w:val="20"/>
          <w:lang w:val="en-US"/>
        </w:rPr>
        <w:t xml:space="preserve"> </w:t>
      </w:r>
      <w:r w:rsidRPr="00D20B6E">
        <w:rPr>
          <w:szCs w:val="20"/>
          <w:lang w:val="en-US"/>
        </w:rPr>
        <w:t>report</w:t>
      </w:r>
      <w:r>
        <w:rPr>
          <w:szCs w:val="20"/>
          <w:lang w:val="en-US"/>
        </w:rPr>
        <w:t xml:space="preserve"> </w:t>
      </w:r>
      <w:r w:rsidRPr="00D20B6E">
        <w:rPr>
          <w:szCs w:val="20"/>
          <w:lang w:val="en-US"/>
        </w:rPr>
        <w:t>be</w:t>
      </w:r>
      <w:r>
        <w:rPr>
          <w:szCs w:val="20"/>
          <w:lang w:val="en-US"/>
        </w:rPr>
        <w:t xml:space="preserve"> </w:t>
      </w:r>
      <w:r w:rsidRPr="00D20B6E">
        <w:rPr>
          <w:szCs w:val="20"/>
          <w:lang w:val="en-US"/>
        </w:rPr>
        <w:t>submitted?</w:t>
      </w:r>
    </w:p>
    <w:p w14:paraId="36AFA534" w14:textId="5A5E69F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I</w:t>
      </w:r>
      <w:r>
        <w:rPr>
          <w:szCs w:val="20"/>
          <w:lang w:val="en-US"/>
        </w:rPr>
        <w:t xml:space="preserve"> </w:t>
      </w:r>
      <w:r w:rsidRPr="00D20B6E">
        <w:rPr>
          <w:szCs w:val="20"/>
          <w:lang w:val="en-US"/>
        </w:rPr>
        <w:t>didn</w:t>
      </w:r>
      <w:r>
        <w:rPr>
          <w:szCs w:val="20"/>
          <w:lang w:val="en-US"/>
        </w:rPr>
        <w:t>’</w:t>
      </w:r>
      <w:r w:rsidRPr="00D20B6E">
        <w:rPr>
          <w:szCs w:val="20"/>
          <w:lang w:val="en-US"/>
        </w:rPr>
        <w:t>t</w:t>
      </w:r>
      <w:r>
        <w:rPr>
          <w:szCs w:val="20"/>
          <w:lang w:val="en-US"/>
        </w:rPr>
        <w:t xml:space="preserve"> </w:t>
      </w:r>
      <w:r w:rsidRPr="00D20B6E">
        <w:rPr>
          <w:szCs w:val="20"/>
          <w:lang w:val="en-US"/>
        </w:rPr>
        <w:t>catch</w:t>
      </w:r>
      <w:r>
        <w:rPr>
          <w:szCs w:val="20"/>
          <w:lang w:val="en-US"/>
        </w:rPr>
        <w:t xml:space="preserve"> </w:t>
      </w:r>
      <w:r w:rsidRPr="00D20B6E">
        <w:rPr>
          <w:szCs w:val="20"/>
          <w:lang w:val="en-US"/>
        </w:rPr>
        <w:t>the</w:t>
      </w:r>
      <w:r>
        <w:rPr>
          <w:szCs w:val="20"/>
          <w:lang w:val="en-US"/>
        </w:rPr>
        <w:t xml:space="preserve"> </w:t>
      </w:r>
      <w:r w:rsidRPr="00D20B6E">
        <w:rPr>
          <w:szCs w:val="20"/>
          <w:lang w:val="en-US"/>
        </w:rPr>
        <w:t>years</w:t>
      </w:r>
      <w:r>
        <w:rPr>
          <w:szCs w:val="20"/>
          <w:lang w:val="en-US"/>
        </w:rPr>
        <w:t xml:space="preserve"> </w:t>
      </w:r>
      <w:r w:rsidRPr="00D20B6E">
        <w:rPr>
          <w:szCs w:val="20"/>
          <w:lang w:val="en-US"/>
        </w:rPr>
        <w:t>you</w:t>
      </w:r>
      <w:r>
        <w:rPr>
          <w:szCs w:val="20"/>
          <w:lang w:val="en-US"/>
        </w:rPr>
        <w:t xml:space="preserve"> </w:t>
      </w:r>
      <w:r w:rsidRPr="00D20B6E">
        <w:rPr>
          <w:szCs w:val="20"/>
          <w:lang w:val="en-US"/>
        </w:rPr>
        <w:t>threw</w:t>
      </w:r>
      <w:r>
        <w:rPr>
          <w:szCs w:val="20"/>
          <w:lang w:val="en-US"/>
        </w:rPr>
        <w:t xml:space="preserve"> </w:t>
      </w:r>
      <w:r w:rsidRPr="00D20B6E">
        <w:rPr>
          <w:szCs w:val="20"/>
          <w:lang w:val="en-US"/>
        </w:rPr>
        <w:t>out</w:t>
      </w:r>
      <w:r>
        <w:rPr>
          <w:szCs w:val="20"/>
          <w:lang w:val="en-US"/>
        </w:rPr>
        <w:t xml:space="preserve"> </w:t>
      </w:r>
      <w:r w:rsidRPr="00D20B6E">
        <w:rPr>
          <w:szCs w:val="20"/>
          <w:lang w:val="en-US"/>
        </w:rPr>
        <w:t>in</w:t>
      </w:r>
      <w:r>
        <w:rPr>
          <w:szCs w:val="20"/>
          <w:lang w:val="en-US"/>
        </w:rPr>
        <w:t xml:space="preserve"> </w:t>
      </w:r>
      <w:r w:rsidRPr="00D20B6E">
        <w:rPr>
          <w:szCs w:val="20"/>
          <w:lang w:val="en-US"/>
        </w:rPr>
        <w:t>your</w:t>
      </w:r>
      <w:r>
        <w:rPr>
          <w:szCs w:val="20"/>
          <w:lang w:val="en-US"/>
        </w:rPr>
        <w:t xml:space="preserve"> </w:t>
      </w:r>
      <w:r w:rsidRPr="00D20B6E">
        <w:rPr>
          <w:szCs w:val="20"/>
          <w:lang w:val="en-US"/>
        </w:rPr>
        <w:t>question.</w:t>
      </w:r>
    </w:p>
    <w:p w14:paraId="08F7854E" w14:textId="5D1CD8A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Well,</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just</w:t>
      </w:r>
      <w:r>
        <w:rPr>
          <w:szCs w:val="20"/>
          <w:lang w:val="en-US"/>
        </w:rPr>
        <w:t xml:space="preserve"> </w:t>
      </w:r>
      <w:r w:rsidRPr="00D20B6E">
        <w:rPr>
          <w:szCs w:val="20"/>
          <w:lang w:val="en-US"/>
        </w:rPr>
        <w:t>trying</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p>
    <w:p w14:paraId="3A6C3097"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Oh,</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respond,</w:t>
      </w:r>
      <w:r>
        <w:rPr>
          <w:szCs w:val="20"/>
          <w:lang w:val="en-US"/>
        </w:rPr>
        <w:t xml:space="preserve"> </w:t>
      </w:r>
      <w:r w:rsidRPr="00D20B6E">
        <w:rPr>
          <w:szCs w:val="20"/>
          <w:lang w:val="en-US"/>
        </w:rPr>
        <w:t>then.</w:t>
      </w:r>
      <w:r>
        <w:rPr>
          <w:szCs w:val="20"/>
          <w:lang w:val="en-US"/>
        </w:rPr>
        <w:t xml:space="preserve">  </w:t>
      </w:r>
      <w:r w:rsidRPr="00D20B6E">
        <w:rPr>
          <w:szCs w:val="20"/>
          <w:lang w:val="en-US"/>
        </w:rPr>
        <w:t>I</w:t>
      </w:r>
      <w:r>
        <w:rPr>
          <w:szCs w:val="20"/>
          <w:lang w:val="en-US"/>
        </w:rPr>
        <w:t xml:space="preserve"> </w:t>
      </w:r>
      <w:r w:rsidRPr="00D20B6E">
        <w:rPr>
          <w:szCs w:val="20"/>
          <w:lang w:val="en-US"/>
        </w:rPr>
        <w:t>will</w:t>
      </w:r>
      <w:r>
        <w:rPr>
          <w:szCs w:val="20"/>
          <w:lang w:val="en-US"/>
        </w:rPr>
        <w:t xml:space="preserve"> </w:t>
      </w:r>
      <w:r w:rsidRPr="00D20B6E">
        <w:rPr>
          <w:szCs w:val="20"/>
          <w:lang w:val="en-US"/>
        </w:rPr>
        <w:t>just</w:t>
      </w:r>
      <w:r>
        <w:rPr>
          <w:szCs w:val="20"/>
          <w:lang w:val="en-US"/>
        </w:rPr>
        <w:t xml:space="preserve"> </w:t>
      </w:r>
      <w:r w:rsidRPr="00D20B6E">
        <w:rPr>
          <w:szCs w:val="20"/>
          <w:lang w:val="en-US"/>
        </w:rPr>
        <w:t>respond</w:t>
      </w:r>
      <w:r>
        <w:rPr>
          <w:szCs w:val="20"/>
          <w:lang w:val="en-US"/>
        </w:rPr>
        <w:t xml:space="preserve"> </w:t>
      </w:r>
      <w:r w:rsidRPr="00D20B6E">
        <w:rPr>
          <w:szCs w:val="20"/>
          <w:lang w:val="en-US"/>
        </w:rPr>
        <w:t>in</w:t>
      </w:r>
      <w:r>
        <w:rPr>
          <w:szCs w:val="20"/>
          <w:lang w:val="en-US"/>
        </w:rPr>
        <w:t xml:space="preserve"> </w:t>
      </w:r>
      <w:r w:rsidRPr="00D20B6E">
        <w:rPr>
          <w:szCs w:val="20"/>
          <w:lang w:val="en-US"/>
        </w:rPr>
        <w:t>general</w:t>
      </w:r>
      <w:r>
        <w:rPr>
          <w:szCs w:val="20"/>
          <w:lang w:val="en-US"/>
        </w:rPr>
        <w:t xml:space="preserve"> </w:t>
      </w:r>
      <w:r w:rsidRPr="00D20B6E">
        <w:rPr>
          <w:szCs w:val="20"/>
          <w:lang w:val="en-US"/>
        </w:rPr>
        <w:t>here.</w:t>
      </w:r>
    </w:p>
    <w:p w14:paraId="45ABACD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Yeah.</w:t>
      </w:r>
    </w:p>
    <w:p w14:paraId="59871B53" w14:textId="1EC0FA6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w:t>
      </w:r>
      <w:r w:rsidRPr="00D20B6E">
        <w:rPr>
          <w:szCs w:val="20"/>
          <w:lang w:val="en-US"/>
        </w:rPr>
        <w:t>s</w:t>
      </w:r>
      <w:r>
        <w:rPr>
          <w:szCs w:val="20"/>
          <w:lang w:val="en-US"/>
        </w:rPr>
        <w:t xml:space="preserve"> </w:t>
      </w:r>
      <w:r w:rsidRPr="00D20B6E">
        <w:rPr>
          <w:szCs w:val="20"/>
          <w:lang w:val="en-US"/>
        </w:rPr>
        <w:t>perspective</w:t>
      </w:r>
      <w:r>
        <w:rPr>
          <w:szCs w:val="20"/>
          <w:lang w:val="en-US"/>
        </w:rPr>
        <w:t xml:space="preserve"> </w:t>
      </w:r>
      <w:r w:rsidRPr="00D20B6E">
        <w:rPr>
          <w:szCs w:val="20"/>
          <w:lang w:val="en-US"/>
        </w:rPr>
        <w:t>or</w:t>
      </w:r>
      <w:r>
        <w:rPr>
          <w:szCs w:val="20"/>
          <w:lang w:val="en-US"/>
        </w:rPr>
        <w:t xml:space="preserve"> </w:t>
      </w:r>
      <w:r w:rsidRPr="00D20B6E">
        <w:rPr>
          <w:szCs w:val="20"/>
          <w:lang w:val="en-US"/>
        </w:rPr>
        <w:t>proposal</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annual</w:t>
      </w:r>
      <w:r>
        <w:rPr>
          <w:szCs w:val="20"/>
          <w:lang w:val="en-US"/>
        </w:rPr>
        <w:t xml:space="preserve"> </w:t>
      </w:r>
      <w:r w:rsidRPr="00D20B6E">
        <w:rPr>
          <w:szCs w:val="20"/>
          <w:lang w:val="en-US"/>
        </w:rPr>
        <w:t>reporting,</w:t>
      </w:r>
      <w:r>
        <w:rPr>
          <w:szCs w:val="20"/>
          <w:lang w:val="en-US"/>
        </w:rPr>
        <w:t xml:space="preserve"> </w:t>
      </w:r>
      <w:r w:rsidRPr="00D20B6E">
        <w:rPr>
          <w:szCs w:val="20"/>
          <w:lang w:val="en-US"/>
        </w:rPr>
        <w:t>which</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part</w:t>
      </w:r>
      <w:r>
        <w:rPr>
          <w:szCs w:val="20"/>
          <w:lang w:val="en-US"/>
        </w:rPr>
        <w:t xml:space="preserve"> --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that</w:t>
      </w:r>
      <w:r>
        <w:rPr>
          <w:szCs w:val="20"/>
          <w:lang w:val="en-US"/>
        </w:rPr>
        <w:t xml:space="preserve"> </w:t>
      </w:r>
      <w:r w:rsidRPr="00D20B6E">
        <w:rPr>
          <w:szCs w:val="20"/>
          <w:lang w:val="en-US"/>
        </w:rPr>
        <w:t>utility</w:t>
      </w:r>
      <w:r>
        <w:rPr>
          <w:szCs w:val="20"/>
          <w:lang w:val="en-US"/>
        </w:rPr>
        <w:t>’</w:t>
      </w:r>
      <w:r w:rsidRPr="00D20B6E">
        <w:rPr>
          <w:szCs w:val="20"/>
          <w:lang w:val="en-US"/>
        </w:rPr>
        <w:t>s</w:t>
      </w:r>
      <w:r>
        <w:rPr>
          <w:szCs w:val="20"/>
          <w:lang w:val="en-US"/>
        </w:rPr>
        <w:t xml:space="preserve"> </w:t>
      </w:r>
      <w:r w:rsidRPr="00D20B6E">
        <w:rPr>
          <w:szCs w:val="20"/>
          <w:lang w:val="en-US"/>
        </w:rPr>
        <w:t>IRM</w:t>
      </w:r>
      <w:r>
        <w:rPr>
          <w:szCs w:val="20"/>
          <w:lang w:val="en-US"/>
        </w:rPr>
        <w:t xml:space="preserve"> </w:t>
      </w:r>
      <w:r w:rsidRPr="00D20B6E">
        <w:rPr>
          <w:szCs w:val="20"/>
          <w:lang w:val="en-US"/>
        </w:rPr>
        <w:t>application,</w:t>
      </w:r>
      <w:r>
        <w:rPr>
          <w:szCs w:val="20"/>
          <w:lang w:val="en-US"/>
        </w:rPr>
        <w:t xml:space="preserve"> </w:t>
      </w:r>
      <w:r w:rsidRPr="00D20B6E">
        <w:rPr>
          <w:szCs w:val="20"/>
          <w:lang w:val="en-US"/>
        </w:rPr>
        <w:t>so</w:t>
      </w:r>
      <w:r>
        <w:rPr>
          <w:szCs w:val="20"/>
          <w:lang w:val="en-US"/>
        </w:rPr>
        <w:t xml:space="preserve"> </w:t>
      </w:r>
      <w:r w:rsidRPr="00D20B6E">
        <w:rPr>
          <w:szCs w:val="20"/>
          <w:lang w:val="en-US"/>
        </w:rPr>
        <w:t>January</w:t>
      </w:r>
      <w:r>
        <w:rPr>
          <w:szCs w:val="20"/>
          <w:lang w:val="en-US"/>
        </w:rPr>
        <w:t xml:space="preserve"> </w:t>
      </w:r>
      <w:r w:rsidRPr="00D20B6E">
        <w:rPr>
          <w:szCs w:val="20"/>
          <w:lang w:val="en-US"/>
        </w:rPr>
        <w:t>filers</w:t>
      </w:r>
      <w:r>
        <w:rPr>
          <w:szCs w:val="20"/>
          <w:lang w:val="en-US"/>
        </w:rPr>
        <w:t xml:space="preserve"> -- </w:t>
      </w:r>
      <w:r w:rsidRPr="00D20B6E">
        <w:rPr>
          <w:szCs w:val="20"/>
          <w:lang w:val="en-US"/>
        </w:rPr>
        <w:t>sorry</w:t>
      </w:r>
      <w:r>
        <w:rPr>
          <w:szCs w:val="20"/>
          <w:lang w:val="en-US"/>
        </w:rPr>
        <w:t xml:space="preserve"> -- </w:t>
      </w:r>
      <w:r w:rsidRPr="00D20B6E">
        <w:rPr>
          <w:szCs w:val="20"/>
          <w:lang w:val="en-US"/>
        </w:rPr>
        <w:t>January</w:t>
      </w:r>
      <w:r>
        <w:rPr>
          <w:szCs w:val="20"/>
          <w:lang w:val="en-US"/>
        </w:rPr>
        <w:t xml:space="preserve"> </w:t>
      </w:r>
      <w:r w:rsidRPr="00D20B6E">
        <w:rPr>
          <w:szCs w:val="20"/>
          <w:lang w:val="en-US"/>
        </w:rPr>
        <w:lastRenderedPageBreak/>
        <w:t>effective</w:t>
      </w:r>
      <w:r>
        <w:rPr>
          <w:szCs w:val="20"/>
          <w:lang w:val="en-US"/>
        </w:rPr>
        <w:t xml:space="preserve"> </w:t>
      </w:r>
      <w:r w:rsidRPr="00D20B6E">
        <w:rPr>
          <w:szCs w:val="20"/>
          <w:lang w:val="en-US"/>
        </w:rPr>
        <w:t>date</w:t>
      </w:r>
      <w:r>
        <w:rPr>
          <w:szCs w:val="20"/>
          <w:lang w:val="en-US"/>
        </w:rPr>
        <w:t xml:space="preserve"> </w:t>
      </w:r>
      <w:r w:rsidRPr="00D20B6E">
        <w:rPr>
          <w:szCs w:val="20"/>
          <w:lang w:val="en-US"/>
        </w:rPr>
        <w:t>LDCs</w:t>
      </w:r>
      <w:r>
        <w:rPr>
          <w:szCs w:val="20"/>
          <w:lang w:val="en-US"/>
        </w:rPr>
        <w:t xml:space="preserve"> </w:t>
      </w:r>
      <w:r w:rsidRPr="00D20B6E">
        <w:rPr>
          <w:szCs w:val="20"/>
          <w:lang w:val="en-US"/>
        </w:rPr>
        <w:t>would</w:t>
      </w:r>
      <w:r>
        <w:rPr>
          <w:szCs w:val="20"/>
          <w:lang w:val="en-US"/>
        </w:rPr>
        <w:t xml:space="preserve"> </w:t>
      </w:r>
      <w:r w:rsidRPr="00D20B6E">
        <w:rPr>
          <w:szCs w:val="20"/>
          <w:lang w:val="en-US"/>
        </w:rPr>
        <w:t>file</w:t>
      </w:r>
      <w:r>
        <w:rPr>
          <w:szCs w:val="20"/>
          <w:lang w:val="en-US"/>
        </w:rPr>
        <w:t xml:space="preserve"> </w:t>
      </w:r>
      <w:r w:rsidRPr="00D20B6E">
        <w:rPr>
          <w:szCs w:val="20"/>
          <w:lang w:val="en-US"/>
        </w:rPr>
        <w:t>in</w:t>
      </w:r>
      <w:r>
        <w:rPr>
          <w:szCs w:val="20"/>
          <w:lang w:val="en-US"/>
        </w:rPr>
        <w:t xml:space="preserve"> </w:t>
      </w:r>
      <w:r w:rsidRPr="00D20B6E">
        <w:rPr>
          <w:szCs w:val="20"/>
          <w:lang w:val="en-US"/>
        </w:rPr>
        <w:t>August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prior</w:t>
      </w:r>
      <w:r>
        <w:rPr>
          <w:szCs w:val="20"/>
          <w:lang w:val="en-US"/>
        </w:rPr>
        <w:t xml:space="preserve"> </w:t>
      </w:r>
      <w:r w:rsidRPr="00D20B6E">
        <w:rPr>
          <w:szCs w:val="20"/>
          <w:lang w:val="en-US"/>
        </w:rPr>
        <w:t>year,</w:t>
      </w:r>
      <w:r>
        <w:rPr>
          <w:szCs w:val="20"/>
          <w:lang w:val="en-US"/>
        </w:rPr>
        <w:t xml:space="preserve"> </w:t>
      </w:r>
      <w:r w:rsidRPr="00D20B6E">
        <w:rPr>
          <w:szCs w:val="20"/>
          <w:lang w:val="en-US"/>
        </w:rPr>
        <w:t>and</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opportunity</w:t>
      </w:r>
      <w:r>
        <w:rPr>
          <w:szCs w:val="20"/>
          <w:lang w:val="en-US"/>
        </w:rPr>
        <w:t xml:space="preserve"> </w:t>
      </w:r>
      <w:r w:rsidRPr="00D20B6E">
        <w:rPr>
          <w:szCs w:val="20"/>
          <w:lang w:val="en-US"/>
        </w:rPr>
        <w:t>for</w:t>
      </w:r>
      <w:r>
        <w:rPr>
          <w:szCs w:val="20"/>
          <w:lang w:val="en-US"/>
        </w:rPr>
        <w:t xml:space="preserve"> </w:t>
      </w:r>
      <w:r w:rsidRPr="00D20B6E">
        <w:rPr>
          <w:szCs w:val="20"/>
          <w:lang w:val="en-US"/>
        </w:rPr>
        <w:t>that</w:t>
      </w:r>
      <w:r>
        <w:rPr>
          <w:szCs w:val="20"/>
          <w:lang w:val="en-US"/>
        </w:rPr>
        <w:t xml:space="preserve"> </w:t>
      </w:r>
      <w:r w:rsidRPr="00D20B6E">
        <w:rPr>
          <w:szCs w:val="20"/>
          <w:lang w:val="en-US"/>
        </w:rPr>
        <w:t>LDC</w:t>
      </w:r>
      <w:r>
        <w:rPr>
          <w:szCs w:val="20"/>
          <w:lang w:val="en-US"/>
        </w:rPr>
        <w:t xml:space="preserve"> </w:t>
      </w:r>
      <w:r w:rsidRPr="00D20B6E">
        <w:rPr>
          <w:szCs w:val="20"/>
          <w:lang w:val="en-US"/>
        </w:rPr>
        <w:t>to</w:t>
      </w:r>
      <w:r>
        <w:rPr>
          <w:szCs w:val="20"/>
          <w:lang w:val="en-US"/>
        </w:rPr>
        <w:t xml:space="preserve"> </w:t>
      </w:r>
      <w:r w:rsidRPr="00D20B6E">
        <w:rPr>
          <w:szCs w:val="20"/>
          <w:lang w:val="en-US"/>
        </w:rPr>
        <w:t>file</w:t>
      </w:r>
      <w:r>
        <w:rPr>
          <w:szCs w:val="20"/>
          <w:lang w:val="en-US"/>
        </w:rPr>
        <w:t xml:space="preserve"> </w:t>
      </w:r>
      <w:r w:rsidRPr="00D20B6E">
        <w:rPr>
          <w:szCs w:val="20"/>
          <w:lang w:val="en-US"/>
        </w:rPr>
        <w:t>for</w:t>
      </w:r>
      <w:r>
        <w:rPr>
          <w:szCs w:val="20"/>
          <w:lang w:val="en-US"/>
        </w:rPr>
        <w:t xml:space="preserve"> </w:t>
      </w:r>
      <w:r w:rsidRPr="00D20B6E">
        <w:rPr>
          <w:szCs w:val="20"/>
          <w:lang w:val="en-US"/>
        </w:rPr>
        <w:t>a</w:t>
      </w:r>
      <w:r>
        <w:rPr>
          <w:szCs w:val="20"/>
          <w:lang w:val="en-US"/>
        </w:rPr>
        <w:t xml:space="preserve"> </w:t>
      </w:r>
      <w:r w:rsidRPr="00D20B6E">
        <w:rPr>
          <w:szCs w:val="20"/>
          <w:lang w:val="en-US"/>
        </w:rPr>
        <w:t>new</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or</w:t>
      </w:r>
      <w:r>
        <w:rPr>
          <w:szCs w:val="20"/>
          <w:lang w:val="en-US"/>
        </w:rPr>
        <w:t xml:space="preserve"> </w:t>
      </w:r>
      <w:r w:rsidRPr="00D20B6E">
        <w:rPr>
          <w:szCs w:val="20"/>
          <w:lang w:val="en-US"/>
        </w:rPr>
        <w:t>file</w:t>
      </w:r>
      <w:r>
        <w:rPr>
          <w:szCs w:val="20"/>
          <w:lang w:val="en-US"/>
        </w:rPr>
        <w:t xml:space="preserve"> </w:t>
      </w:r>
      <w:r w:rsidRPr="00D20B6E">
        <w:rPr>
          <w:szCs w:val="20"/>
          <w:lang w:val="en-US"/>
        </w:rPr>
        <w:t>their</w:t>
      </w:r>
      <w:r>
        <w:rPr>
          <w:szCs w:val="20"/>
          <w:lang w:val="en-US"/>
        </w:rPr>
        <w:t xml:space="preserve"> </w:t>
      </w:r>
      <w:r w:rsidRPr="00D20B6E">
        <w:rPr>
          <w:szCs w:val="20"/>
          <w:lang w:val="en-US"/>
        </w:rPr>
        <w:t>updates</w:t>
      </w:r>
      <w:r>
        <w:rPr>
          <w:szCs w:val="20"/>
          <w:lang w:val="en-US"/>
        </w:rPr>
        <w:t xml:space="preserve"> </w:t>
      </w:r>
      <w:r w:rsidRPr="00D20B6E">
        <w:rPr>
          <w:szCs w:val="20"/>
          <w:lang w:val="en-US"/>
        </w:rPr>
        <w:t>to</w:t>
      </w:r>
      <w:r>
        <w:rPr>
          <w:szCs w:val="20"/>
          <w:lang w:val="en-US"/>
        </w:rPr>
        <w:t xml:space="preserve"> </w:t>
      </w:r>
      <w:r w:rsidRPr="00D20B6E">
        <w:rPr>
          <w:szCs w:val="20"/>
          <w:lang w:val="en-US"/>
        </w:rPr>
        <w:t>a</w:t>
      </w:r>
      <w:r>
        <w:rPr>
          <w:szCs w:val="20"/>
          <w:lang w:val="en-US"/>
        </w:rPr>
        <w:t xml:space="preserve"> </w:t>
      </w:r>
      <w:r w:rsidRPr="00D20B6E">
        <w:rPr>
          <w:szCs w:val="20"/>
          <w:lang w:val="en-US"/>
        </w:rPr>
        <w:t>previously</w:t>
      </w:r>
      <w:r>
        <w:rPr>
          <w:szCs w:val="20"/>
          <w:lang w:val="en-US"/>
        </w:rPr>
        <w:t xml:space="preserve"> </w:t>
      </w:r>
      <w:r w:rsidRPr="00D20B6E">
        <w:rPr>
          <w:szCs w:val="20"/>
          <w:lang w:val="en-US"/>
        </w:rPr>
        <w:t>approved</w:t>
      </w:r>
      <w:r>
        <w:rPr>
          <w:szCs w:val="20"/>
          <w:lang w:val="en-US"/>
        </w:rPr>
        <w:t xml:space="preserve"> </w:t>
      </w:r>
      <w:r w:rsidRPr="00D20B6E">
        <w:rPr>
          <w:szCs w:val="20"/>
          <w:lang w:val="en-US"/>
        </w:rPr>
        <w:t>and</w:t>
      </w:r>
      <w:r>
        <w:rPr>
          <w:szCs w:val="20"/>
          <w:lang w:val="en-US"/>
        </w:rPr>
        <w:t xml:space="preserve"> </w:t>
      </w:r>
      <w:r w:rsidRPr="00D20B6E">
        <w:rPr>
          <w:szCs w:val="20"/>
          <w:lang w:val="en-US"/>
        </w:rPr>
        <w:t>already</w:t>
      </w:r>
      <w:r>
        <w:rPr>
          <w:szCs w:val="20"/>
          <w:lang w:val="en-US"/>
        </w:rPr>
        <w:t xml:space="preserve"> </w:t>
      </w:r>
      <w:r w:rsidRPr="00D20B6E">
        <w:rPr>
          <w:szCs w:val="20"/>
          <w:lang w:val="en-US"/>
        </w:rPr>
        <w:t>in</w:t>
      </w:r>
      <w:r>
        <w:rPr>
          <w:szCs w:val="20"/>
          <w:lang w:val="en-US"/>
        </w:rPr>
        <w:t xml:space="preserve"> </w:t>
      </w:r>
      <w:r w:rsidRPr="00D20B6E">
        <w:rPr>
          <w:szCs w:val="20"/>
          <w:lang w:val="en-US"/>
        </w:rPr>
        <w:t>execution</w:t>
      </w:r>
      <w:r>
        <w:rPr>
          <w:szCs w:val="20"/>
          <w:lang w:val="en-US"/>
        </w:rPr>
        <w:t xml:space="preserve"> </w:t>
      </w:r>
      <w:r w:rsidRPr="00D20B6E">
        <w:rPr>
          <w:szCs w:val="20"/>
          <w:lang w:val="en-US"/>
        </w:rPr>
        <w:t>mode</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p>
    <w:p w14:paraId="5CD4513C" w14:textId="1E5CAA1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For</w:t>
      </w:r>
      <w:r>
        <w:rPr>
          <w:szCs w:val="20"/>
          <w:lang w:val="en-US"/>
        </w:rPr>
        <w:t xml:space="preserve"> </w:t>
      </w:r>
      <w:r w:rsidRPr="00D20B6E">
        <w:rPr>
          <w:szCs w:val="20"/>
          <w:lang w:val="en-US"/>
        </w:rPr>
        <w:t>May</w:t>
      </w:r>
      <w:r>
        <w:rPr>
          <w:szCs w:val="20"/>
          <w:lang w:val="en-US"/>
        </w:rPr>
        <w:t xml:space="preserve"> </w:t>
      </w:r>
      <w:r w:rsidRPr="00D20B6E">
        <w:rPr>
          <w:szCs w:val="20"/>
          <w:lang w:val="en-US"/>
        </w:rPr>
        <w:t>effective</w:t>
      </w:r>
      <w:r>
        <w:rPr>
          <w:szCs w:val="20"/>
          <w:lang w:val="en-US"/>
        </w:rPr>
        <w:t xml:space="preserve"> </w:t>
      </w:r>
      <w:r w:rsidRPr="00D20B6E">
        <w:rPr>
          <w:szCs w:val="20"/>
          <w:lang w:val="en-US"/>
        </w:rPr>
        <w:t>date</w:t>
      </w:r>
      <w:r>
        <w:rPr>
          <w:szCs w:val="20"/>
          <w:lang w:val="en-US"/>
        </w:rPr>
        <w:t xml:space="preserve"> </w:t>
      </w:r>
      <w:r w:rsidRPr="00D20B6E">
        <w:rPr>
          <w:szCs w:val="20"/>
          <w:lang w:val="en-US"/>
        </w:rPr>
        <w:t>utilities,</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October</w:t>
      </w:r>
      <w:r>
        <w:rPr>
          <w:szCs w:val="20"/>
          <w:lang w:val="en-US"/>
        </w:rPr>
        <w:t xml:space="preserve"> </w:t>
      </w:r>
      <w:r w:rsidRPr="00D20B6E">
        <w:rPr>
          <w:szCs w:val="20"/>
          <w:lang w:val="en-US"/>
        </w:rPr>
        <w:t>or</w:t>
      </w:r>
      <w:r>
        <w:rPr>
          <w:szCs w:val="20"/>
          <w:lang w:val="en-US"/>
        </w:rPr>
        <w:t xml:space="preserve"> </w:t>
      </w:r>
      <w:r w:rsidRPr="00D20B6E">
        <w:rPr>
          <w:szCs w:val="20"/>
          <w:lang w:val="en-US"/>
        </w:rPr>
        <w:t>November</w:t>
      </w:r>
      <w:r>
        <w:rPr>
          <w:szCs w:val="20"/>
          <w:lang w:val="en-US"/>
        </w:rPr>
        <w:t xml:space="preserve"> </w:t>
      </w:r>
      <w:r w:rsidRPr="00D20B6E">
        <w:rPr>
          <w:szCs w:val="20"/>
          <w:lang w:val="en-US"/>
        </w:rPr>
        <w:t>when</w:t>
      </w:r>
      <w:r>
        <w:rPr>
          <w:szCs w:val="20"/>
          <w:lang w:val="en-US"/>
        </w:rPr>
        <w:t xml:space="preserve"> </w:t>
      </w:r>
      <w:r w:rsidRPr="00D20B6E">
        <w:rPr>
          <w:szCs w:val="20"/>
          <w:lang w:val="en-US"/>
        </w:rPr>
        <w:t>their</w:t>
      </w:r>
      <w:r>
        <w:rPr>
          <w:szCs w:val="20"/>
          <w:lang w:val="en-US"/>
        </w:rPr>
        <w:t xml:space="preserve"> </w:t>
      </w:r>
      <w:r w:rsidRPr="00D20B6E">
        <w:rPr>
          <w:szCs w:val="20"/>
          <w:lang w:val="en-US"/>
        </w:rPr>
        <w:t>deadline</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for</w:t>
      </w:r>
      <w:r>
        <w:rPr>
          <w:szCs w:val="20"/>
          <w:lang w:val="en-US"/>
        </w:rPr>
        <w:t xml:space="preserve"> </w:t>
      </w:r>
      <w:r w:rsidRPr="00D20B6E">
        <w:rPr>
          <w:szCs w:val="20"/>
          <w:lang w:val="en-US"/>
        </w:rPr>
        <w:t>filing.</w:t>
      </w:r>
    </w:p>
    <w:p w14:paraId="64720BFA" w14:textId="743D4CA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And</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let</w:t>
      </w:r>
      <w:r>
        <w:rPr>
          <w:szCs w:val="20"/>
          <w:lang w:val="en-US"/>
        </w:rPr>
        <w:t>’</w:t>
      </w:r>
      <w:r w:rsidRPr="00D20B6E">
        <w:rPr>
          <w:szCs w:val="20"/>
          <w:lang w:val="en-US"/>
        </w:rPr>
        <w:t>s</w:t>
      </w:r>
      <w:r>
        <w:rPr>
          <w:szCs w:val="20"/>
          <w:lang w:val="en-US"/>
        </w:rPr>
        <w:t xml:space="preserve"> </w:t>
      </w:r>
      <w:r w:rsidRPr="00D20B6E">
        <w:rPr>
          <w:szCs w:val="20"/>
          <w:lang w:val="en-US"/>
        </w:rPr>
        <w:t>say</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filing</w:t>
      </w:r>
      <w:r>
        <w:rPr>
          <w:szCs w:val="20"/>
          <w:lang w:val="en-US"/>
        </w:rPr>
        <w:t xml:space="preserve"> </w:t>
      </w:r>
      <w:r w:rsidRPr="00D20B6E">
        <w:rPr>
          <w:szCs w:val="20"/>
          <w:lang w:val="en-US"/>
        </w:rPr>
        <w:t>in</w:t>
      </w:r>
      <w:r>
        <w:rPr>
          <w:szCs w:val="20"/>
          <w:lang w:val="en-US"/>
        </w:rPr>
        <w:t xml:space="preserve"> --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recognize</w:t>
      </w:r>
      <w:r>
        <w:rPr>
          <w:szCs w:val="20"/>
          <w:lang w:val="en-US"/>
        </w:rPr>
        <w:t xml:space="preserve"> </w:t>
      </w:r>
      <w:r w:rsidRPr="00D20B6E">
        <w:rPr>
          <w:szCs w:val="20"/>
          <w:lang w:val="en-US"/>
        </w:rPr>
        <w:t>programs</w:t>
      </w:r>
      <w:r>
        <w:rPr>
          <w:szCs w:val="20"/>
          <w:lang w:val="en-US"/>
        </w:rPr>
        <w:t xml:space="preserve"> </w:t>
      </w:r>
      <w:r w:rsidRPr="00D20B6E">
        <w:rPr>
          <w:szCs w:val="20"/>
          <w:lang w:val="en-US"/>
        </w:rPr>
        <w:t>aren</w:t>
      </w:r>
      <w:r>
        <w:rPr>
          <w:szCs w:val="20"/>
          <w:lang w:val="en-US"/>
        </w:rPr>
        <w:t>’</w:t>
      </w:r>
      <w:r w:rsidRPr="00D20B6E">
        <w:rPr>
          <w:szCs w:val="20"/>
          <w:lang w:val="en-US"/>
        </w:rPr>
        <w:t>t</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introduced</w:t>
      </w:r>
      <w:r>
        <w:rPr>
          <w:szCs w:val="20"/>
          <w:lang w:val="en-US"/>
        </w:rPr>
        <w:t xml:space="preserve"> </w:t>
      </w:r>
      <w:r w:rsidRPr="00D20B6E">
        <w:rPr>
          <w:szCs w:val="20"/>
          <w:lang w:val="en-US"/>
        </w:rPr>
        <w:t>for</w:t>
      </w:r>
      <w:r>
        <w:rPr>
          <w:szCs w:val="20"/>
          <w:lang w:val="en-US"/>
        </w:rPr>
        <w:t xml:space="preserve"> </w:t>
      </w:r>
      <w:r w:rsidRPr="00D20B6E">
        <w:rPr>
          <w:szCs w:val="20"/>
          <w:lang w:val="en-US"/>
        </w:rPr>
        <w:t>a</w:t>
      </w:r>
      <w:r>
        <w:rPr>
          <w:szCs w:val="20"/>
          <w:lang w:val="en-US"/>
        </w:rPr>
        <w:t xml:space="preserve"> </w:t>
      </w:r>
      <w:r w:rsidRPr="00D20B6E">
        <w:rPr>
          <w:szCs w:val="20"/>
          <w:lang w:val="en-US"/>
        </w:rPr>
        <w:t>couple</w:t>
      </w:r>
      <w:r>
        <w:rPr>
          <w:szCs w:val="20"/>
          <w:lang w:val="en-US"/>
        </w:rPr>
        <w:t xml:space="preserve"> </w:t>
      </w:r>
      <w:r w:rsidRPr="00D20B6E">
        <w:rPr>
          <w:szCs w:val="20"/>
          <w:lang w:val="en-US"/>
        </w:rPr>
        <w:t>years.</w:t>
      </w:r>
      <w:r>
        <w:rPr>
          <w:szCs w:val="20"/>
          <w:lang w:val="en-US"/>
        </w:rPr>
        <w:t xml:space="preserve">  </w:t>
      </w:r>
      <w:r w:rsidRPr="00D20B6E">
        <w:rPr>
          <w:szCs w:val="20"/>
          <w:lang w:val="en-US"/>
        </w:rPr>
        <w:t>We</w:t>
      </w:r>
      <w:r>
        <w:rPr>
          <w:szCs w:val="20"/>
          <w:lang w:val="en-US"/>
        </w:rPr>
        <w:t xml:space="preserve"> </w:t>
      </w:r>
      <w:r w:rsidRPr="00D20B6E">
        <w:rPr>
          <w:szCs w:val="20"/>
          <w:lang w:val="en-US"/>
        </w:rPr>
        <w:t>talked</w:t>
      </w:r>
      <w:r>
        <w:rPr>
          <w:szCs w:val="20"/>
          <w:lang w:val="en-US"/>
        </w:rPr>
        <w:t xml:space="preserve"> </w:t>
      </w:r>
      <w:r w:rsidRPr="00D20B6E">
        <w:rPr>
          <w:szCs w:val="20"/>
          <w:lang w:val="en-US"/>
        </w:rPr>
        <w:t>about</w:t>
      </w:r>
      <w:r>
        <w:rPr>
          <w:szCs w:val="20"/>
          <w:lang w:val="en-US"/>
        </w:rPr>
        <w:t xml:space="preserve"> </w:t>
      </w:r>
      <w:r w:rsidRPr="00D20B6E">
        <w:rPr>
          <w:szCs w:val="20"/>
          <w:lang w:val="en-US"/>
        </w:rPr>
        <w:t>that</w:t>
      </w:r>
      <w:r>
        <w:rPr>
          <w:szCs w:val="20"/>
          <w:lang w:val="en-US"/>
        </w:rPr>
        <w:t xml:space="preserve"> </w:t>
      </w:r>
      <w:r w:rsidRPr="00D20B6E">
        <w:rPr>
          <w:szCs w:val="20"/>
          <w:lang w:val="en-US"/>
        </w:rPr>
        <w:t>last</w:t>
      </w:r>
      <w:r>
        <w:rPr>
          <w:szCs w:val="20"/>
          <w:lang w:val="en-US"/>
        </w:rPr>
        <w:t xml:space="preserve"> </w:t>
      </w:r>
      <w:r w:rsidRPr="00D20B6E">
        <w:rPr>
          <w:szCs w:val="20"/>
          <w:lang w:val="en-US"/>
        </w:rPr>
        <w:t>time.</w:t>
      </w:r>
      <w:r>
        <w:rPr>
          <w:szCs w:val="20"/>
          <w:lang w:val="en-US"/>
        </w:rPr>
        <w:t xml:space="preserve">  </w:t>
      </w:r>
      <w:r w:rsidRPr="00D20B6E">
        <w:rPr>
          <w:szCs w:val="20"/>
          <w:lang w:val="en-US"/>
        </w:rPr>
        <w:t>But,</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filing</w:t>
      </w:r>
      <w:r>
        <w:rPr>
          <w:szCs w:val="20"/>
          <w:lang w:val="en-US"/>
        </w:rPr>
        <w:t xml:space="preserve"> </w:t>
      </w:r>
      <w:r w:rsidRPr="00D20B6E">
        <w:rPr>
          <w:szCs w:val="20"/>
          <w:lang w:val="en-US"/>
        </w:rPr>
        <w:t>in</w:t>
      </w:r>
      <w:r>
        <w:rPr>
          <w:szCs w:val="20"/>
          <w:lang w:val="en-US"/>
        </w:rPr>
        <w:t xml:space="preserve"> </w:t>
      </w:r>
      <w:r w:rsidRPr="00D20B6E">
        <w:rPr>
          <w:szCs w:val="20"/>
          <w:lang w:val="en-US"/>
        </w:rPr>
        <w:t>August</w:t>
      </w:r>
      <w:r>
        <w:rPr>
          <w:szCs w:val="20"/>
          <w:lang w:val="en-US"/>
        </w:rPr>
        <w:t xml:space="preserve"> </w:t>
      </w:r>
      <w:r w:rsidRPr="00D20B6E">
        <w:rPr>
          <w:szCs w:val="20"/>
          <w:lang w:val="en-US"/>
        </w:rPr>
        <w:t>or</w:t>
      </w:r>
      <w:r>
        <w:rPr>
          <w:szCs w:val="20"/>
          <w:lang w:val="en-US"/>
        </w:rPr>
        <w:t xml:space="preserve"> </w:t>
      </w:r>
      <w:r w:rsidRPr="00D20B6E">
        <w:rPr>
          <w:szCs w:val="20"/>
          <w:lang w:val="en-US"/>
        </w:rPr>
        <w:t>October</w:t>
      </w:r>
      <w:r>
        <w:rPr>
          <w:szCs w:val="20"/>
          <w:lang w:val="en-US"/>
        </w:rPr>
        <w:t xml:space="preserve"> </w:t>
      </w:r>
      <w:r w:rsidRPr="00D20B6E">
        <w:rPr>
          <w:szCs w:val="20"/>
          <w:lang w:val="en-US"/>
        </w:rPr>
        <w:t>2029</w:t>
      </w:r>
      <w:r>
        <w:rPr>
          <w:szCs w:val="20"/>
          <w:lang w:val="en-US"/>
        </w:rPr>
        <w:t xml:space="preserve"> </w:t>
      </w:r>
      <w:r w:rsidRPr="00D20B6E">
        <w:rPr>
          <w:szCs w:val="20"/>
          <w:lang w:val="en-US"/>
        </w:rPr>
        <w:t>for</w:t>
      </w:r>
      <w:r>
        <w:rPr>
          <w:szCs w:val="20"/>
          <w:lang w:val="en-US"/>
        </w:rPr>
        <w:t xml:space="preserve"> </w:t>
      </w:r>
      <w:r w:rsidRPr="00D20B6E">
        <w:rPr>
          <w:szCs w:val="20"/>
          <w:lang w:val="en-US"/>
        </w:rPr>
        <w:t>2030</w:t>
      </w:r>
      <w:r>
        <w:rPr>
          <w:szCs w:val="20"/>
          <w:lang w:val="en-US"/>
        </w:rPr>
        <w:t xml:space="preserve"> </w:t>
      </w:r>
      <w:r w:rsidRPr="00D20B6E">
        <w:rPr>
          <w:szCs w:val="20"/>
          <w:lang w:val="en-US"/>
        </w:rPr>
        <w:t>rates,</w:t>
      </w:r>
      <w:r>
        <w:rPr>
          <w:szCs w:val="20"/>
          <w:lang w:val="en-US"/>
        </w:rPr>
        <w:t xml:space="preserve"> </w:t>
      </w:r>
      <w:r w:rsidRPr="00D20B6E">
        <w:rPr>
          <w:szCs w:val="20"/>
          <w:lang w:val="en-US"/>
        </w:rPr>
        <w:t>I</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expected,</w:t>
      </w:r>
      <w:r>
        <w:rPr>
          <w:szCs w:val="20"/>
          <w:lang w:val="en-US"/>
        </w:rPr>
        <w:t xml:space="preserve"> </w:t>
      </w:r>
      <w:r w:rsidRPr="00D20B6E">
        <w:rPr>
          <w:szCs w:val="20"/>
          <w:lang w:val="en-US"/>
        </w:rPr>
        <w:t>then,</w:t>
      </w:r>
      <w:r>
        <w:rPr>
          <w:szCs w:val="20"/>
          <w:lang w:val="en-US"/>
        </w:rPr>
        <w:t xml:space="preserve"> </w:t>
      </w:r>
      <w:r w:rsidRPr="00D20B6E">
        <w:rPr>
          <w:szCs w:val="20"/>
          <w:lang w:val="en-US"/>
        </w:rPr>
        <w:t>to</w:t>
      </w:r>
      <w:r>
        <w:rPr>
          <w:szCs w:val="20"/>
          <w:lang w:val="en-US"/>
        </w:rPr>
        <w:t xml:space="preserve"> </w:t>
      </w:r>
      <w:r w:rsidRPr="00D20B6E">
        <w:rPr>
          <w:szCs w:val="20"/>
          <w:lang w:val="en-US"/>
        </w:rPr>
        <w:t>provide</w:t>
      </w:r>
      <w:r>
        <w:rPr>
          <w:szCs w:val="20"/>
          <w:lang w:val="en-US"/>
        </w:rPr>
        <w:t xml:space="preserve"> </w:t>
      </w:r>
      <w:r w:rsidRPr="00D20B6E">
        <w:rPr>
          <w:szCs w:val="20"/>
          <w:lang w:val="en-US"/>
        </w:rPr>
        <w:t>my</w:t>
      </w:r>
      <w:r>
        <w:rPr>
          <w:szCs w:val="20"/>
          <w:lang w:val="en-US"/>
        </w:rPr>
        <w:t xml:space="preserve"> </w:t>
      </w:r>
      <w:r w:rsidRPr="00D20B6E">
        <w:rPr>
          <w:szCs w:val="20"/>
          <w:lang w:val="en-US"/>
        </w:rPr>
        <w:t>annual</w:t>
      </w:r>
      <w:r>
        <w:rPr>
          <w:szCs w:val="20"/>
          <w:lang w:val="en-US"/>
        </w:rPr>
        <w:t xml:space="preserve"> </w:t>
      </w:r>
      <w:r w:rsidRPr="00D20B6E">
        <w:rPr>
          <w:szCs w:val="20"/>
          <w:lang w:val="en-US"/>
        </w:rPr>
        <w:t>report</w:t>
      </w:r>
      <w:r>
        <w:rPr>
          <w:szCs w:val="20"/>
          <w:lang w:val="en-US"/>
        </w:rPr>
        <w:t xml:space="preserve"> </w:t>
      </w:r>
      <w:r w:rsidRPr="00D20B6E">
        <w:rPr>
          <w:szCs w:val="20"/>
          <w:lang w:val="en-US"/>
        </w:rPr>
        <w:t>for</w:t>
      </w:r>
      <w:r>
        <w:rPr>
          <w:szCs w:val="20"/>
          <w:lang w:val="en-US"/>
        </w:rPr>
        <w:t xml:space="preserve"> </w:t>
      </w:r>
      <w:r w:rsidRPr="00D20B6E">
        <w:rPr>
          <w:szCs w:val="20"/>
          <w:lang w:val="en-US"/>
        </w:rPr>
        <w:t>2028</w:t>
      </w:r>
      <w:r>
        <w:rPr>
          <w:szCs w:val="20"/>
          <w:lang w:val="en-US"/>
        </w:rPr>
        <w:t xml:space="preserve"> </w:t>
      </w:r>
      <w:r w:rsidRPr="00D20B6E">
        <w:rPr>
          <w:szCs w:val="20"/>
          <w:lang w:val="en-US"/>
        </w:rPr>
        <w:t>results?</w:t>
      </w:r>
    </w:p>
    <w:p w14:paraId="3D8F33BE" w14:textId="055A107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correct.</w:t>
      </w:r>
      <w:r>
        <w:rPr>
          <w:szCs w:val="20"/>
          <w:lang w:val="en-US"/>
        </w:rPr>
        <w:t xml:space="preserve">  </w:t>
      </w:r>
      <w:r w:rsidRPr="00D20B6E">
        <w:rPr>
          <w:szCs w:val="20"/>
          <w:lang w:val="en-US"/>
        </w:rPr>
        <w:t>You</w:t>
      </w:r>
      <w:r>
        <w:rPr>
          <w:szCs w:val="20"/>
          <w:lang w:val="en-US"/>
        </w:rPr>
        <w:t>’</w:t>
      </w:r>
      <w:r w:rsidRPr="00D20B6E">
        <w:rPr>
          <w:szCs w:val="20"/>
          <w:lang w:val="en-US"/>
        </w:rPr>
        <w:t>d</w:t>
      </w:r>
      <w:r>
        <w:rPr>
          <w:szCs w:val="20"/>
          <w:lang w:val="en-US"/>
        </w:rPr>
        <w:t xml:space="preserve"> </w:t>
      </w:r>
      <w:r w:rsidRPr="00D20B6E">
        <w:rPr>
          <w:szCs w:val="20"/>
          <w:lang w:val="en-US"/>
        </w:rPr>
        <w:t>be</w:t>
      </w:r>
      <w:r>
        <w:rPr>
          <w:szCs w:val="20"/>
          <w:lang w:val="en-US"/>
        </w:rPr>
        <w:t xml:space="preserve"> </w:t>
      </w:r>
      <w:r w:rsidRPr="00D20B6E">
        <w:rPr>
          <w:szCs w:val="20"/>
          <w:lang w:val="en-US"/>
        </w:rPr>
        <w:t>using</w:t>
      </w:r>
      <w:r>
        <w:rPr>
          <w:szCs w:val="20"/>
          <w:lang w:val="en-US"/>
        </w:rPr>
        <w:t xml:space="preserve"> --</w:t>
      </w:r>
    </w:p>
    <w:p w14:paraId="36F6FF0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Fine.</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wanted</w:t>
      </w:r>
      <w:r>
        <w:rPr>
          <w:szCs w:val="20"/>
          <w:lang w:val="en-US"/>
        </w:rPr>
        <w:t xml:space="preserve"> </w:t>
      </w:r>
      <w:r w:rsidRPr="00D20B6E">
        <w:rPr>
          <w:szCs w:val="20"/>
          <w:lang w:val="en-US"/>
        </w:rPr>
        <w:t>to</w:t>
      </w:r>
      <w:r>
        <w:rPr>
          <w:szCs w:val="20"/>
          <w:lang w:val="en-US"/>
        </w:rPr>
        <w:t xml:space="preserve"> </w:t>
      </w:r>
      <w:r w:rsidRPr="00D20B6E">
        <w:rPr>
          <w:szCs w:val="20"/>
          <w:lang w:val="en-US"/>
        </w:rPr>
        <w:t>get</w:t>
      </w:r>
      <w:r>
        <w:rPr>
          <w:szCs w:val="20"/>
          <w:lang w:val="en-US"/>
        </w:rPr>
        <w:t xml:space="preserve"> </w:t>
      </w:r>
      <w:r w:rsidRPr="00D20B6E">
        <w:rPr>
          <w:szCs w:val="20"/>
          <w:lang w:val="en-US"/>
        </w:rPr>
        <w:t>the</w:t>
      </w:r>
      <w:r>
        <w:rPr>
          <w:szCs w:val="20"/>
          <w:lang w:val="en-US"/>
        </w:rPr>
        <w:t xml:space="preserve"> </w:t>
      </w:r>
      <w:r w:rsidRPr="00D20B6E">
        <w:rPr>
          <w:szCs w:val="20"/>
          <w:lang w:val="en-US"/>
        </w:rPr>
        <w:t>timing</w:t>
      </w:r>
      <w:r>
        <w:rPr>
          <w:szCs w:val="20"/>
          <w:lang w:val="en-US"/>
        </w:rPr>
        <w:t xml:space="preserve"> </w:t>
      </w:r>
      <w:r w:rsidRPr="00D20B6E">
        <w:rPr>
          <w:szCs w:val="20"/>
          <w:lang w:val="en-US"/>
        </w:rPr>
        <w:t>of</w:t>
      </w:r>
      <w:r>
        <w:rPr>
          <w:szCs w:val="20"/>
          <w:lang w:val="en-US"/>
        </w:rPr>
        <w:t xml:space="preserve"> </w:t>
      </w:r>
      <w:r w:rsidRPr="00D20B6E">
        <w:rPr>
          <w:szCs w:val="20"/>
          <w:lang w:val="en-US"/>
        </w:rPr>
        <w:t>that</w:t>
      </w:r>
      <w:r>
        <w:rPr>
          <w:szCs w:val="20"/>
          <w:lang w:val="en-US"/>
        </w:rPr>
        <w:t xml:space="preserve">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want</w:t>
      </w:r>
      <w:r>
        <w:rPr>
          <w:szCs w:val="20"/>
          <w:lang w:val="en-US"/>
        </w:rPr>
        <w:t xml:space="preserve"> --</w:t>
      </w:r>
    </w:p>
    <w:p w14:paraId="3B2FFE7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Yeah,</w:t>
      </w:r>
      <w:r>
        <w:rPr>
          <w:szCs w:val="20"/>
          <w:lang w:val="en-US"/>
        </w:rPr>
        <w:t xml:space="preserve"> </w:t>
      </w:r>
      <w:r w:rsidRPr="00D20B6E">
        <w:rPr>
          <w:szCs w:val="20"/>
          <w:lang w:val="en-US"/>
        </w:rPr>
        <w:t>you</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using</w:t>
      </w:r>
      <w:r>
        <w:rPr>
          <w:szCs w:val="20"/>
          <w:lang w:val="en-US"/>
        </w:rPr>
        <w:t xml:space="preserve"> </w:t>
      </w:r>
      <w:r w:rsidRPr="00D20B6E">
        <w:rPr>
          <w:szCs w:val="20"/>
          <w:lang w:val="en-US"/>
        </w:rPr>
        <w:t>the</w:t>
      </w:r>
      <w:r>
        <w:rPr>
          <w:szCs w:val="20"/>
          <w:lang w:val="en-US"/>
        </w:rPr>
        <w:t xml:space="preserve"> </w:t>
      </w:r>
      <w:r w:rsidRPr="00D20B6E">
        <w:rPr>
          <w:szCs w:val="20"/>
          <w:lang w:val="en-US"/>
        </w:rPr>
        <w:t>most</w:t>
      </w:r>
      <w:r>
        <w:rPr>
          <w:szCs w:val="20"/>
          <w:lang w:val="en-US"/>
        </w:rPr>
        <w:t xml:space="preserve"> </w:t>
      </w:r>
      <w:r w:rsidRPr="00D20B6E">
        <w:rPr>
          <w:szCs w:val="20"/>
          <w:lang w:val="en-US"/>
        </w:rPr>
        <w:t>recent</w:t>
      </w:r>
      <w:r>
        <w:rPr>
          <w:szCs w:val="20"/>
          <w:lang w:val="en-US"/>
        </w:rPr>
        <w:t xml:space="preserve"> </w:t>
      </w:r>
      <w:r w:rsidRPr="00D20B6E">
        <w:rPr>
          <w:szCs w:val="20"/>
          <w:lang w:val="en-US"/>
        </w:rPr>
        <w:t>EM&amp;V</w:t>
      </w:r>
      <w:r>
        <w:rPr>
          <w:szCs w:val="20"/>
          <w:lang w:val="en-US"/>
        </w:rPr>
        <w:t xml:space="preserve"> </w:t>
      </w:r>
      <w:r w:rsidRPr="00D20B6E">
        <w:rPr>
          <w:szCs w:val="20"/>
          <w:lang w:val="en-US"/>
        </w:rPr>
        <w:t>available</w:t>
      </w:r>
      <w:r>
        <w:rPr>
          <w:szCs w:val="20"/>
          <w:lang w:val="en-US"/>
        </w:rPr>
        <w:t xml:space="preserve"> -- </w:t>
      </w:r>
      <w:r w:rsidRPr="00D20B6E">
        <w:rPr>
          <w:szCs w:val="20"/>
          <w:lang w:val="en-US"/>
        </w:rPr>
        <w:t>EM&amp;V</w:t>
      </w:r>
      <w:r>
        <w:rPr>
          <w:szCs w:val="20"/>
          <w:lang w:val="en-US"/>
        </w:rPr>
        <w:t xml:space="preserve"> </w:t>
      </w:r>
      <w:r w:rsidRPr="00D20B6E">
        <w:rPr>
          <w:szCs w:val="20"/>
          <w:lang w:val="en-US"/>
        </w:rPr>
        <w:t>being</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 </w:t>
      </w:r>
      <w:r w:rsidRPr="00D20B6E">
        <w:rPr>
          <w:szCs w:val="20"/>
          <w:lang w:val="en-US"/>
        </w:rPr>
        <w:t>available</w:t>
      </w:r>
      <w:r>
        <w:rPr>
          <w:szCs w:val="20"/>
          <w:lang w:val="en-US"/>
        </w:rPr>
        <w:t xml:space="preserve"> </w:t>
      </w:r>
      <w:r w:rsidRPr="00D20B6E">
        <w:rPr>
          <w:szCs w:val="20"/>
          <w:lang w:val="en-US"/>
        </w:rPr>
        <w:t>in</w:t>
      </w:r>
      <w:r>
        <w:rPr>
          <w:szCs w:val="20"/>
          <w:lang w:val="en-US"/>
        </w:rPr>
        <w:t xml:space="preserve"> </w:t>
      </w:r>
      <w:r w:rsidRPr="00D20B6E">
        <w:rPr>
          <w:szCs w:val="20"/>
          <w:lang w:val="en-US"/>
        </w:rPr>
        <w:t>your</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application</w:t>
      </w:r>
      <w:r>
        <w:rPr>
          <w:szCs w:val="20"/>
          <w:lang w:val="en-US"/>
        </w:rPr>
        <w:t xml:space="preserve"> </w:t>
      </w:r>
      <w:r w:rsidRPr="00D20B6E">
        <w:rPr>
          <w:szCs w:val="20"/>
          <w:lang w:val="en-US"/>
        </w:rPr>
        <w:t>or</w:t>
      </w:r>
      <w:r>
        <w:rPr>
          <w:szCs w:val="20"/>
          <w:lang w:val="en-US"/>
        </w:rPr>
        <w:t xml:space="preserve"> </w:t>
      </w:r>
      <w:r w:rsidRPr="00D20B6E">
        <w:rPr>
          <w:szCs w:val="20"/>
          <w:lang w:val="en-US"/>
        </w:rPr>
        <w:t>program</w:t>
      </w:r>
      <w:r>
        <w:rPr>
          <w:szCs w:val="20"/>
          <w:lang w:val="en-US"/>
        </w:rPr>
        <w:t xml:space="preserve"> </w:t>
      </w:r>
      <w:r w:rsidRPr="00D20B6E">
        <w:rPr>
          <w:szCs w:val="20"/>
          <w:lang w:val="en-US"/>
        </w:rPr>
        <w:t>update.</w:t>
      </w:r>
    </w:p>
    <w:p w14:paraId="6505DA0C" w14:textId="0500839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Well,</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 </w:t>
      </w:r>
      <w:r w:rsidRPr="00D20B6E">
        <w:rPr>
          <w:szCs w:val="20"/>
          <w:lang w:val="en-US"/>
        </w:rPr>
        <w:t>and</w:t>
      </w:r>
      <w:r>
        <w:rPr>
          <w:szCs w:val="20"/>
          <w:lang w:val="en-US"/>
        </w:rPr>
        <w:t xml:space="preserve"> </w:t>
      </w:r>
      <w:r w:rsidRPr="00D20B6E">
        <w:rPr>
          <w:szCs w:val="20"/>
          <w:lang w:val="en-US"/>
        </w:rPr>
        <w:t>that</w:t>
      </w:r>
      <w:r>
        <w:rPr>
          <w:szCs w:val="20"/>
          <w:lang w:val="en-US"/>
        </w:rPr>
        <w:t xml:space="preserve"> </w:t>
      </w:r>
      <w:r w:rsidRPr="00D20B6E">
        <w:rPr>
          <w:szCs w:val="20"/>
          <w:lang w:val="en-US"/>
        </w:rPr>
        <w:t>was</w:t>
      </w:r>
      <w:r>
        <w:rPr>
          <w:szCs w:val="20"/>
          <w:lang w:val="en-US"/>
        </w:rPr>
        <w:t xml:space="preserve"> </w:t>
      </w:r>
      <w:r w:rsidRPr="00D20B6E">
        <w:rPr>
          <w:szCs w:val="20"/>
          <w:lang w:val="en-US"/>
        </w:rPr>
        <w:t>the</w:t>
      </w:r>
      <w:r>
        <w:rPr>
          <w:szCs w:val="20"/>
          <w:lang w:val="en-US"/>
        </w:rPr>
        <w:t xml:space="preserve"> </w:t>
      </w:r>
      <w:r w:rsidRPr="00D20B6E">
        <w:rPr>
          <w:szCs w:val="20"/>
          <w:lang w:val="en-US"/>
        </w:rPr>
        <w:t>second</w:t>
      </w:r>
      <w:r>
        <w:rPr>
          <w:szCs w:val="20"/>
          <w:lang w:val="en-US"/>
        </w:rPr>
        <w:t xml:space="preserve"> </w:t>
      </w:r>
      <w:r w:rsidRPr="00D20B6E">
        <w:rPr>
          <w:szCs w:val="20"/>
          <w:lang w:val="en-US"/>
        </w:rPr>
        <w:t>question</w:t>
      </w:r>
      <w:r>
        <w:rPr>
          <w:szCs w:val="20"/>
          <w:lang w:val="en-US"/>
        </w:rPr>
        <w:t xml:space="preserve"> </w:t>
      </w:r>
      <w:r w:rsidRPr="00D20B6E">
        <w:rPr>
          <w:szCs w:val="20"/>
          <w:lang w:val="en-US"/>
        </w:rPr>
        <w:t>I</w:t>
      </w:r>
      <w:r>
        <w:rPr>
          <w:szCs w:val="20"/>
          <w:lang w:val="en-US"/>
        </w:rPr>
        <w:t xml:space="preserve"> </w:t>
      </w:r>
      <w:r w:rsidRPr="00D20B6E">
        <w:rPr>
          <w:szCs w:val="20"/>
          <w:lang w:val="en-US"/>
        </w:rPr>
        <w:t>had</w:t>
      </w:r>
      <w:r>
        <w:rPr>
          <w:szCs w:val="20"/>
          <w:lang w:val="en-US"/>
        </w:rPr>
        <w:t xml:space="preserve">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wondering</w:t>
      </w:r>
      <w:r>
        <w:rPr>
          <w:szCs w:val="20"/>
          <w:lang w:val="en-US"/>
        </w:rPr>
        <w:t xml:space="preserve"> </w:t>
      </w:r>
      <w:r w:rsidRPr="00D20B6E">
        <w:rPr>
          <w:szCs w:val="20"/>
          <w:lang w:val="en-US"/>
        </w:rPr>
        <w:t>if</w:t>
      </w:r>
      <w:r>
        <w:rPr>
          <w:szCs w:val="20"/>
          <w:lang w:val="en-US"/>
        </w:rPr>
        <w:t xml:space="preserve"> -- </w:t>
      </w:r>
      <w:r w:rsidRPr="00D20B6E">
        <w:rPr>
          <w:szCs w:val="20"/>
          <w:lang w:val="en-US"/>
        </w:rPr>
        <w:t>and</w:t>
      </w:r>
      <w:r>
        <w:rPr>
          <w:szCs w:val="20"/>
          <w:lang w:val="en-US"/>
        </w:rPr>
        <w:t xml:space="preserve"> </w:t>
      </w:r>
      <w:r w:rsidRPr="00D20B6E">
        <w:rPr>
          <w:szCs w:val="20"/>
          <w:lang w:val="en-US"/>
        </w:rPr>
        <w:t>maybe</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proofErr w:type="gramStart"/>
      <w:r w:rsidRPr="00D20B6E">
        <w:rPr>
          <w:szCs w:val="20"/>
          <w:lang w:val="en-US"/>
        </w:rPr>
        <w:t>on</w:t>
      </w:r>
      <w:proofErr w:type="gramEnd"/>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w:t>
      </w:r>
      <w:r w:rsidRPr="00D20B6E">
        <w:rPr>
          <w:szCs w:val="20"/>
          <w:lang w:val="en-US"/>
        </w:rPr>
        <w:t>s</w:t>
      </w:r>
      <w:r>
        <w:rPr>
          <w:szCs w:val="20"/>
          <w:lang w:val="en-US"/>
        </w:rPr>
        <w:t xml:space="preserve"> </w:t>
      </w:r>
      <w:r w:rsidRPr="00D20B6E">
        <w:rPr>
          <w:szCs w:val="20"/>
          <w:lang w:val="en-US"/>
        </w:rPr>
        <w:t>standpoint</w:t>
      </w:r>
      <w:r>
        <w:rPr>
          <w:szCs w:val="20"/>
          <w:lang w:val="en-US"/>
        </w:rPr>
        <w:t xml:space="preserve"> </w:t>
      </w:r>
      <w:r w:rsidRPr="00D20B6E">
        <w:rPr>
          <w:szCs w:val="20"/>
          <w:lang w:val="en-US"/>
        </w:rPr>
        <w:t>because</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doing</w:t>
      </w:r>
      <w:r>
        <w:rPr>
          <w:szCs w:val="20"/>
          <w:lang w:val="en-US"/>
        </w:rPr>
        <w:t xml:space="preserve"> </w:t>
      </w:r>
      <w:r w:rsidRPr="00D20B6E">
        <w:rPr>
          <w:szCs w:val="20"/>
          <w:lang w:val="en-US"/>
        </w:rPr>
        <w:t>annual</w:t>
      </w:r>
      <w:r>
        <w:rPr>
          <w:szCs w:val="20"/>
          <w:lang w:val="en-US"/>
        </w:rPr>
        <w:t xml:space="preserve"> </w:t>
      </w:r>
      <w:r w:rsidRPr="00D20B6E">
        <w:rPr>
          <w:szCs w:val="20"/>
          <w:lang w:val="en-US"/>
        </w:rPr>
        <w:t>EM&amp;V</w:t>
      </w:r>
      <w:r>
        <w:rPr>
          <w:szCs w:val="20"/>
          <w:lang w:val="en-US"/>
        </w:rPr>
        <w:t xml:space="preserve"> </w:t>
      </w:r>
      <w:r w:rsidRPr="00D20B6E">
        <w:rPr>
          <w:szCs w:val="20"/>
          <w:lang w:val="en-US"/>
        </w:rPr>
        <w:t>reviews</w:t>
      </w:r>
      <w:r>
        <w:rPr>
          <w:szCs w:val="20"/>
          <w:lang w:val="en-US"/>
        </w:rPr>
        <w:t xml:space="preserve"> </w:t>
      </w:r>
      <w:r w:rsidRPr="00D20B6E">
        <w:rPr>
          <w:szCs w:val="20"/>
          <w:lang w:val="en-US"/>
        </w:rPr>
        <w:t>of</w:t>
      </w:r>
      <w:r>
        <w:rPr>
          <w:szCs w:val="20"/>
          <w:lang w:val="en-US"/>
        </w:rPr>
        <w:t xml:space="preserve"> </w:t>
      </w:r>
      <w:r w:rsidRPr="00D20B6E">
        <w:rPr>
          <w:szCs w:val="20"/>
          <w:lang w:val="en-US"/>
        </w:rPr>
        <w:t>these</w:t>
      </w:r>
      <w:r>
        <w:rPr>
          <w:szCs w:val="20"/>
          <w:lang w:val="en-US"/>
        </w:rPr>
        <w:t xml:space="preserve"> </w:t>
      </w:r>
      <w:r w:rsidRPr="00D20B6E">
        <w:rPr>
          <w:szCs w:val="20"/>
          <w:lang w:val="en-US"/>
        </w:rPr>
        <w:t>programs,</w:t>
      </w:r>
      <w:r>
        <w:rPr>
          <w:szCs w:val="20"/>
          <w:lang w:val="en-US"/>
        </w:rPr>
        <w:t xml:space="preserve"> </w:t>
      </w:r>
      <w:r w:rsidRPr="00D20B6E">
        <w:rPr>
          <w:szCs w:val="20"/>
          <w:lang w:val="en-US"/>
        </w:rPr>
        <w:t>as</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it;</w:t>
      </w:r>
      <w:r>
        <w:rPr>
          <w:szCs w:val="20"/>
          <w:lang w:val="en-US"/>
        </w:rPr>
        <w:t xml:space="preserve"> </w:t>
      </w:r>
      <w:r w:rsidRPr="00D20B6E">
        <w:rPr>
          <w:szCs w:val="20"/>
          <w:lang w:val="en-US"/>
        </w:rPr>
        <w:t>correct?</w:t>
      </w:r>
    </w:p>
    <w:p w14:paraId="68358FEF" w14:textId="51066F7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right.</w:t>
      </w:r>
      <w:r>
        <w:rPr>
          <w:szCs w:val="20"/>
          <w:lang w:val="en-US"/>
        </w:rPr>
        <w:t xml:space="preserve">  </w:t>
      </w:r>
      <w:r w:rsidRPr="00D20B6E">
        <w:rPr>
          <w:szCs w:val="20"/>
          <w:lang w:val="en-US"/>
        </w:rPr>
        <w:t>We</w:t>
      </w:r>
      <w:r>
        <w:rPr>
          <w:szCs w:val="20"/>
          <w:lang w:val="en-US"/>
        </w:rPr>
        <w:t xml:space="preserve"> </w:t>
      </w:r>
      <w:r w:rsidRPr="00D20B6E">
        <w:rPr>
          <w:szCs w:val="20"/>
          <w:lang w:val="en-US"/>
        </w:rPr>
        <w:t>do</w:t>
      </w:r>
      <w:r>
        <w:rPr>
          <w:szCs w:val="20"/>
          <w:lang w:val="en-US"/>
        </w:rPr>
        <w:t xml:space="preserve"> </w:t>
      </w:r>
      <w:r w:rsidRPr="00D20B6E">
        <w:rPr>
          <w:szCs w:val="20"/>
          <w:lang w:val="en-US"/>
        </w:rPr>
        <w:t>that</w:t>
      </w:r>
      <w:r>
        <w:rPr>
          <w:szCs w:val="20"/>
          <w:lang w:val="en-US"/>
        </w:rPr>
        <w:t xml:space="preserve"> </w:t>
      </w:r>
      <w:r w:rsidRPr="00D20B6E">
        <w:rPr>
          <w:szCs w:val="20"/>
          <w:lang w:val="en-US"/>
        </w:rPr>
        <w:t>today</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province</w:t>
      </w:r>
      <w:r>
        <w:rPr>
          <w:szCs w:val="20"/>
          <w:lang w:val="en-US"/>
        </w:rPr>
        <w:t>-</w:t>
      </w:r>
      <w:r w:rsidRPr="00D20B6E">
        <w:rPr>
          <w:szCs w:val="20"/>
          <w:lang w:val="en-US"/>
        </w:rPr>
        <w:t>wide</w:t>
      </w:r>
      <w:r>
        <w:rPr>
          <w:szCs w:val="20"/>
          <w:lang w:val="en-US"/>
        </w:rPr>
        <w:t xml:space="preserve"> </w:t>
      </w:r>
      <w:r w:rsidRPr="00D20B6E">
        <w:rPr>
          <w:szCs w:val="20"/>
          <w:lang w:val="en-US"/>
        </w:rPr>
        <w:t>programs,</w:t>
      </w:r>
      <w:r>
        <w:rPr>
          <w:szCs w:val="20"/>
          <w:lang w:val="en-US"/>
        </w:rPr>
        <w:t xml:space="preserve"> </w:t>
      </w:r>
      <w:r w:rsidRPr="00D20B6E">
        <w:rPr>
          <w:szCs w:val="20"/>
          <w:lang w:val="en-US"/>
        </w:rPr>
        <w:t>and</w:t>
      </w:r>
      <w:r>
        <w:rPr>
          <w:szCs w:val="20"/>
          <w:lang w:val="en-US"/>
        </w:rPr>
        <w:t xml:space="preserve"> </w:t>
      </w:r>
      <w:r w:rsidRPr="00D20B6E">
        <w:rPr>
          <w:szCs w:val="20"/>
          <w:lang w:val="en-US"/>
        </w:rPr>
        <w:t>we</w:t>
      </w:r>
      <w:r>
        <w:rPr>
          <w:szCs w:val="20"/>
          <w:lang w:val="en-US"/>
        </w:rPr>
        <w:t xml:space="preserve"> </w:t>
      </w:r>
      <w:r w:rsidRPr="00D20B6E">
        <w:rPr>
          <w:szCs w:val="20"/>
          <w:lang w:val="en-US"/>
        </w:rPr>
        <w:t>publish</w:t>
      </w:r>
      <w:r>
        <w:rPr>
          <w:szCs w:val="20"/>
          <w:lang w:val="en-US"/>
        </w:rPr>
        <w:t xml:space="preserve"> </w:t>
      </w:r>
      <w:r w:rsidRPr="00D20B6E">
        <w:rPr>
          <w:szCs w:val="20"/>
          <w:lang w:val="en-US"/>
        </w:rPr>
        <w:t>our</w:t>
      </w:r>
      <w:r>
        <w:rPr>
          <w:szCs w:val="20"/>
          <w:lang w:val="en-US"/>
        </w:rPr>
        <w:t xml:space="preserve"> </w:t>
      </w:r>
      <w:r w:rsidRPr="00D20B6E">
        <w:rPr>
          <w:szCs w:val="20"/>
          <w:lang w:val="en-US"/>
        </w:rPr>
        <w:lastRenderedPageBreak/>
        <w:t>results</w:t>
      </w:r>
      <w:r>
        <w:rPr>
          <w:szCs w:val="20"/>
          <w:lang w:val="en-US"/>
        </w:rPr>
        <w:t xml:space="preserve"> </w:t>
      </w:r>
      <w:r w:rsidRPr="00D20B6E">
        <w:rPr>
          <w:szCs w:val="20"/>
          <w:lang w:val="en-US"/>
        </w:rPr>
        <w:t>usually</w:t>
      </w:r>
      <w:r>
        <w:rPr>
          <w:szCs w:val="20"/>
          <w:lang w:val="en-US"/>
        </w:rPr>
        <w:t xml:space="preserve"> </w:t>
      </w:r>
      <w:r w:rsidRPr="00D20B6E">
        <w:rPr>
          <w:szCs w:val="20"/>
          <w:lang w:val="en-US"/>
        </w:rPr>
        <w:t>around</w:t>
      </w:r>
      <w:r>
        <w:rPr>
          <w:szCs w:val="20"/>
          <w:lang w:val="en-US"/>
        </w:rPr>
        <w:t xml:space="preserve"> </w:t>
      </w:r>
      <w:r w:rsidRPr="00D20B6E">
        <w:rPr>
          <w:szCs w:val="20"/>
          <w:lang w:val="en-US"/>
        </w:rPr>
        <w:t>October.</w:t>
      </w:r>
    </w:p>
    <w:p w14:paraId="4B61AB74" w14:textId="2C8AE9BC"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So</w:t>
      </w:r>
      <w:r>
        <w:rPr>
          <w:szCs w:val="20"/>
          <w:lang w:val="en-US"/>
        </w:rPr>
        <w:t xml:space="preserve"> --</w:t>
      </w:r>
    </w:p>
    <w:p w14:paraId="546203E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just</w:t>
      </w:r>
      <w:r>
        <w:rPr>
          <w:szCs w:val="20"/>
          <w:lang w:val="en-US"/>
        </w:rPr>
        <w:t xml:space="preserve"> </w:t>
      </w:r>
      <w:r w:rsidRPr="00D20B6E">
        <w:rPr>
          <w:szCs w:val="20"/>
          <w:lang w:val="en-US"/>
        </w:rPr>
        <w:t>getting</w:t>
      </w:r>
      <w:r>
        <w:rPr>
          <w:szCs w:val="20"/>
          <w:lang w:val="en-US"/>
        </w:rPr>
        <w:t xml:space="preserve"> </w:t>
      </w:r>
      <w:r w:rsidRPr="00D20B6E">
        <w:rPr>
          <w:szCs w:val="20"/>
          <w:lang w:val="en-US"/>
        </w:rPr>
        <w:t>ready</w:t>
      </w:r>
      <w:r>
        <w:rPr>
          <w:szCs w:val="20"/>
          <w:lang w:val="en-US"/>
        </w:rPr>
        <w:t xml:space="preserve"> </w:t>
      </w:r>
      <w:r w:rsidRPr="00D20B6E">
        <w:rPr>
          <w:szCs w:val="20"/>
          <w:lang w:val="en-US"/>
        </w:rPr>
        <w:t>to</w:t>
      </w:r>
      <w:r>
        <w:rPr>
          <w:szCs w:val="20"/>
          <w:lang w:val="en-US"/>
        </w:rPr>
        <w:t xml:space="preserve"> </w:t>
      </w:r>
      <w:r w:rsidRPr="00D20B6E">
        <w:rPr>
          <w:szCs w:val="20"/>
          <w:lang w:val="en-US"/>
        </w:rPr>
        <w:t>send</w:t>
      </w:r>
      <w:r>
        <w:rPr>
          <w:szCs w:val="20"/>
          <w:lang w:val="en-US"/>
        </w:rPr>
        <w:t xml:space="preserve"> </w:t>
      </w:r>
      <w:r w:rsidRPr="00D20B6E">
        <w:rPr>
          <w:szCs w:val="20"/>
          <w:lang w:val="en-US"/>
        </w:rPr>
        <w:t>those</w:t>
      </w:r>
      <w:r>
        <w:rPr>
          <w:szCs w:val="20"/>
          <w:lang w:val="en-US"/>
        </w:rPr>
        <w:t xml:space="preserve"> </w:t>
      </w:r>
      <w:r w:rsidRPr="00D20B6E">
        <w:rPr>
          <w:szCs w:val="20"/>
          <w:lang w:val="en-US"/>
        </w:rPr>
        <w:t>out</w:t>
      </w:r>
      <w:r>
        <w:rPr>
          <w:szCs w:val="20"/>
          <w:lang w:val="en-US"/>
        </w:rPr>
        <w:t xml:space="preserve"> </w:t>
      </w:r>
      <w:r w:rsidRPr="00D20B6E">
        <w:rPr>
          <w:szCs w:val="20"/>
          <w:lang w:val="en-US"/>
        </w:rPr>
        <w:t>now.</w:t>
      </w:r>
    </w:p>
    <w:p w14:paraId="47959C0B"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So</w:t>
      </w:r>
      <w:r>
        <w:rPr>
          <w:szCs w:val="20"/>
          <w:lang w:val="en-US"/>
        </w:rPr>
        <w:t xml:space="preserve"> </w:t>
      </w:r>
      <w:r w:rsidRPr="00D20B6E">
        <w:rPr>
          <w:szCs w:val="20"/>
          <w:lang w:val="en-US"/>
        </w:rPr>
        <w:t>that</w:t>
      </w:r>
      <w:r>
        <w:rPr>
          <w:szCs w:val="20"/>
          <w:lang w:val="en-US"/>
        </w:rPr>
        <w:t xml:space="preserve"> -- </w:t>
      </w:r>
      <w:r w:rsidRPr="00D20B6E">
        <w:rPr>
          <w:szCs w:val="20"/>
          <w:lang w:val="en-US"/>
        </w:rPr>
        <w:t>similarly,</w:t>
      </w:r>
      <w:r>
        <w:rPr>
          <w:szCs w:val="20"/>
          <w:lang w:val="en-US"/>
        </w:rPr>
        <w:t xml:space="preserve"> </w:t>
      </w:r>
      <w:r w:rsidRPr="00D20B6E">
        <w:rPr>
          <w:szCs w:val="20"/>
          <w:lang w:val="en-US"/>
        </w:rPr>
        <w:t>you</w:t>
      </w:r>
      <w:r>
        <w:rPr>
          <w:szCs w:val="20"/>
          <w:lang w:val="en-US"/>
        </w:rPr>
        <w:t xml:space="preserve"> </w:t>
      </w:r>
      <w:r w:rsidRPr="00D20B6E">
        <w:rPr>
          <w:szCs w:val="20"/>
          <w:lang w:val="en-US"/>
        </w:rPr>
        <w:t>publish</w:t>
      </w:r>
      <w:r>
        <w:rPr>
          <w:szCs w:val="20"/>
          <w:lang w:val="en-US"/>
        </w:rPr>
        <w:t xml:space="preserve"> </w:t>
      </w:r>
      <w:r w:rsidRPr="00D20B6E">
        <w:rPr>
          <w:szCs w:val="20"/>
          <w:lang w:val="en-US"/>
        </w:rPr>
        <w:t>your</w:t>
      </w:r>
      <w:r>
        <w:rPr>
          <w:szCs w:val="20"/>
          <w:lang w:val="en-US"/>
        </w:rPr>
        <w:t xml:space="preserve"> </w:t>
      </w:r>
      <w:r w:rsidRPr="00D20B6E">
        <w:rPr>
          <w:szCs w:val="20"/>
          <w:lang w:val="en-US"/>
        </w:rPr>
        <w:t>results</w:t>
      </w:r>
      <w:r>
        <w:rPr>
          <w:szCs w:val="20"/>
          <w:lang w:val="en-US"/>
        </w:rPr>
        <w:t xml:space="preserve"> </w:t>
      </w:r>
      <w:r w:rsidRPr="00D20B6E">
        <w:rPr>
          <w:szCs w:val="20"/>
          <w:lang w:val="en-US"/>
        </w:rPr>
        <w:t>in</w:t>
      </w:r>
      <w:r>
        <w:rPr>
          <w:szCs w:val="20"/>
          <w:lang w:val="en-US"/>
        </w:rPr>
        <w:t xml:space="preserve"> </w:t>
      </w:r>
      <w:r w:rsidRPr="00D20B6E">
        <w:rPr>
          <w:szCs w:val="20"/>
          <w:lang w:val="en-US"/>
        </w:rPr>
        <w:t>October</w:t>
      </w:r>
      <w:r>
        <w:rPr>
          <w:szCs w:val="20"/>
          <w:lang w:val="en-US"/>
        </w:rPr>
        <w:t xml:space="preserve"> </w:t>
      </w:r>
      <w:r w:rsidRPr="00D20B6E">
        <w:rPr>
          <w:szCs w:val="20"/>
          <w:lang w:val="en-US"/>
        </w:rPr>
        <w:t>for</w:t>
      </w:r>
      <w:r>
        <w:rPr>
          <w:szCs w:val="20"/>
          <w:lang w:val="en-US"/>
        </w:rPr>
        <w:t xml:space="preserve"> </w:t>
      </w:r>
      <w:r w:rsidRPr="00D20B6E">
        <w:rPr>
          <w:szCs w:val="20"/>
          <w:lang w:val="en-US"/>
        </w:rPr>
        <w:t>programs</w:t>
      </w:r>
      <w:r>
        <w:rPr>
          <w:szCs w:val="20"/>
          <w:lang w:val="en-US"/>
        </w:rPr>
        <w:t xml:space="preserve"> </w:t>
      </w:r>
      <w:r w:rsidRPr="00D20B6E">
        <w:rPr>
          <w:szCs w:val="20"/>
          <w:lang w:val="en-US"/>
        </w:rPr>
        <w:t>undertaken</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previous</w:t>
      </w:r>
      <w:r>
        <w:rPr>
          <w:szCs w:val="20"/>
          <w:lang w:val="en-US"/>
        </w:rPr>
        <w:t xml:space="preserve"> </w:t>
      </w:r>
      <w:r w:rsidRPr="00D20B6E">
        <w:rPr>
          <w:szCs w:val="20"/>
          <w:lang w:val="en-US"/>
        </w:rPr>
        <w:t>year?</w:t>
      </w:r>
    </w:p>
    <w:p w14:paraId="23CEB854" w14:textId="1023C65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right.</w:t>
      </w:r>
    </w:p>
    <w:p w14:paraId="1AA5ED96" w14:textId="519031A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So</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w:t>
      </w:r>
      <w:r>
        <w:rPr>
          <w:szCs w:val="20"/>
          <w:lang w:val="en-US"/>
        </w:rPr>
        <w:t xml:space="preserve"> -- </w:t>
      </w:r>
      <w:r w:rsidRPr="00D20B6E">
        <w:rPr>
          <w:szCs w:val="20"/>
          <w:lang w:val="en-US"/>
        </w:rPr>
        <w:t>so</w:t>
      </w:r>
      <w:r>
        <w:rPr>
          <w:szCs w:val="20"/>
          <w:lang w:val="en-US"/>
        </w:rPr>
        <w:t xml:space="preserve"> </w:t>
      </w:r>
      <w:r w:rsidRPr="00D20B6E">
        <w:rPr>
          <w:szCs w:val="20"/>
          <w:lang w:val="en-US"/>
        </w:rPr>
        <w:t>your</w:t>
      </w:r>
      <w:r>
        <w:rPr>
          <w:szCs w:val="20"/>
          <w:lang w:val="en-US"/>
        </w:rPr>
        <w:t xml:space="preserve"> </w:t>
      </w:r>
      <w:r w:rsidRPr="00D20B6E">
        <w:rPr>
          <w:szCs w:val="20"/>
          <w:lang w:val="en-US"/>
        </w:rPr>
        <w:t>EM&amp;V</w:t>
      </w:r>
      <w:r>
        <w:rPr>
          <w:szCs w:val="20"/>
          <w:lang w:val="en-US"/>
        </w:rPr>
        <w:t xml:space="preserve"> </w:t>
      </w:r>
      <w:r w:rsidRPr="00D20B6E">
        <w:rPr>
          <w:szCs w:val="20"/>
          <w:lang w:val="en-US"/>
        </w:rPr>
        <w:t>assessment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completed</w:t>
      </w:r>
      <w:r>
        <w:rPr>
          <w:szCs w:val="20"/>
          <w:lang w:val="en-US"/>
        </w:rPr>
        <w:t xml:space="preserve"> </w:t>
      </w:r>
      <w:r w:rsidRPr="00D20B6E">
        <w:rPr>
          <w:szCs w:val="20"/>
          <w:lang w:val="en-US"/>
        </w:rPr>
        <w:t>in</w:t>
      </w:r>
      <w:r>
        <w:rPr>
          <w:szCs w:val="20"/>
          <w:lang w:val="en-US"/>
        </w:rPr>
        <w:t xml:space="preserve"> </w:t>
      </w:r>
      <w:r w:rsidRPr="00D20B6E">
        <w:rPr>
          <w:szCs w:val="20"/>
          <w:lang w:val="en-US"/>
        </w:rPr>
        <w:t>time</w:t>
      </w:r>
      <w:r>
        <w:rPr>
          <w:szCs w:val="20"/>
          <w:lang w:val="en-US"/>
        </w:rPr>
        <w:t xml:space="preserve"> </w:t>
      </w:r>
      <w:r w:rsidRPr="00D20B6E">
        <w:rPr>
          <w:szCs w:val="20"/>
          <w:lang w:val="en-US"/>
        </w:rPr>
        <w:t>for</w:t>
      </w:r>
      <w:r>
        <w:rPr>
          <w:szCs w:val="20"/>
          <w:lang w:val="en-US"/>
        </w:rPr>
        <w:t xml:space="preserve"> </w:t>
      </w:r>
      <w:r w:rsidRPr="00D20B6E">
        <w:rPr>
          <w:szCs w:val="20"/>
          <w:lang w:val="en-US"/>
        </w:rPr>
        <w:t>it</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included</w:t>
      </w:r>
      <w:r>
        <w:rPr>
          <w:szCs w:val="20"/>
          <w:lang w:val="en-US"/>
        </w:rPr>
        <w:t xml:space="preserve"> </w:t>
      </w:r>
      <w:r w:rsidRPr="00D20B6E">
        <w:rPr>
          <w:szCs w:val="20"/>
          <w:lang w:val="en-US"/>
        </w:rPr>
        <w:t>in</w:t>
      </w:r>
      <w:r>
        <w:rPr>
          <w:szCs w:val="20"/>
          <w:lang w:val="en-US"/>
        </w:rPr>
        <w:t xml:space="preserve"> </w:t>
      </w:r>
      <w:r w:rsidRPr="00D20B6E">
        <w:rPr>
          <w:szCs w:val="20"/>
          <w:lang w:val="en-US"/>
        </w:rPr>
        <w:t>this</w:t>
      </w:r>
      <w:r>
        <w:rPr>
          <w:szCs w:val="20"/>
          <w:lang w:val="en-US"/>
        </w:rPr>
        <w:t xml:space="preserve"> </w:t>
      </w:r>
      <w:r w:rsidRPr="00D20B6E">
        <w:rPr>
          <w:szCs w:val="20"/>
          <w:lang w:val="en-US"/>
        </w:rPr>
        <w:t>annual</w:t>
      </w:r>
      <w:r>
        <w:rPr>
          <w:szCs w:val="20"/>
          <w:lang w:val="en-US"/>
        </w:rPr>
        <w:t xml:space="preserve"> </w:t>
      </w:r>
      <w:r w:rsidRPr="00D20B6E">
        <w:rPr>
          <w:szCs w:val="20"/>
          <w:lang w:val="en-US"/>
        </w:rPr>
        <w:t>report</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expected</w:t>
      </w:r>
      <w:r>
        <w:rPr>
          <w:szCs w:val="20"/>
          <w:lang w:val="en-US"/>
        </w:rPr>
        <w:t xml:space="preserve"> </w:t>
      </w:r>
      <w:r w:rsidRPr="00D20B6E">
        <w:rPr>
          <w:szCs w:val="20"/>
          <w:lang w:val="en-US"/>
        </w:rPr>
        <w:t>to</w:t>
      </w:r>
      <w:r>
        <w:rPr>
          <w:szCs w:val="20"/>
          <w:lang w:val="en-US"/>
        </w:rPr>
        <w:t xml:space="preserve"> </w:t>
      </w:r>
      <w:r w:rsidRPr="00D20B6E">
        <w:rPr>
          <w:szCs w:val="20"/>
          <w:lang w:val="en-US"/>
        </w:rPr>
        <w:t>file</w:t>
      </w:r>
      <w:r>
        <w:rPr>
          <w:szCs w:val="20"/>
          <w:lang w:val="en-US"/>
        </w:rPr>
        <w:t xml:space="preserve"> </w:t>
      </w:r>
      <w:r w:rsidRPr="00D20B6E">
        <w:rPr>
          <w:szCs w:val="20"/>
          <w:lang w:val="en-US"/>
        </w:rPr>
        <w:t>in</w:t>
      </w:r>
      <w:r>
        <w:rPr>
          <w:szCs w:val="20"/>
          <w:lang w:val="en-US"/>
        </w:rPr>
        <w:t xml:space="preserve"> </w:t>
      </w:r>
      <w:r w:rsidRPr="00D20B6E">
        <w:rPr>
          <w:szCs w:val="20"/>
          <w:lang w:val="en-US"/>
        </w:rPr>
        <w:t>October,</w:t>
      </w:r>
      <w:r>
        <w:rPr>
          <w:szCs w:val="20"/>
          <w:lang w:val="en-US"/>
        </w:rPr>
        <w:t xml:space="preserve"> </w:t>
      </w:r>
      <w:r w:rsidRPr="00D20B6E">
        <w:rPr>
          <w:szCs w:val="20"/>
          <w:lang w:val="en-US"/>
        </w:rPr>
        <w:t>maybe</w:t>
      </w:r>
      <w:r>
        <w:rPr>
          <w:szCs w:val="20"/>
          <w:lang w:val="en-US"/>
        </w:rPr>
        <w:t xml:space="preserve"> </w:t>
      </w:r>
      <w:r w:rsidRPr="00D20B6E">
        <w:rPr>
          <w:szCs w:val="20"/>
          <w:lang w:val="en-US"/>
        </w:rPr>
        <w:t>not</w:t>
      </w:r>
      <w:r>
        <w:rPr>
          <w:szCs w:val="20"/>
          <w:lang w:val="en-US"/>
        </w:rPr>
        <w:t xml:space="preserve"> </w:t>
      </w:r>
      <w:r w:rsidRPr="00D20B6E">
        <w:rPr>
          <w:szCs w:val="20"/>
          <w:lang w:val="en-US"/>
        </w:rPr>
        <w:t>the</w:t>
      </w:r>
      <w:r>
        <w:rPr>
          <w:szCs w:val="20"/>
          <w:lang w:val="en-US"/>
        </w:rPr>
        <w:t xml:space="preserve"> </w:t>
      </w:r>
      <w:r w:rsidRPr="00D20B6E">
        <w:rPr>
          <w:szCs w:val="20"/>
          <w:lang w:val="en-US"/>
        </w:rPr>
        <w:t>August</w:t>
      </w:r>
      <w:r>
        <w:rPr>
          <w:szCs w:val="20"/>
          <w:lang w:val="en-US"/>
        </w:rPr>
        <w:t xml:space="preserve"> </w:t>
      </w:r>
      <w:r w:rsidRPr="00D20B6E">
        <w:rPr>
          <w:szCs w:val="20"/>
          <w:lang w:val="en-US"/>
        </w:rPr>
        <w:t>ones,</w:t>
      </w:r>
      <w:r>
        <w:rPr>
          <w:szCs w:val="20"/>
          <w:lang w:val="en-US"/>
        </w:rPr>
        <w:t xml:space="preserve"> </w:t>
      </w:r>
      <w:r w:rsidRPr="00D20B6E">
        <w:rPr>
          <w:szCs w:val="20"/>
          <w:lang w:val="en-US"/>
        </w:rPr>
        <w:t>but</w:t>
      </w:r>
      <w:r>
        <w:rPr>
          <w:szCs w:val="20"/>
          <w:lang w:val="en-US"/>
        </w:rPr>
        <w:t xml:space="preserve"> </w:t>
      </w:r>
      <w:r w:rsidRPr="00D20B6E">
        <w:rPr>
          <w:szCs w:val="20"/>
          <w:lang w:val="en-US"/>
        </w:rPr>
        <w:t>maybe</w:t>
      </w:r>
      <w:r>
        <w:rPr>
          <w:szCs w:val="20"/>
          <w:lang w:val="en-US"/>
        </w:rPr>
        <w:t xml:space="preserve"> </w:t>
      </w:r>
      <w:r w:rsidRPr="00D20B6E">
        <w:rPr>
          <w:szCs w:val="20"/>
          <w:lang w:val="en-US"/>
        </w:rPr>
        <w:t>the</w:t>
      </w:r>
      <w:r>
        <w:rPr>
          <w:szCs w:val="20"/>
          <w:lang w:val="en-US"/>
        </w:rPr>
        <w:t xml:space="preserve"> </w:t>
      </w:r>
      <w:r w:rsidRPr="00D20B6E">
        <w:rPr>
          <w:szCs w:val="20"/>
          <w:lang w:val="en-US"/>
        </w:rPr>
        <w:t>October</w:t>
      </w:r>
      <w:r>
        <w:rPr>
          <w:szCs w:val="20"/>
          <w:lang w:val="en-US"/>
        </w:rPr>
        <w:t xml:space="preserve"> </w:t>
      </w:r>
      <w:r w:rsidRPr="00D20B6E">
        <w:rPr>
          <w:szCs w:val="20"/>
          <w:lang w:val="en-US"/>
        </w:rPr>
        <w:t>ones,</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is</w:t>
      </w:r>
      <w:r>
        <w:rPr>
          <w:szCs w:val="20"/>
          <w:lang w:val="en-US"/>
        </w:rPr>
        <w:t xml:space="preserve"> --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just</w:t>
      </w:r>
      <w:r>
        <w:rPr>
          <w:szCs w:val="20"/>
          <w:lang w:val="en-US"/>
        </w:rPr>
        <w:t xml:space="preserve"> </w:t>
      </w:r>
      <w:r w:rsidRPr="00D20B6E">
        <w:rPr>
          <w:szCs w:val="20"/>
          <w:lang w:val="en-US"/>
        </w:rPr>
        <w:t>wondering</w:t>
      </w:r>
      <w:r>
        <w:rPr>
          <w:szCs w:val="20"/>
          <w:lang w:val="en-US"/>
        </w:rPr>
        <w:t xml:space="preserve"> </w:t>
      </w:r>
      <w:r w:rsidRPr="00D20B6E">
        <w:rPr>
          <w:szCs w:val="20"/>
          <w:lang w:val="en-US"/>
        </w:rPr>
        <w:t>how</w:t>
      </w:r>
      <w:r>
        <w:rPr>
          <w:szCs w:val="20"/>
          <w:lang w:val="en-US"/>
        </w:rPr>
        <w:t xml:space="preserve"> </w:t>
      </w:r>
      <w:r w:rsidRPr="00D20B6E">
        <w:rPr>
          <w:szCs w:val="20"/>
          <w:lang w:val="en-US"/>
        </w:rPr>
        <w:t>the</w:t>
      </w:r>
      <w:r>
        <w:rPr>
          <w:szCs w:val="20"/>
          <w:lang w:val="en-US"/>
        </w:rPr>
        <w:t xml:space="preserve"> </w:t>
      </w:r>
      <w:r w:rsidRPr="00D20B6E">
        <w:rPr>
          <w:szCs w:val="20"/>
          <w:lang w:val="en-US"/>
        </w:rPr>
        <w:t>timing</w:t>
      </w:r>
      <w:r>
        <w:rPr>
          <w:szCs w:val="20"/>
          <w:lang w:val="en-US"/>
        </w:rPr>
        <w:t xml:space="preserve"> </w:t>
      </w:r>
      <w:r w:rsidRPr="00D20B6E">
        <w:rPr>
          <w:szCs w:val="20"/>
          <w:lang w:val="en-US"/>
        </w:rPr>
        <w:t>all</w:t>
      </w:r>
      <w:r>
        <w:rPr>
          <w:szCs w:val="20"/>
          <w:lang w:val="en-US"/>
        </w:rPr>
        <w:t xml:space="preserve"> </w:t>
      </w:r>
      <w:r w:rsidRPr="00D20B6E">
        <w:rPr>
          <w:szCs w:val="20"/>
          <w:lang w:val="en-US"/>
        </w:rPr>
        <w:t>fits</w:t>
      </w:r>
      <w:r>
        <w:rPr>
          <w:szCs w:val="20"/>
          <w:lang w:val="en-US"/>
        </w:rPr>
        <w:t xml:space="preserve"> </w:t>
      </w:r>
      <w:r w:rsidRPr="00D20B6E">
        <w:rPr>
          <w:szCs w:val="20"/>
          <w:lang w:val="en-US"/>
        </w:rPr>
        <w:t>together.</w:t>
      </w:r>
    </w:p>
    <w:p w14:paraId="715A0D9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Yeah,</w:t>
      </w:r>
      <w:r>
        <w:rPr>
          <w:szCs w:val="20"/>
          <w:lang w:val="en-US"/>
        </w:rPr>
        <w:t xml:space="preserve"> </w:t>
      </w:r>
      <w:r w:rsidRPr="00D20B6E">
        <w:rPr>
          <w:szCs w:val="20"/>
          <w:lang w:val="en-US"/>
        </w:rPr>
        <w:t>it</w:t>
      </w:r>
      <w:r>
        <w:rPr>
          <w:szCs w:val="20"/>
          <w:lang w:val="en-US"/>
        </w:rPr>
        <w:t xml:space="preserve"> </w:t>
      </w:r>
      <w:r w:rsidRPr="00D20B6E">
        <w:rPr>
          <w:szCs w:val="20"/>
          <w:lang w:val="en-US"/>
        </w:rPr>
        <w:t>may</w:t>
      </w:r>
      <w:r>
        <w:rPr>
          <w:szCs w:val="20"/>
          <w:lang w:val="en-US"/>
        </w:rPr>
        <w:t xml:space="preserve"> -- </w:t>
      </w:r>
      <w:r w:rsidRPr="00D20B6E">
        <w:rPr>
          <w:szCs w:val="20"/>
          <w:lang w:val="en-US"/>
        </w:rPr>
        <w:t>it</w:t>
      </w:r>
      <w:r>
        <w:rPr>
          <w:szCs w:val="20"/>
          <w:lang w:val="en-US"/>
        </w:rPr>
        <w:t xml:space="preserve"> </w:t>
      </w:r>
      <w:r w:rsidRPr="00D20B6E">
        <w:rPr>
          <w:szCs w:val="20"/>
          <w:lang w:val="en-US"/>
        </w:rPr>
        <w:t>may</w:t>
      </w:r>
      <w:r>
        <w:rPr>
          <w:szCs w:val="20"/>
          <w:lang w:val="en-US"/>
        </w:rPr>
        <w:t xml:space="preserve"> </w:t>
      </w:r>
      <w:r w:rsidRPr="00D20B6E">
        <w:rPr>
          <w:szCs w:val="20"/>
          <w:lang w:val="en-US"/>
        </w:rPr>
        <w:t>catch</w:t>
      </w:r>
      <w:r>
        <w:rPr>
          <w:szCs w:val="20"/>
          <w:lang w:val="en-US"/>
        </w:rPr>
        <w:t xml:space="preserve"> </w:t>
      </w:r>
      <w:r w:rsidRPr="00D20B6E">
        <w:rPr>
          <w:szCs w:val="20"/>
          <w:lang w:val="en-US"/>
        </w:rPr>
        <w:t>the</w:t>
      </w:r>
      <w:r>
        <w:rPr>
          <w:szCs w:val="20"/>
          <w:lang w:val="en-US"/>
        </w:rPr>
        <w:t xml:space="preserve"> </w:t>
      </w:r>
      <w:r w:rsidRPr="00D20B6E">
        <w:rPr>
          <w:szCs w:val="20"/>
          <w:lang w:val="en-US"/>
        </w:rPr>
        <w:t>right</w:t>
      </w:r>
      <w:r>
        <w:rPr>
          <w:szCs w:val="20"/>
          <w:lang w:val="en-US"/>
        </w:rPr>
        <w:t xml:space="preserve"> </w:t>
      </w:r>
      <w:r w:rsidRPr="00D20B6E">
        <w:rPr>
          <w:szCs w:val="20"/>
          <w:lang w:val="en-US"/>
        </w:rPr>
        <w:t>point</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cycle,</w:t>
      </w:r>
      <w:r>
        <w:rPr>
          <w:szCs w:val="20"/>
          <w:lang w:val="en-US"/>
        </w:rPr>
        <w:t xml:space="preserve"> </w:t>
      </w:r>
      <w:r w:rsidRPr="00D20B6E">
        <w:rPr>
          <w:szCs w:val="20"/>
          <w:lang w:val="en-US"/>
        </w:rPr>
        <w:t>or</w:t>
      </w:r>
      <w:r>
        <w:rPr>
          <w:szCs w:val="20"/>
          <w:lang w:val="en-US"/>
        </w:rPr>
        <w:t xml:space="preserve"> </w:t>
      </w:r>
      <w:r w:rsidRPr="00D20B6E">
        <w:rPr>
          <w:szCs w:val="20"/>
          <w:lang w:val="en-US"/>
        </w:rPr>
        <w:t>it</w:t>
      </w:r>
      <w:r>
        <w:rPr>
          <w:szCs w:val="20"/>
          <w:lang w:val="en-US"/>
        </w:rPr>
        <w:t xml:space="preserve"> </w:t>
      </w:r>
      <w:r w:rsidRPr="00D20B6E">
        <w:rPr>
          <w:szCs w:val="20"/>
          <w:lang w:val="en-US"/>
        </w:rPr>
        <w:t>may</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year</w:t>
      </w:r>
      <w:r>
        <w:rPr>
          <w:szCs w:val="20"/>
          <w:lang w:val="en-US"/>
        </w:rPr>
        <w:t xml:space="preserve"> </w:t>
      </w:r>
      <w:r w:rsidRPr="00D20B6E">
        <w:rPr>
          <w:szCs w:val="20"/>
          <w:lang w:val="en-US"/>
        </w:rPr>
        <w:t>behind.</w:t>
      </w:r>
      <w:r>
        <w:rPr>
          <w:szCs w:val="20"/>
          <w:lang w:val="en-US"/>
        </w:rPr>
        <w:t xml:space="preserve">  </w:t>
      </w:r>
      <w:r w:rsidRPr="00D20B6E">
        <w:rPr>
          <w:szCs w:val="20"/>
          <w:lang w:val="en-US"/>
        </w:rPr>
        <w:t>It</w:t>
      </w:r>
      <w:r>
        <w:rPr>
          <w:szCs w:val="20"/>
          <w:lang w:val="en-US"/>
        </w:rPr>
        <w:t xml:space="preserve"> </w:t>
      </w:r>
      <w:r w:rsidRPr="00D20B6E">
        <w:rPr>
          <w:szCs w:val="20"/>
          <w:lang w:val="en-US"/>
        </w:rPr>
        <w:t>depends.</w:t>
      </w:r>
    </w:p>
    <w:p w14:paraId="3ADFB699" w14:textId="077C2EE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May</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year</w:t>
      </w:r>
      <w:r>
        <w:rPr>
          <w:szCs w:val="20"/>
          <w:lang w:val="en-US"/>
        </w:rPr>
        <w:t xml:space="preserve"> </w:t>
      </w:r>
      <w:r w:rsidRPr="00D20B6E">
        <w:rPr>
          <w:szCs w:val="20"/>
          <w:lang w:val="en-US"/>
        </w:rPr>
        <w:t>behind,</w:t>
      </w:r>
      <w:r>
        <w:rPr>
          <w:szCs w:val="20"/>
          <w:lang w:val="en-US"/>
        </w:rPr>
        <w:t xml:space="preserve"> </w:t>
      </w:r>
      <w:r w:rsidRPr="00D20B6E">
        <w:rPr>
          <w:szCs w:val="20"/>
          <w:lang w:val="en-US"/>
        </w:rPr>
        <w:t>depending</w:t>
      </w:r>
      <w:r>
        <w:rPr>
          <w:szCs w:val="20"/>
          <w:lang w:val="en-US"/>
        </w:rPr>
        <w:t xml:space="preserve"> </w:t>
      </w:r>
      <w:r w:rsidRPr="00D20B6E">
        <w:rPr>
          <w:szCs w:val="20"/>
          <w:lang w:val="en-US"/>
        </w:rPr>
        <w:t>upon</w:t>
      </w:r>
      <w:r>
        <w:rPr>
          <w:szCs w:val="20"/>
          <w:lang w:val="en-US"/>
        </w:rPr>
        <w:t xml:space="preserve"> </w:t>
      </w:r>
      <w:r w:rsidRPr="00D20B6E">
        <w:rPr>
          <w:szCs w:val="20"/>
          <w:lang w:val="en-US"/>
        </w:rPr>
        <w:t>when</w:t>
      </w:r>
      <w:r>
        <w:rPr>
          <w:szCs w:val="20"/>
          <w:lang w:val="en-US"/>
        </w:rPr>
        <w:t xml:space="preserve"> </w:t>
      </w:r>
      <w:r w:rsidRPr="00D20B6E">
        <w:rPr>
          <w:szCs w:val="20"/>
          <w:lang w:val="en-US"/>
        </w:rPr>
        <w:t>they</w:t>
      </w:r>
      <w:r>
        <w:rPr>
          <w:szCs w:val="20"/>
          <w:lang w:val="en-US"/>
        </w:rPr>
        <w:t>’</w:t>
      </w:r>
      <w:r w:rsidRPr="00D20B6E">
        <w:rPr>
          <w:szCs w:val="20"/>
          <w:lang w:val="en-US"/>
        </w:rPr>
        <w:t>re</w:t>
      </w:r>
      <w:r>
        <w:rPr>
          <w:szCs w:val="20"/>
          <w:lang w:val="en-US"/>
        </w:rPr>
        <w:t xml:space="preserve"> </w:t>
      </w:r>
      <w:r w:rsidRPr="00D20B6E">
        <w:rPr>
          <w:szCs w:val="20"/>
          <w:lang w:val="en-US"/>
        </w:rPr>
        <w:t>filing</w:t>
      </w:r>
      <w:r>
        <w:rPr>
          <w:szCs w:val="20"/>
          <w:lang w:val="en-US"/>
        </w:rPr>
        <w:t xml:space="preserve"> -- </w:t>
      </w:r>
      <w:r w:rsidRPr="00D20B6E">
        <w:rPr>
          <w:szCs w:val="20"/>
          <w:lang w:val="en-US"/>
        </w:rPr>
        <w:t>what</w:t>
      </w:r>
      <w:r>
        <w:rPr>
          <w:szCs w:val="20"/>
          <w:lang w:val="en-US"/>
        </w:rPr>
        <w:t xml:space="preserve"> </w:t>
      </w:r>
      <w:r w:rsidRPr="00D20B6E">
        <w:rPr>
          <w:szCs w:val="20"/>
          <w:lang w:val="en-US"/>
        </w:rPr>
        <w:t>month</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year</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filing</w:t>
      </w:r>
      <w:r>
        <w:rPr>
          <w:szCs w:val="20"/>
          <w:lang w:val="en-US"/>
        </w:rPr>
        <w:t xml:space="preserve"> </w:t>
      </w:r>
      <w:r w:rsidRPr="00D20B6E">
        <w:rPr>
          <w:szCs w:val="20"/>
          <w:lang w:val="en-US"/>
        </w:rPr>
        <w:t>it?</w:t>
      </w:r>
    </w:p>
    <w:p w14:paraId="2A5F2C18" w14:textId="4C82395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Um</w:t>
      </w:r>
      <w:r>
        <w:rPr>
          <w:szCs w:val="20"/>
          <w:lang w:val="en-US"/>
        </w:rPr>
        <w:t>-</w:t>
      </w:r>
      <w:r w:rsidRPr="00D20B6E">
        <w:rPr>
          <w:szCs w:val="20"/>
          <w:lang w:val="en-US"/>
        </w:rPr>
        <w:t>hmm.</w:t>
      </w:r>
    </w:p>
    <w:p w14:paraId="70A214D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Fine.</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that.</w:t>
      </w:r>
      <w:r>
        <w:rPr>
          <w:szCs w:val="20"/>
          <w:lang w:val="en-US"/>
        </w:rPr>
        <w:t xml:space="preserve">  </w:t>
      </w:r>
      <w:r w:rsidRPr="00D20B6E">
        <w:rPr>
          <w:szCs w:val="20"/>
          <w:lang w:val="en-US"/>
        </w:rPr>
        <w:t>Okay.</w:t>
      </w:r>
    </w:p>
    <w:p w14:paraId="1811800A"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Okay.</w:t>
      </w:r>
      <w:r>
        <w:rPr>
          <w:szCs w:val="20"/>
          <w:lang w:val="en-US"/>
        </w:rPr>
        <w:t xml:space="preserve">  </w:t>
      </w:r>
      <w:proofErr w:type="gramStart"/>
      <w:r w:rsidRPr="00D20B6E">
        <w:rPr>
          <w:szCs w:val="20"/>
          <w:lang w:val="en-US"/>
        </w:rPr>
        <w:t>At</w:t>
      </w:r>
      <w:proofErr w:type="gramEnd"/>
      <w:r>
        <w:rPr>
          <w:szCs w:val="20"/>
          <w:lang w:val="en-US"/>
        </w:rPr>
        <w:t xml:space="preserve"> </w:t>
      </w:r>
      <w:r w:rsidRPr="00D20B6E">
        <w:rPr>
          <w:szCs w:val="20"/>
          <w:lang w:val="en-US"/>
        </w:rPr>
        <w:t>page</w:t>
      </w:r>
      <w:r>
        <w:rPr>
          <w:szCs w:val="20"/>
          <w:lang w:val="en-US"/>
        </w:rPr>
        <w:t xml:space="preserve"> </w:t>
      </w:r>
      <w:r w:rsidRPr="00D20B6E">
        <w:rPr>
          <w:szCs w:val="20"/>
          <w:lang w:val="en-US"/>
        </w:rPr>
        <w:t>28</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report,</w:t>
      </w:r>
      <w:r>
        <w:rPr>
          <w:szCs w:val="20"/>
          <w:lang w:val="en-US"/>
        </w:rPr>
        <w:t xml:space="preserve"> </w:t>
      </w:r>
      <w:r w:rsidRPr="00D20B6E">
        <w:rPr>
          <w:szCs w:val="20"/>
          <w:lang w:val="en-US"/>
        </w:rPr>
        <w:t>it</w:t>
      </w:r>
      <w:r>
        <w:rPr>
          <w:szCs w:val="20"/>
          <w:lang w:val="en-US"/>
        </w:rPr>
        <w:t xml:space="preserve"> </w:t>
      </w:r>
      <w:r w:rsidRPr="00D20B6E">
        <w:rPr>
          <w:szCs w:val="20"/>
          <w:lang w:val="en-US"/>
        </w:rPr>
        <w:t>states:</w:t>
      </w:r>
    </w:p>
    <w:p w14:paraId="66199459" w14:textId="1505BC32" w:rsidR="00D20B6E" w:rsidRPr="00D20B6E" w:rsidRDefault="00D20B6E" w:rsidP="005C3F3C">
      <w:pPr>
        <w:pStyle w:val="QUOTES"/>
      </w:pPr>
      <w:r w:rsidRPr="00D20B6E">
        <w:t>"Unless</w:t>
      </w:r>
      <w:r>
        <w:t xml:space="preserve"> </w:t>
      </w:r>
      <w:r w:rsidRPr="00D20B6E">
        <w:t>the</w:t>
      </w:r>
      <w:r>
        <w:t xml:space="preserve"> </w:t>
      </w:r>
      <w:r w:rsidRPr="00D20B6E">
        <w:t>LDC</w:t>
      </w:r>
      <w:r>
        <w:t xml:space="preserve"> </w:t>
      </w:r>
      <w:r w:rsidRPr="00D20B6E">
        <w:t>proposes</w:t>
      </w:r>
      <w:r>
        <w:t xml:space="preserve"> </w:t>
      </w:r>
      <w:r w:rsidRPr="00D20B6E">
        <w:t>a</w:t>
      </w:r>
      <w:r>
        <w:t xml:space="preserve"> </w:t>
      </w:r>
      <w:r w:rsidRPr="00D20B6E">
        <w:t>material</w:t>
      </w:r>
      <w:r>
        <w:t xml:space="preserve"> </w:t>
      </w:r>
      <w:r w:rsidRPr="00D20B6E">
        <w:t>program</w:t>
      </w:r>
      <w:r>
        <w:t xml:space="preserve"> </w:t>
      </w:r>
      <w:r w:rsidRPr="00D20B6E">
        <w:t>change</w:t>
      </w:r>
      <w:r>
        <w:t xml:space="preserve"> </w:t>
      </w:r>
      <w:r w:rsidRPr="00D20B6E">
        <w:t>or</w:t>
      </w:r>
      <w:r>
        <w:t xml:space="preserve"> </w:t>
      </w:r>
      <w:r w:rsidRPr="00D20B6E">
        <w:t>early</w:t>
      </w:r>
      <w:r>
        <w:t xml:space="preserve"> </w:t>
      </w:r>
      <w:r w:rsidRPr="00D20B6E">
        <w:t>closure,</w:t>
      </w:r>
      <w:r>
        <w:t xml:space="preserve"> </w:t>
      </w:r>
      <w:r w:rsidRPr="00D20B6E">
        <w:t>the</w:t>
      </w:r>
      <w:r>
        <w:t xml:space="preserve"> </w:t>
      </w:r>
      <w:r w:rsidRPr="00D20B6E">
        <w:t>LDC</w:t>
      </w:r>
      <w:r>
        <w:t xml:space="preserve"> </w:t>
      </w:r>
      <w:r w:rsidRPr="00D20B6E">
        <w:t>is</w:t>
      </w:r>
      <w:r>
        <w:t xml:space="preserve"> </w:t>
      </w:r>
      <w:r w:rsidRPr="00D20B6E">
        <w:t>expected</w:t>
      </w:r>
      <w:r>
        <w:t xml:space="preserve"> </w:t>
      </w:r>
      <w:r w:rsidRPr="00D20B6E">
        <w:t>to</w:t>
      </w:r>
      <w:r>
        <w:t xml:space="preserve"> </w:t>
      </w:r>
      <w:r w:rsidRPr="00D20B6E">
        <w:lastRenderedPageBreak/>
        <w:t>proceed</w:t>
      </w:r>
      <w:r>
        <w:t xml:space="preserve"> </w:t>
      </w:r>
      <w:r w:rsidRPr="00D20B6E">
        <w:t>under</w:t>
      </w:r>
      <w:r>
        <w:t xml:space="preserve"> </w:t>
      </w:r>
      <w:r w:rsidRPr="00D20B6E">
        <w:t>its</w:t>
      </w:r>
      <w:r>
        <w:t xml:space="preserve"> </w:t>
      </w:r>
      <w:r w:rsidRPr="00D20B6E">
        <w:t>existing</w:t>
      </w:r>
      <w:r>
        <w:t xml:space="preserve"> </w:t>
      </w:r>
      <w:r w:rsidRPr="00D20B6E">
        <w:t>approval.</w:t>
      </w:r>
      <w:r>
        <w:t xml:space="preserve">  </w:t>
      </w:r>
      <w:r w:rsidRPr="00D20B6E">
        <w:t>Should</w:t>
      </w:r>
      <w:r>
        <w:t xml:space="preserve"> </w:t>
      </w:r>
      <w:r w:rsidRPr="00D20B6E">
        <w:t>such</w:t>
      </w:r>
      <w:r>
        <w:t xml:space="preserve"> </w:t>
      </w:r>
      <w:r w:rsidRPr="00D20B6E">
        <w:t>a</w:t>
      </w:r>
      <w:r>
        <w:t xml:space="preserve"> </w:t>
      </w:r>
      <w:r w:rsidRPr="00D20B6E">
        <w:t>significant</w:t>
      </w:r>
      <w:r>
        <w:t xml:space="preserve"> </w:t>
      </w:r>
      <w:r w:rsidRPr="00D20B6E">
        <w:t>revision</w:t>
      </w:r>
      <w:r>
        <w:t xml:space="preserve"> </w:t>
      </w:r>
      <w:r w:rsidRPr="00D20B6E">
        <w:t>be</w:t>
      </w:r>
      <w:r>
        <w:t xml:space="preserve"> </w:t>
      </w:r>
      <w:r w:rsidRPr="00D20B6E">
        <w:t>necessary,</w:t>
      </w:r>
      <w:r>
        <w:t xml:space="preserve"> </w:t>
      </w:r>
      <w:r w:rsidRPr="00D20B6E">
        <w:t>the</w:t>
      </w:r>
      <w:r>
        <w:t xml:space="preserve"> </w:t>
      </w:r>
      <w:r w:rsidRPr="00D20B6E">
        <w:t>LDC</w:t>
      </w:r>
      <w:r>
        <w:t xml:space="preserve"> </w:t>
      </w:r>
      <w:r w:rsidRPr="00D20B6E">
        <w:t>would</w:t>
      </w:r>
      <w:r>
        <w:t xml:space="preserve"> </w:t>
      </w:r>
      <w:r w:rsidRPr="00D20B6E">
        <w:t>be</w:t>
      </w:r>
      <w:r>
        <w:t xml:space="preserve"> </w:t>
      </w:r>
      <w:r w:rsidRPr="00D20B6E">
        <w:t>expected</w:t>
      </w:r>
      <w:r>
        <w:t xml:space="preserve"> </w:t>
      </w:r>
      <w:r w:rsidRPr="00D20B6E">
        <w:t>to</w:t>
      </w:r>
      <w:r>
        <w:t xml:space="preserve"> </w:t>
      </w:r>
      <w:r w:rsidRPr="00D20B6E">
        <w:t>file</w:t>
      </w:r>
      <w:r>
        <w:t xml:space="preserve"> </w:t>
      </w:r>
      <w:r w:rsidRPr="00D20B6E">
        <w:t>an</w:t>
      </w:r>
      <w:r>
        <w:t xml:space="preserve"> </w:t>
      </w:r>
      <w:r w:rsidRPr="00D20B6E">
        <w:t>updated</w:t>
      </w:r>
      <w:r>
        <w:t xml:space="preserve"> </w:t>
      </w:r>
      <w:r w:rsidRPr="00D20B6E">
        <w:t>application</w:t>
      </w:r>
      <w:r>
        <w:t xml:space="preserve"> </w:t>
      </w:r>
      <w:r w:rsidRPr="00D20B6E">
        <w:t>to</w:t>
      </w:r>
      <w:r>
        <w:t xml:space="preserve"> </w:t>
      </w:r>
      <w:r w:rsidRPr="00D20B6E">
        <w:t>obtain</w:t>
      </w:r>
      <w:r>
        <w:t xml:space="preserve"> </w:t>
      </w:r>
      <w:r w:rsidRPr="00D20B6E">
        <w:t>OEB</w:t>
      </w:r>
      <w:r>
        <w:t xml:space="preserve"> </w:t>
      </w:r>
      <w:r w:rsidRPr="00D20B6E">
        <w:t>approval</w:t>
      </w:r>
      <w:r>
        <w:t xml:space="preserve"> </w:t>
      </w:r>
      <w:r w:rsidRPr="00D20B6E">
        <w:t>for</w:t>
      </w:r>
      <w:r>
        <w:t xml:space="preserve"> </w:t>
      </w:r>
      <w:r w:rsidRPr="00D20B6E">
        <w:t>the</w:t>
      </w:r>
      <w:r>
        <w:t xml:space="preserve"> </w:t>
      </w:r>
      <w:r w:rsidRPr="00D20B6E">
        <w:t>change."[as</w:t>
      </w:r>
      <w:r>
        <w:t xml:space="preserve"> </w:t>
      </w:r>
      <w:r w:rsidRPr="00D20B6E">
        <w:t>read].</w:t>
      </w:r>
    </w:p>
    <w:p w14:paraId="5F7B8324"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Now,</w:t>
      </w:r>
      <w:r>
        <w:rPr>
          <w:szCs w:val="20"/>
          <w:lang w:val="en-US"/>
        </w:rPr>
        <w:t xml:space="preserve"> </w:t>
      </w:r>
      <w:r w:rsidRPr="00D20B6E">
        <w:rPr>
          <w:szCs w:val="20"/>
          <w:lang w:val="en-US"/>
        </w:rPr>
        <w:t>in</w:t>
      </w:r>
      <w:r>
        <w:rPr>
          <w:szCs w:val="20"/>
          <w:lang w:val="en-US"/>
        </w:rPr>
        <w:t xml:space="preserve"> </w:t>
      </w:r>
      <w:r w:rsidRPr="00D20B6E">
        <w:rPr>
          <w:szCs w:val="20"/>
          <w:lang w:val="en-US"/>
        </w:rPr>
        <w:t>terms</w:t>
      </w:r>
      <w:r>
        <w:rPr>
          <w:szCs w:val="20"/>
          <w:lang w:val="en-US"/>
        </w:rPr>
        <w:t xml:space="preserve"> -- </w:t>
      </w:r>
      <w:r w:rsidRPr="00D20B6E">
        <w:rPr>
          <w:szCs w:val="20"/>
          <w:lang w:val="en-US"/>
        </w:rPr>
        <w:t>and,</w:t>
      </w:r>
      <w:r>
        <w:rPr>
          <w:szCs w:val="20"/>
          <w:lang w:val="en-US"/>
        </w:rPr>
        <w:t xml:space="preserve"> </w:t>
      </w:r>
      <w:r w:rsidRPr="00D20B6E">
        <w:rPr>
          <w:szCs w:val="20"/>
          <w:lang w:val="en-US"/>
        </w:rPr>
        <w:t>like,</w:t>
      </w:r>
      <w:r>
        <w:rPr>
          <w:szCs w:val="20"/>
          <w:lang w:val="en-US"/>
        </w:rPr>
        <w:t xml:space="preserve"> </w:t>
      </w:r>
      <w:r w:rsidRPr="00D20B6E">
        <w:rPr>
          <w:szCs w:val="20"/>
          <w:lang w:val="en-US"/>
        </w:rPr>
        <w:t>the</w:t>
      </w:r>
      <w:r>
        <w:rPr>
          <w:szCs w:val="20"/>
          <w:lang w:val="en-US"/>
        </w:rPr>
        <w:t xml:space="preserve"> </w:t>
      </w:r>
      <w:r w:rsidRPr="00D20B6E">
        <w:rPr>
          <w:szCs w:val="20"/>
          <w:lang w:val="en-US"/>
        </w:rPr>
        <w:t>examples</w:t>
      </w:r>
      <w:r>
        <w:rPr>
          <w:szCs w:val="20"/>
          <w:lang w:val="en-US"/>
        </w:rPr>
        <w:t xml:space="preserve"> </w:t>
      </w:r>
      <w:r w:rsidRPr="00D20B6E">
        <w:rPr>
          <w:szCs w:val="20"/>
          <w:lang w:val="en-US"/>
        </w:rPr>
        <w:t>you</w:t>
      </w:r>
      <w:r>
        <w:rPr>
          <w:szCs w:val="20"/>
          <w:lang w:val="en-US"/>
        </w:rPr>
        <w:t xml:space="preserve"> </w:t>
      </w:r>
      <w:r w:rsidRPr="00D20B6E">
        <w:rPr>
          <w:szCs w:val="20"/>
          <w:lang w:val="en-US"/>
        </w:rPr>
        <w:t>gave</w:t>
      </w:r>
      <w:r>
        <w:rPr>
          <w:szCs w:val="20"/>
          <w:lang w:val="en-US"/>
        </w:rPr>
        <w:t xml:space="preserve"> </w:t>
      </w:r>
      <w:proofErr w:type="gramStart"/>
      <w:r w:rsidRPr="00D20B6E">
        <w:rPr>
          <w:szCs w:val="20"/>
          <w:lang w:val="en-US"/>
        </w:rPr>
        <w:t>were</w:t>
      </w:r>
      <w:r>
        <w:rPr>
          <w:szCs w:val="20"/>
          <w:lang w:val="en-US"/>
        </w:rPr>
        <w:t xml:space="preserve"> </w:t>
      </w:r>
      <w:r w:rsidRPr="00D20B6E">
        <w:rPr>
          <w:szCs w:val="20"/>
          <w:lang w:val="en-US"/>
        </w:rPr>
        <w:t>exceeding</w:t>
      </w:r>
      <w:proofErr w:type="gramEnd"/>
      <w:r>
        <w:rPr>
          <w:szCs w:val="20"/>
          <w:lang w:val="en-US"/>
        </w:rPr>
        <w:t xml:space="preserve"> </w:t>
      </w:r>
      <w:r w:rsidRPr="00D20B6E">
        <w:rPr>
          <w:szCs w:val="20"/>
          <w:lang w:val="en-US"/>
        </w:rPr>
        <w:t>the</w:t>
      </w:r>
      <w:r>
        <w:rPr>
          <w:szCs w:val="20"/>
          <w:lang w:val="en-US"/>
        </w:rPr>
        <w:t xml:space="preserve"> </w:t>
      </w:r>
      <w:r w:rsidRPr="00D20B6E">
        <w:rPr>
          <w:szCs w:val="20"/>
          <w:lang w:val="en-US"/>
        </w:rPr>
        <w:t>approved</w:t>
      </w:r>
      <w:r>
        <w:rPr>
          <w:szCs w:val="20"/>
          <w:lang w:val="en-US"/>
        </w:rPr>
        <w:t xml:space="preserve"> </w:t>
      </w:r>
      <w:r w:rsidRPr="00D20B6E">
        <w:rPr>
          <w:szCs w:val="20"/>
          <w:lang w:val="en-US"/>
        </w:rPr>
        <w:t>budget</w:t>
      </w:r>
      <w:r>
        <w:rPr>
          <w:szCs w:val="20"/>
          <w:lang w:val="en-US"/>
        </w:rPr>
        <w:t xml:space="preserve"> </w:t>
      </w:r>
      <w:r w:rsidRPr="00D20B6E">
        <w:rPr>
          <w:szCs w:val="20"/>
          <w:lang w:val="en-US"/>
        </w:rPr>
        <w:t>or</w:t>
      </w:r>
      <w:r>
        <w:rPr>
          <w:szCs w:val="20"/>
          <w:lang w:val="en-US"/>
        </w:rPr>
        <w:t xml:space="preserve"> </w:t>
      </w:r>
      <w:r w:rsidRPr="00D20B6E">
        <w:rPr>
          <w:szCs w:val="20"/>
          <w:lang w:val="en-US"/>
        </w:rPr>
        <w:t>fundamentally</w:t>
      </w:r>
      <w:r>
        <w:rPr>
          <w:szCs w:val="20"/>
          <w:lang w:val="en-US"/>
        </w:rPr>
        <w:t xml:space="preserve"> </w:t>
      </w:r>
      <w:r w:rsidRPr="00D20B6E">
        <w:rPr>
          <w:szCs w:val="20"/>
          <w:lang w:val="en-US"/>
        </w:rPr>
        <w:t>altering</w:t>
      </w:r>
      <w:r>
        <w:rPr>
          <w:szCs w:val="20"/>
          <w:lang w:val="en-US"/>
        </w:rPr>
        <w:t xml:space="preserve"> </w:t>
      </w:r>
      <w:r w:rsidRPr="00D20B6E">
        <w:rPr>
          <w:szCs w:val="20"/>
          <w:lang w:val="en-US"/>
        </w:rPr>
        <w:t>the</w:t>
      </w:r>
      <w:r>
        <w:rPr>
          <w:szCs w:val="20"/>
          <w:lang w:val="en-US"/>
        </w:rPr>
        <w:t xml:space="preserve"> </w:t>
      </w:r>
      <w:r w:rsidRPr="00D20B6E">
        <w:rPr>
          <w:szCs w:val="20"/>
          <w:lang w:val="en-US"/>
        </w:rPr>
        <w:t>scope.</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in</w:t>
      </w:r>
      <w:r>
        <w:rPr>
          <w:szCs w:val="20"/>
          <w:lang w:val="en-US"/>
        </w:rPr>
        <w:t xml:space="preserve"> </w:t>
      </w:r>
      <w:r w:rsidRPr="00D20B6E">
        <w:rPr>
          <w:szCs w:val="20"/>
          <w:lang w:val="en-US"/>
        </w:rPr>
        <w:t>terms</w:t>
      </w:r>
      <w:r>
        <w:rPr>
          <w:szCs w:val="20"/>
          <w:lang w:val="en-US"/>
        </w:rPr>
        <w:t xml:space="preserve"> </w:t>
      </w:r>
      <w:r w:rsidRPr="00D20B6E">
        <w:rPr>
          <w:szCs w:val="20"/>
          <w:lang w:val="en-US"/>
        </w:rPr>
        <w:t>of</w:t>
      </w:r>
      <w:r>
        <w:rPr>
          <w:szCs w:val="20"/>
          <w:lang w:val="en-US"/>
        </w:rPr>
        <w:t xml:space="preserve"> </w:t>
      </w:r>
      <w:r w:rsidRPr="00D20B6E">
        <w:rPr>
          <w:szCs w:val="20"/>
          <w:lang w:val="en-US"/>
        </w:rPr>
        <w:t>exceeding</w:t>
      </w:r>
      <w:r>
        <w:rPr>
          <w:szCs w:val="20"/>
          <w:lang w:val="en-US"/>
        </w:rPr>
        <w:t xml:space="preserve"> </w:t>
      </w:r>
      <w:r w:rsidRPr="00D20B6E">
        <w:rPr>
          <w:szCs w:val="20"/>
          <w:lang w:val="en-US"/>
        </w:rPr>
        <w:t>the</w:t>
      </w:r>
      <w:r>
        <w:rPr>
          <w:szCs w:val="20"/>
          <w:lang w:val="en-US"/>
        </w:rPr>
        <w:t xml:space="preserve"> </w:t>
      </w:r>
      <w:r w:rsidRPr="00D20B6E">
        <w:rPr>
          <w:szCs w:val="20"/>
          <w:lang w:val="en-US"/>
        </w:rPr>
        <w:t>budget,</w:t>
      </w:r>
      <w:r>
        <w:rPr>
          <w:szCs w:val="20"/>
          <w:lang w:val="en-US"/>
        </w:rPr>
        <w:t xml:space="preserve"> </w:t>
      </w:r>
      <w:r w:rsidRPr="00D20B6E">
        <w:rPr>
          <w:szCs w:val="20"/>
          <w:lang w:val="en-US"/>
        </w:rPr>
        <w:t>I</w:t>
      </w:r>
      <w:r>
        <w:rPr>
          <w:szCs w:val="20"/>
          <w:lang w:val="en-US"/>
        </w:rPr>
        <w:t xml:space="preserve"> </w:t>
      </w:r>
      <w:r w:rsidRPr="00D20B6E">
        <w:rPr>
          <w:szCs w:val="20"/>
          <w:lang w:val="en-US"/>
        </w:rPr>
        <w:t>believe</w:t>
      </w:r>
      <w:r>
        <w:rPr>
          <w:szCs w:val="20"/>
          <w:lang w:val="en-US"/>
        </w:rPr>
        <w:t xml:space="preserve"> </w:t>
      </w:r>
      <w:r w:rsidRPr="00D20B6E">
        <w:rPr>
          <w:szCs w:val="20"/>
          <w:lang w:val="en-US"/>
        </w:rPr>
        <w:t>the</w:t>
      </w:r>
      <w:r>
        <w:rPr>
          <w:szCs w:val="20"/>
          <w:lang w:val="en-US"/>
        </w:rPr>
        <w:t xml:space="preserve"> </w:t>
      </w:r>
      <w:r w:rsidRPr="00D20B6E">
        <w:rPr>
          <w:szCs w:val="20"/>
          <w:lang w:val="en-US"/>
        </w:rPr>
        <w:t>proposal</w:t>
      </w:r>
      <w:r>
        <w:rPr>
          <w:szCs w:val="20"/>
          <w:lang w:val="en-US"/>
        </w:rPr>
        <w:t xml:space="preserve"> </w:t>
      </w:r>
      <w:r w:rsidRPr="00D20B6E">
        <w:rPr>
          <w:szCs w:val="20"/>
          <w:lang w:val="en-US"/>
        </w:rPr>
        <w:t>that</w:t>
      </w:r>
      <w:r>
        <w:rPr>
          <w:szCs w:val="20"/>
          <w:lang w:val="en-US"/>
        </w:rPr>
        <w:t xml:space="preserve"> </w:t>
      </w:r>
      <w:r w:rsidRPr="00D20B6E">
        <w:rPr>
          <w:szCs w:val="20"/>
          <w:lang w:val="en-US"/>
        </w:rPr>
        <w:t>was</w:t>
      </w:r>
      <w:r>
        <w:rPr>
          <w:szCs w:val="20"/>
          <w:lang w:val="en-US"/>
        </w:rPr>
        <w:t xml:space="preserve"> </w:t>
      </w:r>
      <w:r w:rsidRPr="00D20B6E">
        <w:rPr>
          <w:szCs w:val="20"/>
          <w:lang w:val="en-US"/>
        </w:rPr>
        <w:t>talked</w:t>
      </w:r>
      <w:r>
        <w:rPr>
          <w:szCs w:val="20"/>
          <w:lang w:val="en-US"/>
        </w:rPr>
        <w:t xml:space="preserve"> </w:t>
      </w:r>
      <w:r w:rsidRPr="00D20B6E">
        <w:rPr>
          <w:szCs w:val="20"/>
          <w:lang w:val="en-US"/>
        </w:rPr>
        <w:t>about</w:t>
      </w:r>
      <w:r>
        <w:rPr>
          <w:szCs w:val="20"/>
          <w:lang w:val="en-US"/>
        </w:rPr>
        <w:t xml:space="preserve"> </w:t>
      </w:r>
      <w:r w:rsidRPr="00D20B6E">
        <w:rPr>
          <w:szCs w:val="20"/>
          <w:lang w:val="en-US"/>
        </w:rPr>
        <w:t>yesterday</w:t>
      </w:r>
      <w:r>
        <w:rPr>
          <w:szCs w:val="20"/>
          <w:lang w:val="en-US"/>
        </w:rPr>
        <w:t xml:space="preserve"> </w:t>
      </w:r>
      <w:r w:rsidRPr="00D20B6E">
        <w:rPr>
          <w:szCs w:val="20"/>
          <w:lang w:val="en-US"/>
        </w:rPr>
        <w:t>was</w:t>
      </w:r>
      <w:r>
        <w:rPr>
          <w:szCs w:val="20"/>
          <w:lang w:val="en-US"/>
        </w:rPr>
        <w:t xml:space="preserve"> </w:t>
      </w:r>
      <w:r w:rsidRPr="00D20B6E">
        <w:rPr>
          <w:szCs w:val="20"/>
          <w:lang w:val="en-US"/>
        </w:rPr>
        <w:t>to</w:t>
      </w:r>
      <w:r>
        <w:rPr>
          <w:szCs w:val="20"/>
          <w:lang w:val="en-US"/>
        </w:rPr>
        <w:t xml:space="preserve"> </w:t>
      </w:r>
      <w:r w:rsidRPr="00D20B6E">
        <w:rPr>
          <w:szCs w:val="20"/>
          <w:lang w:val="en-US"/>
        </w:rPr>
        <w:t>use</w:t>
      </w:r>
      <w:r>
        <w:rPr>
          <w:szCs w:val="20"/>
          <w:lang w:val="en-US"/>
        </w:rPr>
        <w:t xml:space="preserve"> </w:t>
      </w:r>
      <w:r w:rsidRPr="00D20B6E">
        <w:rPr>
          <w:szCs w:val="20"/>
          <w:lang w:val="en-US"/>
        </w:rPr>
        <w:t>the</w:t>
      </w:r>
      <w:r>
        <w:rPr>
          <w:szCs w:val="20"/>
          <w:lang w:val="en-US"/>
        </w:rPr>
        <w:t xml:space="preserve"> </w:t>
      </w:r>
      <w:r w:rsidRPr="00D20B6E">
        <w:rPr>
          <w:szCs w:val="20"/>
          <w:lang w:val="en-US"/>
        </w:rPr>
        <w:t>materiality</w:t>
      </w:r>
      <w:r>
        <w:rPr>
          <w:szCs w:val="20"/>
          <w:lang w:val="en-US"/>
        </w:rPr>
        <w:t xml:space="preserve"> </w:t>
      </w:r>
      <w:r w:rsidRPr="00D20B6E">
        <w:rPr>
          <w:szCs w:val="20"/>
          <w:lang w:val="en-US"/>
        </w:rPr>
        <w:t>threshold</w:t>
      </w:r>
      <w:r>
        <w:rPr>
          <w:szCs w:val="20"/>
          <w:lang w:val="en-US"/>
        </w:rPr>
        <w:t xml:space="preserve"> </w:t>
      </w:r>
      <w:r w:rsidRPr="00D20B6E">
        <w:rPr>
          <w:szCs w:val="20"/>
          <w:lang w:val="en-US"/>
        </w:rPr>
        <w:t>of</w:t>
      </w:r>
      <w:r>
        <w:rPr>
          <w:szCs w:val="20"/>
          <w:lang w:val="en-US"/>
        </w:rPr>
        <w:t xml:space="preserve"> </w:t>
      </w:r>
      <w:r w:rsidRPr="00D20B6E">
        <w:rPr>
          <w:szCs w:val="20"/>
          <w:lang w:val="en-US"/>
        </w:rPr>
        <w:t>15</w:t>
      </w:r>
      <w:r>
        <w:rPr>
          <w:szCs w:val="20"/>
          <w:lang w:val="en-US"/>
        </w:rPr>
        <w:t xml:space="preserve"> </w:t>
      </w:r>
      <w:r w:rsidRPr="00D20B6E">
        <w:rPr>
          <w:szCs w:val="20"/>
          <w:lang w:val="en-US"/>
        </w:rPr>
        <w:t>percent?</w:t>
      </w:r>
    </w:p>
    <w:p w14:paraId="3D094F85" w14:textId="6BD24BB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 </w:t>
      </w:r>
      <w:r w:rsidRPr="00D20B6E">
        <w:rPr>
          <w:szCs w:val="20"/>
          <w:lang w:val="en-US"/>
        </w:rPr>
        <w:t>15</w:t>
      </w:r>
      <w:r>
        <w:rPr>
          <w:szCs w:val="20"/>
          <w:lang w:val="en-US"/>
        </w:rPr>
        <w:t xml:space="preserve"> </w:t>
      </w:r>
      <w:r w:rsidRPr="00D20B6E">
        <w:rPr>
          <w:szCs w:val="20"/>
          <w:lang w:val="en-US"/>
        </w:rPr>
        <w:t>percent</w:t>
      </w:r>
      <w:r>
        <w:rPr>
          <w:szCs w:val="20"/>
          <w:lang w:val="en-US"/>
        </w:rPr>
        <w:t xml:space="preserve"> </w:t>
      </w:r>
      <w:r w:rsidRPr="00D20B6E">
        <w:rPr>
          <w:szCs w:val="20"/>
          <w:lang w:val="en-US"/>
        </w:rPr>
        <w:t>over</w:t>
      </w:r>
      <w:r>
        <w:rPr>
          <w:szCs w:val="20"/>
          <w:lang w:val="en-US"/>
        </w:rPr>
        <w:t xml:space="preserve"> </w:t>
      </w:r>
      <w:r w:rsidRPr="00D20B6E">
        <w:rPr>
          <w:szCs w:val="20"/>
          <w:lang w:val="en-US"/>
        </w:rPr>
        <w:t>the</w:t>
      </w:r>
      <w:r>
        <w:rPr>
          <w:szCs w:val="20"/>
          <w:lang w:val="en-US"/>
        </w:rPr>
        <w:t xml:space="preserve"> </w:t>
      </w:r>
      <w:r w:rsidRPr="00D20B6E">
        <w:rPr>
          <w:szCs w:val="20"/>
          <w:lang w:val="en-US"/>
        </w:rPr>
        <w:t>approved</w:t>
      </w:r>
      <w:r>
        <w:rPr>
          <w:szCs w:val="20"/>
          <w:lang w:val="en-US"/>
        </w:rPr>
        <w:t xml:space="preserve"> </w:t>
      </w:r>
      <w:r w:rsidRPr="00D20B6E">
        <w:rPr>
          <w:szCs w:val="20"/>
          <w:lang w:val="en-US"/>
        </w:rPr>
        <w:t>budget</w:t>
      </w:r>
      <w:r>
        <w:rPr>
          <w:szCs w:val="20"/>
          <w:lang w:val="en-US"/>
        </w:rPr>
        <w:t xml:space="preserve"> --</w:t>
      </w:r>
    </w:p>
    <w:p w14:paraId="0AC6A945"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Budget.</w:t>
      </w:r>
      <w:r>
        <w:rPr>
          <w:szCs w:val="20"/>
          <w:lang w:val="en-US"/>
        </w:rPr>
        <w:t xml:space="preserve">  </w:t>
      </w:r>
      <w:r w:rsidRPr="00D20B6E">
        <w:rPr>
          <w:szCs w:val="20"/>
          <w:lang w:val="en-US"/>
        </w:rPr>
        <w:t>Right.</w:t>
      </w:r>
    </w:p>
    <w:p w14:paraId="65A55DAF" w14:textId="2062D65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 </w:t>
      </w:r>
      <w:r w:rsidRPr="00D20B6E">
        <w:rPr>
          <w:szCs w:val="20"/>
          <w:lang w:val="en-US"/>
        </w:rPr>
        <w:t>for</w:t>
      </w:r>
      <w:r>
        <w:rPr>
          <w:szCs w:val="20"/>
          <w:lang w:val="en-US"/>
        </w:rPr>
        <w:t xml:space="preserve"> </w:t>
      </w:r>
      <w:r w:rsidRPr="00D20B6E">
        <w:rPr>
          <w:szCs w:val="20"/>
          <w:lang w:val="en-US"/>
        </w:rPr>
        <w:t>that</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is</w:t>
      </w:r>
      <w:r>
        <w:rPr>
          <w:szCs w:val="20"/>
          <w:lang w:val="en-US"/>
        </w:rPr>
        <w:t xml:space="preserve"> </w:t>
      </w:r>
      <w:r w:rsidRPr="00D20B6E">
        <w:rPr>
          <w:szCs w:val="20"/>
          <w:lang w:val="en-US"/>
        </w:rPr>
        <w:t>the</w:t>
      </w:r>
      <w:r>
        <w:rPr>
          <w:szCs w:val="20"/>
          <w:lang w:val="en-US"/>
        </w:rPr>
        <w:t xml:space="preserve"> </w:t>
      </w:r>
      <w:r w:rsidRPr="00D20B6E">
        <w:rPr>
          <w:szCs w:val="20"/>
          <w:lang w:val="en-US"/>
        </w:rPr>
        <w:t>threshold.</w:t>
      </w:r>
    </w:p>
    <w:p w14:paraId="17B5E26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Apart</w:t>
      </w:r>
      <w:r>
        <w:rPr>
          <w:szCs w:val="20"/>
          <w:lang w:val="en-US"/>
        </w:rPr>
        <w:t xml:space="preserve"> </w:t>
      </w:r>
      <w:r w:rsidRPr="00D20B6E">
        <w:rPr>
          <w:szCs w:val="20"/>
          <w:lang w:val="en-US"/>
        </w:rPr>
        <w:t>from</w:t>
      </w:r>
      <w:r>
        <w:rPr>
          <w:szCs w:val="20"/>
          <w:lang w:val="en-US"/>
        </w:rPr>
        <w:t xml:space="preserve"> </w:t>
      </w:r>
      <w:r w:rsidRPr="00D20B6E">
        <w:rPr>
          <w:szCs w:val="20"/>
          <w:lang w:val="en-US"/>
        </w:rPr>
        <w:t>exceeding</w:t>
      </w:r>
      <w:r>
        <w:rPr>
          <w:szCs w:val="20"/>
          <w:lang w:val="en-US"/>
        </w:rPr>
        <w:t xml:space="preserve"> </w:t>
      </w:r>
      <w:r w:rsidRPr="00D20B6E">
        <w:rPr>
          <w:szCs w:val="20"/>
          <w:lang w:val="en-US"/>
        </w:rPr>
        <w:t>the</w:t>
      </w:r>
      <w:r>
        <w:rPr>
          <w:szCs w:val="20"/>
          <w:lang w:val="en-US"/>
        </w:rPr>
        <w:t xml:space="preserve"> </w:t>
      </w:r>
      <w:r w:rsidRPr="00D20B6E">
        <w:rPr>
          <w:szCs w:val="20"/>
          <w:lang w:val="en-US"/>
        </w:rPr>
        <w:t>budget</w:t>
      </w:r>
      <w:r>
        <w:rPr>
          <w:szCs w:val="20"/>
          <w:lang w:val="en-US"/>
        </w:rPr>
        <w:t xml:space="preserve"> </w:t>
      </w:r>
      <w:r w:rsidRPr="00D20B6E">
        <w:rPr>
          <w:szCs w:val="20"/>
          <w:lang w:val="en-US"/>
        </w:rPr>
        <w:t>by</w:t>
      </w:r>
      <w:r>
        <w:rPr>
          <w:szCs w:val="20"/>
          <w:lang w:val="en-US"/>
        </w:rPr>
        <w:t xml:space="preserve"> </w:t>
      </w:r>
      <w:r w:rsidRPr="00D20B6E">
        <w:rPr>
          <w:szCs w:val="20"/>
          <w:lang w:val="en-US"/>
        </w:rPr>
        <w:t>this</w:t>
      </w:r>
      <w:r>
        <w:rPr>
          <w:szCs w:val="20"/>
          <w:lang w:val="en-US"/>
        </w:rPr>
        <w:t xml:space="preserve"> </w:t>
      </w:r>
      <w:r w:rsidRPr="00D20B6E">
        <w:rPr>
          <w:szCs w:val="20"/>
          <w:lang w:val="en-US"/>
        </w:rPr>
        <w:t>amount,</w:t>
      </w:r>
      <w:r>
        <w:rPr>
          <w:szCs w:val="20"/>
          <w:lang w:val="en-US"/>
        </w:rPr>
        <w:t xml:space="preserve"> </w:t>
      </w:r>
      <w:r w:rsidRPr="00D20B6E">
        <w:rPr>
          <w:szCs w:val="20"/>
          <w:lang w:val="en-US"/>
        </w:rPr>
        <w:t>can</w:t>
      </w:r>
      <w:r>
        <w:rPr>
          <w:szCs w:val="20"/>
          <w:lang w:val="en-US"/>
        </w:rPr>
        <w:t xml:space="preserve"> </w:t>
      </w:r>
      <w:r w:rsidRPr="00D20B6E">
        <w:rPr>
          <w:szCs w:val="20"/>
          <w:lang w:val="en-US"/>
        </w:rPr>
        <w:t>you</w:t>
      </w:r>
      <w:r>
        <w:rPr>
          <w:szCs w:val="20"/>
          <w:lang w:val="en-US"/>
        </w:rPr>
        <w:t xml:space="preserve"> </w:t>
      </w:r>
      <w:r w:rsidRPr="00D20B6E">
        <w:rPr>
          <w:szCs w:val="20"/>
          <w:lang w:val="en-US"/>
        </w:rPr>
        <w:t>provide</w:t>
      </w:r>
      <w:r>
        <w:rPr>
          <w:szCs w:val="20"/>
          <w:lang w:val="en-US"/>
        </w:rPr>
        <w:t xml:space="preserve"> </w:t>
      </w:r>
      <w:r w:rsidRPr="00D20B6E">
        <w:rPr>
          <w:szCs w:val="20"/>
          <w:lang w:val="en-US"/>
        </w:rPr>
        <w:t>examples</w:t>
      </w:r>
      <w:r>
        <w:rPr>
          <w:szCs w:val="20"/>
          <w:lang w:val="en-US"/>
        </w:rPr>
        <w:t xml:space="preserve"> </w:t>
      </w:r>
      <w:r w:rsidRPr="00D20B6E">
        <w:rPr>
          <w:szCs w:val="20"/>
          <w:lang w:val="en-US"/>
        </w:rPr>
        <w:t>of</w:t>
      </w:r>
      <w:r>
        <w:rPr>
          <w:szCs w:val="20"/>
          <w:lang w:val="en-US"/>
        </w:rPr>
        <w:t xml:space="preserve"> </w:t>
      </w:r>
      <w:r w:rsidRPr="00D20B6E">
        <w:rPr>
          <w:szCs w:val="20"/>
          <w:lang w:val="en-US"/>
        </w:rPr>
        <w:t>what</w:t>
      </w:r>
      <w:r>
        <w:rPr>
          <w:szCs w:val="20"/>
          <w:lang w:val="en-US"/>
        </w:rPr>
        <w:t xml:space="preserve"> </w:t>
      </w:r>
      <w:r w:rsidRPr="00D20B6E">
        <w:rPr>
          <w:szCs w:val="20"/>
          <w:lang w:val="en-US"/>
        </w:rPr>
        <w:t>else</w:t>
      </w:r>
      <w:r>
        <w:rPr>
          <w:szCs w:val="20"/>
          <w:lang w:val="en-US"/>
        </w:rPr>
        <w:t xml:space="preserve"> </w:t>
      </w:r>
      <w:r w:rsidRPr="00D20B6E">
        <w:rPr>
          <w:szCs w:val="20"/>
          <w:lang w:val="en-US"/>
        </w:rPr>
        <w:t>might</w:t>
      </w:r>
      <w:r>
        <w:rPr>
          <w:szCs w:val="20"/>
          <w:lang w:val="en-US"/>
        </w:rPr>
        <w:t xml:space="preserve"> </w:t>
      </w:r>
      <w:r w:rsidRPr="00D20B6E">
        <w:rPr>
          <w:szCs w:val="20"/>
          <w:lang w:val="en-US"/>
        </w:rPr>
        <w:t>be</w:t>
      </w:r>
      <w:r>
        <w:rPr>
          <w:szCs w:val="20"/>
          <w:lang w:val="en-US"/>
        </w:rPr>
        <w:t xml:space="preserve"> </w:t>
      </w:r>
      <w:r w:rsidRPr="00D20B6E">
        <w:rPr>
          <w:szCs w:val="20"/>
          <w:lang w:val="en-US"/>
        </w:rPr>
        <w:t>considered</w:t>
      </w:r>
      <w:r>
        <w:rPr>
          <w:szCs w:val="20"/>
          <w:lang w:val="en-US"/>
        </w:rPr>
        <w:t xml:space="preserve"> </w:t>
      </w:r>
      <w:r w:rsidRPr="00D20B6E">
        <w:rPr>
          <w:szCs w:val="20"/>
          <w:lang w:val="en-US"/>
        </w:rPr>
        <w:t>a</w:t>
      </w:r>
      <w:r>
        <w:rPr>
          <w:szCs w:val="20"/>
          <w:lang w:val="en-US"/>
        </w:rPr>
        <w:t xml:space="preserve"> </w:t>
      </w:r>
      <w:r w:rsidRPr="00D20B6E">
        <w:rPr>
          <w:szCs w:val="20"/>
          <w:lang w:val="en-US"/>
        </w:rPr>
        <w:t>material</w:t>
      </w:r>
      <w:r>
        <w:rPr>
          <w:szCs w:val="20"/>
          <w:lang w:val="en-US"/>
        </w:rPr>
        <w:t xml:space="preserve"> </w:t>
      </w:r>
      <w:r w:rsidRPr="00D20B6E">
        <w:rPr>
          <w:szCs w:val="20"/>
          <w:lang w:val="en-US"/>
        </w:rPr>
        <w:t>change</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We</w:t>
      </w:r>
      <w:r>
        <w:rPr>
          <w:szCs w:val="20"/>
          <w:lang w:val="en-US"/>
        </w:rPr>
        <w:t xml:space="preserve"> </w:t>
      </w:r>
      <w:r w:rsidRPr="00D20B6E">
        <w:rPr>
          <w:szCs w:val="20"/>
          <w:lang w:val="en-US"/>
        </w:rPr>
        <w:t>talked</w:t>
      </w:r>
      <w:r>
        <w:rPr>
          <w:szCs w:val="20"/>
          <w:lang w:val="en-US"/>
        </w:rPr>
        <w:t xml:space="preserve"> </w:t>
      </w:r>
      <w:r w:rsidRPr="00D20B6E">
        <w:rPr>
          <w:szCs w:val="20"/>
          <w:lang w:val="en-US"/>
        </w:rPr>
        <w:t>about</w:t>
      </w:r>
      <w:r>
        <w:rPr>
          <w:szCs w:val="20"/>
          <w:lang w:val="en-US"/>
        </w:rPr>
        <w:t xml:space="preserve"> </w:t>
      </w:r>
      <w:r w:rsidRPr="00D20B6E">
        <w:rPr>
          <w:szCs w:val="20"/>
          <w:lang w:val="en-US"/>
        </w:rPr>
        <w:t>material</w:t>
      </w:r>
      <w:r>
        <w:rPr>
          <w:szCs w:val="20"/>
          <w:lang w:val="en-US"/>
        </w:rPr>
        <w:t xml:space="preserve"> </w:t>
      </w:r>
      <w:r w:rsidRPr="00D20B6E">
        <w:rPr>
          <w:szCs w:val="20"/>
          <w:lang w:val="en-US"/>
        </w:rPr>
        <w:t>changes,</w:t>
      </w:r>
      <w:r>
        <w:rPr>
          <w:szCs w:val="20"/>
          <w:lang w:val="en-US"/>
        </w:rPr>
        <w:t xml:space="preserve"> </w:t>
      </w:r>
      <w:r w:rsidRPr="00D20B6E">
        <w:rPr>
          <w:szCs w:val="20"/>
          <w:lang w:val="en-US"/>
        </w:rPr>
        <w:t>and</w:t>
      </w:r>
      <w:r>
        <w:rPr>
          <w:szCs w:val="20"/>
          <w:lang w:val="en-US"/>
        </w:rPr>
        <w:t xml:space="preserve"> </w:t>
      </w:r>
      <w:proofErr w:type="gramStart"/>
      <w:r w:rsidRPr="00D20B6E">
        <w:rPr>
          <w:szCs w:val="20"/>
          <w:lang w:val="en-US"/>
        </w:rPr>
        <w:t>the</w:t>
      </w:r>
      <w:r>
        <w:rPr>
          <w:szCs w:val="20"/>
          <w:lang w:val="en-US"/>
        </w:rPr>
        <w:t xml:space="preserve"> </w:t>
      </w:r>
      <w:r w:rsidRPr="00D20B6E">
        <w:rPr>
          <w:szCs w:val="20"/>
          <w:lang w:val="en-US"/>
        </w:rPr>
        <w:t>one</w:t>
      </w:r>
      <w:proofErr w:type="gramEnd"/>
      <w:r>
        <w:rPr>
          <w:szCs w:val="20"/>
          <w:lang w:val="en-US"/>
        </w:rPr>
        <w:t xml:space="preserve"> </w:t>
      </w:r>
      <w:r w:rsidRPr="00D20B6E">
        <w:rPr>
          <w:szCs w:val="20"/>
          <w:lang w:val="en-US"/>
        </w:rPr>
        <w:t>example</w:t>
      </w:r>
      <w:r>
        <w:rPr>
          <w:szCs w:val="20"/>
          <w:lang w:val="en-US"/>
        </w:rPr>
        <w:t xml:space="preserve"> </w:t>
      </w:r>
      <w:r w:rsidRPr="00D20B6E">
        <w:rPr>
          <w:szCs w:val="20"/>
          <w:lang w:val="en-US"/>
        </w:rPr>
        <w:t>was</w:t>
      </w:r>
      <w:r>
        <w:rPr>
          <w:szCs w:val="20"/>
          <w:lang w:val="en-US"/>
        </w:rPr>
        <w:t xml:space="preserve"> </w:t>
      </w:r>
      <w:r w:rsidRPr="00D20B6E">
        <w:rPr>
          <w:szCs w:val="20"/>
          <w:lang w:val="en-US"/>
        </w:rPr>
        <w:t>the</w:t>
      </w:r>
      <w:r>
        <w:rPr>
          <w:szCs w:val="20"/>
          <w:lang w:val="en-US"/>
        </w:rPr>
        <w:t xml:space="preserve"> </w:t>
      </w:r>
      <w:r w:rsidRPr="00D20B6E">
        <w:rPr>
          <w:szCs w:val="20"/>
          <w:lang w:val="en-US"/>
        </w:rPr>
        <w:t>budget,</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What</w:t>
      </w:r>
      <w:r>
        <w:rPr>
          <w:szCs w:val="20"/>
          <w:lang w:val="en-US"/>
        </w:rPr>
        <w:t xml:space="preserve"> </w:t>
      </w:r>
      <w:r w:rsidRPr="00D20B6E">
        <w:rPr>
          <w:szCs w:val="20"/>
          <w:lang w:val="en-US"/>
        </w:rPr>
        <w:t>might</w:t>
      </w:r>
      <w:r>
        <w:rPr>
          <w:szCs w:val="20"/>
          <w:lang w:val="en-US"/>
        </w:rPr>
        <w:t xml:space="preserve"> </w:t>
      </w:r>
      <w:r w:rsidRPr="00D20B6E">
        <w:rPr>
          <w:szCs w:val="20"/>
          <w:lang w:val="en-US"/>
        </w:rPr>
        <w:t>else</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material</w:t>
      </w:r>
      <w:r>
        <w:rPr>
          <w:szCs w:val="20"/>
          <w:lang w:val="en-US"/>
        </w:rPr>
        <w:t xml:space="preserve"> </w:t>
      </w:r>
      <w:r w:rsidRPr="00D20B6E">
        <w:rPr>
          <w:szCs w:val="20"/>
          <w:lang w:val="en-US"/>
        </w:rPr>
        <w:t>change</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such</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approval</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required?</w:t>
      </w:r>
    </w:p>
    <w:p w14:paraId="31143C0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another</w:t>
      </w:r>
      <w:r>
        <w:rPr>
          <w:szCs w:val="20"/>
          <w:lang w:val="en-US"/>
        </w:rPr>
        <w:t xml:space="preserve"> </w:t>
      </w:r>
      <w:r w:rsidRPr="00D20B6E">
        <w:rPr>
          <w:szCs w:val="20"/>
          <w:lang w:val="en-US"/>
        </w:rPr>
        <w:t>example</w:t>
      </w:r>
      <w:r>
        <w:rPr>
          <w:szCs w:val="20"/>
          <w:lang w:val="en-US"/>
        </w:rPr>
        <w:t xml:space="preserve"> </w:t>
      </w:r>
      <w:r w:rsidRPr="00D20B6E">
        <w:rPr>
          <w:szCs w:val="20"/>
          <w:lang w:val="en-US"/>
        </w:rPr>
        <w:t>is</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had</w:t>
      </w:r>
      <w:r>
        <w:rPr>
          <w:szCs w:val="20"/>
          <w:lang w:val="en-US"/>
        </w:rPr>
        <w:t xml:space="preserve"> </w:t>
      </w:r>
      <w:r w:rsidRPr="00D20B6E">
        <w:rPr>
          <w:szCs w:val="20"/>
          <w:lang w:val="en-US"/>
        </w:rPr>
        <w:t>two</w:t>
      </w:r>
      <w:r>
        <w:rPr>
          <w:szCs w:val="20"/>
          <w:lang w:val="en-US"/>
        </w:rPr>
        <w:t xml:space="preserve"> </w:t>
      </w:r>
      <w:r w:rsidRPr="00D20B6E">
        <w:rPr>
          <w:szCs w:val="20"/>
          <w:lang w:val="en-US"/>
        </w:rPr>
        <w:t>years</w:t>
      </w:r>
      <w:r>
        <w:rPr>
          <w:szCs w:val="20"/>
          <w:lang w:val="en-US"/>
        </w:rPr>
        <w:t xml:space="preserve"> </w:t>
      </w:r>
      <w:r w:rsidRPr="00D20B6E">
        <w:rPr>
          <w:szCs w:val="20"/>
          <w:lang w:val="en-US"/>
        </w:rPr>
        <w:t>of</w:t>
      </w:r>
      <w:r>
        <w:rPr>
          <w:szCs w:val="20"/>
          <w:lang w:val="en-US"/>
        </w:rPr>
        <w:t xml:space="preserve"> </w:t>
      </w:r>
      <w:r w:rsidRPr="00D20B6E">
        <w:rPr>
          <w:szCs w:val="20"/>
          <w:lang w:val="en-US"/>
        </w:rPr>
        <w:t>poor</w:t>
      </w:r>
      <w:r>
        <w:rPr>
          <w:szCs w:val="20"/>
          <w:lang w:val="en-US"/>
        </w:rPr>
        <w:t xml:space="preserve"> </w:t>
      </w:r>
      <w:r w:rsidRPr="00D20B6E">
        <w:rPr>
          <w:szCs w:val="20"/>
          <w:lang w:val="en-US"/>
        </w:rPr>
        <w:t>performance</w:t>
      </w:r>
      <w:r>
        <w:rPr>
          <w:szCs w:val="20"/>
          <w:lang w:val="en-US"/>
        </w:rPr>
        <w:t xml:space="preserve"> </w:t>
      </w:r>
      <w:r w:rsidRPr="00D20B6E">
        <w:rPr>
          <w:szCs w:val="20"/>
          <w:lang w:val="en-US"/>
        </w:rPr>
        <w:t>and</w:t>
      </w:r>
      <w:r>
        <w:rPr>
          <w:szCs w:val="20"/>
          <w:lang w:val="en-US"/>
        </w:rPr>
        <w:t xml:space="preserve"> </w:t>
      </w:r>
      <w:r w:rsidRPr="00D20B6E">
        <w:rPr>
          <w:szCs w:val="20"/>
          <w:lang w:val="en-US"/>
        </w:rPr>
        <w:t>remediation</w:t>
      </w:r>
      <w:r>
        <w:rPr>
          <w:szCs w:val="20"/>
          <w:lang w:val="en-US"/>
        </w:rPr>
        <w:t xml:space="preserve"> </w:t>
      </w:r>
      <w:r w:rsidRPr="00D20B6E">
        <w:rPr>
          <w:szCs w:val="20"/>
          <w:lang w:val="en-US"/>
        </w:rPr>
        <w:t>plan</w:t>
      </w:r>
      <w:r>
        <w:rPr>
          <w:szCs w:val="20"/>
          <w:lang w:val="en-US"/>
        </w:rPr>
        <w:t xml:space="preserve"> </w:t>
      </w:r>
      <w:r w:rsidRPr="00D20B6E">
        <w:rPr>
          <w:szCs w:val="20"/>
          <w:lang w:val="en-US"/>
        </w:rPr>
        <w:t>or</w:t>
      </w:r>
      <w:r>
        <w:rPr>
          <w:szCs w:val="20"/>
          <w:lang w:val="en-US"/>
        </w:rPr>
        <w:t xml:space="preserve"> </w:t>
      </w:r>
      <w:r w:rsidRPr="00D20B6E">
        <w:rPr>
          <w:szCs w:val="20"/>
          <w:lang w:val="en-US"/>
        </w:rPr>
        <w:t>a</w:t>
      </w:r>
      <w:r>
        <w:rPr>
          <w:szCs w:val="20"/>
          <w:lang w:val="en-US"/>
        </w:rPr>
        <w:t xml:space="preserve"> </w:t>
      </w:r>
      <w:r w:rsidRPr="00D20B6E">
        <w:rPr>
          <w:szCs w:val="20"/>
          <w:lang w:val="en-US"/>
        </w:rPr>
        <w:t>change</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design</w:t>
      </w:r>
      <w:r>
        <w:rPr>
          <w:szCs w:val="20"/>
          <w:lang w:val="en-US"/>
        </w:rPr>
        <w:t xml:space="preserve"> </w:t>
      </w:r>
      <w:r w:rsidRPr="00D20B6E">
        <w:rPr>
          <w:szCs w:val="20"/>
          <w:lang w:val="en-US"/>
        </w:rPr>
        <w:t>was</w:t>
      </w:r>
      <w:r>
        <w:rPr>
          <w:szCs w:val="20"/>
          <w:lang w:val="en-US"/>
        </w:rPr>
        <w:t xml:space="preserve"> -- </w:t>
      </w:r>
      <w:r w:rsidRPr="00D20B6E">
        <w:rPr>
          <w:szCs w:val="20"/>
          <w:lang w:val="en-US"/>
        </w:rPr>
        <w:t>was</w:t>
      </w:r>
      <w:r>
        <w:rPr>
          <w:szCs w:val="20"/>
          <w:lang w:val="en-US"/>
        </w:rPr>
        <w:t xml:space="preserve"> </w:t>
      </w:r>
      <w:r w:rsidRPr="00D20B6E">
        <w:rPr>
          <w:szCs w:val="20"/>
          <w:lang w:val="en-US"/>
        </w:rPr>
        <w:t>worked</w:t>
      </w:r>
      <w:r>
        <w:rPr>
          <w:szCs w:val="20"/>
          <w:lang w:val="en-US"/>
        </w:rPr>
        <w:t xml:space="preserve"> </w:t>
      </w:r>
      <w:r w:rsidRPr="00D20B6E">
        <w:rPr>
          <w:szCs w:val="20"/>
          <w:lang w:val="en-US"/>
        </w:rPr>
        <w:t>through</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and</w:t>
      </w:r>
      <w:r>
        <w:rPr>
          <w:szCs w:val="20"/>
          <w:lang w:val="en-US"/>
        </w:rPr>
        <w:t xml:space="preserve"> </w:t>
      </w:r>
      <w:r w:rsidRPr="00D20B6E">
        <w:rPr>
          <w:szCs w:val="20"/>
          <w:lang w:val="en-US"/>
        </w:rPr>
        <w:t>re</w:t>
      </w:r>
      <w:r>
        <w:rPr>
          <w:szCs w:val="20"/>
          <w:lang w:val="en-US"/>
        </w:rPr>
        <w:t xml:space="preserve"> --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reapplied</w:t>
      </w:r>
      <w:r>
        <w:rPr>
          <w:szCs w:val="20"/>
          <w:lang w:val="en-US"/>
        </w:rPr>
        <w:t xml:space="preserve"> </w:t>
      </w:r>
      <w:r w:rsidRPr="00D20B6E">
        <w:rPr>
          <w:szCs w:val="20"/>
          <w:lang w:val="en-US"/>
        </w:rPr>
        <w:t>for</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lastRenderedPageBreak/>
        <w:t>material</w:t>
      </w:r>
      <w:r>
        <w:rPr>
          <w:szCs w:val="20"/>
          <w:lang w:val="en-US"/>
        </w:rPr>
        <w:t xml:space="preserve"> </w:t>
      </w:r>
      <w:r w:rsidRPr="00D20B6E">
        <w:rPr>
          <w:szCs w:val="20"/>
          <w:lang w:val="en-US"/>
        </w:rPr>
        <w:t>change.</w:t>
      </w:r>
    </w:p>
    <w:p w14:paraId="1606033F" w14:textId="7F535DEB"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In</w:t>
      </w:r>
      <w:r>
        <w:rPr>
          <w:szCs w:val="20"/>
          <w:lang w:val="en-US"/>
        </w:rPr>
        <w:t xml:space="preserve"> </w:t>
      </w:r>
      <w:r w:rsidRPr="00D20B6E">
        <w:rPr>
          <w:szCs w:val="20"/>
          <w:lang w:val="en-US"/>
        </w:rPr>
        <w:t>fact,</w:t>
      </w:r>
      <w:r>
        <w:rPr>
          <w:szCs w:val="20"/>
          <w:lang w:val="en-US"/>
        </w:rPr>
        <w:t xml:space="preserve"> </w:t>
      </w:r>
      <w:r w:rsidRPr="00D20B6E">
        <w:rPr>
          <w:szCs w:val="20"/>
          <w:lang w:val="en-US"/>
        </w:rPr>
        <w:t>any</w:t>
      </w:r>
      <w:r>
        <w:rPr>
          <w:szCs w:val="20"/>
          <w:lang w:val="en-US"/>
        </w:rPr>
        <w:t xml:space="preserve"> -- </w:t>
      </w:r>
      <w:r w:rsidRPr="00D20B6E">
        <w:rPr>
          <w:szCs w:val="20"/>
          <w:lang w:val="en-US"/>
        </w:rPr>
        <w:t>any</w:t>
      </w:r>
      <w:r>
        <w:rPr>
          <w:szCs w:val="20"/>
          <w:lang w:val="en-US"/>
        </w:rPr>
        <w:t xml:space="preserve"> </w:t>
      </w:r>
      <w:r w:rsidRPr="00D20B6E">
        <w:rPr>
          <w:szCs w:val="20"/>
          <w:lang w:val="en-US"/>
        </w:rPr>
        <w:t>proposal</w:t>
      </w:r>
      <w:r>
        <w:rPr>
          <w:szCs w:val="20"/>
          <w:lang w:val="en-US"/>
        </w:rPr>
        <w:t xml:space="preserve"> </w:t>
      </w:r>
      <w:r w:rsidRPr="00D20B6E">
        <w:rPr>
          <w:szCs w:val="20"/>
          <w:lang w:val="en-US"/>
        </w:rPr>
        <w:t>where</w:t>
      </w:r>
      <w:r>
        <w:rPr>
          <w:szCs w:val="20"/>
          <w:lang w:val="en-US"/>
        </w:rPr>
        <w:t xml:space="preserve"> -- </w:t>
      </w:r>
      <w:r w:rsidRPr="00D20B6E">
        <w:rPr>
          <w:szCs w:val="20"/>
          <w:lang w:val="en-US"/>
        </w:rPr>
        <w:t>any</w:t>
      </w:r>
      <w:r>
        <w:rPr>
          <w:szCs w:val="20"/>
          <w:lang w:val="en-US"/>
        </w:rPr>
        <w:t xml:space="preserve"> </w:t>
      </w:r>
      <w:r w:rsidRPr="00D20B6E">
        <w:rPr>
          <w:szCs w:val="20"/>
          <w:lang w:val="en-US"/>
        </w:rPr>
        <w:t>program</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already</w:t>
      </w:r>
      <w:r>
        <w:rPr>
          <w:szCs w:val="20"/>
          <w:lang w:val="en-US"/>
        </w:rPr>
        <w:t xml:space="preserve"> </w:t>
      </w:r>
      <w:r w:rsidRPr="00D20B6E">
        <w:rPr>
          <w:szCs w:val="20"/>
          <w:lang w:val="en-US"/>
        </w:rPr>
        <w:t>in</w:t>
      </w:r>
      <w:r>
        <w:rPr>
          <w:szCs w:val="20"/>
          <w:lang w:val="en-US"/>
        </w:rPr>
        <w:t xml:space="preserve"> </w:t>
      </w:r>
      <w:r w:rsidRPr="00D20B6E">
        <w:rPr>
          <w:szCs w:val="20"/>
          <w:lang w:val="en-US"/>
        </w:rPr>
        <w:t>execution</w:t>
      </w:r>
      <w:r>
        <w:rPr>
          <w:szCs w:val="20"/>
          <w:lang w:val="en-US"/>
        </w:rPr>
        <w:t xml:space="preserve"> </w:t>
      </w:r>
      <w:r w:rsidRPr="00D20B6E">
        <w:rPr>
          <w:szCs w:val="20"/>
          <w:lang w:val="en-US"/>
        </w:rPr>
        <w:t>mode</w:t>
      </w:r>
      <w:r>
        <w:rPr>
          <w:szCs w:val="20"/>
          <w:lang w:val="en-US"/>
        </w:rPr>
        <w:t xml:space="preserve"> </w:t>
      </w:r>
      <w:r w:rsidRPr="00D20B6E">
        <w:rPr>
          <w:szCs w:val="20"/>
          <w:lang w:val="en-US"/>
        </w:rPr>
        <w:t>that</w:t>
      </w:r>
      <w:r>
        <w:rPr>
          <w:szCs w:val="20"/>
          <w:lang w:val="en-US"/>
        </w:rPr>
        <w:t xml:space="preserve"> </w:t>
      </w:r>
      <w:r w:rsidRPr="00D20B6E">
        <w:rPr>
          <w:szCs w:val="20"/>
          <w:lang w:val="en-US"/>
        </w:rPr>
        <w:t>then</w:t>
      </w:r>
      <w:r>
        <w:rPr>
          <w:szCs w:val="20"/>
          <w:lang w:val="en-US"/>
        </w:rPr>
        <w:t xml:space="preserve"> </w:t>
      </w:r>
      <w:r w:rsidRPr="00D20B6E">
        <w:rPr>
          <w:szCs w:val="20"/>
          <w:lang w:val="en-US"/>
        </w:rPr>
        <w:t>has</w:t>
      </w:r>
      <w:r>
        <w:rPr>
          <w:szCs w:val="20"/>
          <w:lang w:val="en-US"/>
        </w:rPr>
        <w:t xml:space="preserve"> </w:t>
      </w:r>
      <w:r w:rsidRPr="00D20B6E">
        <w:rPr>
          <w:szCs w:val="20"/>
          <w:lang w:val="en-US"/>
        </w:rPr>
        <w:t>a</w:t>
      </w:r>
      <w:r>
        <w:rPr>
          <w:szCs w:val="20"/>
          <w:lang w:val="en-US"/>
        </w:rPr>
        <w:t xml:space="preserve"> </w:t>
      </w:r>
      <w:r w:rsidRPr="00D20B6E">
        <w:rPr>
          <w:szCs w:val="20"/>
          <w:lang w:val="en-US"/>
        </w:rPr>
        <w:t>redesign</w:t>
      </w:r>
      <w:r>
        <w:rPr>
          <w:szCs w:val="20"/>
          <w:lang w:val="en-US"/>
        </w:rPr>
        <w:t xml:space="preserve"> </w:t>
      </w:r>
      <w:r w:rsidRPr="00D20B6E">
        <w:rPr>
          <w:szCs w:val="20"/>
          <w:lang w:val="en-US"/>
        </w:rPr>
        <w:t>of</w:t>
      </w:r>
      <w:r>
        <w:rPr>
          <w:szCs w:val="20"/>
          <w:lang w:val="en-US"/>
        </w:rPr>
        <w:t xml:space="preserve"> </w:t>
      </w:r>
      <w:r w:rsidRPr="00D20B6E">
        <w:rPr>
          <w:szCs w:val="20"/>
          <w:lang w:val="en-US"/>
        </w:rPr>
        <w:t>substance</w:t>
      </w:r>
      <w:r>
        <w:rPr>
          <w:szCs w:val="20"/>
          <w:lang w:val="en-US"/>
        </w:rPr>
        <w:t xml:space="preserve"> </w:t>
      </w:r>
      <w:r w:rsidRPr="00D20B6E">
        <w:rPr>
          <w:szCs w:val="20"/>
          <w:lang w:val="en-US"/>
        </w:rPr>
        <w:t>would</w:t>
      </w:r>
      <w:r>
        <w:rPr>
          <w:szCs w:val="20"/>
          <w:lang w:val="en-US"/>
        </w:rPr>
        <w:t xml:space="preserve"> </w:t>
      </w:r>
      <w:r w:rsidRPr="00D20B6E">
        <w:rPr>
          <w:szCs w:val="20"/>
          <w:lang w:val="en-US"/>
        </w:rPr>
        <w:t>also</w:t>
      </w:r>
      <w:r>
        <w:rPr>
          <w:szCs w:val="20"/>
          <w:lang w:val="en-US"/>
        </w:rPr>
        <w:t xml:space="preserve"> </w:t>
      </w:r>
      <w:r w:rsidRPr="00D20B6E">
        <w:rPr>
          <w:szCs w:val="20"/>
          <w:lang w:val="en-US"/>
        </w:rPr>
        <w:t>probably</w:t>
      </w:r>
      <w:r>
        <w:rPr>
          <w:szCs w:val="20"/>
          <w:lang w:val="en-US"/>
        </w:rPr>
        <w:t xml:space="preserve"> </w:t>
      </w:r>
      <w:r w:rsidRPr="00D20B6E">
        <w:rPr>
          <w:szCs w:val="20"/>
          <w:lang w:val="en-US"/>
        </w:rPr>
        <w:t>qualify</w:t>
      </w:r>
      <w:r>
        <w:rPr>
          <w:szCs w:val="20"/>
          <w:lang w:val="en-US"/>
        </w:rPr>
        <w:t xml:space="preserve"> </w:t>
      </w:r>
      <w:r w:rsidRPr="00D20B6E">
        <w:rPr>
          <w:szCs w:val="20"/>
          <w:lang w:val="en-US"/>
        </w:rPr>
        <w:t>for</w:t>
      </w:r>
      <w:r>
        <w:rPr>
          <w:szCs w:val="20"/>
          <w:lang w:val="en-US"/>
        </w:rPr>
        <w:t xml:space="preserve"> </w:t>
      </w:r>
      <w:r w:rsidRPr="00D20B6E">
        <w:rPr>
          <w:szCs w:val="20"/>
          <w:lang w:val="en-US"/>
        </w:rPr>
        <w:t>reapproval.</w:t>
      </w:r>
    </w:p>
    <w:p w14:paraId="36EE081C" w14:textId="214A666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you</w:t>
      </w:r>
      <w:r>
        <w:rPr>
          <w:szCs w:val="20"/>
          <w:lang w:val="en-US"/>
        </w:rPr>
        <w:t xml:space="preserve"> </w:t>
      </w:r>
      <w:r w:rsidRPr="00D20B6E">
        <w:rPr>
          <w:szCs w:val="20"/>
          <w:lang w:val="en-US"/>
        </w:rPr>
        <w:t>wouldn</w:t>
      </w:r>
      <w:r>
        <w:rPr>
          <w:szCs w:val="20"/>
          <w:lang w:val="en-US"/>
        </w:rPr>
        <w:t>’</w:t>
      </w:r>
      <w:r w:rsidRPr="00D20B6E">
        <w:rPr>
          <w:szCs w:val="20"/>
          <w:lang w:val="en-US"/>
        </w:rPr>
        <w:t>t</w:t>
      </w:r>
      <w:r>
        <w:rPr>
          <w:szCs w:val="20"/>
          <w:lang w:val="en-US"/>
        </w:rPr>
        <w:t xml:space="preserve"> </w:t>
      </w:r>
      <w:r w:rsidRPr="00D20B6E">
        <w:rPr>
          <w:szCs w:val="20"/>
          <w:lang w:val="en-US"/>
        </w:rPr>
        <w:t>see</w:t>
      </w:r>
      <w:r>
        <w:rPr>
          <w:szCs w:val="20"/>
          <w:lang w:val="en-US"/>
        </w:rPr>
        <w:t xml:space="preserve"> -- </w:t>
      </w:r>
      <w:r w:rsidRPr="00D20B6E">
        <w:rPr>
          <w:szCs w:val="20"/>
          <w:lang w:val="en-US"/>
        </w:rPr>
        <w:t>so</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only</w:t>
      </w:r>
      <w:r>
        <w:rPr>
          <w:szCs w:val="20"/>
          <w:lang w:val="en-US"/>
        </w:rPr>
        <w:t xml:space="preserve"> </w:t>
      </w:r>
      <w:r w:rsidRPr="00D20B6E">
        <w:rPr>
          <w:szCs w:val="20"/>
          <w:lang w:val="en-US"/>
        </w:rPr>
        <w:t>if</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coming</w:t>
      </w:r>
      <w:r>
        <w:rPr>
          <w:szCs w:val="20"/>
          <w:lang w:val="en-US"/>
        </w:rPr>
        <w:t xml:space="preserve"> </w:t>
      </w:r>
      <w:r w:rsidRPr="00D20B6E">
        <w:rPr>
          <w:szCs w:val="20"/>
          <w:lang w:val="en-US"/>
        </w:rPr>
        <w:t>forward</w:t>
      </w:r>
      <w:r>
        <w:rPr>
          <w:szCs w:val="20"/>
          <w:lang w:val="en-US"/>
        </w:rPr>
        <w:t xml:space="preserve"> </w:t>
      </w:r>
      <w:r w:rsidRPr="00D20B6E">
        <w:rPr>
          <w:szCs w:val="20"/>
          <w:lang w:val="en-US"/>
        </w:rPr>
        <w:t>with</w:t>
      </w:r>
      <w:r>
        <w:rPr>
          <w:szCs w:val="20"/>
          <w:lang w:val="en-US"/>
        </w:rPr>
        <w:t xml:space="preserve"> </w:t>
      </w:r>
      <w:r w:rsidRPr="00D20B6E">
        <w:rPr>
          <w:szCs w:val="20"/>
          <w:lang w:val="en-US"/>
        </w:rPr>
        <w:t>a</w:t>
      </w:r>
      <w:r>
        <w:rPr>
          <w:szCs w:val="20"/>
          <w:lang w:val="en-US"/>
        </w:rPr>
        <w:t xml:space="preserve"> </w:t>
      </w:r>
      <w:r w:rsidRPr="00D20B6E">
        <w:rPr>
          <w:szCs w:val="20"/>
          <w:lang w:val="en-US"/>
        </w:rPr>
        <w:t>redesign</w:t>
      </w:r>
      <w:r>
        <w:rPr>
          <w:szCs w:val="20"/>
          <w:lang w:val="en-US"/>
        </w:rPr>
        <w:t xml:space="preserve"> </w:t>
      </w:r>
      <w:r w:rsidRPr="00D20B6E">
        <w:rPr>
          <w:szCs w:val="20"/>
          <w:lang w:val="en-US"/>
        </w:rPr>
        <w:t>because</w:t>
      </w:r>
      <w:r>
        <w:rPr>
          <w:szCs w:val="20"/>
          <w:lang w:val="en-US"/>
        </w:rPr>
        <w:t xml:space="preserve"> </w:t>
      </w:r>
      <w:r w:rsidRPr="00D20B6E">
        <w:rPr>
          <w:szCs w:val="20"/>
          <w:lang w:val="en-US"/>
        </w:rPr>
        <w:t>of</w:t>
      </w:r>
      <w:r>
        <w:rPr>
          <w:szCs w:val="20"/>
          <w:lang w:val="en-US"/>
        </w:rPr>
        <w:t xml:space="preserve"> </w:t>
      </w:r>
      <w:r w:rsidRPr="00D20B6E">
        <w:rPr>
          <w:szCs w:val="20"/>
          <w:lang w:val="en-US"/>
        </w:rPr>
        <w:t>some</w:t>
      </w:r>
      <w:r>
        <w:rPr>
          <w:szCs w:val="20"/>
          <w:lang w:val="en-US"/>
        </w:rPr>
        <w:t xml:space="preserve"> </w:t>
      </w:r>
      <w:r w:rsidRPr="00D20B6E">
        <w:rPr>
          <w:szCs w:val="20"/>
          <w:lang w:val="en-US"/>
        </w:rPr>
        <w:t>material</w:t>
      </w:r>
      <w:r>
        <w:rPr>
          <w:szCs w:val="20"/>
          <w:lang w:val="en-US"/>
        </w:rPr>
        <w:t xml:space="preserve"> </w:t>
      </w:r>
      <w:r w:rsidRPr="00D20B6E">
        <w:rPr>
          <w:szCs w:val="20"/>
          <w:lang w:val="en-US"/>
        </w:rPr>
        <w:t>change?</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p>
    <w:p w14:paraId="49D08B6C" w14:textId="59ECD47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The</w:t>
      </w:r>
      <w:r>
        <w:rPr>
          <w:szCs w:val="20"/>
          <w:lang w:val="en-US"/>
        </w:rPr>
        <w:t xml:space="preserve"> </w:t>
      </w:r>
      <w:r w:rsidRPr="00D20B6E">
        <w:rPr>
          <w:szCs w:val="20"/>
          <w:lang w:val="en-US"/>
        </w:rPr>
        <w:t>other</w:t>
      </w:r>
      <w:r>
        <w:rPr>
          <w:szCs w:val="20"/>
          <w:lang w:val="en-US"/>
        </w:rPr>
        <w:t xml:space="preserve"> </w:t>
      </w:r>
      <w:r w:rsidRPr="00D20B6E">
        <w:rPr>
          <w:szCs w:val="20"/>
          <w:lang w:val="en-US"/>
        </w:rPr>
        <w:t>situation</w:t>
      </w:r>
      <w:r>
        <w:rPr>
          <w:szCs w:val="20"/>
          <w:lang w:val="en-US"/>
        </w:rPr>
        <w:t xml:space="preserve"> </w:t>
      </w:r>
      <w:r w:rsidRPr="00D20B6E">
        <w:rPr>
          <w:szCs w:val="20"/>
          <w:lang w:val="en-US"/>
        </w:rPr>
        <w:t>is</w:t>
      </w:r>
      <w:r>
        <w:rPr>
          <w:szCs w:val="20"/>
          <w:lang w:val="en-US"/>
        </w:rPr>
        <w:t xml:space="preserve"> </w:t>
      </w:r>
      <w:r w:rsidRPr="00D20B6E">
        <w:rPr>
          <w:szCs w:val="20"/>
          <w:lang w:val="en-US"/>
        </w:rPr>
        <w:t>basic</w:t>
      </w:r>
      <w:r>
        <w:rPr>
          <w:szCs w:val="20"/>
          <w:lang w:val="en-US"/>
        </w:rPr>
        <w:t xml:space="preserve"> --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we</w:t>
      </w:r>
      <w:r>
        <w:rPr>
          <w:szCs w:val="20"/>
          <w:lang w:val="en-US"/>
        </w:rPr>
        <w:t xml:space="preserve"> -- </w:t>
      </w:r>
      <w:r w:rsidRPr="00D20B6E">
        <w:rPr>
          <w:szCs w:val="20"/>
          <w:lang w:val="en-US"/>
        </w:rPr>
        <w:t>when</w:t>
      </w:r>
      <w:r>
        <w:rPr>
          <w:szCs w:val="20"/>
          <w:lang w:val="en-US"/>
        </w:rPr>
        <w:t xml:space="preserve"> </w:t>
      </w:r>
      <w:r w:rsidRPr="00D20B6E">
        <w:rPr>
          <w:szCs w:val="20"/>
          <w:lang w:val="en-US"/>
        </w:rPr>
        <w:t>we</w:t>
      </w:r>
      <w:r>
        <w:rPr>
          <w:szCs w:val="20"/>
          <w:lang w:val="en-US"/>
        </w:rPr>
        <w:t xml:space="preserve"> </w:t>
      </w:r>
      <w:r w:rsidRPr="00D20B6E">
        <w:rPr>
          <w:szCs w:val="20"/>
          <w:lang w:val="en-US"/>
        </w:rPr>
        <w:t>walked</w:t>
      </w:r>
      <w:r>
        <w:rPr>
          <w:szCs w:val="20"/>
          <w:lang w:val="en-US"/>
        </w:rPr>
        <w:t xml:space="preserve"> </w:t>
      </w:r>
      <w:r w:rsidRPr="00D20B6E">
        <w:rPr>
          <w:szCs w:val="20"/>
          <w:lang w:val="en-US"/>
        </w:rPr>
        <w:t>through</w:t>
      </w:r>
      <w:r>
        <w:rPr>
          <w:szCs w:val="20"/>
          <w:lang w:val="en-US"/>
        </w:rPr>
        <w:t xml:space="preserve"> </w:t>
      </w:r>
      <w:r w:rsidRPr="00D20B6E">
        <w:rPr>
          <w:szCs w:val="20"/>
          <w:lang w:val="en-US"/>
        </w:rPr>
        <w:t>the</w:t>
      </w:r>
      <w:r>
        <w:rPr>
          <w:szCs w:val="20"/>
          <w:lang w:val="en-US"/>
        </w:rPr>
        <w:t xml:space="preserve"> </w:t>
      </w:r>
      <w:r w:rsidRPr="00D20B6E">
        <w:rPr>
          <w:szCs w:val="20"/>
          <w:lang w:val="en-US"/>
        </w:rPr>
        <w:t>scenarios</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or</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walked</w:t>
      </w:r>
      <w:r>
        <w:rPr>
          <w:szCs w:val="20"/>
          <w:lang w:val="en-US"/>
        </w:rPr>
        <w:t xml:space="preserve"> </w:t>
      </w:r>
      <w:r w:rsidRPr="00D20B6E">
        <w:rPr>
          <w:szCs w:val="20"/>
          <w:lang w:val="en-US"/>
        </w:rPr>
        <w:t>through</w:t>
      </w:r>
      <w:r>
        <w:rPr>
          <w:szCs w:val="20"/>
          <w:lang w:val="en-US"/>
        </w:rPr>
        <w:t xml:space="preserve"> </w:t>
      </w:r>
      <w:r w:rsidRPr="00D20B6E">
        <w:rPr>
          <w:szCs w:val="20"/>
          <w:lang w:val="en-US"/>
        </w:rPr>
        <w:t>the</w:t>
      </w:r>
      <w:r>
        <w:rPr>
          <w:szCs w:val="20"/>
          <w:lang w:val="en-US"/>
        </w:rPr>
        <w:t xml:space="preserve"> </w:t>
      </w:r>
      <w:r w:rsidRPr="00D20B6E">
        <w:rPr>
          <w:szCs w:val="20"/>
          <w:lang w:val="en-US"/>
        </w:rPr>
        <w:t>scenarios,</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r>
        <w:rPr>
          <w:szCs w:val="20"/>
          <w:lang w:val="en-US"/>
        </w:rPr>
        <w:t xml:space="preserve"> </w:t>
      </w:r>
      <w:r w:rsidRPr="00D20B6E">
        <w:rPr>
          <w:szCs w:val="20"/>
          <w:lang w:val="en-US"/>
        </w:rPr>
        <w:t>we</w:t>
      </w:r>
      <w:r>
        <w:rPr>
          <w:szCs w:val="20"/>
          <w:lang w:val="en-US"/>
        </w:rPr>
        <w:t xml:space="preserve"> </w:t>
      </w:r>
      <w:r w:rsidRPr="00D20B6E">
        <w:rPr>
          <w:szCs w:val="20"/>
          <w:lang w:val="en-US"/>
        </w:rPr>
        <w:t>saw</w:t>
      </w:r>
      <w:r>
        <w:rPr>
          <w:szCs w:val="20"/>
          <w:lang w:val="en-US"/>
        </w:rPr>
        <w:t xml:space="preserve"> </w:t>
      </w:r>
      <w:r w:rsidRPr="00D20B6E">
        <w:rPr>
          <w:szCs w:val="20"/>
          <w:lang w:val="en-US"/>
        </w:rPr>
        <w:t>a</w:t>
      </w:r>
      <w:r>
        <w:rPr>
          <w:szCs w:val="20"/>
          <w:lang w:val="en-US"/>
        </w:rPr>
        <w:t xml:space="preserve"> </w:t>
      </w:r>
      <w:r w:rsidRPr="00D20B6E">
        <w:rPr>
          <w:szCs w:val="20"/>
          <w:lang w:val="en-US"/>
        </w:rPr>
        <w:t>path</w:t>
      </w:r>
      <w:r>
        <w:rPr>
          <w:szCs w:val="20"/>
          <w:lang w:val="en-US"/>
        </w:rPr>
        <w:t xml:space="preserve"> </w:t>
      </w:r>
      <w:r w:rsidRPr="00D20B6E">
        <w:rPr>
          <w:szCs w:val="20"/>
          <w:lang w:val="en-US"/>
        </w:rPr>
        <w:t>of</w:t>
      </w:r>
      <w:r>
        <w:rPr>
          <w:szCs w:val="20"/>
          <w:lang w:val="en-US"/>
        </w:rPr>
        <w:t xml:space="preserve"> </w:t>
      </w:r>
      <w:r w:rsidRPr="00D20B6E">
        <w:rPr>
          <w:szCs w:val="20"/>
          <w:lang w:val="en-US"/>
        </w:rPr>
        <w:t>an</w:t>
      </w:r>
      <w:r>
        <w:rPr>
          <w:szCs w:val="20"/>
          <w:lang w:val="en-US"/>
        </w:rPr>
        <w:t xml:space="preserve"> </w:t>
      </w:r>
      <w:r w:rsidRPr="00D20B6E">
        <w:rPr>
          <w:szCs w:val="20"/>
          <w:lang w:val="en-US"/>
        </w:rPr>
        <w:t>approved</w:t>
      </w:r>
      <w:r>
        <w:rPr>
          <w:szCs w:val="20"/>
          <w:lang w:val="en-US"/>
        </w:rPr>
        <w:t xml:space="preserve"> </w:t>
      </w:r>
      <w:r w:rsidRPr="00D20B6E">
        <w:rPr>
          <w:szCs w:val="20"/>
          <w:lang w:val="en-US"/>
        </w:rPr>
        <w:t>program</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in</w:t>
      </w:r>
      <w:r>
        <w:rPr>
          <w:szCs w:val="20"/>
          <w:lang w:val="en-US"/>
        </w:rPr>
        <w:t xml:space="preserve"> </w:t>
      </w:r>
      <w:r w:rsidRPr="00D20B6E">
        <w:rPr>
          <w:szCs w:val="20"/>
          <w:lang w:val="en-US"/>
        </w:rPr>
        <w:t>full</w:t>
      </w:r>
      <w:r>
        <w:rPr>
          <w:szCs w:val="20"/>
          <w:lang w:val="en-US"/>
        </w:rPr>
        <w:t xml:space="preserve"> </w:t>
      </w:r>
      <w:r w:rsidRPr="00D20B6E">
        <w:rPr>
          <w:szCs w:val="20"/>
          <w:lang w:val="en-US"/>
        </w:rPr>
        <w:t>execution</w:t>
      </w:r>
      <w:r>
        <w:rPr>
          <w:szCs w:val="20"/>
          <w:lang w:val="en-US"/>
        </w:rPr>
        <w:t xml:space="preserve"> </w:t>
      </w:r>
      <w:r w:rsidRPr="00D20B6E">
        <w:rPr>
          <w:szCs w:val="20"/>
          <w:lang w:val="en-US"/>
        </w:rPr>
        <w:t>mode</w:t>
      </w:r>
      <w:r>
        <w:rPr>
          <w:szCs w:val="20"/>
          <w:lang w:val="en-US"/>
        </w:rPr>
        <w:t xml:space="preserve"> </w:t>
      </w:r>
      <w:r w:rsidRPr="00D20B6E">
        <w:rPr>
          <w:szCs w:val="20"/>
          <w:lang w:val="en-US"/>
        </w:rPr>
        <w:t>and</w:t>
      </w:r>
      <w:r>
        <w:rPr>
          <w:szCs w:val="20"/>
          <w:lang w:val="en-US"/>
        </w:rPr>
        <w:t xml:space="preserve"> </w:t>
      </w:r>
      <w:r w:rsidRPr="00D20B6E">
        <w:rPr>
          <w:szCs w:val="20"/>
          <w:lang w:val="en-US"/>
        </w:rPr>
        <w:t>working</w:t>
      </w:r>
      <w:r>
        <w:rPr>
          <w:szCs w:val="20"/>
          <w:lang w:val="en-US"/>
        </w:rPr>
        <w:t xml:space="preserve"> </w:t>
      </w:r>
      <w:r w:rsidRPr="00D20B6E">
        <w:rPr>
          <w:szCs w:val="20"/>
          <w:lang w:val="en-US"/>
        </w:rPr>
        <w:t>as</w:t>
      </w:r>
      <w:r>
        <w:rPr>
          <w:szCs w:val="20"/>
          <w:lang w:val="en-US"/>
        </w:rPr>
        <w:t xml:space="preserve"> </w:t>
      </w:r>
      <w:r w:rsidRPr="00D20B6E">
        <w:rPr>
          <w:szCs w:val="20"/>
          <w:lang w:val="en-US"/>
        </w:rPr>
        <w:t>expected.</w:t>
      </w:r>
      <w:r>
        <w:rPr>
          <w:szCs w:val="20"/>
          <w:lang w:val="en-US"/>
        </w:rPr>
        <w:t xml:space="preserve">  </w:t>
      </w:r>
      <w:r w:rsidRPr="00D20B6E">
        <w:rPr>
          <w:szCs w:val="20"/>
          <w:lang w:val="en-US"/>
        </w:rPr>
        <w:t>The</w:t>
      </w:r>
      <w:r>
        <w:rPr>
          <w:szCs w:val="20"/>
          <w:lang w:val="en-US"/>
        </w:rPr>
        <w:t xml:space="preserve"> </w:t>
      </w:r>
      <w:r w:rsidRPr="00D20B6E">
        <w:rPr>
          <w:szCs w:val="20"/>
          <w:lang w:val="en-US"/>
        </w:rPr>
        <w:t>deviation</w:t>
      </w:r>
      <w:r>
        <w:rPr>
          <w:szCs w:val="20"/>
          <w:lang w:val="en-US"/>
        </w:rPr>
        <w:t xml:space="preserve"> </w:t>
      </w:r>
      <w:r w:rsidRPr="00D20B6E">
        <w:rPr>
          <w:szCs w:val="20"/>
          <w:lang w:val="en-US"/>
        </w:rPr>
        <w:t>from</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only</w:t>
      </w:r>
      <w:r>
        <w:rPr>
          <w:szCs w:val="20"/>
          <w:lang w:val="en-US"/>
        </w:rPr>
        <w:t xml:space="preserve"> </w:t>
      </w:r>
      <w:r w:rsidRPr="00D20B6E">
        <w:rPr>
          <w:szCs w:val="20"/>
          <w:lang w:val="en-US"/>
        </w:rPr>
        <w:t>where</w:t>
      </w:r>
      <w:r>
        <w:rPr>
          <w:szCs w:val="20"/>
          <w:lang w:val="en-US"/>
        </w:rPr>
        <w:t xml:space="preserve"> </w:t>
      </w:r>
      <w:r w:rsidRPr="00D20B6E">
        <w:rPr>
          <w:szCs w:val="20"/>
          <w:lang w:val="en-US"/>
        </w:rPr>
        <w:t>there</w:t>
      </w:r>
      <w:r>
        <w:rPr>
          <w:szCs w:val="20"/>
          <w:lang w:val="en-US"/>
        </w:rPr>
        <w:t xml:space="preserve"> </w:t>
      </w:r>
      <w:r w:rsidRPr="00D20B6E">
        <w:rPr>
          <w:szCs w:val="20"/>
          <w:lang w:val="en-US"/>
        </w:rPr>
        <w:t>were</w:t>
      </w:r>
      <w:r>
        <w:rPr>
          <w:szCs w:val="20"/>
          <w:lang w:val="en-US"/>
        </w:rPr>
        <w:t xml:space="preserve"> </w:t>
      </w:r>
      <w:r w:rsidRPr="00D20B6E">
        <w:rPr>
          <w:szCs w:val="20"/>
          <w:lang w:val="en-US"/>
        </w:rPr>
        <w:t>programs</w:t>
      </w:r>
      <w:r>
        <w:rPr>
          <w:szCs w:val="20"/>
          <w:lang w:val="en-US"/>
        </w:rPr>
        <w:t xml:space="preserve"> </w:t>
      </w:r>
      <w:r w:rsidRPr="00D20B6E">
        <w:rPr>
          <w:szCs w:val="20"/>
          <w:lang w:val="en-US"/>
        </w:rPr>
        <w:t>that</w:t>
      </w:r>
      <w:r>
        <w:rPr>
          <w:szCs w:val="20"/>
          <w:lang w:val="en-US"/>
        </w:rPr>
        <w:t xml:space="preserve"> </w:t>
      </w:r>
      <w:r w:rsidRPr="00D20B6E">
        <w:rPr>
          <w:szCs w:val="20"/>
          <w:lang w:val="en-US"/>
        </w:rPr>
        <w:t>were</w:t>
      </w:r>
      <w:r>
        <w:rPr>
          <w:szCs w:val="20"/>
          <w:lang w:val="en-US"/>
        </w:rPr>
        <w:t xml:space="preserve"> </w:t>
      </w:r>
      <w:r w:rsidRPr="00D20B6E">
        <w:rPr>
          <w:szCs w:val="20"/>
          <w:lang w:val="en-US"/>
        </w:rPr>
        <w:t>not</w:t>
      </w:r>
      <w:r>
        <w:rPr>
          <w:szCs w:val="20"/>
          <w:lang w:val="en-US"/>
        </w:rPr>
        <w:t xml:space="preserve"> </w:t>
      </w:r>
      <w:r w:rsidRPr="00D20B6E">
        <w:rPr>
          <w:szCs w:val="20"/>
          <w:lang w:val="en-US"/>
        </w:rPr>
        <w:t>functioning</w:t>
      </w:r>
      <w:r>
        <w:rPr>
          <w:szCs w:val="20"/>
          <w:lang w:val="en-US"/>
        </w:rPr>
        <w:t xml:space="preserve"> </w:t>
      </w:r>
      <w:r w:rsidRPr="00D20B6E">
        <w:rPr>
          <w:szCs w:val="20"/>
          <w:lang w:val="en-US"/>
        </w:rPr>
        <w:t>as</w:t>
      </w:r>
      <w:r>
        <w:rPr>
          <w:szCs w:val="20"/>
          <w:lang w:val="en-US"/>
        </w:rPr>
        <w:t xml:space="preserve"> </w:t>
      </w:r>
      <w:r w:rsidRPr="00D20B6E">
        <w:rPr>
          <w:szCs w:val="20"/>
          <w:lang w:val="en-US"/>
        </w:rPr>
        <w:t>expected</w:t>
      </w:r>
      <w:r>
        <w:rPr>
          <w:szCs w:val="20"/>
          <w:lang w:val="en-US"/>
        </w:rPr>
        <w:t xml:space="preserve"> </w:t>
      </w:r>
      <w:r w:rsidRPr="00D20B6E">
        <w:rPr>
          <w:szCs w:val="20"/>
          <w:lang w:val="en-US"/>
        </w:rPr>
        <w:t>for</w:t>
      </w:r>
      <w:r>
        <w:rPr>
          <w:szCs w:val="20"/>
          <w:lang w:val="en-US"/>
        </w:rPr>
        <w:t xml:space="preserve"> </w:t>
      </w:r>
      <w:r w:rsidRPr="00D20B6E">
        <w:rPr>
          <w:szCs w:val="20"/>
          <w:lang w:val="en-US"/>
        </w:rPr>
        <w:t>various</w:t>
      </w:r>
      <w:r>
        <w:rPr>
          <w:szCs w:val="20"/>
          <w:lang w:val="en-US"/>
        </w:rPr>
        <w:t xml:space="preserve"> </w:t>
      </w:r>
      <w:r w:rsidRPr="00D20B6E">
        <w:rPr>
          <w:szCs w:val="20"/>
          <w:lang w:val="en-US"/>
        </w:rPr>
        <w:t>conditions;</w:t>
      </w:r>
      <w:r>
        <w:rPr>
          <w:szCs w:val="20"/>
          <w:lang w:val="en-US"/>
        </w:rPr>
        <w:t xml:space="preserve"> </w:t>
      </w:r>
      <w:r w:rsidRPr="00D20B6E">
        <w:rPr>
          <w:szCs w:val="20"/>
          <w:lang w:val="en-US"/>
        </w:rPr>
        <w:t>so,</w:t>
      </w:r>
      <w:r>
        <w:rPr>
          <w:szCs w:val="20"/>
          <w:lang w:val="en-US"/>
        </w:rPr>
        <w:t xml:space="preserve"> </w:t>
      </w:r>
      <w:r w:rsidRPr="00D20B6E">
        <w:rPr>
          <w:szCs w:val="20"/>
          <w:lang w:val="en-US"/>
        </w:rPr>
        <w:t>therefore,</w:t>
      </w:r>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do</w:t>
      </w:r>
      <w:r>
        <w:rPr>
          <w:szCs w:val="20"/>
          <w:lang w:val="en-US"/>
        </w:rPr>
        <w:t xml:space="preserve"> </w:t>
      </w:r>
      <w:r w:rsidRPr="00D20B6E">
        <w:rPr>
          <w:szCs w:val="20"/>
          <w:lang w:val="en-US"/>
        </w:rPr>
        <w:t>some</w:t>
      </w:r>
      <w:r>
        <w:rPr>
          <w:szCs w:val="20"/>
          <w:lang w:val="en-US"/>
        </w:rPr>
        <w:t xml:space="preserve"> </w:t>
      </w:r>
      <w:r w:rsidRPr="00D20B6E">
        <w:rPr>
          <w:szCs w:val="20"/>
          <w:lang w:val="en-US"/>
        </w:rPr>
        <w:t>redesign</w:t>
      </w:r>
      <w:r>
        <w:rPr>
          <w:szCs w:val="20"/>
          <w:lang w:val="en-US"/>
        </w:rPr>
        <w:t xml:space="preserve"> </w:t>
      </w:r>
      <w:r w:rsidRPr="00D20B6E">
        <w:rPr>
          <w:szCs w:val="20"/>
          <w:lang w:val="en-US"/>
        </w:rPr>
        <w:t>or</w:t>
      </w:r>
      <w:r>
        <w:rPr>
          <w:szCs w:val="20"/>
          <w:lang w:val="en-US"/>
        </w:rPr>
        <w:t xml:space="preserve"> </w:t>
      </w:r>
      <w:r w:rsidRPr="00D20B6E">
        <w:rPr>
          <w:szCs w:val="20"/>
          <w:lang w:val="en-US"/>
        </w:rPr>
        <w:t>adjustments</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negative</w:t>
      </w:r>
      <w:r>
        <w:rPr>
          <w:szCs w:val="20"/>
          <w:lang w:val="en-US"/>
        </w:rPr>
        <w:t xml:space="preserve"> </w:t>
      </w:r>
      <w:r w:rsidRPr="00D20B6E">
        <w:rPr>
          <w:szCs w:val="20"/>
          <w:lang w:val="en-US"/>
        </w:rPr>
        <w:t>side</w:t>
      </w:r>
      <w:r>
        <w:rPr>
          <w:szCs w:val="20"/>
          <w:lang w:val="en-US"/>
        </w:rPr>
        <w:t xml:space="preserve"> </w:t>
      </w:r>
      <w:r w:rsidRPr="00D20B6E">
        <w:rPr>
          <w:szCs w:val="20"/>
          <w:lang w:val="en-US"/>
        </w:rPr>
        <w:t>where</w:t>
      </w:r>
      <w:r>
        <w:rPr>
          <w:szCs w:val="20"/>
          <w:lang w:val="en-US"/>
        </w:rPr>
        <w:t xml:space="preserve"> </w:t>
      </w:r>
      <w:r w:rsidRPr="00D20B6E">
        <w:rPr>
          <w:szCs w:val="20"/>
          <w:lang w:val="en-US"/>
        </w:rPr>
        <w:t>they</w:t>
      </w:r>
      <w:r>
        <w:rPr>
          <w:szCs w:val="20"/>
          <w:lang w:val="en-US"/>
        </w:rPr>
        <w:t xml:space="preserve"> </w:t>
      </w:r>
      <w:r w:rsidRPr="00D20B6E">
        <w:rPr>
          <w:szCs w:val="20"/>
          <w:lang w:val="en-US"/>
        </w:rPr>
        <w:t>weren</w:t>
      </w:r>
      <w:r>
        <w:rPr>
          <w:szCs w:val="20"/>
          <w:lang w:val="en-US"/>
        </w:rPr>
        <w:t>’</w:t>
      </w:r>
      <w:r w:rsidRPr="00D20B6E">
        <w:rPr>
          <w:szCs w:val="20"/>
          <w:lang w:val="en-US"/>
        </w:rPr>
        <w:t>t</w:t>
      </w:r>
      <w:r>
        <w:rPr>
          <w:szCs w:val="20"/>
          <w:lang w:val="en-US"/>
        </w:rPr>
        <w:t xml:space="preserve"> </w:t>
      </w:r>
      <w:r w:rsidRPr="00D20B6E">
        <w:rPr>
          <w:szCs w:val="20"/>
          <w:lang w:val="en-US"/>
        </w:rPr>
        <w:t>working</w:t>
      </w:r>
      <w:r>
        <w:rPr>
          <w:szCs w:val="20"/>
          <w:lang w:val="en-US"/>
        </w:rPr>
        <w:t xml:space="preserve"> </w:t>
      </w:r>
      <w:r w:rsidRPr="00D20B6E">
        <w:rPr>
          <w:szCs w:val="20"/>
          <w:lang w:val="en-US"/>
        </w:rPr>
        <w:t>as</w:t>
      </w:r>
      <w:r>
        <w:rPr>
          <w:szCs w:val="20"/>
          <w:lang w:val="en-US"/>
        </w:rPr>
        <w:t xml:space="preserve"> </w:t>
      </w:r>
      <w:r w:rsidRPr="00D20B6E">
        <w:rPr>
          <w:szCs w:val="20"/>
          <w:lang w:val="en-US"/>
        </w:rPr>
        <w:t>expected</w:t>
      </w:r>
      <w:r>
        <w:rPr>
          <w:szCs w:val="20"/>
          <w:lang w:val="en-US"/>
        </w:rPr>
        <w:t xml:space="preserve"> </w:t>
      </w:r>
      <w:r w:rsidRPr="00D20B6E">
        <w:rPr>
          <w:szCs w:val="20"/>
          <w:lang w:val="en-US"/>
        </w:rPr>
        <w:t>or</w:t>
      </w:r>
      <w:r>
        <w:rPr>
          <w:szCs w:val="20"/>
          <w:lang w:val="en-US"/>
        </w:rPr>
        <w:t xml:space="preserve"> </w:t>
      </w:r>
      <w:r w:rsidRPr="00D20B6E">
        <w:rPr>
          <w:szCs w:val="20"/>
          <w:lang w:val="en-US"/>
        </w:rPr>
        <w:t>they</w:t>
      </w:r>
      <w:r>
        <w:rPr>
          <w:szCs w:val="20"/>
          <w:lang w:val="en-US"/>
        </w:rPr>
        <w:t xml:space="preserve"> </w:t>
      </w:r>
      <w:r w:rsidRPr="00D20B6E">
        <w:rPr>
          <w:szCs w:val="20"/>
          <w:lang w:val="en-US"/>
        </w:rPr>
        <w:t>were</w:t>
      </w:r>
      <w:r>
        <w:rPr>
          <w:szCs w:val="20"/>
          <w:lang w:val="en-US"/>
        </w:rPr>
        <w:t xml:space="preserve"> </w:t>
      </w:r>
      <w:r w:rsidRPr="00D20B6E">
        <w:rPr>
          <w:szCs w:val="20"/>
          <w:lang w:val="en-US"/>
        </w:rPr>
        <w:t>working</w:t>
      </w:r>
      <w:r>
        <w:rPr>
          <w:szCs w:val="20"/>
          <w:lang w:val="en-US"/>
        </w:rPr>
        <w:t xml:space="preserve"> </w:t>
      </w:r>
      <w:r w:rsidRPr="00D20B6E">
        <w:rPr>
          <w:szCs w:val="20"/>
          <w:lang w:val="en-US"/>
        </w:rPr>
        <w:t>better</w:t>
      </w:r>
      <w:r>
        <w:rPr>
          <w:szCs w:val="20"/>
          <w:lang w:val="en-US"/>
        </w:rPr>
        <w:t xml:space="preserve"> </w:t>
      </w:r>
      <w:r w:rsidRPr="00D20B6E">
        <w:rPr>
          <w:szCs w:val="20"/>
          <w:lang w:val="en-US"/>
        </w:rPr>
        <w:t>than</w:t>
      </w:r>
      <w:r>
        <w:rPr>
          <w:szCs w:val="20"/>
          <w:lang w:val="en-US"/>
        </w:rPr>
        <w:t xml:space="preserve"> </w:t>
      </w:r>
      <w:r w:rsidRPr="00D20B6E">
        <w:rPr>
          <w:szCs w:val="20"/>
          <w:lang w:val="en-US"/>
        </w:rPr>
        <w:t>expected;</w:t>
      </w:r>
      <w:r>
        <w:rPr>
          <w:szCs w:val="20"/>
          <w:lang w:val="en-US"/>
        </w:rPr>
        <w:t xml:space="preserve"> </w:t>
      </w:r>
      <w:r w:rsidRPr="00D20B6E">
        <w:rPr>
          <w:szCs w:val="20"/>
          <w:lang w:val="en-US"/>
        </w:rPr>
        <w:t>and,</w:t>
      </w:r>
      <w:r>
        <w:rPr>
          <w:szCs w:val="20"/>
          <w:lang w:val="en-US"/>
        </w:rPr>
        <w:t xml:space="preserve"> </w:t>
      </w:r>
      <w:r w:rsidRPr="00D20B6E">
        <w:rPr>
          <w:szCs w:val="20"/>
          <w:lang w:val="en-US"/>
        </w:rPr>
        <w:t>therefore,</w:t>
      </w:r>
      <w:r>
        <w:rPr>
          <w:szCs w:val="20"/>
          <w:lang w:val="en-US"/>
        </w:rPr>
        <w:t xml:space="preserve"> </w:t>
      </w:r>
      <w:r w:rsidRPr="00D20B6E">
        <w:rPr>
          <w:szCs w:val="20"/>
          <w:lang w:val="en-US"/>
        </w:rPr>
        <w:t>additional</w:t>
      </w:r>
      <w:r>
        <w:rPr>
          <w:szCs w:val="20"/>
          <w:lang w:val="en-US"/>
        </w:rPr>
        <w:t xml:space="preserve"> </w:t>
      </w:r>
      <w:r w:rsidRPr="00D20B6E">
        <w:rPr>
          <w:szCs w:val="20"/>
          <w:lang w:val="en-US"/>
        </w:rPr>
        <w:t>funds</w:t>
      </w:r>
      <w:r>
        <w:rPr>
          <w:szCs w:val="20"/>
          <w:lang w:val="en-US"/>
        </w:rPr>
        <w:t xml:space="preserve"> </w:t>
      </w:r>
      <w:r w:rsidRPr="00D20B6E">
        <w:rPr>
          <w:szCs w:val="20"/>
          <w:lang w:val="en-US"/>
        </w:rPr>
        <w:t>potentially</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required.</w:t>
      </w:r>
    </w:p>
    <w:p w14:paraId="1B5E48A8"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Right.</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 </w:t>
      </w:r>
      <w:r w:rsidRPr="00D20B6E">
        <w:rPr>
          <w:szCs w:val="20"/>
          <w:lang w:val="en-US"/>
        </w:rPr>
        <w:t>I</w:t>
      </w:r>
      <w:r>
        <w:rPr>
          <w:szCs w:val="20"/>
          <w:lang w:val="en-US"/>
        </w:rPr>
        <w:t xml:space="preserve"> </w:t>
      </w:r>
      <w:r w:rsidRPr="00D20B6E">
        <w:rPr>
          <w:szCs w:val="20"/>
          <w:lang w:val="en-US"/>
        </w:rPr>
        <w:t>guess</w:t>
      </w:r>
      <w:r>
        <w:rPr>
          <w:szCs w:val="20"/>
          <w:lang w:val="en-US"/>
        </w:rPr>
        <w:t xml:space="preserve"> --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struggling</w:t>
      </w:r>
      <w:r>
        <w:rPr>
          <w:szCs w:val="20"/>
          <w:lang w:val="en-US"/>
        </w:rPr>
        <w:t xml:space="preserve">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think</w:t>
      </w:r>
      <w:r>
        <w:rPr>
          <w:szCs w:val="20"/>
          <w:lang w:val="en-US"/>
        </w:rPr>
        <w:t xml:space="preserve"> </w:t>
      </w:r>
      <w:r w:rsidRPr="00D20B6E">
        <w:rPr>
          <w:szCs w:val="20"/>
          <w:lang w:val="en-US"/>
        </w:rPr>
        <w:t>of</w:t>
      </w:r>
      <w:r>
        <w:rPr>
          <w:szCs w:val="20"/>
          <w:lang w:val="en-US"/>
        </w:rPr>
        <w:t xml:space="preserve"> </w:t>
      </w:r>
      <w:r w:rsidRPr="00D20B6E">
        <w:rPr>
          <w:szCs w:val="20"/>
          <w:lang w:val="en-US"/>
        </w:rPr>
        <w:t>areas</w:t>
      </w:r>
      <w:r>
        <w:rPr>
          <w:szCs w:val="20"/>
          <w:lang w:val="en-US"/>
        </w:rPr>
        <w:t xml:space="preserve"> </w:t>
      </w:r>
      <w:r w:rsidRPr="00D20B6E">
        <w:rPr>
          <w:szCs w:val="20"/>
          <w:lang w:val="en-US"/>
        </w:rPr>
        <w:t>whereby,</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both</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have</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proofErr w:type="gramStart"/>
      <w:r w:rsidRPr="00D20B6E">
        <w:rPr>
          <w:szCs w:val="20"/>
          <w:lang w:val="en-US"/>
        </w:rPr>
        <w:t>come</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conclusion</w:t>
      </w:r>
      <w:proofErr w:type="gramEnd"/>
      <w:r>
        <w:rPr>
          <w:szCs w:val="20"/>
          <w:lang w:val="en-US"/>
        </w:rPr>
        <w:t xml:space="preserve"> </w:t>
      </w:r>
      <w:r w:rsidRPr="00D20B6E">
        <w:rPr>
          <w:szCs w:val="20"/>
          <w:lang w:val="en-US"/>
        </w:rPr>
        <w:t>there</w:t>
      </w:r>
      <w:r>
        <w:rPr>
          <w:szCs w:val="20"/>
          <w:lang w:val="en-US"/>
        </w:rPr>
        <w:t xml:space="preserve"> </w:t>
      </w:r>
      <w:proofErr w:type="gramStart"/>
      <w:r w:rsidRPr="00D20B6E">
        <w:rPr>
          <w:szCs w:val="20"/>
          <w:lang w:val="en-US"/>
        </w:rPr>
        <w:t>has</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redesign,</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there</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programs</w:t>
      </w:r>
      <w:r>
        <w:rPr>
          <w:szCs w:val="20"/>
          <w:lang w:val="en-US"/>
        </w:rPr>
        <w:t xml:space="preserve">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r w:rsidRPr="00D20B6E">
        <w:rPr>
          <w:szCs w:val="20"/>
          <w:lang w:val="en-US"/>
        </w:rPr>
        <w:t>not</w:t>
      </w:r>
      <w:r>
        <w:rPr>
          <w:szCs w:val="20"/>
          <w:lang w:val="en-US"/>
        </w:rPr>
        <w:t xml:space="preserve"> </w:t>
      </w:r>
      <w:r w:rsidRPr="00D20B6E">
        <w:rPr>
          <w:szCs w:val="20"/>
          <w:lang w:val="en-US"/>
        </w:rPr>
        <w:t>performing</w:t>
      </w:r>
      <w:r>
        <w:rPr>
          <w:szCs w:val="20"/>
          <w:lang w:val="en-US"/>
        </w:rPr>
        <w:t xml:space="preserve"> </w:t>
      </w:r>
      <w:r w:rsidRPr="00D20B6E">
        <w:rPr>
          <w:szCs w:val="20"/>
          <w:lang w:val="en-US"/>
        </w:rPr>
        <w:t>as</w:t>
      </w:r>
      <w:r>
        <w:rPr>
          <w:szCs w:val="20"/>
          <w:lang w:val="en-US"/>
        </w:rPr>
        <w:t xml:space="preserve"> </w:t>
      </w:r>
      <w:r w:rsidRPr="00D20B6E">
        <w:rPr>
          <w:szCs w:val="20"/>
          <w:lang w:val="en-US"/>
        </w:rPr>
        <w:t>expected.</w:t>
      </w:r>
      <w:r>
        <w:rPr>
          <w:szCs w:val="20"/>
          <w:lang w:val="en-US"/>
        </w:rPr>
        <w:t xml:space="preserve">  </w:t>
      </w:r>
      <w:r w:rsidRPr="00D20B6E">
        <w:rPr>
          <w:szCs w:val="20"/>
          <w:lang w:val="en-US"/>
        </w:rPr>
        <w:t>And</w:t>
      </w:r>
      <w:r>
        <w:rPr>
          <w:szCs w:val="20"/>
          <w:lang w:val="en-US"/>
        </w:rPr>
        <w:t xml:space="preserve">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no</w:t>
      </w:r>
      <w:r>
        <w:rPr>
          <w:szCs w:val="20"/>
          <w:lang w:val="en-US"/>
        </w:rPr>
        <w:t xml:space="preserve"> </w:t>
      </w:r>
      <w:r w:rsidRPr="00D20B6E">
        <w:rPr>
          <w:szCs w:val="20"/>
          <w:lang w:val="en-US"/>
        </w:rPr>
        <w:t>proposal</w:t>
      </w:r>
      <w:r>
        <w:rPr>
          <w:szCs w:val="20"/>
          <w:lang w:val="en-US"/>
        </w:rPr>
        <w:t xml:space="preserve"> </w:t>
      </w:r>
      <w:r w:rsidRPr="00D20B6E">
        <w:rPr>
          <w:szCs w:val="20"/>
          <w:lang w:val="en-US"/>
        </w:rPr>
        <w:t>for</w:t>
      </w:r>
      <w:r>
        <w:rPr>
          <w:szCs w:val="20"/>
          <w:lang w:val="en-US"/>
        </w:rPr>
        <w:t xml:space="preserve"> </w:t>
      </w:r>
      <w:r w:rsidRPr="00D20B6E">
        <w:rPr>
          <w:szCs w:val="20"/>
          <w:lang w:val="en-US"/>
        </w:rPr>
        <w:t>a</w:t>
      </w:r>
      <w:r>
        <w:rPr>
          <w:szCs w:val="20"/>
          <w:lang w:val="en-US"/>
        </w:rPr>
        <w:t xml:space="preserve"> </w:t>
      </w:r>
      <w:r w:rsidRPr="00D20B6E">
        <w:rPr>
          <w:szCs w:val="20"/>
          <w:lang w:val="en-US"/>
        </w:rPr>
        <w:t>redesign.</w:t>
      </w:r>
    </w:p>
    <w:p w14:paraId="6BC9416D" w14:textId="7CAEE07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Would</w:t>
      </w:r>
      <w:r>
        <w:rPr>
          <w:szCs w:val="20"/>
          <w:lang w:val="en-US"/>
        </w:rPr>
        <w:t xml:space="preserve"> --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those</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flagged</w:t>
      </w:r>
      <w:r>
        <w:rPr>
          <w:szCs w:val="20"/>
          <w:lang w:val="en-US"/>
        </w:rPr>
        <w:t xml:space="preserve"> </w:t>
      </w:r>
      <w:r w:rsidRPr="00D20B6E">
        <w:rPr>
          <w:szCs w:val="20"/>
          <w:lang w:val="en-US"/>
        </w:rPr>
        <w:t>somewhat</w:t>
      </w:r>
      <w:r>
        <w:rPr>
          <w:szCs w:val="20"/>
          <w:lang w:val="en-US"/>
        </w:rPr>
        <w:t xml:space="preserve"> </w:t>
      </w:r>
      <w:r w:rsidRPr="00D20B6E">
        <w:rPr>
          <w:szCs w:val="20"/>
          <w:lang w:val="en-US"/>
        </w:rPr>
        <w:t>through</w:t>
      </w:r>
      <w:r>
        <w:rPr>
          <w:szCs w:val="20"/>
          <w:lang w:val="en-US"/>
        </w:rPr>
        <w:t xml:space="preserve"> </w:t>
      </w:r>
      <w:r w:rsidRPr="00D20B6E">
        <w:rPr>
          <w:szCs w:val="20"/>
          <w:lang w:val="en-US"/>
        </w:rPr>
        <w:t>their</w:t>
      </w:r>
      <w:r>
        <w:rPr>
          <w:szCs w:val="20"/>
          <w:lang w:val="en-US"/>
        </w:rPr>
        <w:t xml:space="preserve"> </w:t>
      </w:r>
      <w:r w:rsidRPr="00D20B6E">
        <w:rPr>
          <w:szCs w:val="20"/>
          <w:lang w:val="en-US"/>
        </w:rPr>
        <w:t>annual</w:t>
      </w:r>
      <w:r>
        <w:rPr>
          <w:szCs w:val="20"/>
          <w:lang w:val="en-US"/>
        </w:rPr>
        <w:t xml:space="preserve"> </w:t>
      </w:r>
      <w:r w:rsidRPr="00D20B6E">
        <w:rPr>
          <w:szCs w:val="20"/>
          <w:lang w:val="en-US"/>
        </w:rPr>
        <w:t>reports</w:t>
      </w:r>
      <w:r>
        <w:rPr>
          <w:szCs w:val="20"/>
          <w:lang w:val="en-US"/>
        </w:rPr>
        <w:t xml:space="preserve">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r w:rsidRPr="00D20B6E">
        <w:rPr>
          <w:szCs w:val="20"/>
          <w:lang w:val="en-US"/>
        </w:rPr>
        <w:t>being</w:t>
      </w:r>
      <w:r>
        <w:rPr>
          <w:szCs w:val="20"/>
          <w:lang w:val="en-US"/>
        </w:rPr>
        <w:t xml:space="preserve"> </w:t>
      </w:r>
      <w:r w:rsidRPr="00D20B6E">
        <w:rPr>
          <w:szCs w:val="20"/>
          <w:lang w:val="en-US"/>
        </w:rPr>
        <w:t>made</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because</w:t>
      </w:r>
      <w:r>
        <w:rPr>
          <w:szCs w:val="20"/>
          <w:lang w:val="en-US"/>
        </w:rPr>
        <w:t xml:space="preserve"> </w:t>
      </w:r>
      <w:r w:rsidRPr="00D20B6E">
        <w:rPr>
          <w:szCs w:val="20"/>
          <w:lang w:val="en-US"/>
        </w:rPr>
        <w:t>they</w:t>
      </w:r>
      <w:r>
        <w:rPr>
          <w:szCs w:val="20"/>
          <w:lang w:val="en-US"/>
        </w:rPr>
        <w:t xml:space="preserve"> </w:t>
      </w:r>
      <w:r w:rsidRPr="00D20B6E">
        <w:rPr>
          <w:szCs w:val="20"/>
          <w:lang w:val="en-US"/>
        </w:rPr>
        <w:t>would</w:t>
      </w:r>
      <w:r>
        <w:rPr>
          <w:szCs w:val="20"/>
          <w:lang w:val="en-US"/>
        </w:rPr>
        <w:t xml:space="preserve"> </w:t>
      </w:r>
      <w:r w:rsidRPr="00D20B6E">
        <w:rPr>
          <w:szCs w:val="20"/>
          <w:lang w:val="en-US"/>
        </w:rPr>
        <w:t>see</w:t>
      </w:r>
      <w:r>
        <w:rPr>
          <w:szCs w:val="20"/>
          <w:lang w:val="en-US"/>
        </w:rPr>
        <w:t xml:space="preserve"> </w:t>
      </w:r>
      <w:r w:rsidRPr="00D20B6E">
        <w:rPr>
          <w:szCs w:val="20"/>
          <w:lang w:val="en-US"/>
        </w:rPr>
        <w:t>the</w:t>
      </w:r>
      <w:r>
        <w:rPr>
          <w:szCs w:val="20"/>
          <w:lang w:val="en-US"/>
        </w:rPr>
        <w:t xml:space="preserve"> -- </w:t>
      </w:r>
      <w:r w:rsidRPr="00D20B6E">
        <w:rPr>
          <w:szCs w:val="20"/>
          <w:lang w:val="en-US"/>
        </w:rPr>
        <w:t>they</w:t>
      </w:r>
      <w:r>
        <w:rPr>
          <w:szCs w:val="20"/>
          <w:lang w:val="en-US"/>
        </w:rPr>
        <w:t xml:space="preserve"> </w:t>
      </w:r>
      <w:r w:rsidRPr="00D20B6E">
        <w:rPr>
          <w:szCs w:val="20"/>
          <w:lang w:val="en-US"/>
        </w:rPr>
        <w:t>would</w:t>
      </w:r>
      <w:r>
        <w:rPr>
          <w:szCs w:val="20"/>
          <w:lang w:val="en-US"/>
        </w:rPr>
        <w:t xml:space="preserve"> </w:t>
      </w:r>
      <w:r w:rsidRPr="00D20B6E">
        <w:rPr>
          <w:szCs w:val="20"/>
          <w:lang w:val="en-US"/>
        </w:rPr>
        <w:t>see</w:t>
      </w:r>
      <w:r>
        <w:rPr>
          <w:szCs w:val="20"/>
          <w:lang w:val="en-US"/>
        </w:rPr>
        <w:t xml:space="preserve"> </w:t>
      </w:r>
      <w:r w:rsidRPr="00D20B6E">
        <w:rPr>
          <w:szCs w:val="20"/>
          <w:lang w:val="en-US"/>
        </w:rPr>
        <w:t>the</w:t>
      </w:r>
      <w:r>
        <w:rPr>
          <w:szCs w:val="20"/>
          <w:lang w:val="en-US"/>
        </w:rPr>
        <w:t xml:space="preserve"> </w:t>
      </w:r>
      <w:r w:rsidRPr="00D20B6E">
        <w:rPr>
          <w:szCs w:val="20"/>
          <w:lang w:val="en-US"/>
        </w:rPr>
        <w:t>performance</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being</w:t>
      </w:r>
      <w:r>
        <w:rPr>
          <w:szCs w:val="20"/>
          <w:lang w:val="en-US"/>
        </w:rPr>
        <w:t xml:space="preserve"> </w:t>
      </w:r>
      <w:r w:rsidRPr="00D20B6E">
        <w:rPr>
          <w:szCs w:val="20"/>
          <w:lang w:val="en-US"/>
        </w:rPr>
        <w:t>done</w:t>
      </w:r>
      <w:r>
        <w:rPr>
          <w:szCs w:val="20"/>
          <w:lang w:val="en-US"/>
        </w:rPr>
        <w:t xml:space="preserve"> </w:t>
      </w:r>
      <w:r w:rsidRPr="00D20B6E">
        <w:rPr>
          <w:szCs w:val="20"/>
          <w:lang w:val="en-US"/>
        </w:rPr>
        <w:t>to</w:t>
      </w:r>
      <w:r>
        <w:rPr>
          <w:szCs w:val="20"/>
          <w:lang w:val="en-US"/>
        </w:rPr>
        <w:t xml:space="preserve"> </w:t>
      </w:r>
      <w:r w:rsidRPr="00D20B6E">
        <w:rPr>
          <w:szCs w:val="20"/>
          <w:lang w:val="en-US"/>
        </w:rPr>
        <w:t>date,</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just</w:t>
      </w:r>
      <w:r>
        <w:rPr>
          <w:szCs w:val="20"/>
          <w:lang w:val="en-US"/>
        </w:rPr>
        <w:t xml:space="preserve"> </w:t>
      </w:r>
      <w:r w:rsidRPr="00D20B6E">
        <w:rPr>
          <w:szCs w:val="20"/>
          <w:lang w:val="en-US"/>
        </w:rPr>
        <w:t>wondering,</w:t>
      </w:r>
      <w:r>
        <w:rPr>
          <w:szCs w:val="20"/>
          <w:lang w:val="en-US"/>
        </w:rPr>
        <w:t xml:space="preserve"> </w:t>
      </w:r>
      <w:r w:rsidRPr="00D20B6E">
        <w:rPr>
          <w:szCs w:val="20"/>
          <w:lang w:val="en-US"/>
        </w:rPr>
        <w:t>in</w:t>
      </w:r>
      <w:r>
        <w:rPr>
          <w:szCs w:val="20"/>
          <w:lang w:val="en-US"/>
        </w:rPr>
        <w:t xml:space="preserve"> </w:t>
      </w:r>
      <w:r w:rsidRPr="00D20B6E">
        <w:rPr>
          <w:szCs w:val="20"/>
          <w:lang w:val="en-US"/>
        </w:rPr>
        <w:t>that</w:t>
      </w:r>
      <w:r>
        <w:rPr>
          <w:szCs w:val="20"/>
          <w:lang w:val="en-US"/>
        </w:rPr>
        <w:t xml:space="preserve"> </w:t>
      </w:r>
      <w:r w:rsidRPr="00D20B6E">
        <w:rPr>
          <w:szCs w:val="20"/>
          <w:lang w:val="en-US"/>
        </w:rPr>
        <w:t>situation,</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up</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to</w:t>
      </w:r>
      <w:r>
        <w:rPr>
          <w:szCs w:val="20"/>
          <w:lang w:val="en-US"/>
        </w:rPr>
        <w:t xml:space="preserve"> </w:t>
      </w:r>
      <w:r w:rsidRPr="00D20B6E">
        <w:rPr>
          <w:szCs w:val="20"/>
          <w:lang w:val="en-US"/>
        </w:rPr>
        <w:t>say</w:t>
      </w:r>
      <w:r>
        <w:rPr>
          <w:szCs w:val="20"/>
          <w:lang w:val="en-US"/>
        </w:rPr>
        <w:t xml:space="preserve"> </w:t>
      </w:r>
      <w:r w:rsidRPr="00D20B6E">
        <w:rPr>
          <w:szCs w:val="20"/>
          <w:lang w:val="en-US"/>
        </w:rPr>
        <w:t>if</w:t>
      </w:r>
      <w:r>
        <w:rPr>
          <w:szCs w:val="20"/>
          <w:lang w:val="en-US"/>
        </w:rPr>
        <w:t xml:space="preserve"> </w:t>
      </w:r>
      <w:r w:rsidRPr="00D20B6E">
        <w:rPr>
          <w:szCs w:val="20"/>
          <w:lang w:val="en-US"/>
        </w:rPr>
        <w:t>they</w:t>
      </w:r>
      <w:r>
        <w:rPr>
          <w:szCs w:val="20"/>
          <w:lang w:val="en-US"/>
        </w:rPr>
        <w:t xml:space="preserve"> </w:t>
      </w:r>
      <w:r w:rsidRPr="00D20B6E">
        <w:rPr>
          <w:szCs w:val="20"/>
          <w:lang w:val="en-US"/>
        </w:rPr>
        <w:t>felt,</w:t>
      </w:r>
      <w:r>
        <w:rPr>
          <w:szCs w:val="20"/>
          <w:lang w:val="en-US"/>
        </w:rPr>
        <w:t xml:space="preserve"> </w:t>
      </w:r>
      <w:r w:rsidRPr="00D20B6E">
        <w:rPr>
          <w:szCs w:val="20"/>
          <w:lang w:val="en-US"/>
        </w:rPr>
        <w:t>gee</w:t>
      </w:r>
      <w:r>
        <w:rPr>
          <w:szCs w:val="20"/>
          <w:lang w:val="en-US"/>
        </w:rPr>
        <w:t xml:space="preserve"> </w:t>
      </w:r>
      <w:r w:rsidRPr="00D20B6E">
        <w:rPr>
          <w:szCs w:val="20"/>
          <w:lang w:val="en-US"/>
        </w:rPr>
        <w:t>whiz,</w:t>
      </w:r>
      <w:r>
        <w:rPr>
          <w:szCs w:val="20"/>
          <w:lang w:val="en-US"/>
        </w:rPr>
        <w:t xml:space="preserve"> </w:t>
      </w:r>
      <w:r w:rsidRPr="00D20B6E">
        <w:rPr>
          <w:szCs w:val="20"/>
          <w:lang w:val="en-US"/>
        </w:rPr>
        <w:t>maybe</w:t>
      </w:r>
      <w:r>
        <w:rPr>
          <w:szCs w:val="20"/>
          <w:lang w:val="en-US"/>
        </w:rPr>
        <w:t xml:space="preserve"> </w:t>
      </w:r>
      <w:r w:rsidRPr="00D20B6E">
        <w:rPr>
          <w:szCs w:val="20"/>
          <w:lang w:val="en-US"/>
        </w:rPr>
        <w:t>you</w:t>
      </w:r>
      <w:r>
        <w:rPr>
          <w:szCs w:val="20"/>
          <w:lang w:val="en-US"/>
        </w:rPr>
        <w:t xml:space="preserve"> </w:t>
      </w:r>
      <w:r w:rsidRPr="00D20B6E">
        <w:rPr>
          <w:szCs w:val="20"/>
          <w:lang w:val="en-US"/>
        </w:rPr>
        <w:t>guys</w:t>
      </w:r>
      <w:r>
        <w:rPr>
          <w:szCs w:val="20"/>
          <w:lang w:val="en-US"/>
        </w:rPr>
        <w:t xml:space="preserve"> </w:t>
      </w:r>
      <w:r w:rsidRPr="00D20B6E">
        <w:rPr>
          <w:szCs w:val="20"/>
          <w:lang w:val="en-US"/>
        </w:rPr>
        <w:t>should</w:t>
      </w:r>
      <w:r>
        <w:rPr>
          <w:szCs w:val="20"/>
          <w:lang w:val="en-US"/>
        </w:rPr>
        <w:t xml:space="preserve"> </w:t>
      </w:r>
      <w:r w:rsidRPr="00D20B6E">
        <w:rPr>
          <w:szCs w:val="20"/>
          <w:lang w:val="en-US"/>
        </w:rPr>
        <w:t>go</w:t>
      </w:r>
      <w:r>
        <w:rPr>
          <w:szCs w:val="20"/>
          <w:lang w:val="en-US"/>
        </w:rPr>
        <w:t xml:space="preserve"> </w:t>
      </w:r>
      <w:r w:rsidRPr="00D20B6E">
        <w:rPr>
          <w:szCs w:val="20"/>
          <w:lang w:val="en-US"/>
        </w:rPr>
        <w:t>away</w:t>
      </w:r>
      <w:r>
        <w:rPr>
          <w:szCs w:val="20"/>
          <w:lang w:val="en-US"/>
        </w:rPr>
        <w:t xml:space="preserve"> </w:t>
      </w:r>
      <w:r w:rsidRPr="00D20B6E">
        <w:rPr>
          <w:szCs w:val="20"/>
          <w:lang w:val="en-US"/>
        </w:rPr>
        <w:t>and</w:t>
      </w:r>
      <w:r>
        <w:rPr>
          <w:szCs w:val="20"/>
          <w:lang w:val="en-US"/>
        </w:rPr>
        <w:t xml:space="preserve"> </w:t>
      </w:r>
      <w:r w:rsidRPr="00D20B6E">
        <w:rPr>
          <w:szCs w:val="20"/>
          <w:lang w:val="en-US"/>
        </w:rPr>
        <w:t>think</w:t>
      </w:r>
      <w:r>
        <w:rPr>
          <w:szCs w:val="20"/>
          <w:lang w:val="en-US"/>
        </w:rPr>
        <w:t xml:space="preserve"> </w:t>
      </w:r>
      <w:r w:rsidRPr="00D20B6E">
        <w:rPr>
          <w:szCs w:val="20"/>
          <w:lang w:val="en-US"/>
        </w:rPr>
        <w:t>about</w:t>
      </w:r>
      <w:r>
        <w:rPr>
          <w:szCs w:val="20"/>
          <w:lang w:val="en-US"/>
        </w:rPr>
        <w:t xml:space="preserve"> </w:t>
      </w:r>
      <w:r w:rsidRPr="00D20B6E">
        <w:rPr>
          <w:szCs w:val="20"/>
          <w:lang w:val="en-US"/>
        </w:rPr>
        <w:t>this;</w:t>
      </w:r>
      <w:r>
        <w:rPr>
          <w:szCs w:val="20"/>
          <w:lang w:val="en-US"/>
        </w:rPr>
        <w:t xml:space="preserve"> </w:t>
      </w:r>
      <w:r w:rsidRPr="00D20B6E">
        <w:rPr>
          <w:szCs w:val="20"/>
          <w:lang w:val="en-US"/>
        </w:rPr>
        <w:t>things</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seem</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going</w:t>
      </w:r>
      <w:r>
        <w:rPr>
          <w:szCs w:val="20"/>
          <w:lang w:val="en-US"/>
        </w:rPr>
        <w:t xml:space="preserve"> </w:t>
      </w:r>
      <w:r w:rsidRPr="00D20B6E">
        <w:rPr>
          <w:szCs w:val="20"/>
          <w:lang w:val="en-US"/>
        </w:rPr>
        <w:t>too</w:t>
      </w:r>
      <w:r>
        <w:rPr>
          <w:szCs w:val="20"/>
          <w:lang w:val="en-US"/>
        </w:rPr>
        <w:t xml:space="preserve"> </w:t>
      </w:r>
      <w:r w:rsidRPr="00D20B6E">
        <w:rPr>
          <w:szCs w:val="20"/>
          <w:lang w:val="en-US"/>
        </w:rPr>
        <w:t>well?</w:t>
      </w:r>
    </w:p>
    <w:p w14:paraId="000BA6EB" w14:textId="2CF30C1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Well,</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let</w:t>
      </w:r>
      <w:r>
        <w:rPr>
          <w:szCs w:val="20"/>
          <w:lang w:val="en-US"/>
        </w:rPr>
        <w:t>’</w:t>
      </w:r>
      <w:r w:rsidRPr="00D20B6E">
        <w:rPr>
          <w:szCs w:val="20"/>
          <w:lang w:val="en-US"/>
        </w:rPr>
        <w:t>s</w:t>
      </w:r>
      <w:r>
        <w:rPr>
          <w:szCs w:val="20"/>
          <w:lang w:val="en-US"/>
        </w:rPr>
        <w:t xml:space="preserve"> </w:t>
      </w:r>
      <w:r w:rsidRPr="00D20B6E">
        <w:rPr>
          <w:szCs w:val="20"/>
          <w:lang w:val="en-US"/>
        </w:rPr>
        <w:t>back</w:t>
      </w:r>
      <w:r>
        <w:rPr>
          <w:szCs w:val="20"/>
          <w:lang w:val="en-US"/>
        </w:rPr>
        <w:t xml:space="preserve"> </w:t>
      </w:r>
      <w:r w:rsidRPr="00D20B6E">
        <w:rPr>
          <w:szCs w:val="20"/>
          <w:lang w:val="en-US"/>
        </w:rPr>
        <w:t>the</w:t>
      </w:r>
      <w:r>
        <w:rPr>
          <w:szCs w:val="20"/>
          <w:lang w:val="en-US"/>
        </w:rPr>
        <w:t xml:space="preserve"> </w:t>
      </w:r>
      <w:r w:rsidRPr="00D20B6E">
        <w:rPr>
          <w:szCs w:val="20"/>
          <w:lang w:val="en-US"/>
        </w:rPr>
        <w:t>train</w:t>
      </w:r>
      <w:r>
        <w:rPr>
          <w:szCs w:val="20"/>
          <w:lang w:val="en-US"/>
        </w:rPr>
        <w:t xml:space="preserve"> </w:t>
      </w:r>
      <w:r w:rsidRPr="00D20B6E">
        <w:rPr>
          <w:szCs w:val="20"/>
          <w:lang w:val="en-US"/>
        </w:rPr>
        <w:t>up,</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could</w:t>
      </w:r>
      <w:r>
        <w:rPr>
          <w:szCs w:val="20"/>
          <w:lang w:val="en-US"/>
        </w:rPr>
        <w:t xml:space="preserve"> </w:t>
      </w:r>
      <w:r w:rsidRPr="00D20B6E">
        <w:rPr>
          <w:szCs w:val="20"/>
          <w:lang w:val="en-US"/>
        </w:rPr>
        <w:t>say</w:t>
      </w:r>
      <w:r>
        <w:rPr>
          <w:szCs w:val="20"/>
          <w:lang w:val="en-US"/>
        </w:rPr>
        <w:t xml:space="preserve"> </w:t>
      </w:r>
      <w:r w:rsidRPr="00D20B6E">
        <w:rPr>
          <w:szCs w:val="20"/>
          <w:lang w:val="en-US"/>
        </w:rPr>
        <w:t>this.</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is</w:t>
      </w:r>
      <w:r>
        <w:rPr>
          <w:szCs w:val="20"/>
          <w:lang w:val="en-US"/>
        </w:rPr>
        <w:t xml:space="preserve"> </w:t>
      </w:r>
      <w:r w:rsidRPr="00D20B6E">
        <w:rPr>
          <w:szCs w:val="20"/>
          <w:lang w:val="en-US"/>
        </w:rPr>
        <w:t>managing</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not</w:t>
      </w:r>
      <w:r>
        <w:rPr>
          <w:szCs w:val="20"/>
          <w:lang w:val="en-US"/>
        </w:rPr>
        <w:t xml:space="preserve"> </w:t>
      </w:r>
      <w:r w:rsidRPr="00D20B6E">
        <w:rPr>
          <w:szCs w:val="20"/>
          <w:lang w:val="en-US"/>
        </w:rPr>
        <w:t>like</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is</w:t>
      </w:r>
      <w:r>
        <w:rPr>
          <w:szCs w:val="20"/>
          <w:lang w:val="en-US"/>
        </w:rPr>
        <w:t xml:space="preserve"> </w:t>
      </w:r>
      <w:r w:rsidRPr="00D20B6E">
        <w:rPr>
          <w:szCs w:val="20"/>
          <w:lang w:val="en-US"/>
        </w:rPr>
        <w:t>just</w:t>
      </w:r>
      <w:r>
        <w:rPr>
          <w:szCs w:val="20"/>
          <w:lang w:val="en-US"/>
        </w:rPr>
        <w:t xml:space="preserve"> </w:t>
      </w:r>
      <w:proofErr w:type="gramStart"/>
      <w:r w:rsidRPr="00D20B6E">
        <w:rPr>
          <w:szCs w:val="20"/>
          <w:lang w:val="en-US"/>
        </w:rPr>
        <w:t>lapsing</w:t>
      </w:r>
      <w:proofErr w:type="gramEnd"/>
      <w:r>
        <w:rPr>
          <w:szCs w:val="20"/>
          <w:lang w:val="en-US"/>
        </w:rPr>
        <w:t xml:space="preserve"> </w:t>
      </w:r>
      <w:proofErr w:type="spellStart"/>
      <w:r w:rsidRPr="00D20B6E">
        <w:rPr>
          <w:szCs w:val="20"/>
          <w:lang w:val="en-US"/>
        </w:rPr>
        <w:t>its</w:t>
      </w:r>
      <w:proofErr w:type="spellEnd"/>
      <w:r>
        <w:rPr>
          <w:szCs w:val="20"/>
          <w:lang w:val="en-US"/>
        </w:rPr>
        <w:t xml:space="preserve"> -- </w:t>
      </w:r>
      <w:r w:rsidRPr="00D20B6E">
        <w:rPr>
          <w:szCs w:val="20"/>
          <w:lang w:val="en-US"/>
        </w:rPr>
        <w:t>the</w:t>
      </w:r>
      <w:r>
        <w:rPr>
          <w:szCs w:val="20"/>
          <w:lang w:val="en-US"/>
        </w:rPr>
        <w:t xml:space="preserve"> </w:t>
      </w:r>
      <w:r w:rsidRPr="00D20B6E">
        <w:rPr>
          <w:szCs w:val="20"/>
          <w:lang w:val="en-US"/>
        </w:rPr>
        <w:t>managers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utility</w:t>
      </w:r>
      <w:r>
        <w:rPr>
          <w:szCs w:val="20"/>
          <w:lang w:val="en-US"/>
        </w:rPr>
        <w:t xml:space="preserve"> </w:t>
      </w:r>
      <w:r w:rsidRPr="00D20B6E">
        <w:rPr>
          <w:szCs w:val="20"/>
          <w:lang w:val="en-US"/>
        </w:rPr>
        <w:t>are</w:t>
      </w:r>
      <w:r>
        <w:rPr>
          <w:szCs w:val="20"/>
          <w:lang w:val="en-US"/>
        </w:rPr>
        <w:t xml:space="preserve"> </w:t>
      </w:r>
      <w:r w:rsidRPr="00D20B6E">
        <w:rPr>
          <w:szCs w:val="20"/>
          <w:lang w:val="en-US"/>
        </w:rPr>
        <w:t>watching</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on</w:t>
      </w:r>
      <w:r>
        <w:rPr>
          <w:szCs w:val="20"/>
          <w:lang w:val="en-US"/>
        </w:rPr>
        <w:t xml:space="preserve"> </w:t>
      </w:r>
      <w:r w:rsidRPr="00D20B6E">
        <w:rPr>
          <w:szCs w:val="20"/>
          <w:lang w:val="en-US"/>
        </w:rPr>
        <w:t>a</w:t>
      </w:r>
      <w:r>
        <w:rPr>
          <w:szCs w:val="20"/>
          <w:lang w:val="en-US"/>
        </w:rPr>
        <w:t xml:space="preserve"> </w:t>
      </w:r>
      <w:r w:rsidRPr="00D20B6E">
        <w:rPr>
          <w:szCs w:val="20"/>
          <w:lang w:val="en-US"/>
        </w:rPr>
        <w:t>weekly,</w:t>
      </w:r>
      <w:r>
        <w:rPr>
          <w:szCs w:val="20"/>
          <w:lang w:val="en-US"/>
        </w:rPr>
        <w:t xml:space="preserve"> </w:t>
      </w:r>
      <w:r w:rsidRPr="00D20B6E">
        <w:rPr>
          <w:szCs w:val="20"/>
          <w:lang w:val="en-US"/>
        </w:rPr>
        <w:t>monthly</w:t>
      </w:r>
      <w:r>
        <w:rPr>
          <w:szCs w:val="20"/>
          <w:lang w:val="en-US"/>
        </w:rPr>
        <w:t xml:space="preserve"> </w:t>
      </w:r>
      <w:r w:rsidRPr="00D20B6E">
        <w:rPr>
          <w:szCs w:val="20"/>
          <w:lang w:val="en-US"/>
        </w:rPr>
        <w:t>basis</w:t>
      </w:r>
      <w:r>
        <w:rPr>
          <w:szCs w:val="20"/>
          <w:lang w:val="en-US"/>
        </w:rPr>
        <w:t xml:space="preserve"> </w:t>
      </w:r>
      <w:r w:rsidRPr="00D20B6E">
        <w:rPr>
          <w:szCs w:val="20"/>
          <w:lang w:val="en-US"/>
        </w:rPr>
        <w:t>to</w:t>
      </w:r>
      <w:r>
        <w:rPr>
          <w:szCs w:val="20"/>
          <w:lang w:val="en-US"/>
        </w:rPr>
        <w:t xml:space="preserve"> </w:t>
      </w:r>
      <w:r w:rsidRPr="00D20B6E">
        <w:rPr>
          <w:szCs w:val="20"/>
          <w:lang w:val="en-US"/>
        </w:rPr>
        <w:t>see</w:t>
      </w:r>
      <w:r>
        <w:rPr>
          <w:szCs w:val="20"/>
          <w:lang w:val="en-US"/>
        </w:rPr>
        <w:t xml:space="preserve"> </w:t>
      </w:r>
      <w:r w:rsidRPr="00D20B6E">
        <w:rPr>
          <w:szCs w:val="20"/>
          <w:lang w:val="en-US"/>
        </w:rPr>
        <w:t>the</w:t>
      </w:r>
      <w:r>
        <w:rPr>
          <w:szCs w:val="20"/>
          <w:lang w:val="en-US"/>
        </w:rPr>
        <w:t xml:space="preserve"> </w:t>
      </w:r>
      <w:r w:rsidRPr="00D20B6E">
        <w:rPr>
          <w:szCs w:val="20"/>
          <w:lang w:val="en-US"/>
        </w:rPr>
        <w:t>effectiveness</w:t>
      </w:r>
      <w:r>
        <w:rPr>
          <w:szCs w:val="20"/>
          <w:lang w:val="en-US"/>
        </w:rPr>
        <w:t xml:space="preserve"> </w:t>
      </w:r>
      <w:r w:rsidRPr="00D20B6E">
        <w:rPr>
          <w:szCs w:val="20"/>
          <w:lang w:val="en-US"/>
        </w:rPr>
        <w:t>of</w:t>
      </w:r>
      <w:r>
        <w:rPr>
          <w:szCs w:val="20"/>
          <w:lang w:val="en-US"/>
        </w:rPr>
        <w:t xml:space="preserve"> </w:t>
      </w:r>
      <w:r w:rsidRPr="00D20B6E">
        <w:rPr>
          <w:szCs w:val="20"/>
          <w:lang w:val="en-US"/>
        </w:rPr>
        <w:t>it</w:t>
      </w:r>
      <w:r>
        <w:rPr>
          <w:szCs w:val="20"/>
          <w:lang w:val="en-US"/>
        </w:rPr>
        <w:t xml:space="preserve"> </w:t>
      </w:r>
      <w:r w:rsidRPr="00D20B6E">
        <w:rPr>
          <w:szCs w:val="20"/>
          <w:lang w:val="en-US"/>
        </w:rPr>
        <w:t>hitting</w:t>
      </w:r>
      <w:r>
        <w:rPr>
          <w:szCs w:val="20"/>
          <w:lang w:val="en-US"/>
        </w:rPr>
        <w:t xml:space="preserve"> </w:t>
      </w:r>
      <w:r w:rsidRPr="00D20B6E">
        <w:rPr>
          <w:szCs w:val="20"/>
          <w:lang w:val="en-US"/>
        </w:rPr>
        <w:t>the</w:t>
      </w:r>
      <w:r>
        <w:rPr>
          <w:szCs w:val="20"/>
          <w:lang w:val="en-US"/>
        </w:rPr>
        <w:t xml:space="preserve"> </w:t>
      </w:r>
      <w:r w:rsidRPr="00D20B6E">
        <w:rPr>
          <w:szCs w:val="20"/>
          <w:lang w:val="en-US"/>
        </w:rPr>
        <w:t>forecast.</w:t>
      </w:r>
    </w:p>
    <w:p w14:paraId="169FBC04" w14:textId="044CB92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So</w:t>
      </w:r>
      <w:r>
        <w:rPr>
          <w:szCs w:val="20"/>
          <w:lang w:val="en-US"/>
        </w:rPr>
        <w:t xml:space="preserve"> </w:t>
      </w:r>
      <w:r w:rsidRPr="00D20B6E">
        <w:rPr>
          <w:szCs w:val="20"/>
          <w:lang w:val="en-US"/>
        </w:rPr>
        <w:t>I</w:t>
      </w:r>
      <w:r>
        <w:rPr>
          <w:szCs w:val="20"/>
          <w:lang w:val="en-US"/>
        </w:rPr>
        <w:t xml:space="preserve"> -- </w:t>
      </w:r>
      <w:r w:rsidRPr="00D20B6E">
        <w:rPr>
          <w:szCs w:val="20"/>
          <w:lang w:val="en-US"/>
        </w:rPr>
        <w:t>I</w:t>
      </w:r>
      <w:r>
        <w:rPr>
          <w:szCs w:val="20"/>
          <w:lang w:val="en-US"/>
        </w:rPr>
        <w:t xml:space="preserve"> -- </w:t>
      </w:r>
      <w:r w:rsidRPr="00D20B6E">
        <w:rPr>
          <w:szCs w:val="20"/>
          <w:lang w:val="en-US"/>
        </w:rPr>
        <w:t>I</w:t>
      </w:r>
      <w:r>
        <w:rPr>
          <w:szCs w:val="20"/>
          <w:lang w:val="en-US"/>
        </w:rPr>
        <w:t xml:space="preserve"> </w:t>
      </w:r>
      <w:r w:rsidRPr="00D20B6E">
        <w:rPr>
          <w:szCs w:val="20"/>
          <w:lang w:val="en-US"/>
        </w:rPr>
        <w:t>mean,</w:t>
      </w:r>
      <w:r>
        <w:rPr>
          <w:szCs w:val="20"/>
          <w:lang w:val="en-US"/>
        </w:rPr>
        <w:t xml:space="preserve"> </w:t>
      </w:r>
      <w:r w:rsidRPr="00D20B6E">
        <w:rPr>
          <w:szCs w:val="20"/>
          <w:lang w:val="en-US"/>
        </w:rPr>
        <w:t>I</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know</w:t>
      </w:r>
      <w:r>
        <w:rPr>
          <w:szCs w:val="20"/>
          <w:lang w:val="en-US"/>
        </w:rPr>
        <w:t xml:space="preserve"> </w:t>
      </w:r>
      <w:r w:rsidRPr="00D20B6E">
        <w:rPr>
          <w:szCs w:val="20"/>
          <w:lang w:val="en-US"/>
        </w:rPr>
        <w:t>what</w:t>
      </w:r>
      <w:r>
        <w:rPr>
          <w:szCs w:val="20"/>
          <w:lang w:val="en-US"/>
        </w:rPr>
        <w:t xml:space="preserve"> </w:t>
      </w:r>
      <w:r w:rsidRPr="00D20B6E">
        <w:rPr>
          <w:szCs w:val="20"/>
          <w:lang w:val="en-US"/>
        </w:rPr>
        <w:t>the</w:t>
      </w:r>
      <w:r>
        <w:rPr>
          <w:szCs w:val="20"/>
          <w:lang w:val="en-US"/>
        </w:rPr>
        <w:t xml:space="preserve"> </w:t>
      </w:r>
      <w:r w:rsidRPr="00D20B6E">
        <w:rPr>
          <w:szCs w:val="20"/>
          <w:lang w:val="en-US"/>
        </w:rPr>
        <w:t>people</w:t>
      </w:r>
      <w:r>
        <w:rPr>
          <w:szCs w:val="20"/>
          <w:lang w:val="en-US"/>
        </w:rPr>
        <w:t xml:space="preserve"> </w:t>
      </w:r>
      <w:r w:rsidRPr="00D20B6E">
        <w:rPr>
          <w:szCs w:val="20"/>
          <w:lang w:val="en-US"/>
        </w:rPr>
        <w:t>on</w:t>
      </w:r>
      <w:r>
        <w:rPr>
          <w:szCs w:val="20"/>
          <w:lang w:val="en-US"/>
        </w:rPr>
        <w:t xml:space="preserve"> </w:t>
      </w:r>
      <w:r w:rsidRPr="00D20B6E">
        <w:rPr>
          <w:szCs w:val="20"/>
          <w:lang w:val="en-US"/>
        </w:rPr>
        <w:t>this</w:t>
      </w:r>
      <w:r>
        <w:rPr>
          <w:szCs w:val="20"/>
          <w:lang w:val="en-US"/>
        </w:rPr>
        <w:t xml:space="preserve"> </w:t>
      </w:r>
      <w:r w:rsidRPr="00D20B6E">
        <w:rPr>
          <w:szCs w:val="20"/>
          <w:lang w:val="en-US"/>
        </w:rPr>
        <w:t>work</w:t>
      </w:r>
      <w:r>
        <w:rPr>
          <w:szCs w:val="20"/>
          <w:lang w:val="en-US"/>
        </w:rPr>
        <w:t xml:space="preserve"> --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call</w:t>
      </w:r>
      <w:r>
        <w:rPr>
          <w:szCs w:val="20"/>
          <w:lang w:val="en-US"/>
        </w:rPr>
        <w:t xml:space="preserve"> </w:t>
      </w:r>
      <w:r w:rsidRPr="00D20B6E">
        <w:rPr>
          <w:szCs w:val="20"/>
          <w:lang w:val="en-US"/>
        </w:rPr>
        <w:t>think</w:t>
      </w:r>
      <w:r>
        <w:rPr>
          <w:szCs w:val="20"/>
          <w:lang w:val="en-US"/>
        </w:rPr>
        <w:t xml:space="preserve"> </w:t>
      </w:r>
      <w:r w:rsidRPr="00D20B6E">
        <w:rPr>
          <w:szCs w:val="20"/>
          <w:lang w:val="en-US"/>
        </w:rPr>
        <w:t>of</w:t>
      </w:r>
      <w:r>
        <w:rPr>
          <w:szCs w:val="20"/>
          <w:lang w:val="en-US"/>
        </w:rPr>
        <w:t xml:space="preserve"> </w:t>
      </w:r>
      <w:r w:rsidRPr="00D20B6E">
        <w:rPr>
          <w:szCs w:val="20"/>
          <w:lang w:val="en-US"/>
        </w:rPr>
        <w:t>an</w:t>
      </w:r>
      <w:r>
        <w:rPr>
          <w:szCs w:val="20"/>
          <w:lang w:val="en-US"/>
        </w:rPr>
        <w:t xml:space="preserve"> </w:t>
      </w:r>
      <w:r w:rsidRPr="00D20B6E">
        <w:rPr>
          <w:szCs w:val="20"/>
          <w:lang w:val="en-US"/>
        </w:rPr>
        <w:t>LDC,</w:t>
      </w:r>
      <w:r>
        <w:rPr>
          <w:szCs w:val="20"/>
          <w:lang w:val="en-US"/>
        </w:rPr>
        <w:t xml:space="preserve"> </w:t>
      </w:r>
      <w:r w:rsidRPr="00D20B6E">
        <w:rPr>
          <w:szCs w:val="20"/>
          <w:lang w:val="en-US"/>
        </w:rPr>
        <w:t>but</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ones</w:t>
      </w:r>
      <w:r>
        <w:rPr>
          <w:szCs w:val="20"/>
          <w:lang w:val="en-US"/>
        </w:rPr>
        <w:t xml:space="preserve"> </w:t>
      </w:r>
      <w:r w:rsidRPr="00D20B6E">
        <w:rPr>
          <w:szCs w:val="20"/>
          <w:lang w:val="en-US"/>
        </w:rPr>
        <w:t>that</w:t>
      </w:r>
      <w:r>
        <w:rPr>
          <w:szCs w:val="20"/>
          <w:lang w:val="en-US"/>
        </w:rPr>
        <w:t xml:space="preserve"> </w:t>
      </w:r>
      <w:r w:rsidRPr="00D20B6E">
        <w:rPr>
          <w:szCs w:val="20"/>
          <w:lang w:val="en-US"/>
        </w:rPr>
        <w:t>I</w:t>
      </w:r>
      <w:r>
        <w:rPr>
          <w:szCs w:val="20"/>
          <w:lang w:val="en-US"/>
        </w:rPr>
        <w:t xml:space="preserve"> </w:t>
      </w:r>
      <w:r w:rsidRPr="00D20B6E">
        <w:rPr>
          <w:szCs w:val="20"/>
          <w:lang w:val="en-US"/>
        </w:rPr>
        <w:t>have</w:t>
      </w:r>
      <w:r>
        <w:rPr>
          <w:szCs w:val="20"/>
          <w:lang w:val="en-US"/>
        </w:rPr>
        <w:t xml:space="preserve"> </w:t>
      </w:r>
      <w:r w:rsidRPr="00D20B6E">
        <w:rPr>
          <w:szCs w:val="20"/>
          <w:lang w:val="en-US"/>
        </w:rPr>
        <w:t>dealt</w:t>
      </w:r>
      <w:r>
        <w:rPr>
          <w:szCs w:val="20"/>
          <w:lang w:val="en-US"/>
        </w:rPr>
        <w:t xml:space="preserve"> </w:t>
      </w:r>
      <w:r w:rsidRPr="00D20B6E">
        <w:rPr>
          <w:szCs w:val="20"/>
          <w:lang w:val="en-US"/>
        </w:rPr>
        <w:t>with,</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all</w:t>
      </w:r>
      <w:r>
        <w:rPr>
          <w:szCs w:val="20"/>
          <w:lang w:val="en-US"/>
        </w:rPr>
        <w:t xml:space="preserve"> </w:t>
      </w:r>
      <w:r w:rsidRPr="00D20B6E">
        <w:rPr>
          <w:szCs w:val="20"/>
          <w:lang w:val="en-US"/>
        </w:rPr>
        <w:t>due</w:t>
      </w:r>
      <w:r>
        <w:rPr>
          <w:szCs w:val="20"/>
          <w:lang w:val="en-US"/>
        </w:rPr>
        <w:t xml:space="preserve"> </w:t>
      </w:r>
      <w:r w:rsidRPr="00D20B6E">
        <w:rPr>
          <w:szCs w:val="20"/>
          <w:lang w:val="en-US"/>
        </w:rPr>
        <w:t>diligent</w:t>
      </w:r>
      <w:r>
        <w:rPr>
          <w:szCs w:val="20"/>
          <w:lang w:val="en-US"/>
        </w:rPr>
        <w:t xml:space="preserve"> </w:t>
      </w:r>
      <w:r w:rsidRPr="00D20B6E">
        <w:rPr>
          <w:szCs w:val="20"/>
          <w:lang w:val="en-US"/>
        </w:rPr>
        <w:t>and</w:t>
      </w:r>
      <w:r>
        <w:rPr>
          <w:szCs w:val="20"/>
          <w:lang w:val="en-US"/>
        </w:rPr>
        <w:t xml:space="preserve"> </w:t>
      </w:r>
      <w:r w:rsidRPr="00D20B6E">
        <w:rPr>
          <w:szCs w:val="20"/>
          <w:lang w:val="en-US"/>
        </w:rPr>
        <w:t>looking</w:t>
      </w:r>
      <w:r>
        <w:rPr>
          <w:szCs w:val="20"/>
          <w:lang w:val="en-US"/>
        </w:rPr>
        <w:t xml:space="preserve"> </w:t>
      </w:r>
      <w:r w:rsidRPr="00D20B6E">
        <w:rPr>
          <w:szCs w:val="20"/>
          <w:lang w:val="en-US"/>
        </w:rPr>
        <w:t>to</w:t>
      </w:r>
      <w:r>
        <w:rPr>
          <w:szCs w:val="20"/>
          <w:lang w:val="en-US"/>
        </w:rPr>
        <w:t xml:space="preserve"> </w:t>
      </w:r>
      <w:r w:rsidRPr="00D20B6E">
        <w:rPr>
          <w:szCs w:val="20"/>
          <w:lang w:val="en-US"/>
        </w:rPr>
        <w:t>get</w:t>
      </w:r>
      <w:r>
        <w:rPr>
          <w:szCs w:val="20"/>
          <w:lang w:val="en-US"/>
        </w:rPr>
        <w:t xml:space="preserve"> </w:t>
      </w:r>
      <w:r w:rsidRPr="00D20B6E">
        <w:rPr>
          <w:szCs w:val="20"/>
          <w:lang w:val="en-US"/>
        </w:rPr>
        <w:t>the</w:t>
      </w:r>
      <w:r>
        <w:rPr>
          <w:szCs w:val="20"/>
          <w:lang w:val="en-US"/>
        </w:rPr>
        <w:t xml:space="preserve"> </w:t>
      </w:r>
      <w:r w:rsidRPr="00D20B6E">
        <w:rPr>
          <w:szCs w:val="20"/>
          <w:lang w:val="en-US"/>
        </w:rPr>
        <w:t>best</w:t>
      </w:r>
      <w:r>
        <w:rPr>
          <w:szCs w:val="20"/>
          <w:lang w:val="en-US"/>
        </w:rPr>
        <w:t xml:space="preserve"> </w:t>
      </w:r>
      <w:r w:rsidRPr="00D20B6E">
        <w:rPr>
          <w:szCs w:val="20"/>
          <w:lang w:val="en-US"/>
        </w:rPr>
        <w:t>outcomes</w:t>
      </w:r>
      <w:r>
        <w:rPr>
          <w:szCs w:val="20"/>
          <w:lang w:val="en-US"/>
        </w:rPr>
        <w:t xml:space="preserve"> </w:t>
      </w:r>
      <w:r w:rsidRPr="00D20B6E">
        <w:rPr>
          <w:szCs w:val="20"/>
          <w:lang w:val="en-US"/>
        </w:rPr>
        <w:t>here</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dollars</w:t>
      </w:r>
      <w:r>
        <w:rPr>
          <w:szCs w:val="20"/>
          <w:lang w:val="en-US"/>
        </w:rPr>
        <w:t xml:space="preserve">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r w:rsidRPr="00D20B6E">
        <w:rPr>
          <w:szCs w:val="20"/>
          <w:lang w:val="en-US"/>
        </w:rPr>
        <w:t>spent.</w:t>
      </w:r>
    </w:p>
    <w:p w14:paraId="66F9D720" w14:textId="38F2752D"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suspect,</w:t>
      </w:r>
      <w:r>
        <w:rPr>
          <w:szCs w:val="20"/>
          <w:lang w:val="en-US"/>
        </w:rPr>
        <w:t xml:space="preserve"> </w:t>
      </w:r>
      <w:r w:rsidRPr="00D20B6E">
        <w:rPr>
          <w:szCs w:val="20"/>
          <w:lang w:val="en-US"/>
        </w:rPr>
        <w:t>before</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even</w:t>
      </w:r>
      <w:r>
        <w:rPr>
          <w:szCs w:val="20"/>
          <w:lang w:val="en-US"/>
        </w:rPr>
        <w:t xml:space="preserve"> </w:t>
      </w:r>
      <w:proofErr w:type="gramStart"/>
      <w:r w:rsidRPr="00D20B6E">
        <w:rPr>
          <w:szCs w:val="20"/>
          <w:lang w:val="en-US"/>
        </w:rPr>
        <w:t>has</w:t>
      </w:r>
      <w:r>
        <w:rPr>
          <w:szCs w:val="20"/>
          <w:lang w:val="en-US"/>
        </w:rPr>
        <w:t xml:space="preserve"> </w:t>
      </w:r>
      <w:r w:rsidRPr="00D20B6E">
        <w:rPr>
          <w:szCs w:val="20"/>
          <w:lang w:val="en-US"/>
        </w:rPr>
        <w:t>to</w:t>
      </w:r>
      <w:proofErr w:type="gramEnd"/>
      <w:r w:rsidRPr="00D20B6E">
        <w:rPr>
          <w:szCs w:val="20"/>
          <w:lang w:val="en-US"/>
        </w:rPr>
        <w:t>,</w:t>
      </w:r>
      <w:r>
        <w:rPr>
          <w:szCs w:val="20"/>
          <w:lang w:val="en-US"/>
        </w:rPr>
        <w:t xml:space="preserve"> </w:t>
      </w:r>
      <w:r w:rsidRPr="00D20B6E">
        <w:rPr>
          <w:szCs w:val="20"/>
          <w:lang w:val="en-US"/>
        </w:rPr>
        <w:t>in</w:t>
      </w:r>
      <w:r>
        <w:rPr>
          <w:szCs w:val="20"/>
          <w:lang w:val="en-US"/>
        </w:rPr>
        <w:t xml:space="preserve"> </w:t>
      </w:r>
      <w:r w:rsidRPr="00D20B6E">
        <w:rPr>
          <w:szCs w:val="20"/>
          <w:lang w:val="en-US"/>
        </w:rPr>
        <w:t>your</w:t>
      </w:r>
      <w:r>
        <w:rPr>
          <w:szCs w:val="20"/>
          <w:lang w:val="en-US"/>
        </w:rPr>
        <w:t xml:space="preserve"> </w:t>
      </w:r>
      <w:r w:rsidRPr="00D20B6E">
        <w:rPr>
          <w:szCs w:val="20"/>
          <w:lang w:val="en-US"/>
        </w:rPr>
        <w:t>illustration,</w:t>
      </w:r>
      <w:r>
        <w:rPr>
          <w:szCs w:val="20"/>
          <w:lang w:val="en-US"/>
        </w:rPr>
        <w:t xml:space="preserve"> </w:t>
      </w:r>
      <w:r w:rsidRPr="00D20B6E">
        <w:rPr>
          <w:szCs w:val="20"/>
          <w:lang w:val="en-US"/>
        </w:rPr>
        <w:t>make</w:t>
      </w:r>
      <w:r>
        <w:rPr>
          <w:szCs w:val="20"/>
          <w:lang w:val="en-US"/>
        </w:rPr>
        <w:t xml:space="preserve"> </w:t>
      </w:r>
      <w:r w:rsidRPr="00D20B6E">
        <w:rPr>
          <w:szCs w:val="20"/>
          <w:lang w:val="en-US"/>
        </w:rPr>
        <w:t>a</w:t>
      </w:r>
      <w:r>
        <w:rPr>
          <w:szCs w:val="20"/>
          <w:lang w:val="en-US"/>
        </w:rPr>
        <w:t xml:space="preserve"> </w:t>
      </w:r>
      <w:r w:rsidRPr="00D20B6E">
        <w:rPr>
          <w:szCs w:val="20"/>
          <w:lang w:val="en-US"/>
        </w:rPr>
        <w:t>call</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through</w:t>
      </w:r>
      <w:r>
        <w:rPr>
          <w:szCs w:val="20"/>
          <w:lang w:val="en-US"/>
        </w:rPr>
        <w:t xml:space="preserve"> </w:t>
      </w:r>
      <w:r w:rsidRPr="00D20B6E">
        <w:rPr>
          <w:szCs w:val="20"/>
          <w:lang w:val="en-US"/>
        </w:rPr>
        <w:t>the</w:t>
      </w:r>
      <w:r>
        <w:rPr>
          <w:szCs w:val="20"/>
          <w:lang w:val="en-US"/>
        </w:rPr>
        <w:t xml:space="preserve"> </w:t>
      </w:r>
      <w:r w:rsidRPr="00D20B6E">
        <w:rPr>
          <w:szCs w:val="20"/>
          <w:lang w:val="en-US"/>
        </w:rPr>
        <w:t>rates</w:t>
      </w:r>
      <w:r>
        <w:rPr>
          <w:szCs w:val="20"/>
          <w:lang w:val="en-US"/>
        </w:rPr>
        <w:t xml:space="preserve"> </w:t>
      </w:r>
      <w:r w:rsidRPr="00D20B6E">
        <w:rPr>
          <w:szCs w:val="20"/>
          <w:lang w:val="en-US"/>
        </w:rPr>
        <w:t>application</w:t>
      </w:r>
      <w:r>
        <w:rPr>
          <w:szCs w:val="20"/>
          <w:lang w:val="en-US"/>
        </w:rPr>
        <w:t xml:space="preserve"> </w:t>
      </w:r>
      <w:r w:rsidRPr="00D20B6E">
        <w:rPr>
          <w:szCs w:val="20"/>
          <w:lang w:val="en-US"/>
        </w:rPr>
        <w:t>or</w:t>
      </w:r>
      <w:r>
        <w:rPr>
          <w:szCs w:val="20"/>
          <w:lang w:val="en-US"/>
        </w:rPr>
        <w:t xml:space="preserve"> </w:t>
      </w:r>
      <w:r w:rsidRPr="00D20B6E">
        <w:rPr>
          <w:szCs w:val="20"/>
          <w:lang w:val="en-US"/>
        </w:rPr>
        <w:t>rate</w:t>
      </w:r>
      <w:r>
        <w:rPr>
          <w:szCs w:val="20"/>
          <w:lang w:val="en-US"/>
        </w:rPr>
        <w:t xml:space="preserve"> </w:t>
      </w:r>
      <w:r w:rsidRPr="00D20B6E">
        <w:rPr>
          <w:szCs w:val="20"/>
          <w:lang w:val="en-US"/>
        </w:rPr>
        <w:t>update</w:t>
      </w:r>
      <w:r>
        <w:rPr>
          <w:szCs w:val="20"/>
          <w:lang w:val="en-US"/>
        </w:rPr>
        <w:t xml:space="preserve"> </w:t>
      </w:r>
      <w:r w:rsidRPr="00D20B6E">
        <w:rPr>
          <w:szCs w:val="20"/>
          <w:lang w:val="en-US"/>
        </w:rPr>
        <w:t>process,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needs</w:t>
      </w:r>
      <w:r>
        <w:rPr>
          <w:szCs w:val="20"/>
          <w:lang w:val="en-US"/>
        </w:rPr>
        <w:t xml:space="preserve"> </w:t>
      </w:r>
      <w:r w:rsidRPr="00D20B6E">
        <w:rPr>
          <w:szCs w:val="20"/>
          <w:lang w:val="en-US"/>
        </w:rPr>
        <w:t>to</w:t>
      </w:r>
      <w:r>
        <w:rPr>
          <w:szCs w:val="20"/>
          <w:lang w:val="en-US"/>
        </w:rPr>
        <w:t xml:space="preserve"> </w:t>
      </w:r>
      <w:r w:rsidRPr="00D20B6E">
        <w:rPr>
          <w:szCs w:val="20"/>
          <w:lang w:val="en-US"/>
        </w:rPr>
        <w:t>perform</w:t>
      </w:r>
      <w:r>
        <w:rPr>
          <w:szCs w:val="20"/>
          <w:lang w:val="en-US"/>
        </w:rPr>
        <w:t xml:space="preserve"> </w:t>
      </w:r>
      <w:r w:rsidRPr="00D20B6E">
        <w:rPr>
          <w:szCs w:val="20"/>
          <w:lang w:val="en-US"/>
        </w:rPr>
        <w:t>some</w:t>
      </w:r>
      <w:r>
        <w:rPr>
          <w:szCs w:val="20"/>
          <w:lang w:val="en-US"/>
        </w:rPr>
        <w:t xml:space="preserve"> </w:t>
      </w:r>
      <w:r w:rsidRPr="00D20B6E">
        <w:rPr>
          <w:szCs w:val="20"/>
          <w:lang w:val="en-US"/>
        </w:rPr>
        <w:t>remediation.</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would</w:t>
      </w:r>
      <w:r>
        <w:rPr>
          <w:szCs w:val="20"/>
          <w:lang w:val="en-US"/>
        </w:rPr>
        <w:t xml:space="preserve"> </w:t>
      </w:r>
      <w:r w:rsidRPr="00D20B6E">
        <w:rPr>
          <w:szCs w:val="20"/>
          <w:lang w:val="en-US"/>
        </w:rPr>
        <w:t>already</w:t>
      </w:r>
      <w:r>
        <w:rPr>
          <w:szCs w:val="20"/>
          <w:lang w:val="en-US"/>
        </w:rPr>
        <w:t xml:space="preserve"> </w:t>
      </w:r>
      <w:r w:rsidRPr="00D20B6E">
        <w:rPr>
          <w:szCs w:val="20"/>
          <w:lang w:val="en-US"/>
        </w:rPr>
        <w:t>be</w:t>
      </w:r>
      <w:r>
        <w:rPr>
          <w:szCs w:val="20"/>
          <w:lang w:val="en-US"/>
        </w:rPr>
        <w:t xml:space="preserve"> </w:t>
      </w:r>
      <w:r w:rsidRPr="00D20B6E">
        <w:rPr>
          <w:szCs w:val="20"/>
          <w:lang w:val="en-US"/>
        </w:rPr>
        <w:t>on</w:t>
      </w:r>
      <w:r>
        <w:rPr>
          <w:szCs w:val="20"/>
          <w:lang w:val="en-US"/>
        </w:rPr>
        <w:t xml:space="preserve"> </w:t>
      </w:r>
      <w:r w:rsidRPr="00D20B6E">
        <w:rPr>
          <w:szCs w:val="20"/>
          <w:lang w:val="en-US"/>
        </w:rPr>
        <w:t>top</w:t>
      </w:r>
      <w:r>
        <w:rPr>
          <w:szCs w:val="20"/>
          <w:lang w:val="en-US"/>
        </w:rPr>
        <w:t xml:space="preserve"> </w:t>
      </w:r>
      <w:r w:rsidRPr="00D20B6E">
        <w:rPr>
          <w:szCs w:val="20"/>
          <w:lang w:val="en-US"/>
        </w:rPr>
        <w:t>of</w:t>
      </w:r>
      <w:r>
        <w:rPr>
          <w:szCs w:val="20"/>
          <w:lang w:val="en-US"/>
        </w:rPr>
        <w:t xml:space="preserve"> </w:t>
      </w:r>
      <w:r w:rsidRPr="00D20B6E">
        <w:rPr>
          <w:szCs w:val="20"/>
          <w:lang w:val="en-US"/>
        </w:rPr>
        <w:t>it</w:t>
      </w:r>
      <w:r>
        <w:rPr>
          <w:szCs w:val="20"/>
          <w:lang w:val="en-US"/>
        </w:rPr>
        <w:t xml:space="preserve"> </w:t>
      </w:r>
      <w:r w:rsidRPr="00D20B6E">
        <w:rPr>
          <w:szCs w:val="20"/>
          <w:lang w:val="en-US"/>
        </w:rPr>
        <w:t>and</w:t>
      </w:r>
      <w:r>
        <w:rPr>
          <w:szCs w:val="20"/>
          <w:lang w:val="en-US"/>
        </w:rPr>
        <w:t xml:space="preserve"> </w:t>
      </w:r>
      <w:r w:rsidRPr="00D20B6E">
        <w:rPr>
          <w:szCs w:val="20"/>
          <w:lang w:val="en-US"/>
        </w:rPr>
        <w:t>proposing</w:t>
      </w:r>
      <w:r>
        <w:rPr>
          <w:szCs w:val="20"/>
          <w:lang w:val="en-US"/>
        </w:rPr>
        <w:t xml:space="preserve"> </w:t>
      </w:r>
      <w:r w:rsidRPr="00D20B6E">
        <w:rPr>
          <w:szCs w:val="20"/>
          <w:lang w:val="en-US"/>
        </w:rPr>
        <w:t>it</w:t>
      </w:r>
      <w:r>
        <w:rPr>
          <w:szCs w:val="20"/>
          <w:lang w:val="en-US"/>
        </w:rPr>
        <w:t xml:space="preserve"> </w:t>
      </w:r>
      <w:r w:rsidRPr="00D20B6E">
        <w:rPr>
          <w:szCs w:val="20"/>
          <w:lang w:val="en-US"/>
        </w:rPr>
        <w:t>in</w:t>
      </w:r>
      <w:r>
        <w:rPr>
          <w:szCs w:val="20"/>
          <w:lang w:val="en-US"/>
        </w:rPr>
        <w:t xml:space="preserve"> </w:t>
      </w:r>
      <w:r w:rsidRPr="00D20B6E">
        <w:rPr>
          <w:szCs w:val="20"/>
          <w:lang w:val="en-US"/>
        </w:rPr>
        <w:t>that</w:t>
      </w:r>
      <w:r>
        <w:rPr>
          <w:szCs w:val="20"/>
          <w:lang w:val="en-US"/>
        </w:rPr>
        <w:t xml:space="preserve"> </w:t>
      </w:r>
      <w:r w:rsidRPr="00D20B6E">
        <w:rPr>
          <w:szCs w:val="20"/>
          <w:lang w:val="en-US"/>
        </w:rPr>
        <w:t>update</w:t>
      </w:r>
      <w:r>
        <w:rPr>
          <w:szCs w:val="20"/>
          <w:lang w:val="en-US"/>
        </w:rPr>
        <w:t xml:space="preserve"> </w:t>
      </w:r>
      <w:r w:rsidRPr="00D20B6E">
        <w:rPr>
          <w:szCs w:val="20"/>
          <w:lang w:val="en-US"/>
        </w:rPr>
        <w:t>application.</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what</w:t>
      </w:r>
      <w:r>
        <w:rPr>
          <w:szCs w:val="20"/>
          <w:lang w:val="en-US"/>
        </w:rPr>
        <w:t xml:space="preserve"> </w:t>
      </w:r>
      <w:r w:rsidRPr="00D20B6E">
        <w:rPr>
          <w:szCs w:val="20"/>
          <w:lang w:val="en-US"/>
        </w:rPr>
        <w:t>we</w:t>
      </w:r>
      <w:r>
        <w:rPr>
          <w:szCs w:val="20"/>
          <w:lang w:val="en-US"/>
        </w:rPr>
        <w:t xml:space="preserve"> </w:t>
      </w:r>
      <w:r w:rsidRPr="00D20B6E">
        <w:rPr>
          <w:szCs w:val="20"/>
          <w:lang w:val="en-US"/>
        </w:rPr>
        <w:t>expect.</w:t>
      </w:r>
    </w:p>
    <w:p w14:paraId="466BC115" w14:textId="17B0FD1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fair.</w:t>
      </w:r>
      <w:r>
        <w:rPr>
          <w:szCs w:val="20"/>
          <w:lang w:val="en-US"/>
        </w:rPr>
        <w:t xml:space="preserve">  </w:t>
      </w:r>
      <w:r w:rsidRPr="00D20B6E">
        <w:rPr>
          <w:szCs w:val="20"/>
          <w:lang w:val="en-US"/>
        </w:rPr>
        <w:t>I</w:t>
      </w:r>
      <w:r>
        <w:rPr>
          <w:szCs w:val="20"/>
          <w:lang w:val="en-US"/>
        </w:rPr>
        <w:t xml:space="preserve"> </w:t>
      </w:r>
      <w:r w:rsidRPr="00D20B6E">
        <w:rPr>
          <w:szCs w:val="20"/>
          <w:lang w:val="en-US"/>
        </w:rPr>
        <w:t>wasn</w:t>
      </w:r>
      <w:r>
        <w:rPr>
          <w:szCs w:val="20"/>
          <w:lang w:val="en-US"/>
        </w:rPr>
        <w:t>’</w:t>
      </w:r>
      <w:r w:rsidRPr="00D20B6E">
        <w:rPr>
          <w:szCs w:val="20"/>
          <w:lang w:val="en-US"/>
        </w:rPr>
        <w:t>t</w:t>
      </w:r>
      <w:r>
        <w:rPr>
          <w:szCs w:val="20"/>
          <w:lang w:val="en-US"/>
        </w:rPr>
        <w:t xml:space="preserve"> </w:t>
      </w:r>
      <w:r w:rsidRPr="00D20B6E">
        <w:rPr>
          <w:szCs w:val="20"/>
          <w:lang w:val="en-US"/>
        </w:rPr>
        <w:t>meant</w:t>
      </w:r>
      <w:r>
        <w:rPr>
          <w:szCs w:val="20"/>
          <w:lang w:val="en-US"/>
        </w:rPr>
        <w:t xml:space="preserve"> </w:t>
      </w:r>
      <w:r w:rsidRPr="00D20B6E">
        <w:rPr>
          <w:szCs w:val="20"/>
          <w:lang w:val="en-US"/>
        </w:rPr>
        <w:t>to</w:t>
      </w:r>
      <w:r>
        <w:rPr>
          <w:szCs w:val="20"/>
          <w:lang w:val="en-US"/>
        </w:rPr>
        <w:t xml:space="preserve"> </w:t>
      </w:r>
      <w:r w:rsidRPr="00D20B6E">
        <w:rPr>
          <w:szCs w:val="20"/>
          <w:lang w:val="en-US"/>
        </w:rPr>
        <w:t>suggest</w:t>
      </w:r>
      <w:r>
        <w:rPr>
          <w:szCs w:val="20"/>
          <w:lang w:val="en-US"/>
        </w:rPr>
        <w:t xml:space="preserve"> </w:t>
      </w:r>
      <w:r w:rsidRPr="00D20B6E">
        <w:rPr>
          <w:szCs w:val="20"/>
          <w:lang w:val="en-US"/>
        </w:rPr>
        <w:t>they</w:t>
      </w:r>
      <w:r>
        <w:rPr>
          <w:szCs w:val="20"/>
          <w:lang w:val="en-US"/>
        </w:rPr>
        <w:t xml:space="preserve"> </w:t>
      </w:r>
      <w:r w:rsidRPr="00D20B6E">
        <w:rPr>
          <w:szCs w:val="20"/>
          <w:lang w:val="en-US"/>
        </w:rPr>
        <w:t>weren</w:t>
      </w:r>
      <w:r>
        <w:rPr>
          <w:szCs w:val="20"/>
          <w:lang w:val="en-US"/>
        </w:rPr>
        <w:t>’</w:t>
      </w:r>
      <w:r w:rsidRPr="00D20B6E">
        <w:rPr>
          <w:szCs w:val="20"/>
          <w:lang w:val="en-US"/>
        </w:rPr>
        <w:t>t</w:t>
      </w:r>
      <w:r>
        <w:rPr>
          <w:szCs w:val="20"/>
          <w:lang w:val="en-US"/>
        </w:rPr>
        <w:t xml:space="preserve"> </w:t>
      </w:r>
      <w:r w:rsidRPr="00D20B6E">
        <w:rPr>
          <w:szCs w:val="20"/>
          <w:lang w:val="en-US"/>
        </w:rPr>
        <w:t>being</w:t>
      </w:r>
      <w:r>
        <w:rPr>
          <w:szCs w:val="20"/>
          <w:lang w:val="en-US"/>
        </w:rPr>
        <w:t xml:space="preserve"> </w:t>
      </w:r>
      <w:r w:rsidRPr="00D20B6E">
        <w:rPr>
          <w:szCs w:val="20"/>
          <w:lang w:val="en-US"/>
        </w:rPr>
        <w:t>prudent.</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lastRenderedPageBreak/>
        <w:t>wanted</w:t>
      </w:r>
      <w:r>
        <w:rPr>
          <w:szCs w:val="20"/>
          <w:lang w:val="en-US"/>
        </w:rPr>
        <w:t xml:space="preserve"> </w:t>
      </w:r>
      <w:r w:rsidRPr="00D20B6E">
        <w:rPr>
          <w:szCs w:val="20"/>
          <w:lang w:val="en-US"/>
        </w:rPr>
        <w:t>to</w:t>
      </w:r>
      <w:r>
        <w:rPr>
          <w:szCs w:val="20"/>
          <w:lang w:val="en-US"/>
        </w:rPr>
        <w:t xml:space="preserve"> </w:t>
      </w:r>
      <w:r w:rsidRPr="00D20B6E">
        <w:rPr>
          <w:szCs w:val="20"/>
          <w:lang w:val="en-US"/>
        </w:rPr>
        <w:t>understand</w:t>
      </w:r>
      <w:r>
        <w:rPr>
          <w:szCs w:val="20"/>
          <w:lang w:val="en-US"/>
        </w:rPr>
        <w:t xml:space="preserve"> </w:t>
      </w:r>
      <w:r w:rsidRPr="00D20B6E">
        <w:rPr>
          <w:szCs w:val="20"/>
          <w:lang w:val="en-US"/>
        </w:rPr>
        <w:t>how</w:t>
      </w:r>
      <w:r>
        <w:rPr>
          <w:szCs w:val="20"/>
          <w:lang w:val="en-US"/>
        </w:rPr>
        <w:t xml:space="preserve"> </w:t>
      </w:r>
      <w:r w:rsidRPr="00D20B6E">
        <w:rPr>
          <w:szCs w:val="20"/>
          <w:lang w:val="en-US"/>
        </w:rPr>
        <w:t>the</w:t>
      </w:r>
      <w:r>
        <w:rPr>
          <w:szCs w:val="20"/>
          <w:lang w:val="en-US"/>
        </w:rPr>
        <w:t xml:space="preserve"> </w:t>
      </w:r>
      <w:r w:rsidRPr="00D20B6E">
        <w:rPr>
          <w:szCs w:val="20"/>
          <w:lang w:val="en-US"/>
        </w:rPr>
        <w:t>process</w:t>
      </w:r>
      <w:r>
        <w:rPr>
          <w:szCs w:val="20"/>
          <w:lang w:val="en-US"/>
        </w:rPr>
        <w:t xml:space="preserve"> </w:t>
      </w:r>
      <w:r w:rsidRPr="00D20B6E">
        <w:rPr>
          <w:szCs w:val="20"/>
          <w:lang w:val="en-US"/>
        </w:rPr>
        <w:t>was</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work.</w:t>
      </w:r>
    </w:p>
    <w:p w14:paraId="5D69D54C" w14:textId="5C7E9C1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Excuse</w:t>
      </w:r>
      <w:r>
        <w:rPr>
          <w:szCs w:val="20"/>
          <w:lang w:val="en-US"/>
        </w:rPr>
        <w:t xml:space="preserve"> </w:t>
      </w:r>
      <w:r w:rsidRPr="00D20B6E">
        <w:rPr>
          <w:szCs w:val="20"/>
          <w:lang w:val="en-US"/>
        </w:rPr>
        <w:t>me.</w:t>
      </w:r>
      <w:r>
        <w:rPr>
          <w:szCs w:val="20"/>
          <w:lang w:val="en-US"/>
        </w:rPr>
        <w:t xml:space="preserve">  </w:t>
      </w:r>
      <w:r w:rsidRPr="00D20B6E">
        <w:rPr>
          <w:szCs w:val="20"/>
          <w:lang w:val="en-US"/>
        </w:rPr>
        <w:t>Can</w:t>
      </w:r>
      <w:r>
        <w:rPr>
          <w:szCs w:val="20"/>
          <w:lang w:val="en-US"/>
        </w:rPr>
        <w:t xml:space="preserve"> </w:t>
      </w:r>
      <w:r w:rsidRPr="00D20B6E">
        <w:rPr>
          <w:szCs w:val="20"/>
          <w:lang w:val="en-US"/>
        </w:rPr>
        <w:t>I</w:t>
      </w:r>
      <w:r>
        <w:rPr>
          <w:szCs w:val="20"/>
          <w:lang w:val="en-US"/>
        </w:rPr>
        <w:t xml:space="preserve"> --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Clement</w:t>
      </w:r>
      <w:r>
        <w:rPr>
          <w:szCs w:val="20"/>
          <w:lang w:val="en-US"/>
        </w:rPr>
        <w:t xml:space="preserve"> </w:t>
      </w:r>
      <w:r w:rsidRPr="00D20B6E">
        <w:rPr>
          <w:szCs w:val="20"/>
          <w:lang w:val="en-US"/>
        </w:rPr>
        <w:t>Li</w:t>
      </w:r>
      <w:r>
        <w:rPr>
          <w:szCs w:val="20"/>
          <w:lang w:val="en-US"/>
        </w:rPr>
        <w:t xml:space="preserve"> </w:t>
      </w:r>
      <w:r w:rsidRPr="00D20B6E">
        <w:rPr>
          <w:szCs w:val="20"/>
          <w:lang w:val="en-US"/>
        </w:rPr>
        <w:t>from</w:t>
      </w:r>
      <w:r>
        <w:rPr>
          <w:szCs w:val="20"/>
          <w:lang w:val="en-US"/>
        </w:rPr>
        <w:t xml:space="preserve"> </w:t>
      </w:r>
      <w:r w:rsidRPr="00D20B6E">
        <w:rPr>
          <w:szCs w:val="20"/>
          <w:lang w:val="en-US"/>
        </w:rPr>
        <w:t>BOMA.</w:t>
      </w:r>
      <w:r>
        <w:rPr>
          <w:szCs w:val="20"/>
          <w:lang w:val="en-US"/>
        </w:rPr>
        <w:t xml:space="preserve">  </w:t>
      </w:r>
      <w:r w:rsidRPr="00D20B6E">
        <w:rPr>
          <w:szCs w:val="20"/>
          <w:lang w:val="en-US"/>
        </w:rPr>
        <w:t>Can</w:t>
      </w:r>
      <w:r>
        <w:rPr>
          <w:szCs w:val="20"/>
          <w:lang w:val="en-US"/>
        </w:rPr>
        <w:t xml:space="preserve"> </w:t>
      </w:r>
      <w:r w:rsidRPr="00D20B6E">
        <w:rPr>
          <w:szCs w:val="20"/>
          <w:lang w:val="en-US"/>
        </w:rPr>
        <w:t>I</w:t>
      </w:r>
      <w:r>
        <w:rPr>
          <w:szCs w:val="20"/>
          <w:lang w:val="en-US"/>
        </w:rPr>
        <w:t xml:space="preserve"> </w:t>
      </w:r>
      <w:r w:rsidRPr="00D20B6E">
        <w:rPr>
          <w:szCs w:val="20"/>
          <w:lang w:val="en-US"/>
        </w:rPr>
        <w:t>have</w:t>
      </w:r>
      <w:r>
        <w:rPr>
          <w:szCs w:val="20"/>
          <w:lang w:val="en-US"/>
        </w:rPr>
        <w:t xml:space="preserve"> </w:t>
      </w:r>
      <w:r w:rsidRPr="00D20B6E">
        <w:rPr>
          <w:szCs w:val="20"/>
          <w:lang w:val="en-US"/>
        </w:rPr>
        <w:t>a</w:t>
      </w:r>
      <w:r>
        <w:rPr>
          <w:szCs w:val="20"/>
          <w:lang w:val="en-US"/>
        </w:rPr>
        <w:t xml:space="preserve"> </w:t>
      </w:r>
      <w:r w:rsidRPr="00D20B6E">
        <w:rPr>
          <w:szCs w:val="20"/>
          <w:lang w:val="en-US"/>
        </w:rPr>
        <w:t>quick</w:t>
      </w:r>
      <w:r>
        <w:rPr>
          <w:szCs w:val="20"/>
          <w:lang w:val="en-US"/>
        </w:rPr>
        <w:t xml:space="preserve"> </w:t>
      </w:r>
      <w:r w:rsidRPr="00D20B6E">
        <w:rPr>
          <w:szCs w:val="20"/>
          <w:lang w:val="en-US"/>
        </w:rPr>
        <w:t>follow</w:t>
      </w:r>
      <w:r>
        <w:rPr>
          <w:szCs w:val="20"/>
          <w:lang w:val="en-US"/>
        </w:rPr>
        <w:t>-</w:t>
      </w:r>
      <w:r w:rsidRPr="00D20B6E">
        <w:rPr>
          <w:szCs w:val="20"/>
          <w:lang w:val="en-US"/>
        </w:rPr>
        <w:t>up</w:t>
      </w:r>
      <w:r>
        <w:rPr>
          <w:szCs w:val="20"/>
          <w:lang w:val="en-US"/>
        </w:rPr>
        <w:t xml:space="preserve"> </w:t>
      </w:r>
      <w:r w:rsidRPr="00D20B6E">
        <w:rPr>
          <w:szCs w:val="20"/>
          <w:lang w:val="en-US"/>
        </w:rPr>
        <w:t>question</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same</w:t>
      </w:r>
      <w:r>
        <w:rPr>
          <w:szCs w:val="20"/>
          <w:lang w:val="en-US"/>
        </w:rPr>
        <w:t xml:space="preserve"> </w:t>
      </w:r>
      <w:r w:rsidRPr="00D20B6E">
        <w:rPr>
          <w:szCs w:val="20"/>
          <w:lang w:val="en-US"/>
        </w:rPr>
        <w:t>topic?</w:t>
      </w:r>
      <w:r>
        <w:rPr>
          <w:szCs w:val="20"/>
          <w:lang w:val="en-US"/>
        </w:rPr>
        <w:t xml:space="preserve">  </w:t>
      </w:r>
      <w:r w:rsidRPr="00D20B6E">
        <w:rPr>
          <w:szCs w:val="20"/>
          <w:lang w:val="en-US"/>
        </w:rPr>
        <w:t>Is</w:t>
      </w:r>
      <w:r>
        <w:rPr>
          <w:szCs w:val="20"/>
          <w:lang w:val="en-US"/>
        </w:rPr>
        <w:t xml:space="preserve"> </w:t>
      </w:r>
      <w:r w:rsidRPr="00D20B6E">
        <w:rPr>
          <w:szCs w:val="20"/>
          <w:lang w:val="en-US"/>
        </w:rPr>
        <w:t>it</w:t>
      </w:r>
      <w:r>
        <w:rPr>
          <w:szCs w:val="20"/>
          <w:lang w:val="en-US"/>
        </w:rPr>
        <w:t xml:space="preserve"> </w:t>
      </w:r>
      <w:r w:rsidRPr="00D20B6E">
        <w:rPr>
          <w:szCs w:val="20"/>
          <w:lang w:val="en-US"/>
        </w:rPr>
        <w:t>okay,</w:t>
      </w:r>
      <w:r>
        <w:rPr>
          <w:szCs w:val="20"/>
          <w:lang w:val="en-US"/>
        </w:rPr>
        <w:t xml:space="preserve"> </w:t>
      </w:r>
      <w:r w:rsidRPr="00D20B6E">
        <w:rPr>
          <w:szCs w:val="20"/>
          <w:lang w:val="en-US"/>
        </w:rPr>
        <w:t>Bill?</w:t>
      </w:r>
    </w:p>
    <w:p w14:paraId="7111566C" w14:textId="6C06FF9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Yeah,</w:t>
      </w:r>
      <w:r>
        <w:rPr>
          <w:szCs w:val="20"/>
          <w:lang w:val="en-US"/>
        </w:rPr>
        <w:t xml:space="preserve"> </w:t>
      </w:r>
      <w:r w:rsidRPr="00D20B6E">
        <w:rPr>
          <w:szCs w:val="20"/>
          <w:lang w:val="en-US"/>
        </w:rPr>
        <w:t>sure.</w:t>
      </w:r>
      <w:r>
        <w:rPr>
          <w:szCs w:val="20"/>
          <w:lang w:val="en-US"/>
        </w:rPr>
        <w:t xml:space="preserve">  </w:t>
      </w:r>
      <w:r w:rsidRPr="00D20B6E">
        <w:rPr>
          <w:szCs w:val="20"/>
          <w:lang w:val="en-US"/>
        </w:rPr>
        <w:t>Go</w:t>
      </w:r>
      <w:r>
        <w:rPr>
          <w:szCs w:val="20"/>
          <w:lang w:val="en-US"/>
        </w:rPr>
        <w:t xml:space="preserve"> </w:t>
      </w:r>
      <w:r w:rsidRPr="00D20B6E">
        <w:rPr>
          <w:szCs w:val="20"/>
          <w:lang w:val="en-US"/>
        </w:rPr>
        <w:t>ahead.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p>
    <w:p w14:paraId="03AFF756" w14:textId="4E9D1CD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Okay.</w:t>
      </w:r>
      <w:r>
        <w:rPr>
          <w:szCs w:val="20"/>
          <w:lang w:val="en-US"/>
        </w:rPr>
        <w:t xml:space="preserve">  </w:t>
      </w:r>
      <w:r w:rsidRPr="00D20B6E">
        <w:rPr>
          <w:szCs w:val="20"/>
          <w:lang w:val="en-US"/>
        </w:rPr>
        <w:t>Okay.</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along</w:t>
      </w:r>
      <w:r>
        <w:rPr>
          <w:szCs w:val="20"/>
          <w:lang w:val="en-US"/>
        </w:rPr>
        <w:t xml:space="preserve"> </w:t>
      </w:r>
      <w:r w:rsidRPr="00D20B6E">
        <w:rPr>
          <w:szCs w:val="20"/>
          <w:lang w:val="en-US"/>
        </w:rPr>
        <w:t>the</w:t>
      </w:r>
      <w:r>
        <w:rPr>
          <w:szCs w:val="20"/>
          <w:lang w:val="en-US"/>
        </w:rPr>
        <w:t xml:space="preserve"> </w:t>
      </w:r>
      <w:r w:rsidRPr="00D20B6E">
        <w:rPr>
          <w:szCs w:val="20"/>
          <w:lang w:val="en-US"/>
        </w:rPr>
        <w:t>same</w:t>
      </w:r>
      <w:r>
        <w:rPr>
          <w:szCs w:val="20"/>
          <w:lang w:val="en-US"/>
        </w:rPr>
        <w:t xml:space="preserve"> </w:t>
      </w:r>
      <w:r w:rsidRPr="00D20B6E">
        <w:rPr>
          <w:szCs w:val="20"/>
          <w:lang w:val="en-US"/>
        </w:rPr>
        <w:t>topic</w:t>
      </w:r>
      <w:r>
        <w:rPr>
          <w:szCs w:val="20"/>
          <w:lang w:val="en-US"/>
        </w:rPr>
        <w:t xml:space="preserve"> </w:t>
      </w:r>
      <w:r w:rsidRPr="00D20B6E">
        <w:rPr>
          <w:szCs w:val="20"/>
          <w:lang w:val="en-US"/>
        </w:rPr>
        <w:t>here,</w:t>
      </w:r>
      <w:r>
        <w:rPr>
          <w:szCs w:val="20"/>
          <w:lang w:val="en-US"/>
        </w:rPr>
        <w:t xml:space="preserve"> </w:t>
      </w:r>
      <w:r w:rsidRPr="00D20B6E">
        <w:rPr>
          <w:szCs w:val="20"/>
          <w:lang w:val="en-US"/>
        </w:rPr>
        <w:t>this</w:t>
      </w:r>
      <w:r>
        <w:rPr>
          <w:szCs w:val="20"/>
          <w:lang w:val="en-US"/>
        </w:rPr>
        <w:t xml:space="preserve"> </w:t>
      </w:r>
      <w:r w:rsidRPr="00D20B6E">
        <w:rPr>
          <w:szCs w:val="20"/>
          <w:lang w:val="en-US"/>
        </w:rPr>
        <w:t>annual</w:t>
      </w:r>
      <w:r>
        <w:rPr>
          <w:szCs w:val="20"/>
          <w:lang w:val="en-US"/>
        </w:rPr>
        <w:t xml:space="preserve"> </w:t>
      </w:r>
      <w:r w:rsidRPr="00D20B6E">
        <w:rPr>
          <w:szCs w:val="20"/>
          <w:lang w:val="en-US"/>
        </w:rPr>
        <w:t>reporting</w:t>
      </w:r>
      <w:r>
        <w:rPr>
          <w:szCs w:val="20"/>
          <w:lang w:val="en-US"/>
        </w:rPr>
        <w:t xml:space="preserve"> </w:t>
      </w:r>
      <w:r w:rsidRPr="00D20B6E">
        <w:rPr>
          <w:szCs w:val="20"/>
          <w:lang w:val="en-US"/>
        </w:rPr>
        <w:t>or,</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checking</w:t>
      </w:r>
      <w:r>
        <w:rPr>
          <w:szCs w:val="20"/>
          <w:lang w:val="en-US"/>
        </w:rPr>
        <w:t xml:space="preserve"> </w:t>
      </w:r>
      <w:r w:rsidRPr="00D20B6E">
        <w:rPr>
          <w:szCs w:val="20"/>
          <w:lang w:val="en-US"/>
        </w:rPr>
        <w:t>or</w:t>
      </w:r>
      <w:r>
        <w:rPr>
          <w:szCs w:val="20"/>
          <w:lang w:val="en-US"/>
        </w:rPr>
        <w:t xml:space="preserve"> </w:t>
      </w:r>
      <w:r w:rsidRPr="00D20B6E">
        <w:rPr>
          <w:szCs w:val="20"/>
          <w:lang w:val="en-US"/>
        </w:rPr>
        <w:t>evaluation.</w:t>
      </w:r>
      <w:r>
        <w:rPr>
          <w:szCs w:val="20"/>
          <w:lang w:val="en-US"/>
        </w:rPr>
        <w:t xml:space="preserve">  </w:t>
      </w:r>
      <w:r w:rsidRPr="00D20B6E">
        <w:rPr>
          <w:szCs w:val="20"/>
          <w:lang w:val="en-US"/>
        </w:rPr>
        <w:t>What</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just</w:t>
      </w:r>
      <w:r>
        <w:rPr>
          <w:szCs w:val="20"/>
          <w:lang w:val="en-US"/>
        </w:rPr>
        <w:t xml:space="preserve"> </w:t>
      </w:r>
      <w:r w:rsidRPr="00D20B6E">
        <w:rPr>
          <w:szCs w:val="20"/>
          <w:lang w:val="en-US"/>
        </w:rPr>
        <w:t>thinking</w:t>
      </w:r>
      <w:r>
        <w:rPr>
          <w:szCs w:val="20"/>
          <w:lang w:val="en-US"/>
        </w:rPr>
        <w:t xml:space="preserve"> </w:t>
      </w:r>
      <w:r w:rsidRPr="00D20B6E">
        <w:rPr>
          <w:szCs w:val="20"/>
          <w:lang w:val="en-US"/>
        </w:rPr>
        <w:t>about</w:t>
      </w:r>
      <w:r>
        <w:rPr>
          <w:szCs w:val="20"/>
          <w:lang w:val="en-US"/>
        </w:rPr>
        <w:t xml:space="preserve"> </w:t>
      </w:r>
      <w:r w:rsidRPr="00D20B6E">
        <w:rPr>
          <w:szCs w:val="20"/>
          <w:lang w:val="en-US"/>
        </w:rPr>
        <w:t>this</w:t>
      </w:r>
      <w:r>
        <w:rPr>
          <w:szCs w:val="20"/>
          <w:lang w:val="en-US"/>
        </w:rPr>
        <w:t xml:space="preserve"> </w:t>
      </w:r>
      <w:r w:rsidRPr="00D20B6E">
        <w:rPr>
          <w:szCs w:val="20"/>
          <w:lang w:val="en-US"/>
        </w:rPr>
        <w:t>scenario.</w:t>
      </w:r>
      <w:r>
        <w:rPr>
          <w:szCs w:val="20"/>
          <w:lang w:val="en-US"/>
        </w:rPr>
        <w:t xml:space="preserve">  </w:t>
      </w:r>
      <w:r w:rsidRPr="00D20B6E">
        <w:rPr>
          <w:szCs w:val="20"/>
          <w:lang w:val="en-US"/>
        </w:rPr>
        <w:t>What</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is</w:t>
      </w:r>
      <w:r>
        <w:rPr>
          <w:szCs w:val="20"/>
          <w:lang w:val="en-US"/>
        </w:rPr>
        <w:t xml:space="preserve"> </w:t>
      </w:r>
      <w:r w:rsidRPr="00D20B6E">
        <w:rPr>
          <w:szCs w:val="20"/>
          <w:lang w:val="en-US"/>
        </w:rPr>
        <w:t>performing</w:t>
      </w:r>
      <w:r>
        <w:rPr>
          <w:szCs w:val="20"/>
          <w:lang w:val="en-US"/>
        </w:rPr>
        <w:t xml:space="preserve"> </w:t>
      </w:r>
      <w:r w:rsidRPr="00D20B6E">
        <w:rPr>
          <w:szCs w:val="20"/>
          <w:lang w:val="en-US"/>
        </w:rPr>
        <w:t>and</w:t>
      </w:r>
      <w:r>
        <w:rPr>
          <w:szCs w:val="20"/>
          <w:lang w:val="en-US"/>
        </w:rPr>
        <w:t xml:space="preserve"> </w:t>
      </w:r>
      <w:r w:rsidRPr="00D20B6E">
        <w:rPr>
          <w:szCs w:val="20"/>
          <w:lang w:val="en-US"/>
        </w:rPr>
        <w:t>everything</w:t>
      </w:r>
      <w:r>
        <w:rPr>
          <w:szCs w:val="20"/>
          <w:lang w:val="en-US"/>
        </w:rPr>
        <w:t xml:space="preserve"> </w:t>
      </w:r>
      <w:r w:rsidRPr="00D20B6E">
        <w:rPr>
          <w:szCs w:val="20"/>
          <w:lang w:val="en-US"/>
        </w:rPr>
        <w:t>is</w:t>
      </w:r>
      <w:r>
        <w:rPr>
          <w:szCs w:val="20"/>
          <w:lang w:val="en-US"/>
        </w:rPr>
        <w:t xml:space="preserve"> </w:t>
      </w:r>
      <w:r w:rsidRPr="00D20B6E">
        <w:rPr>
          <w:szCs w:val="20"/>
          <w:lang w:val="en-US"/>
        </w:rPr>
        <w:t>good,</w:t>
      </w:r>
      <w:r>
        <w:rPr>
          <w:szCs w:val="20"/>
          <w:lang w:val="en-US"/>
        </w:rPr>
        <w:t xml:space="preserve"> </w:t>
      </w:r>
      <w:r w:rsidRPr="00D20B6E">
        <w:rPr>
          <w:szCs w:val="20"/>
          <w:lang w:val="en-US"/>
        </w:rPr>
        <w:t>but</w:t>
      </w:r>
      <w:r>
        <w:rPr>
          <w:szCs w:val="20"/>
          <w:lang w:val="en-US"/>
        </w:rPr>
        <w:t xml:space="preserve"> </w:t>
      </w:r>
      <w:r w:rsidRPr="00D20B6E">
        <w:rPr>
          <w:szCs w:val="20"/>
          <w:lang w:val="en-US"/>
        </w:rPr>
        <w:t>within</w:t>
      </w:r>
      <w:r>
        <w:rPr>
          <w:szCs w:val="20"/>
          <w:lang w:val="en-US"/>
        </w:rPr>
        <w:t xml:space="preserve"> </w:t>
      </w:r>
      <w:r w:rsidRPr="00D20B6E">
        <w:rPr>
          <w:szCs w:val="20"/>
          <w:lang w:val="en-US"/>
        </w:rPr>
        <w:t>that</w:t>
      </w:r>
      <w:r>
        <w:rPr>
          <w:szCs w:val="20"/>
          <w:lang w:val="en-US"/>
        </w:rPr>
        <w:t xml:space="preserve"> </w:t>
      </w:r>
      <w:r w:rsidRPr="00D20B6E">
        <w:rPr>
          <w:szCs w:val="20"/>
          <w:lang w:val="en-US"/>
        </w:rPr>
        <w:t>15</w:t>
      </w:r>
      <w:r>
        <w:rPr>
          <w:szCs w:val="20"/>
          <w:lang w:val="en-US"/>
        </w:rPr>
        <w:t xml:space="preserve"> </w:t>
      </w:r>
      <w:r w:rsidRPr="00D20B6E">
        <w:rPr>
          <w:szCs w:val="20"/>
          <w:lang w:val="en-US"/>
        </w:rPr>
        <w:t>percent</w:t>
      </w:r>
      <w:r>
        <w:rPr>
          <w:szCs w:val="20"/>
          <w:lang w:val="en-US"/>
        </w:rPr>
        <w:t xml:space="preserve"> </w:t>
      </w:r>
      <w:r w:rsidRPr="00D20B6E">
        <w:rPr>
          <w:szCs w:val="20"/>
          <w:lang w:val="en-US"/>
        </w:rPr>
        <w:t>budget,</w:t>
      </w:r>
      <w:r>
        <w:rPr>
          <w:szCs w:val="20"/>
          <w:lang w:val="en-US"/>
        </w:rPr>
        <w:t xml:space="preserve"> </w:t>
      </w:r>
      <w:r w:rsidRPr="00D20B6E">
        <w:rPr>
          <w:szCs w:val="20"/>
          <w:lang w:val="en-US"/>
        </w:rPr>
        <w:t>the</w:t>
      </w:r>
      <w:r>
        <w:rPr>
          <w:szCs w:val="20"/>
          <w:lang w:val="en-US"/>
        </w:rPr>
        <w:t xml:space="preserve"> </w:t>
      </w:r>
      <w:r w:rsidRPr="00D20B6E">
        <w:rPr>
          <w:szCs w:val="20"/>
          <w:lang w:val="en-US"/>
        </w:rPr>
        <w:t>threshold</w:t>
      </w:r>
      <w:r>
        <w:rPr>
          <w:szCs w:val="20"/>
          <w:lang w:val="en-US"/>
        </w:rPr>
        <w:t xml:space="preserve"> </w:t>
      </w:r>
      <w:r w:rsidRPr="00D20B6E">
        <w:rPr>
          <w:szCs w:val="20"/>
          <w:lang w:val="en-US"/>
        </w:rPr>
        <w:t>you</w:t>
      </w:r>
      <w:r>
        <w:rPr>
          <w:szCs w:val="20"/>
          <w:lang w:val="en-US"/>
        </w:rPr>
        <w:t xml:space="preserve"> </w:t>
      </w:r>
      <w:r w:rsidRPr="00D20B6E">
        <w:rPr>
          <w:szCs w:val="20"/>
          <w:lang w:val="en-US"/>
        </w:rPr>
        <w:t>are</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r>
        <w:rPr>
          <w:szCs w:val="20"/>
          <w:lang w:val="en-US"/>
        </w:rPr>
        <w:t xml:space="preserve"> </w:t>
      </w:r>
      <w:r w:rsidRPr="00D20B6E">
        <w:rPr>
          <w:szCs w:val="20"/>
          <w:lang w:val="en-US"/>
        </w:rPr>
        <w:t>but</w:t>
      </w:r>
      <w:r>
        <w:rPr>
          <w:szCs w:val="20"/>
          <w:lang w:val="en-US"/>
        </w:rPr>
        <w:t xml:space="preserve">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substantial</w:t>
      </w:r>
      <w:r>
        <w:rPr>
          <w:szCs w:val="20"/>
          <w:lang w:val="en-US"/>
        </w:rPr>
        <w:t xml:space="preserve"> </w:t>
      </w:r>
      <w:r w:rsidRPr="00D20B6E">
        <w:rPr>
          <w:szCs w:val="20"/>
          <w:lang w:val="en-US"/>
        </w:rPr>
        <w:t>change</w:t>
      </w:r>
      <w:r>
        <w:rPr>
          <w:szCs w:val="20"/>
          <w:lang w:val="en-US"/>
        </w:rPr>
        <w:t xml:space="preserve"> </w:t>
      </w:r>
      <w:r w:rsidRPr="00D20B6E">
        <w:rPr>
          <w:szCs w:val="20"/>
          <w:lang w:val="en-US"/>
        </w:rPr>
        <w:t>when</w:t>
      </w:r>
      <w:r>
        <w:rPr>
          <w:szCs w:val="20"/>
          <w:lang w:val="en-US"/>
        </w:rPr>
        <w:t xml:space="preserve"> </w:t>
      </w:r>
      <w:r w:rsidRPr="00D20B6E">
        <w:rPr>
          <w:szCs w:val="20"/>
          <w:lang w:val="en-US"/>
        </w:rPr>
        <w:t>it</w:t>
      </w:r>
      <w:r>
        <w:rPr>
          <w:szCs w:val="20"/>
          <w:lang w:val="en-US"/>
        </w:rPr>
        <w:t xml:space="preserve"> </w:t>
      </w:r>
      <w:r w:rsidRPr="00D20B6E">
        <w:rPr>
          <w:szCs w:val="20"/>
          <w:lang w:val="en-US"/>
        </w:rPr>
        <w:t>comes</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split</w:t>
      </w:r>
      <w:r>
        <w:rPr>
          <w:szCs w:val="20"/>
          <w:lang w:val="en-US"/>
        </w:rPr>
        <w:t xml:space="preserve"> </w:t>
      </w:r>
      <w:r w:rsidRPr="00D20B6E">
        <w:rPr>
          <w:szCs w:val="20"/>
          <w:lang w:val="en-US"/>
        </w:rPr>
        <w:t>between</w:t>
      </w:r>
      <w:r>
        <w:rPr>
          <w:szCs w:val="20"/>
          <w:lang w:val="en-US"/>
        </w:rPr>
        <w:t xml:space="preserve"> </w:t>
      </w:r>
      <w:r w:rsidRPr="00D20B6E">
        <w:rPr>
          <w:szCs w:val="20"/>
          <w:lang w:val="en-US"/>
        </w:rPr>
        <w:t>the</w:t>
      </w:r>
      <w:r>
        <w:rPr>
          <w:szCs w:val="20"/>
          <w:lang w:val="en-US"/>
        </w:rPr>
        <w:t xml:space="preserve"> </w:t>
      </w:r>
      <w:r w:rsidRPr="00D20B6E">
        <w:rPr>
          <w:szCs w:val="20"/>
          <w:lang w:val="en-US"/>
        </w:rPr>
        <w:t>bulk</w:t>
      </w:r>
      <w:r>
        <w:rPr>
          <w:szCs w:val="20"/>
          <w:lang w:val="en-US"/>
        </w:rPr>
        <w:t xml:space="preserve"> </w:t>
      </w:r>
      <w:r w:rsidRPr="00D20B6E">
        <w:rPr>
          <w:szCs w:val="20"/>
          <w:lang w:val="en-US"/>
        </w:rPr>
        <w:t>benefit</w:t>
      </w:r>
      <w:r>
        <w:rPr>
          <w:szCs w:val="20"/>
          <w:lang w:val="en-US"/>
        </w:rPr>
        <w:t xml:space="preserve"> </w:t>
      </w:r>
      <w:r w:rsidRPr="00D20B6E">
        <w:rPr>
          <w:szCs w:val="20"/>
          <w:lang w:val="en-US"/>
        </w:rPr>
        <w:t>versus</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benefit,</w:t>
      </w:r>
      <w:r>
        <w:rPr>
          <w:szCs w:val="20"/>
          <w:lang w:val="en-US"/>
        </w:rPr>
        <w:t xml:space="preserve"> </w:t>
      </w:r>
      <w:r w:rsidRPr="00D20B6E">
        <w:rPr>
          <w:szCs w:val="20"/>
          <w:lang w:val="en-US"/>
        </w:rPr>
        <w:t>and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how</w:t>
      </w:r>
      <w:r>
        <w:rPr>
          <w:szCs w:val="20"/>
          <w:lang w:val="en-US"/>
        </w:rPr>
        <w:t xml:space="preserve"> </w:t>
      </w:r>
      <w:r w:rsidRPr="00D20B6E">
        <w:rPr>
          <w:szCs w:val="20"/>
          <w:lang w:val="en-US"/>
        </w:rPr>
        <w:t>you</w:t>
      </w:r>
      <w:r>
        <w:rPr>
          <w:szCs w:val="20"/>
          <w:lang w:val="en-US"/>
        </w:rPr>
        <w:t xml:space="preserve"> </w:t>
      </w:r>
      <w:r w:rsidRPr="00D20B6E">
        <w:rPr>
          <w:szCs w:val="20"/>
          <w:lang w:val="en-US"/>
        </w:rPr>
        <w:t>use</w:t>
      </w:r>
      <w:r>
        <w:rPr>
          <w:szCs w:val="20"/>
          <w:lang w:val="en-US"/>
        </w:rPr>
        <w:t xml:space="preserve"> </w:t>
      </w:r>
      <w:r w:rsidRPr="00D20B6E">
        <w:rPr>
          <w:szCs w:val="20"/>
          <w:lang w:val="en-US"/>
        </w:rPr>
        <w:t>to</w:t>
      </w:r>
      <w:r>
        <w:rPr>
          <w:szCs w:val="20"/>
          <w:lang w:val="en-US"/>
        </w:rPr>
        <w:t xml:space="preserve"> </w:t>
      </w:r>
      <w:r w:rsidRPr="00D20B6E">
        <w:rPr>
          <w:szCs w:val="20"/>
          <w:lang w:val="en-US"/>
        </w:rPr>
        <w:t>adjust</w:t>
      </w:r>
      <w:r>
        <w:rPr>
          <w:szCs w:val="20"/>
          <w:lang w:val="en-US"/>
        </w:rPr>
        <w:t xml:space="preserve"> </w:t>
      </w:r>
      <w:r w:rsidRPr="00D20B6E">
        <w:rPr>
          <w:szCs w:val="20"/>
          <w:lang w:val="en-US"/>
        </w:rPr>
        <w:t>the</w:t>
      </w:r>
      <w:r>
        <w:rPr>
          <w:szCs w:val="20"/>
          <w:lang w:val="en-US"/>
        </w:rPr>
        <w:t xml:space="preserve"> </w:t>
      </w:r>
      <w:r w:rsidRPr="00D20B6E">
        <w:rPr>
          <w:szCs w:val="20"/>
          <w:lang w:val="en-US"/>
        </w:rPr>
        <w:t>funding,</w:t>
      </w:r>
      <w:r>
        <w:rPr>
          <w:szCs w:val="20"/>
          <w:lang w:val="en-US"/>
        </w:rPr>
        <w:t xml:space="preserve"> </w:t>
      </w:r>
      <w:r w:rsidRPr="00D20B6E">
        <w:rPr>
          <w:szCs w:val="20"/>
          <w:lang w:val="en-US"/>
        </w:rPr>
        <w:t>the</w:t>
      </w:r>
      <w:r>
        <w:rPr>
          <w:szCs w:val="20"/>
          <w:lang w:val="en-US"/>
        </w:rPr>
        <w:t xml:space="preserve"> </w:t>
      </w:r>
      <w:r w:rsidRPr="00D20B6E">
        <w:rPr>
          <w:szCs w:val="20"/>
          <w:lang w:val="en-US"/>
        </w:rPr>
        <w:t>GA</w:t>
      </w:r>
      <w:r>
        <w:rPr>
          <w:szCs w:val="20"/>
          <w:lang w:val="en-US"/>
        </w:rPr>
        <w:t xml:space="preserve"> </w:t>
      </w:r>
      <w:r w:rsidRPr="00D20B6E">
        <w:rPr>
          <w:szCs w:val="20"/>
          <w:lang w:val="en-US"/>
        </w:rPr>
        <w:t>versus</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rates?</w:t>
      </w:r>
      <w:r>
        <w:rPr>
          <w:szCs w:val="20"/>
          <w:lang w:val="en-US"/>
        </w:rPr>
        <w:t xml:space="preserve">  </w:t>
      </w:r>
      <w:r w:rsidRPr="00D20B6E">
        <w:rPr>
          <w:szCs w:val="20"/>
          <w:lang w:val="en-US"/>
        </w:rPr>
        <w:t>If</w:t>
      </w:r>
      <w:r>
        <w:rPr>
          <w:szCs w:val="20"/>
          <w:lang w:val="en-US"/>
        </w:rPr>
        <w:t xml:space="preserve">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change</w:t>
      </w:r>
      <w:r>
        <w:rPr>
          <w:szCs w:val="20"/>
          <w:lang w:val="en-US"/>
        </w:rPr>
        <w:t xml:space="preserve"> </w:t>
      </w:r>
      <w:r w:rsidRPr="00D20B6E">
        <w:rPr>
          <w:szCs w:val="20"/>
          <w:lang w:val="en-US"/>
        </w:rPr>
        <w:t>there,</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is</w:t>
      </w:r>
      <w:r>
        <w:rPr>
          <w:szCs w:val="20"/>
          <w:lang w:val="en-US"/>
        </w:rPr>
        <w:t xml:space="preserve"> </w:t>
      </w:r>
      <w:r w:rsidRPr="00D20B6E">
        <w:rPr>
          <w:szCs w:val="20"/>
          <w:lang w:val="en-US"/>
        </w:rPr>
        <w:t>performing,</w:t>
      </w:r>
      <w:r>
        <w:rPr>
          <w:szCs w:val="20"/>
          <w:lang w:val="en-US"/>
        </w:rPr>
        <w:t xml:space="preserve"> </w:t>
      </w:r>
      <w:r w:rsidRPr="00D20B6E">
        <w:rPr>
          <w:szCs w:val="20"/>
          <w:lang w:val="en-US"/>
        </w:rPr>
        <w:t>but</w:t>
      </w:r>
      <w:r>
        <w:rPr>
          <w:szCs w:val="20"/>
          <w:lang w:val="en-US"/>
        </w:rPr>
        <w:t xml:space="preserve"> </w:t>
      </w:r>
      <w:r w:rsidRPr="00D20B6E">
        <w:rPr>
          <w:szCs w:val="20"/>
          <w:lang w:val="en-US"/>
        </w:rPr>
        <w:t>when</w:t>
      </w:r>
      <w:r>
        <w:rPr>
          <w:szCs w:val="20"/>
          <w:lang w:val="en-US"/>
        </w:rPr>
        <w:t xml:space="preserve"> </w:t>
      </w:r>
      <w:r w:rsidRPr="00D20B6E">
        <w:rPr>
          <w:szCs w:val="20"/>
          <w:lang w:val="en-US"/>
        </w:rPr>
        <w:t>you</w:t>
      </w:r>
      <w:r>
        <w:rPr>
          <w:szCs w:val="20"/>
          <w:lang w:val="en-US"/>
        </w:rPr>
        <w:t xml:space="preserve"> </w:t>
      </w:r>
      <w:r w:rsidRPr="00D20B6E">
        <w:rPr>
          <w:szCs w:val="20"/>
          <w:lang w:val="en-US"/>
        </w:rPr>
        <w:t>look</w:t>
      </w:r>
      <w:r>
        <w:rPr>
          <w:szCs w:val="20"/>
          <w:lang w:val="en-US"/>
        </w:rPr>
        <w:t xml:space="preserve"> </w:t>
      </w:r>
      <w:r w:rsidRPr="00D20B6E">
        <w:rPr>
          <w:szCs w:val="20"/>
          <w:lang w:val="en-US"/>
        </w:rPr>
        <w:t>at</w:t>
      </w:r>
      <w:r>
        <w:rPr>
          <w:szCs w:val="20"/>
          <w:lang w:val="en-US"/>
        </w:rPr>
        <w:t xml:space="preserve"> </w:t>
      </w:r>
      <w:r w:rsidRPr="00D20B6E">
        <w:rPr>
          <w:szCs w:val="20"/>
          <w:lang w:val="en-US"/>
        </w:rPr>
        <w:t>it,</w:t>
      </w:r>
      <w:r>
        <w:rPr>
          <w:szCs w:val="20"/>
          <w:lang w:val="en-US"/>
        </w:rPr>
        <w:t xml:space="preserve"> </w:t>
      </w:r>
      <w:r w:rsidRPr="00D20B6E">
        <w:rPr>
          <w:szCs w:val="20"/>
          <w:lang w:val="en-US"/>
        </w:rPr>
        <w:t>you</w:t>
      </w:r>
      <w:r>
        <w:rPr>
          <w:szCs w:val="20"/>
          <w:lang w:val="en-US"/>
        </w:rPr>
        <w:t xml:space="preserve"> </w:t>
      </w:r>
      <w:r w:rsidRPr="00D20B6E">
        <w:rPr>
          <w:szCs w:val="20"/>
          <w:lang w:val="en-US"/>
        </w:rPr>
        <w:t>say,</w:t>
      </w:r>
      <w:r>
        <w:rPr>
          <w:szCs w:val="20"/>
          <w:lang w:val="en-US"/>
        </w:rPr>
        <w:t xml:space="preserve"> </w:t>
      </w:r>
      <w:r w:rsidRPr="00D20B6E">
        <w:rPr>
          <w:szCs w:val="20"/>
          <w:lang w:val="en-US"/>
        </w:rPr>
        <w:t>oh,</w:t>
      </w:r>
      <w:r>
        <w:rPr>
          <w:szCs w:val="20"/>
          <w:lang w:val="en-US"/>
        </w:rPr>
        <w:t xml:space="preserve"> </w:t>
      </w:r>
      <w:r w:rsidRPr="00D20B6E">
        <w:rPr>
          <w:szCs w:val="20"/>
          <w:lang w:val="en-US"/>
        </w:rPr>
        <w:t>wait</w:t>
      </w:r>
      <w:r>
        <w:rPr>
          <w:szCs w:val="20"/>
          <w:lang w:val="en-US"/>
        </w:rPr>
        <w:t xml:space="preserve"> </w:t>
      </w:r>
      <w:r w:rsidRPr="00D20B6E">
        <w:rPr>
          <w:szCs w:val="20"/>
          <w:lang w:val="en-US"/>
        </w:rPr>
        <w:t>a</w:t>
      </w:r>
      <w:r>
        <w:rPr>
          <w:szCs w:val="20"/>
          <w:lang w:val="en-US"/>
        </w:rPr>
        <w:t xml:space="preserve"> </w:t>
      </w:r>
      <w:r w:rsidRPr="00D20B6E">
        <w:rPr>
          <w:szCs w:val="20"/>
          <w:lang w:val="en-US"/>
        </w:rPr>
        <w:t>minute,</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not</w:t>
      </w:r>
      <w:r>
        <w:rPr>
          <w:szCs w:val="20"/>
          <w:lang w:val="en-US"/>
        </w:rPr>
        <w:t xml:space="preserve"> </w:t>
      </w:r>
      <w:r w:rsidRPr="00D20B6E">
        <w:rPr>
          <w:szCs w:val="20"/>
          <w:lang w:val="en-US"/>
        </w:rPr>
        <w:t>70/30</w:t>
      </w:r>
      <w:r>
        <w:rPr>
          <w:szCs w:val="20"/>
          <w:lang w:val="en-US"/>
        </w:rPr>
        <w:t xml:space="preserve"> -- </w:t>
      </w:r>
      <w:r w:rsidRPr="00D20B6E">
        <w:rPr>
          <w:szCs w:val="20"/>
          <w:lang w:val="en-US"/>
        </w:rPr>
        <w:t>just</w:t>
      </w:r>
      <w:r>
        <w:rPr>
          <w:szCs w:val="20"/>
          <w:lang w:val="en-US"/>
        </w:rPr>
        <w:t xml:space="preserve"> </w:t>
      </w:r>
      <w:r w:rsidRPr="00D20B6E">
        <w:rPr>
          <w:szCs w:val="20"/>
          <w:lang w:val="en-US"/>
        </w:rPr>
        <w:t>picking</w:t>
      </w:r>
      <w:r>
        <w:rPr>
          <w:szCs w:val="20"/>
          <w:lang w:val="en-US"/>
        </w:rPr>
        <w:t xml:space="preserve"> -- </w:t>
      </w:r>
      <w:r w:rsidRPr="00D20B6E">
        <w:rPr>
          <w:szCs w:val="20"/>
          <w:lang w:val="en-US"/>
        </w:rPr>
        <w:t>if</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not</w:t>
      </w:r>
      <w:r>
        <w:rPr>
          <w:szCs w:val="20"/>
          <w:lang w:val="en-US"/>
        </w:rPr>
        <w:t xml:space="preserve"> -- </w:t>
      </w:r>
      <w:r w:rsidRPr="00D20B6E">
        <w:rPr>
          <w:szCs w:val="20"/>
          <w:lang w:val="en-US"/>
        </w:rPr>
        <w:t>if</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not</w:t>
      </w:r>
      <w:r>
        <w:rPr>
          <w:szCs w:val="20"/>
          <w:lang w:val="en-US"/>
        </w:rPr>
        <w:t xml:space="preserve"> </w:t>
      </w:r>
      <w:r w:rsidRPr="00D20B6E">
        <w:rPr>
          <w:szCs w:val="20"/>
          <w:lang w:val="en-US"/>
        </w:rPr>
        <w:t>70/30</w:t>
      </w:r>
      <w:r>
        <w:rPr>
          <w:szCs w:val="20"/>
          <w:lang w:val="en-US"/>
        </w:rPr>
        <w:t xml:space="preserve"> </w:t>
      </w:r>
      <w:r w:rsidRPr="00D20B6E">
        <w:rPr>
          <w:szCs w:val="20"/>
          <w:lang w:val="en-US"/>
        </w:rPr>
        <w:t>split,</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now</w:t>
      </w:r>
      <w:r>
        <w:rPr>
          <w:szCs w:val="20"/>
          <w:lang w:val="en-US"/>
        </w:rPr>
        <w:t xml:space="preserve"> -- </w:t>
      </w:r>
      <w:r w:rsidRPr="00D20B6E">
        <w:rPr>
          <w:szCs w:val="20"/>
          <w:lang w:val="en-US"/>
        </w:rPr>
        <w:t>it</w:t>
      </w:r>
      <w:r>
        <w:rPr>
          <w:szCs w:val="20"/>
          <w:lang w:val="en-US"/>
        </w:rPr>
        <w:t>’</w:t>
      </w:r>
      <w:r w:rsidRPr="00D20B6E">
        <w:rPr>
          <w:szCs w:val="20"/>
          <w:lang w:val="en-US"/>
        </w:rPr>
        <w:t>s</w:t>
      </w:r>
      <w:r>
        <w:rPr>
          <w:szCs w:val="20"/>
          <w:lang w:val="en-US"/>
        </w:rPr>
        <w:t xml:space="preserve"> </w:t>
      </w:r>
      <w:proofErr w:type="gramStart"/>
      <w:r w:rsidRPr="00D20B6E">
        <w:rPr>
          <w:szCs w:val="20"/>
          <w:lang w:val="en-US"/>
        </w:rPr>
        <w:t>actually</w:t>
      </w:r>
      <w:r>
        <w:rPr>
          <w:szCs w:val="20"/>
          <w:lang w:val="en-US"/>
        </w:rPr>
        <w:t xml:space="preserve"> </w:t>
      </w:r>
      <w:r w:rsidRPr="00D20B6E">
        <w:rPr>
          <w:szCs w:val="20"/>
          <w:lang w:val="en-US"/>
        </w:rPr>
        <w:t>only</w:t>
      </w:r>
      <w:proofErr w:type="gramEnd"/>
      <w:r>
        <w:rPr>
          <w:szCs w:val="20"/>
          <w:lang w:val="en-US"/>
        </w:rPr>
        <w:t xml:space="preserve"> </w:t>
      </w:r>
      <w:r w:rsidRPr="00D20B6E">
        <w:rPr>
          <w:szCs w:val="20"/>
          <w:lang w:val="en-US"/>
        </w:rPr>
        <w:t>50/50,</w:t>
      </w:r>
      <w:r>
        <w:rPr>
          <w:szCs w:val="20"/>
          <w:lang w:val="en-US"/>
        </w:rPr>
        <w:t xml:space="preserve"> </w:t>
      </w:r>
      <w:r w:rsidRPr="00D20B6E">
        <w:rPr>
          <w:szCs w:val="20"/>
          <w:lang w:val="en-US"/>
        </w:rPr>
        <w:t>that</w:t>
      </w:r>
      <w:r>
        <w:rPr>
          <w:szCs w:val="20"/>
          <w:lang w:val="en-US"/>
        </w:rPr>
        <w:t xml:space="preserve"> </w:t>
      </w:r>
      <w:r w:rsidRPr="00D20B6E">
        <w:rPr>
          <w:szCs w:val="20"/>
          <w:lang w:val="en-US"/>
        </w:rPr>
        <w:t>kind</w:t>
      </w:r>
      <w:r>
        <w:rPr>
          <w:szCs w:val="20"/>
          <w:lang w:val="en-US"/>
        </w:rPr>
        <w:t xml:space="preserve"> </w:t>
      </w:r>
      <w:r w:rsidRPr="00D20B6E">
        <w:rPr>
          <w:szCs w:val="20"/>
          <w:lang w:val="en-US"/>
        </w:rPr>
        <w:t>of</w:t>
      </w:r>
      <w:r>
        <w:rPr>
          <w:szCs w:val="20"/>
          <w:lang w:val="en-US"/>
        </w:rPr>
        <w:t xml:space="preserve"> </w:t>
      </w:r>
      <w:r w:rsidRPr="00D20B6E">
        <w:rPr>
          <w:szCs w:val="20"/>
          <w:lang w:val="en-US"/>
        </w:rPr>
        <w:t>thing.</w:t>
      </w:r>
    </w:p>
    <w:p w14:paraId="57D9EA67" w14:textId="5E246ED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Is</w:t>
      </w:r>
      <w:r>
        <w:rPr>
          <w:szCs w:val="20"/>
          <w:lang w:val="en-US"/>
        </w:rPr>
        <w:t xml:space="preserve"> </w:t>
      </w:r>
      <w:r w:rsidRPr="00D20B6E">
        <w:rPr>
          <w:szCs w:val="20"/>
          <w:lang w:val="en-US"/>
        </w:rPr>
        <w:t>that</w:t>
      </w:r>
      <w:r>
        <w:rPr>
          <w:szCs w:val="20"/>
          <w:lang w:val="en-US"/>
        </w:rPr>
        <w:t xml:space="preserve"> -- </w:t>
      </w:r>
      <w:r w:rsidRPr="00D20B6E">
        <w:rPr>
          <w:szCs w:val="20"/>
          <w:lang w:val="en-US"/>
        </w:rPr>
        <w:t>would</w:t>
      </w:r>
      <w:r>
        <w:rPr>
          <w:szCs w:val="20"/>
          <w:lang w:val="en-US"/>
        </w:rPr>
        <w:t xml:space="preserve"> </w:t>
      </w:r>
      <w:r w:rsidRPr="00D20B6E">
        <w:rPr>
          <w:szCs w:val="20"/>
          <w:lang w:val="en-US"/>
        </w:rPr>
        <w:t>that</w:t>
      </w:r>
      <w:r>
        <w:rPr>
          <w:szCs w:val="20"/>
          <w:lang w:val="en-US"/>
        </w:rPr>
        <w:t xml:space="preserve"> </w:t>
      </w:r>
      <w:r w:rsidRPr="00D20B6E">
        <w:rPr>
          <w:szCs w:val="20"/>
          <w:lang w:val="en-US"/>
        </w:rPr>
        <w:t>trigger</w:t>
      </w:r>
      <w:r>
        <w:rPr>
          <w:szCs w:val="20"/>
          <w:lang w:val="en-US"/>
        </w:rPr>
        <w:t xml:space="preserve"> </w:t>
      </w:r>
      <w:r w:rsidRPr="00D20B6E">
        <w:rPr>
          <w:szCs w:val="20"/>
          <w:lang w:val="en-US"/>
        </w:rPr>
        <w:t>a</w:t>
      </w:r>
      <w:r>
        <w:rPr>
          <w:szCs w:val="20"/>
          <w:lang w:val="en-US"/>
        </w:rPr>
        <w:t xml:space="preserve"> </w:t>
      </w:r>
      <w:r w:rsidRPr="00D20B6E">
        <w:rPr>
          <w:szCs w:val="20"/>
          <w:lang w:val="en-US"/>
        </w:rPr>
        <w:t>change</w:t>
      </w:r>
      <w:r>
        <w:rPr>
          <w:szCs w:val="20"/>
          <w:lang w:val="en-US"/>
        </w:rPr>
        <w:t xml:space="preserve"> </w:t>
      </w:r>
      <w:r w:rsidRPr="00D20B6E">
        <w:rPr>
          <w:szCs w:val="20"/>
          <w:lang w:val="en-US"/>
        </w:rPr>
        <w:t>when</w:t>
      </w:r>
      <w:r>
        <w:rPr>
          <w:szCs w:val="20"/>
          <w:lang w:val="en-US"/>
        </w:rPr>
        <w:t xml:space="preserve"> </w:t>
      </w:r>
      <w:r w:rsidRPr="00D20B6E">
        <w:rPr>
          <w:szCs w:val="20"/>
          <w:lang w:val="en-US"/>
        </w:rPr>
        <w:t>it</w:t>
      </w:r>
      <w:r>
        <w:rPr>
          <w:szCs w:val="20"/>
          <w:lang w:val="en-US"/>
        </w:rPr>
        <w:t xml:space="preserve"> </w:t>
      </w:r>
      <w:r w:rsidRPr="00D20B6E">
        <w:rPr>
          <w:szCs w:val="20"/>
          <w:lang w:val="en-US"/>
        </w:rPr>
        <w:t>comes</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funding?</w:t>
      </w:r>
      <w:r>
        <w:rPr>
          <w:szCs w:val="20"/>
          <w:lang w:val="en-US"/>
        </w:rPr>
        <w:t xml:space="preserve">  </w:t>
      </w:r>
      <w:r w:rsidRPr="00D20B6E">
        <w:rPr>
          <w:szCs w:val="20"/>
          <w:lang w:val="en-US"/>
        </w:rPr>
        <w:t>Because,</w:t>
      </w:r>
      <w:r>
        <w:rPr>
          <w:szCs w:val="20"/>
          <w:lang w:val="en-US"/>
        </w:rPr>
        <w:t xml:space="preserve"> </w:t>
      </w:r>
      <w:r w:rsidRPr="00D20B6E">
        <w:rPr>
          <w:szCs w:val="20"/>
          <w:lang w:val="en-US"/>
        </w:rPr>
        <w:t>of</w:t>
      </w:r>
      <w:r>
        <w:rPr>
          <w:szCs w:val="20"/>
          <w:lang w:val="en-US"/>
        </w:rPr>
        <w:t xml:space="preserve"> </w:t>
      </w:r>
      <w:r w:rsidRPr="00D20B6E">
        <w:rPr>
          <w:szCs w:val="20"/>
          <w:lang w:val="en-US"/>
        </w:rPr>
        <w:t>course,</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trigger</w:t>
      </w:r>
      <w:r>
        <w:rPr>
          <w:szCs w:val="20"/>
          <w:lang w:val="en-US"/>
        </w:rPr>
        <w:t xml:space="preserve"> </w:t>
      </w:r>
      <w:r w:rsidRPr="00D20B6E">
        <w:rPr>
          <w:szCs w:val="20"/>
          <w:lang w:val="en-US"/>
        </w:rPr>
        <w:t>funding,</w:t>
      </w:r>
      <w:r>
        <w:rPr>
          <w:szCs w:val="20"/>
          <w:lang w:val="en-US"/>
        </w:rPr>
        <w:t xml:space="preserve"> </w:t>
      </w:r>
      <w:r w:rsidRPr="00D20B6E">
        <w:rPr>
          <w:szCs w:val="20"/>
          <w:lang w:val="en-US"/>
        </w:rPr>
        <w:t>right,</w:t>
      </w:r>
      <w:r>
        <w:rPr>
          <w:szCs w:val="20"/>
          <w:lang w:val="en-US"/>
        </w:rPr>
        <w:t xml:space="preserve"> </w:t>
      </w:r>
      <w:r w:rsidRPr="00D20B6E">
        <w:rPr>
          <w:szCs w:val="20"/>
          <w:lang w:val="en-US"/>
        </w:rPr>
        <w:t>when</w:t>
      </w:r>
      <w:r>
        <w:rPr>
          <w:szCs w:val="20"/>
          <w:lang w:val="en-US"/>
        </w:rPr>
        <w:t xml:space="preserve"> </w:t>
      </w:r>
      <w:r w:rsidRPr="00D20B6E">
        <w:rPr>
          <w:szCs w:val="20"/>
          <w:lang w:val="en-US"/>
        </w:rPr>
        <w:t>it</w:t>
      </w:r>
      <w:r>
        <w:rPr>
          <w:szCs w:val="20"/>
          <w:lang w:val="en-US"/>
        </w:rPr>
        <w:t xml:space="preserve"> </w:t>
      </w:r>
      <w:r w:rsidRPr="00D20B6E">
        <w:rPr>
          <w:szCs w:val="20"/>
          <w:lang w:val="en-US"/>
        </w:rPr>
        <w:t>comes</w:t>
      </w:r>
      <w:r>
        <w:rPr>
          <w:szCs w:val="20"/>
          <w:lang w:val="en-US"/>
        </w:rPr>
        <w:t xml:space="preserve"> </w:t>
      </w:r>
      <w:r w:rsidRPr="00D20B6E">
        <w:rPr>
          <w:szCs w:val="20"/>
          <w:lang w:val="en-US"/>
        </w:rPr>
        <w:t>to</w:t>
      </w:r>
      <w:r>
        <w:rPr>
          <w:szCs w:val="20"/>
          <w:lang w:val="en-US"/>
        </w:rPr>
        <w:t xml:space="preserve"> </w:t>
      </w:r>
      <w:r w:rsidRPr="00D20B6E">
        <w:rPr>
          <w:szCs w:val="20"/>
          <w:lang w:val="en-US"/>
        </w:rPr>
        <w:t>GA</w:t>
      </w:r>
      <w:r>
        <w:rPr>
          <w:szCs w:val="20"/>
          <w:lang w:val="en-US"/>
        </w:rPr>
        <w:t xml:space="preserve"> </w:t>
      </w:r>
      <w:r w:rsidRPr="00D20B6E">
        <w:rPr>
          <w:szCs w:val="20"/>
          <w:lang w:val="en-US"/>
        </w:rPr>
        <w:t>versus</w:t>
      </w:r>
      <w:r>
        <w:rPr>
          <w:szCs w:val="20"/>
          <w:lang w:val="en-US"/>
        </w:rPr>
        <w:t xml:space="preserve"> </w:t>
      </w:r>
      <w:r w:rsidRPr="00D20B6E">
        <w:rPr>
          <w:szCs w:val="20"/>
          <w:lang w:val="en-US"/>
        </w:rPr>
        <w:t>the</w:t>
      </w:r>
      <w:r>
        <w:rPr>
          <w:szCs w:val="20"/>
          <w:lang w:val="en-US"/>
        </w:rPr>
        <w:t xml:space="preserve"> </w:t>
      </w:r>
      <w:r w:rsidRPr="00D20B6E">
        <w:rPr>
          <w:szCs w:val="20"/>
          <w:lang w:val="en-US"/>
        </w:rPr>
        <w:t>DX</w:t>
      </w:r>
      <w:r>
        <w:rPr>
          <w:szCs w:val="20"/>
          <w:lang w:val="en-US"/>
        </w:rPr>
        <w:t xml:space="preserve"> </w:t>
      </w:r>
      <w:r w:rsidRPr="00D20B6E">
        <w:rPr>
          <w:szCs w:val="20"/>
          <w:lang w:val="en-US"/>
        </w:rPr>
        <w:t>rate?</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my</w:t>
      </w:r>
      <w:r>
        <w:rPr>
          <w:szCs w:val="20"/>
          <w:lang w:val="en-US"/>
        </w:rPr>
        <w:t xml:space="preserve"> </w:t>
      </w:r>
      <w:r w:rsidRPr="00D20B6E">
        <w:rPr>
          <w:szCs w:val="20"/>
          <w:lang w:val="en-US"/>
        </w:rPr>
        <w:t>question.</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 </w:t>
      </w:r>
      <w:r w:rsidRPr="00D20B6E">
        <w:rPr>
          <w:szCs w:val="20"/>
          <w:lang w:val="en-US"/>
        </w:rPr>
        <w:t>how</w:t>
      </w:r>
      <w:r>
        <w:rPr>
          <w:szCs w:val="20"/>
          <w:lang w:val="en-US"/>
        </w:rPr>
        <w:t xml:space="preserve"> </w:t>
      </w:r>
      <w:r w:rsidRPr="00D20B6E">
        <w:rPr>
          <w:szCs w:val="20"/>
          <w:lang w:val="en-US"/>
        </w:rPr>
        <w:t>does</w:t>
      </w:r>
      <w:r>
        <w:rPr>
          <w:szCs w:val="20"/>
          <w:lang w:val="en-US"/>
        </w:rPr>
        <w:t xml:space="preserve"> </w:t>
      </w:r>
      <w:r w:rsidRPr="00D20B6E">
        <w:rPr>
          <w:szCs w:val="20"/>
          <w:lang w:val="en-US"/>
        </w:rPr>
        <w:t>that</w:t>
      </w:r>
      <w:r>
        <w:rPr>
          <w:szCs w:val="20"/>
          <w:lang w:val="en-US"/>
        </w:rPr>
        <w:t xml:space="preserve"> </w:t>
      </w:r>
      <w:r w:rsidRPr="00D20B6E">
        <w:rPr>
          <w:szCs w:val="20"/>
          <w:lang w:val="en-US"/>
        </w:rPr>
        <w:t>work,</w:t>
      </w:r>
      <w:r>
        <w:rPr>
          <w:szCs w:val="20"/>
          <w:lang w:val="en-US"/>
        </w:rPr>
        <w:t xml:space="preserve"> </w:t>
      </w:r>
      <w:r w:rsidRPr="00D20B6E">
        <w:rPr>
          <w:szCs w:val="20"/>
          <w:lang w:val="en-US"/>
        </w:rPr>
        <w:t>if</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w:t>
      </w:r>
      <w:r w:rsidRPr="00D20B6E">
        <w:rPr>
          <w:szCs w:val="20"/>
          <w:lang w:val="en-US"/>
        </w:rPr>
        <w:t>case?</w:t>
      </w:r>
    </w:p>
    <w:p w14:paraId="1983CF5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Give</w:t>
      </w:r>
      <w:r>
        <w:rPr>
          <w:szCs w:val="20"/>
          <w:lang w:val="en-US"/>
        </w:rPr>
        <w:t xml:space="preserve"> </w:t>
      </w:r>
      <w:r w:rsidRPr="00D20B6E">
        <w:rPr>
          <w:szCs w:val="20"/>
          <w:lang w:val="en-US"/>
        </w:rPr>
        <w:t>us</w:t>
      </w:r>
      <w:r>
        <w:rPr>
          <w:szCs w:val="20"/>
          <w:lang w:val="en-US"/>
        </w:rPr>
        <w:t xml:space="preserve"> </w:t>
      </w:r>
      <w:r w:rsidRPr="00D20B6E">
        <w:rPr>
          <w:szCs w:val="20"/>
          <w:lang w:val="en-US"/>
        </w:rPr>
        <w:t>a</w:t>
      </w:r>
      <w:r>
        <w:rPr>
          <w:szCs w:val="20"/>
          <w:lang w:val="en-US"/>
        </w:rPr>
        <w:t xml:space="preserve"> </w:t>
      </w:r>
      <w:r w:rsidRPr="00D20B6E">
        <w:rPr>
          <w:szCs w:val="20"/>
          <w:lang w:val="en-US"/>
        </w:rPr>
        <w:t>second,</w:t>
      </w:r>
      <w:r>
        <w:rPr>
          <w:szCs w:val="20"/>
          <w:lang w:val="en-US"/>
        </w:rPr>
        <w:t xml:space="preserve"> </w:t>
      </w:r>
      <w:r w:rsidRPr="00D20B6E">
        <w:rPr>
          <w:szCs w:val="20"/>
          <w:lang w:val="en-US"/>
        </w:rPr>
        <w:t>Clement.</w:t>
      </w:r>
      <w:r>
        <w:rPr>
          <w:szCs w:val="20"/>
          <w:lang w:val="en-US"/>
        </w:rPr>
        <w:t xml:space="preserve">  </w:t>
      </w:r>
      <w:r w:rsidRPr="00D20B6E">
        <w:rPr>
          <w:szCs w:val="20"/>
          <w:lang w:val="en-US"/>
        </w:rPr>
        <w:t>We</w:t>
      </w:r>
      <w:r>
        <w:rPr>
          <w:szCs w:val="20"/>
          <w:lang w:val="en-US"/>
        </w:rPr>
        <w:t xml:space="preserve"> </w:t>
      </w:r>
      <w:r w:rsidRPr="00D20B6E">
        <w:rPr>
          <w:szCs w:val="20"/>
          <w:lang w:val="en-US"/>
        </w:rPr>
        <w:t>will</w:t>
      </w:r>
      <w:r>
        <w:rPr>
          <w:szCs w:val="20"/>
          <w:lang w:val="en-US"/>
        </w:rPr>
        <w:t xml:space="preserve"> </w:t>
      </w:r>
      <w:r w:rsidRPr="00D20B6E">
        <w:rPr>
          <w:szCs w:val="20"/>
          <w:lang w:val="en-US"/>
        </w:rPr>
        <w:t>just</w:t>
      </w:r>
      <w:r>
        <w:rPr>
          <w:szCs w:val="20"/>
          <w:lang w:val="en-US"/>
        </w:rPr>
        <w:t xml:space="preserve"> </w:t>
      </w:r>
      <w:r w:rsidRPr="00D20B6E">
        <w:rPr>
          <w:szCs w:val="20"/>
          <w:lang w:val="en-US"/>
        </w:rPr>
        <w:t>hypothesize</w:t>
      </w:r>
      <w:r>
        <w:rPr>
          <w:szCs w:val="20"/>
          <w:lang w:val="en-US"/>
        </w:rPr>
        <w:t xml:space="preserve"> </w:t>
      </w:r>
      <w:r w:rsidRPr="00D20B6E">
        <w:rPr>
          <w:szCs w:val="20"/>
          <w:lang w:val="en-US"/>
        </w:rPr>
        <w:t>your</w:t>
      </w:r>
      <w:r>
        <w:rPr>
          <w:szCs w:val="20"/>
          <w:lang w:val="en-US"/>
        </w:rPr>
        <w:t xml:space="preserve"> </w:t>
      </w:r>
      <w:r w:rsidRPr="00D20B6E">
        <w:rPr>
          <w:szCs w:val="20"/>
          <w:lang w:val="en-US"/>
        </w:rPr>
        <w:t>scenario</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r w:rsidRPr="00D20B6E">
        <w:rPr>
          <w:szCs w:val="20"/>
          <w:lang w:val="en-US"/>
        </w:rPr>
        <w:t>put</w:t>
      </w:r>
      <w:r>
        <w:rPr>
          <w:szCs w:val="20"/>
          <w:lang w:val="en-US"/>
        </w:rPr>
        <w:t xml:space="preserve"> </w:t>
      </w:r>
      <w:r w:rsidRPr="00D20B6E">
        <w:rPr>
          <w:szCs w:val="20"/>
          <w:lang w:val="en-US"/>
        </w:rPr>
        <w:t>out</w:t>
      </w:r>
      <w:r>
        <w:rPr>
          <w:szCs w:val="20"/>
          <w:lang w:val="en-US"/>
        </w:rPr>
        <w:t xml:space="preserve"> </w:t>
      </w:r>
      <w:r w:rsidRPr="00D20B6E">
        <w:rPr>
          <w:szCs w:val="20"/>
          <w:lang w:val="en-US"/>
        </w:rPr>
        <w:t>for</w:t>
      </w:r>
      <w:r>
        <w:rPr>
          <w:szCs w:val="20"/>
          <w:lang w:val="en-US"/>
        </w:rPr>
        <w:t xml:space="preserve"> </w:t>
      </w:r>
      <w:r w:rsidRPr="00D20B6E">
        <w:rPr>
          <w:szCs w:val="20"/>
          <w:lang w:val="en-US"/>
        </w:rPr>
        <w:lastRenderedPageBreak/>
        <w:t>us.</w:t>
      </w:r>
      <w:r>
        <w:rPr>
          <w:szCs w:val="20"/>
          <w:lang w:val="en-US"/>
        </w:rPr>
        <w:t xml:space="preserve">  </w:t>
      </w:r>
      <w:r w:rsidRPr="00D20B6E">
        <w:rPr>
          <w:szCs w:val="20"/>
          <w:lang w:val="en-US"/>
        </w:rPr>
        <w:t>One</w:t>
      </w:r>
      <w:r>
        <w:rPr>
          <w:szCs w:val="20"/>
          <w:lang w:val="en-US"/>
        </w:rPr>
        <w:t xml:space="preserve"> </w:t>
      </w:r>
      <w:r w:rsidRPr="00D20B6E">
        <w:rPr>
          <w:szCs w:val="20"/>
          <w:lang w:val="en-US"/>
        </w:rPr>
        <w:t>second.</w:t>
      </w:r>
    </w:p>
    <w:p w14:paraId="1DA31C34"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Thank</w:t>
      </w:r>
      <w:r>
        <w:rPr>
          <w:szCs w:val="20"/>
          <w:lang w:val="en-US"/>
        </w:rPr>
        <w:t xml:space="preserve"> </w:t>
      </w:r>
      <w:r w:rsidRPr="00D20B6E">
        <w:rPr>
          <w:szCs w:val="20"/>
          <w:lang w:val="en-US"/>
        </w:rPr>
        <w:t>you.</w:t>
      </w:r>
    </w:p>
    <w:p w14:paraId="15FFB025"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Can</w:t>
      </w:r>
      <w:r>
        <w:rPr>
          <w:szCs w:val="20"/>
          <w:lang w:val="en-US"/>
        </w:rPr>
        <w:t xml:space="preserve"> </w:t>
      </w:r>
      <w:r w:rsidRPr="00D20B6E">
        <w:rPr>
          <w:szCs w:val="20"/>
          <w:lang w:val="en-US"/>
        </w:rPr>
        <w:t>you</w:t>
      </w:r>
      <w:r>
        <w:rPr>
          <w:szCs w:val="20"/>
          <w:lang w:val="en-US"/>
        </w:rPr>
        <w:t xml:space="preserve"> </w:t>
      </w:r>
      <w:r w:rsidRPr="00D20B6E">
        <w:rPr>
          <w:szCs w:val="20"/>
          <w:lang w:val="en-US"/>
        </w:rPr>
        <w:t>maybe</w:t>
      </w:r>
      <w:r>
        <w:rPr>
          <w:szCs w:val="20"/>
          <w:lang w:val="en-US"/>
        </w:rPr>
        <w:t xml:space="preserve"> </w:t>
      </w:r>
      <w:r w:rsidRPr="00D20B6E">
        <w:rPr>
          <w:szCs w:val="20"/>
          <w:lang w:val="en-US"/>
        </w:rPr>
        <w:t>give</w:t>
      </w:r>
      <w:r>
        <w:rPr>
          <w:szCs w:val="20"/>
          <w:lang w:val="en-US"/>
        </w:rPr>
        <w:t xml:space="preserve"> </w:t>
      </w:r>
      <w:r w:rsidRPr="00D20B6E">
        <w:rPr>
          <w:szCs w:val="20"/>
          <w:lang w:val="en-US"/>
        </w:rPr>
        <w:t>us</w:t>
      </w:r>
      <w:r>
        <w:rPr>
          <w:szCs w:val="20"/>
          <w:lang w:val="en-US"/>
        </w:rPr>
        <w:t xml:space="preserve"> </w:t>
      </w:r>
      <w:r w:rsidRPr="00D20B6E">
        <w:rPr>
          <w:szCs w:val="20"/>
          <w:lang w:val="en-US"/>
        </w:rPr>
        <w:t>an</w:t>
      </w:r>
      <w:r>
        <w:rPr>
          <w:szCs w:val="20"/>
          <w:lang w:val="en-US"/>
        </w:rPr>
        <w:t xml:space="preserve"> </w:t>
      </w:r>
      <w:r w:rsidRPr="00D20B6E">
        <w:rPr>
          <w:szCs w:val="20"/>
          <w:lang w:val="en-US"/>
        </w:rPr>
        <w:t>example</w:t>
      </w:r>
      <w:r>
        <w:rPr>
          <w:szCs w:val="20"/>
          <w:lang w:val="en-US"/>
        </w:rPr>
        <w:t xml:space="preserve"> </w:t>
      </w:r>
      <w:r w:rsidRPr="00D20B6E">
        <w:rPr>
          <w:szCs w:val="20"/>
          <w:lang w:val="en-US"/>
        </w:rPr>
        <w:t>of</w:t>
      </w:r>
      <w:r>
        <w:rPr>
          <w:szCs w:val="20"/>
          <w:lang w:val="en-US"/>
        </w:rPr>
        <w:t xml:space="preserve"> </w:t>
      </w:r>
      <w:r w:rsidRPr="00D20B6E">
        <w:rPr>
          <w:szCs w:val="20"/>
          <w:lang w:val="en-US"/>
        </w:rPr>
        <w:t>how</w:t>
      </w:r>
      <w:r>
        <w:rPr>
          <w:szCs w:val="20"/>
          <w:lang w:val="en-US"/>
        </w:rPr>
        <w:t xml:space="preserve"> </w:t>
      </w:r>
      <w:r w:rsidRPr="00D20B6E">
        <w:rPr>
          <w:szCs w:val="20"/>
          <w:lang w:val="en-US"/>
        </w:rPr>
        <w:t>you</w:t>
      </w:r>
      <w:r>
        <w:rPr>
          <w:szCs w:val="20"/>
          <w:lang w:val="en-US"/>
        </w:rPr>
        <w:t xml:space="preserve"> </w:t>
      </w:r>
      <w:r w:rsidRPr="00D20B6E">
        <w:rPr>
          <w:szCs w:val="20"/>
          <w:lang w:val="en-US"/>
        </w:rPr>
        <w:t>think</w:t>
      </w:r>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w:t>
      </w:r>
      <w:r w:rsidRPr="00D20B6E">
        <w:rPr>
          <w:szCs w:val="20"/>
          <w:lang w:val="en-US"/>
        </w:rPr>
        <w:t>come</w:t>
      </w:r>
      <w:r>
        <w:rPr>
          <w:szCs w:val="20"/>
          <w:lang w:val="en-US"/>
        </w:rPr>
        <w:t xml:space="preserve"> </w:t>
      </w:r>
      <w:r w:rsidRPr="00D20B6E">
        <w:rPr>
          <w:szCs w:val="20"/>
          <w:lang w:val="en-US"/>
        </w:rPr>
        <w:t>to</w:t>
      </w:r>
      <w:r>
        <w:rPr>
          <w:szCs w:val="20"/>
          <w:lang w:val="en-US"/>
        </w:rPr>
        <w:t xml:space="preserve"> </w:t>
      </w:r>
      <w:proofErr w:type="gramStart"/>
      <w:r w:rsidRPr="00D20B6E">
        <w:rPr>
          <w:szCs w:val="20"/>
          <w:lang w:val="en-US"/>
        </w:rPr>
        <w:t>that</w:t>
      </w:r>
      <w:proofErr w:type="gramEnd"/>
      <w:r>
        <w:rPr>
          <w:szCs w:val="20"/>
          <w:lang w:val="en-US"/>
        </w:rPr>
        <w:t xml:space="preserve"> </w:t>
      </w:r>
      <w:r w:rsidRPr="00D20B6E">
        <w:rPr>
          <w:szCs w:val="20"/>
          <w:lang w:val="en-US"/>
        </w:rPr>
        <w:t>conclusion</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funding</w:t>
      </w:r>
      <w:r>
        <w:rPr>
          <w:szCs w:val="20"/>
          <w:lang w:val="en-US"/>
        </w:rPr>
        <w:t xml:space="preserve"> </w:t>
      </w:r>
      <w:proofErr w:type="gramStart"/>
      <w:r w:rsidRPr="00D20B6E">
        <w:rPr>
          <w:szCs w:val="20"/>
          <w:lang w:val="en-US"/>
        </w:rPr>
        <w:t>split</w:t>
      </w:r>
      <w:proofErr w:type="gramEnd"/>
      <w:r>
        <w:rPr>
          <w:szCs w:val="20"/>
          <w:lang w:val="en-US"/>
        </w:rPr>
        <w:t xml:space="preserve"> </w:t>
      </w:r>
      <w:r w:rsidRPr="00D20B6E">
        <w:rPr>
          <w:szCs w:val="20"/>
          <w:lang w:val="en-US"/>
        </w:rPr>
        <w:t>was</w:t>
      </w:r>
      <w:r>
        <w:rPr>
          <w:szCs w:val="20"/>
          <w:lang w:val="en-US"/>
        </w:rPr>
        <w:t xml:space="preserve"> </w:t>
      </w:r>
      <w:r w:rsidRPr="00D20B6E">
        <w:rPr>
          <w:szCs w:val="20"/>
          <w:lang w:val="en-US"/>
        </w:rPr>
        <w:t>not</w:t>
      </w:r>
      <w:r>
        <w:rPr>
          <w:szCs w:val="20"/>
          <w:lang w:val="en-US"/>
        </w:rPr>
        <w:t xml:space="preserve"> </w:t>
      </w:r>
      <w:r w:rsidRPr="00D20B6E">
        <w:rPr>
          <w:szCs w:val="20"/>
          <w:lang w:val="en-US"/>
        </w:rPr>
        <w:t>appropriate?</w:t>
      </w:r>
    </w:p>
    <w:p w14:paraId="04B0333F" w14:textId="1FC3C75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Well,</w:t>
      </w:r>
      <w:r>
        <w:rPr>
          <w:szCs w:val="20"/>
          <w:lang w:val="en-US"/>
        </w:rPr>
        <w:t xml:space="preserve"> </w:t>
      </w:r>
      <w:r w:rsidRPr="00D20B6E">
        <w:rPr>
          <w:szCs w:val="20"/>
          <w:lang w:val="en-US"/>
        </w:rPr>
        <w:t>maybe</w:t>
      </w:r>
      <w:r>
        <w:rPr>
          <w:szCs w:val="20"/>
          <w:lang w:val="en-US"/>
        </w:rPr>
        <w:t xml:space="preserve"> </w:t>
      </w:r>
      <w:r w:rsidRPr="00D20B6E">
        <w:rPr>
          <w:szCs w:val="20"/>
          <w:lang w:val="en-US"/>
        </w:rPr>
        <w:t>this</w:t>
      </w:r>
      <w:r>
        <w:rPr>
          <w:szCs w:val="20"/>
          <w:lang w:val="en-US"/>
        </w:rPr>
        <w:t xml:space="preserve"> -- </w:t>
      </w:r>
      <w:r w:rsidRPr="00D20B6E">
        <w:rPr>
          <w:szCs w:val="20"/>
          <w:lang w:val="en-US"/>
        </w:rPr>
        <w:t>maybe</w:t>
      </w:r>
      <w:r>
        <w:rPr>
          <w:szCs w:val="20"/>
          <w:lang w:val="en-US"/>
        </w:rPr>
        <w:t xml:space="preserve"> </w:t>
      </w:r>
      <w:r w:rsidRPr="00D20B6E">
        <w:rPr>
          <w:szCs w:val="20"/>
          <w:lang w:val="en-US"/>
        </w:rPr>
        <w:t>the</w:t>
      </w:r>
      <w:r>
        <w:rPr>
          <w:szCs w:val="20"/>
          <w:lang w:val="en-US"/>
        </w:rPr>
        <w:t xml:space="preserve"> </w:t>
      </w:r>
      <w:r w:rsidRPr="00D20B6E">
        <w:rPr>
          <w:szCs w:val="20"/>
          <w:lang w:val="en-US"/>
        </w:rPr>
        <w:t>system</w:t>
      </w:r>
      <w:r>
        <w:rPr>
          <w:szCs w:val="20"/>
          <w:lang w:val="en-US"/>
        </w:rPr>
        <w:t xml:space="preserve"> </w:t>
      </w:r>
      <w:r w:rsidRPr="00D20B6E">
        <w:rPr>
          <w:szCs w:val="20"/>
          <w:lang w:val="en-US"/>
        </w:rPr>
        <w:t>peak</w:t>
      </w:r>
      <w:r>
        <w:rPr>
          <w:szCs w:val="20"/>
          <w:lang w:val="en-US"/>
        </w:rPr>
        <w:t xml:space="preserve"> </w:t>
      </w:r>
      <w:r w:rsidRPr="00D20B6E">
        <w:rPr>
          <w:szCs w:val="20"/>
          <w:lang w:val="en-US"/>
        </w:rPr>
        <w:t>has</w:t>
      </w:r>
      <w:r>
        <w:rPr>
          <w:szCs w:val="20"/>
          <w:lang w:val="en-US"/>
        </w:rPr>
        <w:t xml:space="preserve"> </w:t>
      </w:r>
      <w:r w:rsidRPr="00D20B6E">
        <w:rPr>
          <w:szCs w:val="20"/>
          <w:lang w:val="en-US"/>
        </w:rPr>
        <w:t>changed</w:t>
      </w:r>
      <w:r>
        <w:rPr>
          <w:szCs w:val="20"/>
          <w:lang w:val="en-US"/>
        </w:rPr>
        <w:t xml:space="preserve"> </w:t>
      </w:r>
      <w:r w:rsidRPr="00D20B6E">
        <w:rPr>
          <w:szCs w:val="20"/>
          <w:lang w:val="en-US"/>
        </w:rPr>
        <w:t>because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ongoing</w:t>
      </w:r>
      <w:r>
        <w:rPr>
          <w:szCs w:val="20"/>
          <w:lang w:val="en-US"/>
        </w:rPr>
        <w:t xml:space="preserve"> </w:t>
      </w:r>
      <w:r w:rsidRPr="00D20B6E">
        <w:rPr>
          <w:szCs w:val="20"/>
          <w:lang w:val="en-US"/>
        </w:rPr>
        <w:t>energy</w:t>
      </w:r>
      <w:r>
        <w:rPr>
          <w:szCs w:val="20"/>
          <w:lang w:val="en-US"/>
        </w:rPr>
        <w:t xml:space="preserve"> </w:t>
      </w:r>
      <w:r w:rsidRPr="00D20B6E">
        <w:rPr>
          <w:szCs w:val="20"/>
          <w:lang w:val="en-US"/>
        </w:rPr>
        <w:t>transition.</w:t>
      </w:r>
      <w:r>
        <w:rPr>
          <w:szCs w:val="20"/>
          <w:lang w:val="en-US"/>
        </w:rPr>
        <w:t xml:space="preserve">  </w:t>
      </w:r>
      <w:r w:rsidRPr="00D20B6E">
        <w:rPr>
          <w:szCs w:val="20"/>
          <w:lang w:val="en-US"/>
        </w:rPr>
        <w:t>I</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know.</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just</w:t>
      </w:r>
      <w:r>
        <w:rPr>
          <w:szCs w:val="20"/>
          <w:lang w:val="en-US"/>
        </w:rPr>
        <w:t xml:space="preserve"> </w:t>
      </w:r>
      <w:r w:rsidRPr="00D20B6E">
        <w:rPr>
          <w:szCs w:val="20"/>
          <w:lang w:val="en-US"/>
        </w:rPr>
        <w:t>thinking</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it</w:t>
      </w:r>
      <w:r>
        <w:rPr>
          <w:szCs w:val="20"/>
          <w:lang w:val="en-US"/>
        </w:rPr>
        <w:t xml:space="preserve"> </w:t>
      </w:r>
      <w:r w:rsidRPr="00D20B6E">
        <w:rPr>
          <w:szCs w:val="20"/>
          <w:lang w:val="en-US"/>
        </w:rPr>
        <w:t>shifted</w:t>
      </w:r>
      <w:r>
        <w:rPr>
          <w:szCs w:val="20"/>
          <w:lang w:val="en-US"/>
        </w:rPr>
        <w:t xml:space="preserve"> </w:t>
      </w:r>
      <w:r w:rsidRPr="00D20B6E">
        <w:rPr>
          <w:szCs w:val="20"/>
          <w:lang w:val="en-US"/>
        </w:rPr>
        <w:t>more</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system</w:t>
      </w:r>
      <w:r>
        <w:rPr>
          <w:szCs w:val="20"/>
          <w:lang w:val="en-US"/>
        </w:rPr>
        <w:t xml:space="preserve"> </w:t>
      </w:r>
      <w:r w:rsidRPr="00D20B6E">
        <w:rPr>
          <w:szCs w:val="20"/>
          <w:lang w:val="en-US"/>
        </w:rPr>
        <w:t>peak</w:t>
      </w:r>
      <w:r>
        <w:rPr>
          <w:szCs w:val="20"/>
          <w:lang w:val="en-US"/>
        </w:rPr>
        <w:t xml:space="preserve"> </w:t>
      </w:r>
      <w:r w:rsidRPr="00D20B6E">
        <w:rPr>
          <w:szCs w:val="20"/>
          <w:lang w:val="en-US"/>
        </w:rPr>
        <w:t>versus</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peak</w:t>
      </w:r>
      <w:r>
        <w:rPr>
          <w:szCs w:val="20"/>
          <w:lang w:val="en-US"/>
        </w:rPr>
        <w:t xml:space="preserve"> --</w:t>
      </w:r>
    </w:p>
    <w:p w14:paraId="0128B9E0"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give</w:t>
      </w:r>
      <w:r>
        <w:rPr>
          <w:szCs w:val="20"/>
          <w:lang w:val="en-US"/>
        </w:rPr>
        <w:t xml:space="preserve"> </w:t>
      </w:r>
      <w:r w:rsidRPr="00D20B6E">
        <w:rPr>
          <w:szCs w:val="20"/>
          <w:lang w:val="en-US"/>
        </w:rPr>
        <w:t>you</w:t>
      </w:r>
      <w:r>
        <w:rPr>
          <w:szCs w:val="20"/>
          <w:lang w:val="en-US"/>
        </w:rPr>
        <w:t xml:space="preserve"> </w:t>
      </w:r>
      <w:r w:rsidRPr="00D20B6E">
        <w:rPr>
          <w:szCs w:val="20"/>
          <w:lang w:val="en-US"/>
        </w:rPr>
        <w:t>an</w:t>
      </w:r>
      <w:r>
        <w:rPr>
          <w:szCs w:val="20"/>
          <w:lang w:val="en-US"/>
        </w:rPr>
        <w:t xml:space="preserve"> </w:t>
      </w:r>
      <w:r w:rsidRPr="00D20B6E">
        <w:rPr>
          <w:szCs w:val="20"/>
          <w:lang w:val="en-US"/>
        </w:rPr>
        <w:t>example,</w:t>
      </w:r>
      <w:r>
        <w:rPr>
          <w:szCs w:val="20"/>
          <w:lang w:val="en-US"/>
        </w:rPr>
        <w:t xml:space="preserve"> </w:t>
      </w:r>
      <w:r w:rsidRPr="00D20B6E">
        <w:rPr>
          <w:szCs w:val="20"/>
          <w:lang w:val="en-US"/>
        </w:rPr>
        <w:t>Clement.</w:t>
      </w:r>
    </w:p>
    <w:p w14:paraId="57DC464D"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Yeah.</w:t>
      </w:r>
    </w:p>
    <w:p w14:paraId="36376BEB" w14:textId="7EC4511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What</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facility</w:t>
      </w:r>
      <w:r>
        <w:rPr>
          <w:szCs w:val="20"/>
          <w:lang w:val="en-US"/>
        </w:rPr>
        <w:t>’</w:t>
      </w:r>
      <w:r w:rsidRPr="00D20B6E">
        <w:rPr>
          <w:szCs w:val="20"/>
          <w:lang w:val="en-US"/>
        </w:rPr>
        <w:t>s</w:t>
      </w:r>
      <w:r>
        <w:rPr>
          <w:szCs w:val="20"/>
          <w:lang w:val="en-US"/>
        </w:rPr>
        <w:t xml:space="preserve"> </w:t>
      </w:r>
      <w:r w:rsidRPr="00D20B6E">
        <w:rPr>
          <w:szCs w:val="20"/>
          <w:lang w:val="en-US"/>
        </w:rPr>
        <w:t>need</w:t>
      </w:r>
      <w:r>
        <w:rPr>
          <w:szCs w:val="20"/>
          <w:lang w:val="en-US"/>
        </w:rPr>
        <w:t xml:space="preserve"> </w:t>
      </w:r>
      <w:r w:rsidRPr="00D20B6E">
        <w:rPr>
          <w:szCs w:val="20"/>
          <w:lang w:val="en-US"/>
        </w:rPr>
        <w:t>goes</w:t>
      </w:r>
      <w:r>
        <w:rPr>
          <w:szCs w:val="20"/>
          <w:lang w:val="en-US"/>
        </w:rPr>
        <w:t xml:space="preserve"> </w:t>
      </w:r>
      <w:r w:rsidRPr="00D20B6E">
        <w:rPr>
          <w:szCs w:val="20"/>
          <w:lang w:val="en-US"/>
        </w:rPr>
        <w:t>away</w:t>
      </w:r>
      <w:r>
        <w:rPr>
          <w:szCs w:val="20"/>
          <w:lang w:val="en-US"/>
        </w:rPr>
        <w:t xml:space="preserve"> </w:t>
      </w:r>
      <w:r w:rsidRPr="00D20B6E">
        <w:rPr>
          <w:szCs w:val="20"/>
          <w:lang w:val="en-US"/>
        </w:rPr>
        <w:t>because</w:t>
      </w:r>
      <w:r>
        <w:rPr>
          <w:szCs w:val="20"/>
          <w:lang w:val="en-US"/>
        </w:rPr>
        <w:t xml:space="preserve"> </w:t>
      </w:r>
      <w:r w:rsidRPr="00D20B6E">
        <w:rPr>
          <w:szCs w:val="20"/>
          <w:lang w:val="en-US"/>
        </w:rPr>
        <w:t>some</w:t>
      </w:r>
      <w:r>
        <w:rPr>
          <w:szCs w:val="20"/>
          <w:lang w:val="en-US"/>
        </w:rPr>
        <w:t xml:space="preserve"> </w:t>
      </w:r>
      <w:r w:rsidRPr="00D20B6E">
        <w:rPr>
          <w:szCs w:val="20"/>
          <w:lang w:val="en-US"/>
        </w:rPr>
        <w:t>big</w:t>
      </w:r>
      <w:r>
        <w:rPr>
          <w:szCs w:val="20"/>
          <w:lang w:val="en-US"/>
        </w:rPr>
        <w:t xml:space="preserve"> </w:t>
      </w:r>
      <w:r w:rsidRPr="00D20B6E">
        <w:rPr>
          <w:szCs w:val="20"/>
          <w:lang w:val="en-US"/>
        </w:rPr>
        <w:t>customers</w:t>
      </w:r>
      <w:r>
        <w:rPr>
          <w:szCs w:val="20"/>
          <w:lang w:val="en-US"/>
        </w:rPr>
        <w:t xml:space="preserve"> </w:t>
      </w:r>
      <w:r w:rsidRPr="00D20B6E">
        <w:rPr>
          <w:szCs w:val="20"/>
          <w:lang w:val="en-US"/>
        </w:rPr>
        <w:t>decide</w:t>
      </w:r>
      <w:r>
        <w:rPr>
          <w:szCs w:val="20"/>
          <w:lang w:val="en-US"/>
        </w:rPr>
        <w:t xml:space="preserve"> </w:t>
      </w:r>
      <w:r w:rsidRPr="00D20B6E">
        <w:rPr>
          <w:szCs w:val="20"/>
          <w:lang w:val="en-US"/>
        </w:rPr>
        <w:t>not</w:t>
      </w:r>
      <w:r>
        <w:rPr>
          <w:szCs w:val="20"/>
          <w:lang w:val="en-US"/>
        </w:rPr>
        <w:t xml:space="preserve"> </w:t>
      </w:r>
      <w:r w:rsidRPr="00D20B6E">
        <w:rPr>
          <w:szCs w:val="20"/>
          <w:lang w:val="en-US"/>
        </w:rPr>
        <w:t>to</w:t>
      </w:r>
      <w:r>
        <w:rPr>
          <w:szCs w:val="20"/>
          <w:lang w:val="en-US"/>
        </w:rPr>
        <w:t xml:space="preserve"> </w:t>
      </w:r>
      <w:r w:rsidRPr="00D20B6E">
        <w:rPr>
          <w:szCs w:val="20"/>
          <w:lang w:val="en-US"/>
        </w:rPr>
        <w:t>open</w:t>
      </w:r>
      <w:r>
        <w:rPr>
          <w:szCs w:val="20"/>
          <w:lang w:val="en-US"/>
        </w:rPr>
        <w:t xml:space="preserve"> </w:t>
      </w:r>
      <w:r w:rsidRPr="00D20B6E">
        <w:rPr>
          <w:szCs w:val="20"/>
          <w:lang w:val="en-US"/>
        </w:rPr>
        <w:t>their</w:t>
      </w:r>
      <w:r>
        <w:rPr>
          <w:szCs w:val="20"/>
          <w:lang w:val="en-US"/>
        </w:rPr>
        <w:t xml:space="preserve"> </w:t>
      </w:r>
      <w:r w:rsidRPr="00D20B6E">
        <w:rPr>
          <w:szCs w:val="20"/>
          <w:lang w:val="en-US"/>
        </w:rPr>
        <w:t>new</w:t>
      </w:r>
      <w:r>
        <w:rPr>
          <w:szCs w:val="20"/>
          <w:lang w:val="en-US"/>
        </w:rPr>
        <w:t xml:space="preserve"> </w:t>
      </w:r>
      <w:r w:rsidRPr="00D20B6E">
        <w:rPr>
          <w:szCs w:val="20"/>
          <w:lang w:val="en-US"/>
        </w:rPr>
        <w:t>facilities,</w:t>
      </w:r>
      <w:r>
        <w:rPr>
          <w:szCs w:val="20"/>
          <w:lang w:val="en-US"/>
        </w:rPr>
        <w:t xml:space="preserve"> </w:t>
      </w:r>
      <w:r w:rsidRPr="00D20B6E">
        <w:rPr>
          <w:szCs w:val="20"/>
          <w:lang w:val="en-US"/>
        </w:rPr>
        <w:t>and</w:t>
      </w:r>
      <w:r>
        <w:rPr>
          <w:szCs w:val="20"/>
          <w:lang w:val="en-US"/>
        </w:rPr>
        <w:t xml:space="preserve"> </w:t>
      </w:r>
      <w:r w:rsidRPr="00D20B6E">
        <w:rPr>
          <w:szCs w:val="20"/>
          <w:lang w:val="en-US"/>
        </w:rPr>
        <w:t>so</w:t>
      </w:r>
      <w:r>
        <w:rPr>
          <w:szCs w:val="20"/>
          <w:lang w:val="en-US"/>
        </w:rPr>
        <w:t xml:space="preserve"> </w:t>
      </w:r>
      <w:r w:rsidRPr="00D20B6E">
        <w:rPr>
          <w:szCs w:val="20"/>
          <w:lang w:val="en-US"/>
        </w:rPr>
        <w:t>you</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build</w:t>
      </w:r>
      <w:r>
        <w:rPr>
          <w:szCs w:val="20"/>
          <w:lang w:val="en-US"/>
        </w:rPr>
        <w:t xml:space="preserve"> </w:t>
      </w:r>
      <w:r w:rsidRPr="00D20B6E">
        <w:rPr>
          <w:szCs w:val="20"/>
          <w:lang w:val="en-US"/>
        </w:rPr>
        <w:t>new</w:t>
      </w:r>
      <w:r>
        <w:rPr>
          <w:szCs w:val="20"/>
          <w:lang w:val="en-US"/>
        </w:rPr>
        <w:t xml:space="preserve"> </w:t>
      </w:r>
      <w:r w:rsidRPr="00D20B6E">
        <w:rPr>
          <w:szCs w:val="20"/>
          <w:lang w:val="en-US"/>
        </w:rPr>
        <w:t>wires</w:t>
      </w:r>
      <w:r>
        <w:rPr>
          <w:szCs w:val="20"/>
          <w:lang w:val="en-US"/>
        </w:rPr>
        <w:t xml:space="preserve"> </w:t>
      </w:r>
      <w:r w:rsidRPr="00D20B6E">
        <w:rPr>
          <w:szCs w:val="20"/>
          <w:lang w:val="en-US"/>
        </w:rPr>
        <w:t>or</w:t>
      </w:r>
      <w:r>
        <w:rPr>
          <w:szCs w:val="20"/>
          <w:lang w:val="en-US"/>
        </w:rPr>
        <w:t xml:space="preserve"> </w:t>
      </w:r>
      <w:r w:rsidRPr="00D20B6E">
        <w:rPr>
          <w:szCs w:val="20"/>
          <w:lang w:val="en-US"/>
        </w:rPr>
        <w:t>substations</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r w:rsidRPr="00D20B6E">
        <w:rPr>
          <w:szCs w:val="20"/>
          <w:lang w:val="en-US"/>
        </w:rPr>
        <w:t>were</w:t>
      </w:r>
      <w:r>
        <w:rPr>
          <w:szCs w:val="20"/>
          <w:lang w:val="en-US"/>
        </w:rPr>
        <w:t xml:space="preserve"> </w:t>
      </w:r>
      <w:r w:rsidRPr="00D20B6E">
        <w:rPr>
          <w:szCs w:val="20"/>
          <w:lang w:val="en-US"/>
        </w:rPr>
        <w:t>avoiding</w:t>
      </w:r>
      <w:r>
        <w:rPr>
          <w:szCs w:val="20"/>
          <w:lang w:val="en-US"/>
        </w:rPr>
        <w:t xml:space="preserve"> </w:t>
      </w:r>
      <w:r w:rsidRPr="00D20B6E">
        <w:rPr>
          <w:szCs w:val="20"/>
          <w:lang w:val="en-US"/>
        </w:rPr>
        <w:t>with</w:t>
      </w:r>
      <w:r>
        <w:rPr>
          <w:szCs w:val="20"/>
          <w:lang w:val="en-US"/>
        </w:rPr>
        <w:t xml:space="preserve"> </w:t>
      </w:r>
      <w:r w:rsidRPr="00D20B6E">
        <w:rPr>
          <w:szCs w:val="20"/>
          <w:lang w:val="en-US"/>
        </w:rPr>
        <w:t>your</w:t>
      </w:r>
      <w:r>
        <w:rPr>
          <w:szCs w:val="20"/>
          <w:lang w:val="en-US"/>
        </w:rPr>
        <w:t xml:space="preserve"> </w:t>
      </w:r>
      <w:r w:rsidRPr="00D20B6E">
        <w:rPr>
          <w:szCs w:val="20"/>
          <w:lang w:val="en-US"/>
        </w:rPr>
        <w:t>eDSM.</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just</w:t>
      </w:r>
      <w:r>
        <w:rPr>
          <w:szCs w:val="20"/>
          <w:lang w:val="en-US"/>
        </w:rPr>
        <w:t xml:space="preserve"> </w:t>
      </w:r>
      <w:r w:rsidRPr="00D20B6E">
        <w:rPr>
          <w:szCs w:val="20"/>
          <w:lang w:val="en-US"/>
        </w:rPr>
        <w:t>one</w:t>
      </w:r>
      <w:r>
        <w:rPr>
          <w:szCs w:val="20"/>
          <w:lang w:val="en-US"/>
        </w:rPr>
        <w:t xml:space="preserve"> </w:t>
      </w:r>
      <w:r w:rsidRPr="00D20B6E">
        <w:rPr>
          <w:szCs w:val="20"/>
          <w:lang w:val="en-US"/>
        </w:rPr>
        <w:t>example.</w:t>
      </w:r>
    </w:p>
    <w:p w14:paraId="6A7148E1"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Yeah.</w:t>
      </w:r>
      <w:r>
        <w:rPr>
          <w:szCs w:val="20"/>
          <w:lang w:val="en-US"/>
        </w:rPr>
        <w:t xml:space="preserve">  </w:t>
      </w:r>
      <w:r w:rsidRPr="00D20B6E">
        <w:rPr>
          <w:szCs w:val="20"/>
          <w:lang w:val="en-US"/>
        </w:rPr>
        <w:t>Like,</w:t>
      </w:r>
      <w:r>
        <w:rPr>
          <w:szCs w:val="20"/>
          <w:lang w:val="en-US"/>
        </w:rPr>
        <w:t xml:space="preserve"> </w:t>
      </w:r>
      <w:r w:rsidRPr="00D20B6E">
        <w:rPr>
          <w:szCs w:val="20"/>
          <w:lang w:val="en-US"/>
        </w:rPr>
        <w:t>load</w:t>
      </w:r>
      <w:r>
        <w:rPr>
          <w:szCs w:val="20"/>
          <w:lang w:val="en-US"/>
        </w:rPr>
        <w:t xml:space="preserve"> </w:t>
      </w:r>
      <w:r w:rsidRPr="00D20B6E">
        <w:rPr>
          <w:szCs w:val="20"/>
          <w:lang w:val="en-US"/>
        </w:rPr>
        <w:t>shift</w:t>
      </w:r>
      <w:r>
        <w:rPr>
          <w:szCs w:val="20"/>
          <w:lang w:val="en-US"/>
        </w:rPr>
        <w:t xml:space="preserve"> --</w:t>
      </w:r>
    </w:p>
    <w:p w14:paraId="54A9D20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Or</w:t>
      </w:r>
      <w:r>
        <w:rPr>
          <w:szCs w:val="20"/>
          <w:lang w:val="en-US"/>
        </w:rPr>
        <w:t xml:space="preserve"> --</w:t>
      </w:r>
    </w:p>
    <w:p w14:paraId="68DAA901"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Load</w:t>
      </w:r>
      <w:r>
        <w:rPr>
          <w:szCs w:val="20"/>
          <w:lang w:val="en-US"/>
        </w:rPr>
        <w:t xml:space="preserve"> </w:t>
      </w:r>
      <w:r w:rsidRPr="00D20B6E">
        <w:rPr>
          <w:szCs w:val="20"/>
          <w:lang w:val="en-US"/>
        </w:rPr>
        <w:t>shift</w:t>
      </w:r>
      <w:r>
        <w:rPr>
          <w:szCs w:val="20"/>
          <w:lang w:val="en-US"/>
        </w:rPr>
        <w:t xml:space="preserve"> </w:t>
      </w:r>
      <w:r w:rsidRPr="00D20B6E">
        <w:rPr>
          <w:szCs w:val="20"/>
          <w:lang w:val="en-US"/>
        </w:rPr>
        <w:t>has</w:t>
      </w:r>
      <w:r>
        <w:rPr>
          <w:szCs w:val="20"/>
          <w:lang w:val="en-US"/>
        </w:rPr>
        <w:t xml:space="preserve"> </w:t>
      </w:r>
      <w:r w:rsidRPr="00D20B6E">
        <w:rPr>
          <w:szCs w:val="20"/>
          <w:lang w:val="en-US"/>
        </w:rPr>
        <w:t>changed.</w:t>
      </w:r>
      <w:r>
        <w:rPr>
          <w:szCs w:val="20"/>
          <w:lang w:val="en-US"/>
        </w:rPr>
        <w:t xml:space="preserve">  </w:t>
      </w:r>
      <w:r w:rsidRPr="00D20B6E">
        <w:rPr>
          <w:szCs w:val="20"/>
          <w:lang w:val="en-US"/>
        </w:rPr>
        <w:t>Yeah,</w:t>
      </w:r>
      <w:r>
        <w:rPr>
          <w:szCs w:val="20"/>
          <w:lang w:val="en-US"/>
        </w:rPr>
        <w:t xml:space="preserve"> </w:t>
      </w:r>
      <w:r w:rsidRPr="00D20B6E">
        <w:rPr>
          <w:szCs w:val="20"/>
          <w:lang w:val="en-US"/>
        </w:rPr>
        <w:t>yeah.</w:t>
      </w:r>
    </w:p>
    <w:p w14:paraId="3A7FDCAE"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Then</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utility</w:t>
      </w:r>
      <w:r>
        <w:rPr>
          <w:szCs w:val="20"/>
          <w:lang w:val="en-US"/>
        </w:rPr>
        <w:t xml:space="preserve"> </w:t>
      </w:r>
      <w:r w:rsidRPr="00D20B6E">
        <w:rPr>
          <w:szCs w:val="20"/>
          <w:lang w:val="en-US"/>
        </w:rPr>
        <w:t>would</w:t>
      </w:r>
      <w:r>
        <w:rPr>
          <w:szCs w:val="20"/>
          <w:lang w:val="en-US"/>
        </w:rPr>
        <w:t xml:space="preserve"> </w:t>
      </w:r>
      <w:r w:rsidRPr="00D20B6E">
        <w:rPr>
          <w:szCs w:val="20"/>
          <w:lang w:val="en-US"/>
        </w:rPr>
        <w:t>need</w:t>
      </w:r>
      <w:r>
        <w:rPr>
          <w:szCs w:val="20"/>
          <w:lang w:val="en-US"/>
        </w:rPr>
        <w:t xml:space="preserve"> </w:t>
      </w:r>
      <w:r w:rsidRPr="00D20B6E">
        <w:rPr>
          <w:szCs w:val="20"/>
          <w:lang w:val="en-US"/>
        </w:rPr>
        <w:t>to</w:t>
      </w:r>
      <w:r>
        <w:rPr>
          <w:szCs w:val="20"/>
          <w:lang w:val="en-US"/>
        </w:rPr>
        <w:t xml:space="preserve"> </w:t>
      </w:r>
      <w:r w:rsidRPr="00D20B6E">
        <w:rPr>
          <w:szCs w:val="20"/>
          <w:lang w:val="en-US"/>
        </w:rPr>
        <w:t>consider</w:t>
      </w:r>
      <w:r>
        <w:rPr>
          <w:szCs w:val="20"/>
          <w:lang w:val="en-US"/>
        </w:rPr>
        <w:t xml:space="preserve"> </w:t>
      </w:r>
      <w:r w:rsidRPr="00D20B6E">
        <w:rPr>
          <w:szCs w:val="20"/>
          <w:lang w:val="en-US"/>
        </w:rPr>
        <w:t>whether</w:t>
      </w:r>
      <w:r>
        <w:rPr>
          <w:szCs w:val="20"/>
          <w:lang w:val="en-US"/>
        </w:rPr>
        <w:t xml:space="preserve"> </w:t>
      </w:r>
      <w:r w:rsidRPr="00D20B6E">
        <w:rPr>
          <w:szCs w:val="20"/>
          <w:lang w:val="en-US"/>
        </w:rPr>
        <w:t>they</w:t>
      </w:r>
      <w:r>
        <w:rPr>
          <w:szCs w:val="20"/>
          <w:lang w:val="en-US"/>
        </w:rPr>
        <w:t xml:space="preserve"> </w:t>
      </w:r>
      <w:r w:rsidRPr="00D20B6E">
        <w:rPr>
          <w:szCs w:val="20"/>
          <w:lang w:val="en-US"/>
        </w:rPr>
        <w:t>need</w:t>
      </w:r>
      <w:r>
        <w:rPr>
          <w:szCs w:val="20"/>
          <w:lang w:val="en-US"/>
        </w:rPr>
        <w:t xml:space="preserve"> </w:t>
      </w:r>
      <w:r w:rsidRPr="00D20B6E">
        <w:rPr>
          <w:szCs w:val="20"/>
          <w:lang w:val="en-US"/>
        </w:rPr>
        <w:t>to</w:t>
      </w:r>
      <w:r>
        <w:rPr>
          <w:szCs w:val="20"/>
          <w:lang w:val="en-US"/>
        </w:rPr>
        <w:t xml:space="preserve"> </w:t>
      </w:r>
      <w:r w:rsidRPr="00D20B6E">
        <w:rPr>
          <w:szCs w:val="20"/>
          <w:lang w:val="en-US"/>
        </w:rPr>
        <w:t>continue</w:t>
      </w:r>
      <w:r>
        <w:rPr>
          <w:szCs w:val="20"/>
          <w:lang w:val="en-US"/>
        </w:rPr>
        <w:t xml:space="preserve"> </w:t>
      </w:r>
      <w:r w:rsidRPr="00D20B6E">
        <w:rPr>
          <w:szCs w:val="20"/>
          <w:lang w:val="en-US"/>
        </w:rPr>
        <w:t>offering</w:t>
      </w:r>
      <w:r>
        <w:rPr>
          <w:szCs w:val="20"/>
          <w:lang w:val="en-US"/>
        </w:rPr>
        <w:t xml:space="preserve"> </w:t>
      </w:r>
      <w:r w:rsidRPr="00D20B6E">
        <w:rPr>
          <w:szCs w:val="20"/>
          <w:lang w:val="en-US"/>
        </w:rPr>
        <w:t>the</w:t>
      </w:r>
      <w:r>
        <w:rPr>
          <w:szCs w:val="20"/>
          <w:lang w:val="en-US"/>
        </w:rPr>
        <w:t xml:space="preserve"> </w:t>
      </w:r>
      <w:r w:rsidRPr="00D20B6E">
        <w:rPr>
          <w:szCs w:val="20"/>
          <w:lang w:val="en-US"/>
        </w:rPr>
        <w:t>program</w:t>
      </w:r>
      <w:r>
        <w:rPr>
          <w:szCs w:val="20"/>
          <w:lang w:val="en-US"/>
        </w:rPr>
        <w:t xml:space="preserve"> </w:t>
      </w:r>
      <w:r w:rsidRPr="00D20B6E">
        <w:rPr>
          <w:szCs w:val="20"/>
          <w:lang w:val="en-US"/>
        </w:rPr>
        <w:t>or</w:t>
      </w:r>
      <w:r>
        <w:rPr>
          <w:szCs w:val="20"/>
          <w:lang w:val="en-US"/>
        </w:rPr>
        <w:t xml:space="preserve"> </w:t>
      </w:r>
      <w:r w:rsidRPr="00D20B6E">
        <w:rPr>
          <w:szCs w:val="20"/>
          <w:lang w:val="en-US"/>
        </w:rPr>
        <w:t>not</w:t>
      </w:r>
      <w:r>
        <w:rPr>
          <w:szCs w:val="20"/>
          <w:lang w:val="en-US"/>
        </w:rPr>
        <w:t xml:space="preserve"> </w:t>
      </w:r>
      <w:r w:rsidRPr="00D20B6E">
        <w:rPr>
          <w:szCs w:val="20"/>
          <w:lang w:val="en-US"/>
        </w:rPr>
        <w:t>at</w:t>
      </w:r>
      <w:r>
        <w:rPr>
          <w:szCs w:val="20"/>
          <w:lang w:val="en-US"/>
        </w:rPr>
        <w:t xml:space="preserve"> </w:t>
      </w:r>
      <w:r w:rsidRPr="00D20B6E">
        <w:rPr>
          <w:szCs w:val="20"/>
          <w:lang w:val="en-US"/>
        </w:rPr>
        <w:t>that</w:t>
      </w:r>
      <w:r>
        <w:rPr>
          <w:szCs w:val="20"/>
          <w:lang w:val="en-US"/>
        </w:rPr>
        <w:t xml:space="preserve"> </w:t>
      </w:r>
      <w:r w:rsidRPr="00D20B6E">
        <w:rPr>
          <w:szCs w:val="20"/>
          <w:lang w:val="en-US"/>
        </w:rPr>
        <w:t>point.</w:t>
      </w:r>
      <w:r>
        <w:rPr>
          <w:szCs w:val="20"/>
          <w:lang w:val="en-US"/>
        </w:rPr>
        <w:t xml:space="preserve">  </w:t>
      </w:r>
      <w:r w:rsidRPr="00D20B6E">
        <w:rPr>
          <w:szCs w:val="20"/>
          <w:lang w:val="en-US"/>
        </w:rPr>
        <w:t>Like,</w:t>
      </w:r>
      <w:r>
        <w:rPr>
          <w:szCs w:val="20"/>
          <w:lang w:val="en-US"/>
        </w:rPr>
        <w:t xml:space="preserve"> </w:t>
      </w:r>
      <w:r w:rsidRPr="00D20B6E">
        <w:rPr>
          <w:szCs w:val="20"/>
          <w:lang w:val="en-US"/>
        </w:rPr>
        <w:t>maybe</w:t>
      </w:r>
      <w:r>
        <w:rPr>
          <w:szCs w:val="20"/>
          <w:lang w:val="en-US"/>
        </w:rPr>
        <w:t xml:space="preserve"> </w:t>
      </w:r>
      <w:r w:rsidRPr="00D20B6E">
        <w:rPr>
          <w:szCs w:val="20"/>
          <w:lang w:val="en-US"/>
        </w:rPr>
        <w:t>then</w:t>
      </w:r>
      <w:r>
        <w:rPr>
          <w:szCs w:val="20"/>
          <w:lang w:val="en-US"/>
        </w:rPr>
        <w:t xml:space="preserve"> </w:t>
      </w:r>
      <w:r w:rsidRPr="00D20B6E">
        <w:rPr>
          <w:szCs w:val="20"/>
          <w:lang w:val="en-US"/>
        </w:rPr>
        <w:t>the</w:t>
      </w:r>
      <w:r>
        <w:rPr>
          <w:szCs w:val="20"/>
          <w:lang w:val="en-US"/>
        </w:rPr>
        <w:t xml:space="preserve"> </w:t>
      </w:r>
      <w:r w:rsidRPr="00D20B6E">
        <w:rPr>
          <w:szCs w:val="20"/>
          <w:lang w:val="en-US"/>
        </w:rPr>
        <w:t>conclusion</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they</w:t>
      </w:r>
      <w:r>
        <w:rPr>
          <w:szCs w:val="20"/>
          <w:lang w:val="en-US"/>
        </w:rPr>
        <w:t xml:space="preserve"> </w:t>
      </w:r>
      <w:r w:rsidRPr="00D20B6E">
        <w:rPr>
          <w:szCs w:val="20"/>
          <w:lang w:val="en-US"/>
        </w:rPr>
        <w:t>would</w:t>
      </w:r>
      <w:r>
        <w:rPr>
          <w:szCs w:val="20"/>
          <w:lang w:val="en-US"/>
        </w:rPr>
        <w:t xml:space="preserve"> </w:t>
      </w:r>
      <w:r w:rsidRPr="00D20B6E">
        <w:rPr>
          <w:szCs w:val="20"/>
          <w:lang w:val="en-US"/>
        </w:rPr>
        <w:t>shut</w:t>
      </w:r>
      <w:r>
        <w:rPr>
          <w:szCs w:val="20"/>
          <w:lang w:val="en-US"/>
        </w:rPr>
        <w:t xml:space="preserve"> </w:t>
      </w:r>
      <w:r w:rsidRPr="00D20B6E">
        <w:rPr>
          <w:szCs w:val="20"/>
          <w:lang w:val="en-US"/>
        </w:rPr>
        <w:t>it</w:t>
      </w:r>
      <w:r>
        <w:rPr>
          <w:szCs w:val="20"/>
          <w:lang w:val="en-US"/>
        </w:rPr>
        <w:t xml:space="preserve"> </w:t>
      </w:r>
      <w:r w:rsidRPr="00D20B6E">
        <w:rPr>
          <w:szCs w:val="20"/>
          <w:lang w:val="en-US"/>
        </w:rPr>
        <w:t>down.</w:t>
      </w:r>
    </w:p>
    <w:p w14:paraId="33A4424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The</w:t>
      </w:r>
      <w:r>
        <w:rPr>
          <w:szCs w:val="20"/>
          <w:lang w:val="en-US"/>
        </w:rPr>
        <w:t xml:space="preserve"> </w:t>
      </w:r>
      <w:r w:rsidRPr="00D20B6E">
        <w:rPr>
          <w:szCs w:val="20"/>
          <w:lang w:val="en-US"/>
        </w:rPr>
        <w:t>benefits</w:t>
      </w:r>
      <w:r>
        <w:rPr>
          <w:szCs w:val="20"/>
          <w:lang w:val="en-US"/>
        </w:rPr>
        <w:t xml:space="preserve"> </w:t>
      </w:r>
      <w:r w:rsidRPr="00D20B6E">
        <w:rPr>
          <w:szCs w:val="20"/>
          <w:lang w:val="en-US"/>
        </w:rPr>
        <w:t>are</w:t>
      </w:r>
      <w:r>
        <w:rPr>
          <w:szCs w:val="20"/>
          <w:lang w:val="en-US"/>
        </w:rPr>
        <w:t xml:space="preserve"> </w:t>
      </w:r>
      <w:r w:rsidRPr="00D20B6E">
        <w:rPr>
          <w:szCs w:val="20"/>
          <w:lang w:val="en-US"/>
        </w:rPr>
        <w:t>trued</w:t>
      </w:r>
      <w:r>
        <w:rPr>
          <w:szCs w:val="20"/>
          <w:lang w:val="en-US"/>
        </w:rPr>
        <w:t xml:space="preserve"> </w:t>
      </w:r>
      <w:r w:rsidRPr="00D20B6E">
        <w:rPr>
          <w:szCs w:val="20"/>
          <w:lang w:val="en-US"/>
        </w:rPr>
        <w:t>up</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end;</w:t>
      </w:r>
      <w:r>
        <w:rPr>
          <w:szCs w:val="20"/>
          <w:lang w:val="en-US"/>
        </w:rPr>
        <w:t xml:space="preserve"> </w:t>
      </w:r>
      <w:r w:rsidRPr="00D20B6E">
        <w:rPr>
          <w:szCs w:val="20"/>
          <w:lang w:val="en-US"/>
        </w:rPr>
        <w:t>right?</w:t>
      </w:r>
    </w:p>
    <w:p w14:paraId="30D8487A" w14:textId="5641C15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E.</w:t>
      </w:r>
      <w:r>
        <w:rPr>
          <w:szCs w:val="20"/>
          <w:lang w:val="en-US"/>
        </w:rPr>
        <w:t xml:space="preserve"> </w:t>
      </w:r>
      <w:r w:rsidRPr="00D20B6E">
        <w:rPr>
          <w:szCs w:val="20"/>
          <w:lang w:val="en-US"/>
        </w:rPr>
        <w:t>LUNDHILD:</w:t>
      </w:r>
      <w:r>
        <w:rPr>
          <w:szCs w:val="20"/>
          <w:lang w:val="en-US"/>
        </w:rPr>
        <w:t xml:space="preserve">  </w:t>
      </w:r>
      <w:r w:rsidRPr="00D20B6E">
        <w:rPr>
          <w:szCs w:val="20"/>
          <w:lang w:val="en-US"/>
        </w:rPr>
        <w:t>Yes.</w:t>
      </w:r>
    </w:p>
    <w:p w14:paraId="668CA0C7"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if</w:t>
      </w:r>
      <w:r>
        <w:rPr>
          <w:szCs w:val="20"/>
          <w:lang w:val="en-US"/>
        </w:rPr>
        <w:t xml:space="preserve"> </w:t>
      </w:r>
      <w:r w:rsidRPr="00D20B6E">
        <w:rPr>
          <w:szCs w:val="20"/>
          <w:lang w:val="en-US"/>
        </w:rPr>
        <w:t>it</w:t>
      </w:r>
      <w:r>
        <w:rPr>
          <w:szCs w:val="20"/>
          <w:lang w:val="en-US"/>
        </w:rPr>
        <w:t xml:space="preserve"> </w:t>
      </w:r>
      <w:r w:rsidRPr="00D20B6E">
        <w:rPr>
          <w:szCs w:val="20"/>
          <w:lang w:val="en-US"/>
        </w:rPr>
        <w:t>turns</w:t>
      </w:r>
      <w:r>
        <w:rPr>
          <w:szCs w:val="20"/>
          <w:lang w:val="en-US"/>
        </w:rPr>
        <w:t xml:space="preserve"> </w:t>
      </w:r>
      <w:r w:rsidRPr="00D20B6E">
        <w:rPr>
          <w:szCs w:val="20"/>
          <w:lang w:val="en-US"/>
        </w:rPr>
        <w:t>out</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r w:rsidRPr="00D20B6E">
        <w:rPr>
          <w:szCs w:val="20"/>
          <w:lang w:val="en-US"/>
        </w:rPr>
        <w:t>had</w:t>
      </w:r>
      <w:r>
        <w:rPr>
          <w:szCs w:val="20"/>
          <w:lang w:val="en-US"/>
        </w:rPr>
        <w:t xml:space="preserve"> </w:t>
      </w:r>
      <w:r w:rsidRPr="00D20B6E">
        <w:rPr>
          <w:szCs w:val="20"/>
          <w:lang w:val="en-US"/>
        </w:rPr>
        <w:t>a</w:t>
      </w:r>
      <w:r>
        <w:rPr>
          <w:szCs w:val="20"/>
          <w:lang w:val="en-US"/>
        </w:rPr>
        <w:t xml:space="preserve"> </w:t>
      </w:r>
      <w:r w:rsidRPr="00D20B6E">
        <w:rPr>
          <w:szCs w:val="20"/>
          <w:lang w:val="en-US"/>
        </w:rPr>
        <w:t>70/30</w:t>
      </w:r>
      <w:r>
        <w:rPr>
          <w:szCs w:val="20"/>
          <w:lang w:val="en-US"/>
        </w:rPr>
        <w:t xml:space="preserve"> </w:t>
      </w:r>
      <w:r w:rsidRPr="00D20B6E">
        <w:rPr>
          <w:szCs w:val="20"/>
          <w:lang w:val="en-US"/>
        </w:rPr>
        <w:t>split,</w:t>
      </w:r>
      <w:r>
        <w:rPr>
          <w:szCs w:val="20"/>
          <w:lang w:val="en-US"/>
        </w:rPr>
        <w:t xml:space="preserve"> </w:t>
      </w:r>
      <w:r w:rsidRPr="00D20B6E">
        <w:rPr>
          <w:szCs w:val="20"/>
          <w:lang w:val="en-US"/>
        </w:rPr>
        <w:t>but</w:t>
      </w:r>
      <w:r>
        <w:rPr>
          <w:szCs w:val="20"/>
          <w:lang w:val="en-US"/>
        </w:rPr>
        <w:t xml:space="preserve"> </w:t>
      </w:r>
      <w:r w:rsidRPr="00D20B6E">
        <w:rPr>
          <w:szCs w:val="20"/>
          <w:lang w:val="en-US"/>
        </w:rPr>
        <w:t>the</w:t>
      </w:r>
      <w:r>
        <w:rPr>
          <w:szCs w:val="20"/>
          <w:lang w:val="en-US"/>
        </w:rPr>
        <w:t xml:space="preserve"> -- </w:t>
      </w:r>
      <w:r w:rsidRPr="00D20B6E">
        <w:rPr>
          <w:szCs w:val="20"/>
          <w:lang w:val="en-US"/>
        </w:rPr>
        <w:t>it</w:t>
      </w:r>
      <w:r>
        <w:rPr>
          <w:szCs w:val="20"/>
          <w:lang w:val="en-US"/>
        </w:rPr>
        <w:t xml:space="preserve"> </w:t>
      </w:r>
      <w:r w:rsidRPr="00D20B6E">
        <w:rPr>
          <w:szCs w:val="20"/>
          <w:lang w:val="en-US"/>
        </w:rPr>
        <w:t>was</w:t>
      </w:r>
      <w:r>
        <w:rPr>
          <w:szCs w:val="20"/>
          <w:lang w:val="en-US"/>
        </w:rPr>
        <w:t xml:space="preserve"> </w:t>
      </w:r>
      <w:r w:rsidRPr="00D20B6E">
        <w:rPr>
          <w:szCs w:val="20"/>
          <w:lang w:val="en-US"/>
        </w:rPr>
        <w:t>really</w:t>
      </w:r>
      <w:r>
        <w:rPr>
          <w:szCs w:val="20"/>
          <w:lang w:val="en-US"/>
        </w:rPr>
        <w:t xml:space="preserve"> </w:t>
      </w:r>
      <w:r w:rsidRPr="00D20B6E">
        <w:rPr>
          <w:szCs w:val="20"/>
          <w:lang w:val="en-US"/>
        </w:rPr>
        <w:t>50/50</w:t>
      </w:r>
      <w:r>
        <w:rPr>
          <w:szCs w:val="20"/>
          <w:lang w:val="en-US"/>
        </w:rPr>
        <w:t xml:space="preserve"> </w:t>
      </w:r>
      <w:r w:rsidRPr="00D20B6E">
        <w:rPr>
          <w:szCs w:val="20"/>
          <w:lang w:val="en-US"/>
        </w:rPr>
        <w:t>when</w:t>
      </w:r>
      <w:r>
        <w:rPr>
          <w:szCs w:val="20"/>
          <w:lang w:val="en-US"/>
        </w:rPr>
        <w:t xml:space="preserve"> </w:t>
      </w:r>
      <w:r w:rsidRPr="00D20B6E">
        <w:rPr>
          <w:szCs w:val="20"/>
          <w:lang w:val="en-US"/>
        </w:rPr>
        <w:t>you</w:t>
      </w:r>
      <w:r>
        <w:rPr>
          <w:szCs w:val="20"/>
          <w:lang w:val="en-US"/>
        </w:rPr>
        <w:t xml:space="preserve"> </w:t>
      </w:r>
      <w:proofErr w:type="gramStart"/>
      <w:r w:rsidRPr="00D20B6E">
        <w:rPr>
          <w:szCs w:val="20"/>
          <w:lang w:val="en-US"/>
        </w:rPr>
        <w:t>actually</w:t>
      </w:r>
      <w:r>
        <w:rPr>
          <w:szCs w:val="20"/>
          <w:lang w:val="en-US"/>
        </w:rPr>
        <w:t xml:space="preserve"> </w:t>
      </w:r>
      <w:r w:rsidRPr="00D20B6E">
        <w:rPr>
          <w:szCs w:val="20"/>
          <w:lang w:val="en-US"/>
        </w:rPr>
        <w:t>calculate</w:t>
      </w:r>
      <w:proofErr w:type="gramEnd"/>
      <w:r>
        <w:rPr>
          <w:szCs w:val="20"/>
          <w:lang w:val="en-US"/>
        </w:rPr>
        <w:t xml:space="preserve"> </w:t>
      </w:r>
      <w:r w:rsidRPr="00D20B6E">
        <w:rPr>
          <w:szCs w:val="20"/>
          <w:lang w:val="en-US"/>
        </w:rPr>
        <w:t>it</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end,</w:t>
      </w:r>
      <w:r>
        <w:rPr>
          <w:szCs w:val="20"/>
          <w:lang w:val="en-US"/>
        </w:rPr>
        <w:t xml:space="preserve"> </w:t>
      </w:r>
      <w:r w:rsidRPr="00D20B6E">
        <w:rPr>
          <w:szCs w:val="20"/>
          <w:lang w:val="en-US"/>
        </w:rPr>
        <w:t>then</w:t>
      </w:r>
      <w:r>
        <w:rPr>
          <w:szCs w:val="20"/>
          <w:lang w:val="en-US"/>
        </w:rPr>
        <w:t xml:space="preserve"> </w:t>
      </w:r>
      <w:r w:rsidRPr="00D20B6E">
        <w:rPr>
          <w:szCs w:val="20"/>
          <w:lang w:val="en-US"/>
        </w:rPr>
        <w:t>you</w:t>
      </w:r>
      <w:r>
        <w:rPr>
          <w:szCs w:val="20"/>
          <w:lang w:val="en-US"/>
        </w:rPr>
        <w:t xml:space="preserve"> </w:t>
      </w:r>
      <w:proofErr w:type="gramStart"/>
      <w:r w:rsidRPr="00D20B6E">
        <w:rPr>
          <w:szCs w:val="20"/>
          <w:lang w:val="en-US"/>
        </w:rPr>
        <w:t>true</w:t>
      </w:r>
      <w:proofErr w:type="gramEnd"/>
      <w:r>
        <w:rPr>
          <w:szCs w:val="20"/>
          <w:lang w:val="en-US"/>
        </w:rPr>
        <w:t xml:space="preserve"> </w:t>
      </w:r>
      <w:r w:rsidRPr="00D20B6E">
        <w:rPr>
          <w:szCs w:val="20"/>
          <w:lang w:val="en-US"/>
        </w:rPr>
        <w:t>up</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GA</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rate</w:t>
      </w:r>
      <w:r>
        <w:rPr>
          <w:szCs w:val="20"/>
          <w:lang w:val="en-US"/>
        </w:rPr>
        <w:t xml:space="preserve"> </w:t>
      </w:r>
      <w:proofErr w:type="gramStart"/>
      <w:r w:rsidRPr="00D20B6E">
        <w:rPr>
          <w:szCs w:val="20"/>
          <w:lang w:val="en-US"/>
        </w:rPr>
        <w:t>rider</w:t>
      </w:r>
      <w:r>
        <w:rPr>
          <w:szCs w:val="20"/>
          <w:lang w:val="en-US"/>
        </w:rPr>
        <w:t xml:space="preserve"> </w:t>
      </w:r>
      <w:r w:rsidRPr="00D20B6E">
        <w:rPr>
          <w:szCs w:val="20"/>
          <w:lang w:val="en-US"/>
        </w:rPr>
        <w:t>accordingly;</w:t>
      </w:r>
      <w:proofErr w:type="gramEnd"/>
      <w:r>
        <w:rPr>
          <w:szCs w:val="20"/>
          <w:lang w:val="en-US"/>
        </w:rPr>
        <w:t xml:space="preserve"> </w:t>
      </w:r>
      <w:r w:rsidRPr="00D20B6E">
        <w:rPr>
          <w:szCs w:val="20"/>
          <w:lang w:val="en-US"/>
        </w:rPr>
        <w:t>right?</w:t>
      </w:r>
    </w:p>
    <w:p w14:paraId="0952DB9C"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Right.</w:t>
      </w:r>
    </w:p>
    <w:p w14:paraId="33788AC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it</w:t>
      </w:r>
      <w:r>
        <w:rPr>
          <w:szCs w:val="20"/>
          <w:lang w:val="en-US"/>
        </w:rPr>
        <w:t xml:space="preserve"> </w:t>
      </w:r>
      <w:r w:rsidRPr="00D20B6E">
        <w:rPr>
          <w:szCs w:val="20"/>
          <w:lang w:val="en-US"/>
        </w:rPr>
        <w:t>always</w:t>
      </w:r>
      <w:r>
        <w:rPr>
          <w:szCs w:val="20"/>
          <w:lang w:val="en-US"/>
        </w:rPr>
        <w:t xml:space="preserve"> </w:t>
      </w:r>
      <w:r w:rsidRPr="00D20B6E">
        <w:rPr>
          <w:szCs w:val="20"/>
          <w:lang w:val="en-US"/>
        </w:rPr>
        <w:t>comes</w:t>
      </w:r>
      <w:r>
        <w:rPr>
          <w:szCs w:val="20"/>
          <w:lang w:val="en-US"/>
        </w:rPr>
        <w:t xml:space="preserve"> </w:t>
      </w:r>
      <w:r w:rsidRPr="00D20B6E">
        <w:rPr>
          <w:szCs w:val="20"/>
          <w:lang w:val="en-US"/>
        </w:rPr>
        <w:t>out</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wash.</w:t>
      </w:r>
    </w:p>
    <w:p w14:paraId="2423A1CC" w14:textId="2676C49B"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Sorry,</w:t>
      </w:r>
      <w:r>
        <w:rPr>
          <w:szCs w:val="20"/>
          <w:lang w:val="en-US"/>
        </w:rPr>
        <w:t xml:space="preserve"> </w:t>
      </w:r>
      <w:r w:rsidRPr="00D20B6E">
        <w:rPr>
          <w:szCs w:val="20"/>
          <w:lang w:val="en-US"/>
        </w:rPr>
        <w:t>Jay.</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w:t>
      </w:r>
      <w:r>
        <w:rPr>
          <w:szCs w:val="20"/>
          <w:lang w:val="en-US"/>
        </w:rPr>
        <w:t xml:space="preserve"> </w:t>
      </w:r>
      <w:r w:rsidRPr="00D20B6E">
        <w:rPr>
          <w:szCs w:val="20"/>
          <w:lang w:val="en-US"/>
        </w:rPr>
        <w:t>missed</w:t>
      </w:r>
      <w:r>
        <w:rPr>
          <w:szCs w:val="20"/>
          <w:lang w:val="en-US"/>
        </w:rPr>
        <w:t xml:space="preserve"> </w:t>
      </w:r>
      <w:r w:rsidRPr="00D20B6E">
        <w:rPr>
          <w:szCs w:val="20"/>
          <w:lang w:val="en-US"/>
        </w:rPr>
        <w:t>that.</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you</w:t>
      </w:r>
      <w:r>
        <w:rPr>
          <w:szCs w:val="20"/>
          <w:lang w:val="en-US"/>
        </w:rPr>
        <w:t xml:space="preserve"> </w:t>
      </w:r>
      <w:r w:rsidRPr="00D20B6E">
        <w:rPr>
          <w:szCs w:val="20"/>
          <w:lang w:val="en-US"/>
        </w:rPr>
        <w:t>are</w:t>
      </w:r>
      <w:r>
        <w:rPr>
          <w:szCs w:val="20"/>
          <w:lang w:val="en-US"/>
        </w:rPr>
        <w:t xml:space="preserve"> </w:t>
      </w:r>
      <w:r w:rsidRPr="00D20B6E">
        <w:rPr>
          <w:szCs w:val="20"/>
          <w:lang w:val="en-US"/>
        </w:rPr>
        <w:t>saying</w:t>
      </w:r>
      <w:r>
        <w:rPr>
          <w:szCs w:val="20"/>
          <w:lang w:val="en-US"/>
        </w:rPr>
        <w:t xml:space="preserve"> </w:t>
      </w:r>
      <w:r w:rsidRPr="00D20B6E">
        <w:rPr>
          <w:szCs w:val="20"/>
          <w:lang w:val="en-US"/>
        </w:rPr>
        <w:t>that</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end,</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always</w:t>
      </w:r>
      <w:r>
        <w:rPr>
          <w:szCs w:val="20"/>
          <w:lang w:val="en-US"/>
        </w:rPr>
        <w:t xml:space="preserve"> </w:t>
      </w:r>
      <w:r w:rsidRPr="00D20B6E">
        <w:rPr>
          <w:szCs w:val="20"/>
          <w:lang w:val="en-US"/>
        </w:rPr>
        <w:t>true</w:t>
      </w:r>
      <w:r>
        <w:rPr>
          <w:szCs w:val="20"/>
          <w:lang w:val="en-US"/>
        </w:rPr>
        <w:t xml:space="preserve"> </w:t>
      </w:r>
      <w:r w:rsidRPr="00D20B6E">
        <w:rPr>
          <w:szCs w:val="20"/>
          <w:lang w:val="en-US"/>
        </w:rPr>
        <w:t>up</w:t>
      </w:r>
      <w:r>
        <w:rPr>
          <w:szCs w:val="20"/>
          <w:lang w:val="en-US"/>
        </w:rPr>
        <w:t xml:space="preserve"> </w:t>
      </w:r>
      <w:r w:rsidRPr="00D20B6E">
        <w:rPr>
          <w:szCs w:val="20"/>
          <w:lang w:val="en-US"/>
        </w:rPr>
        <w:t>between</w:t>
      </w:r>
      <w:r>
        <w:rPr>
          <w:szCs w:val="20"/>
          <w:lang w:val="en-US"/>
        </w:rPr>
        <w:t xml:space="preserve"> </w:t>
      </w:r>
      <w:r w:rsidRPr="00D20B6E">
        <w:rPr>
          <w:szCs w:val="20"/>
          <w:lang w:val="en-US"/>
        </w:rPr>
        <w:t>GA</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benefit?</w:t>
      </w:r>
    </w:p>
    <w:p w14:paraId="3414F8F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Correct.</w:t>
      </w:r>
      <w:r>
        <w:rPr>
          <w:szCs w:val="20"/>
          <w:lang w:val="en-US"/>
        </w:rPr>
        <w:t xml:space="preserve">  </w:t>
      </w:r>
      <w:r w:rsidRPr="00D20B6E">
        <w:rPr>
          <w:szCs w:val="20"/>
          <w:lang w:val="en-US"/>
        </w:rPr>
        <w:t>Yeah,</w:t>
      </w:r>
      <w:r>
        <w:rPr>
          <w:szCs w:val="20"/>
          <w:lang w:val="en-US"/>
        </w:rPr>
        <w:t xml:space="preserve"> </w:t>
      </w:r>
      <w:r w:rsidRPr="00D20B6E">
        <w:rPr>
          <w:szCs w:val="20"/>
          <w:lang w:val="en-US"/>
        </w:rPr>
        <w:t>we</w:t>
      </w:r>
      <w:r>
        <w:rPr>
          <w:szCs w:val="20"/>
          <w:lang w:val="en-US"/>
        </w:rPr>
        <w:t xml:space="preserve"> </w:t>
      </w:r>
      <w:r w:rsidRPr="00D20B6E">
        <w:rPr>
          <w:szCs w:val="20"/>
          <w:lang w:val="en-US"/>
        </w:rPr>
        <w:t>said</w:t>
      </w:r>
      <w:r>
        <w:rPr>
          <w:szCs w:val="20"/>
          <w:lang w:val="en-US"/>
        </w:rPr>
        <w:t xml:space="preserve"> </w:t>
      </w:r>
      <w:r w:rsidRPr="00D20B6E">
        <w:rPr>
          <w:szCs w:val="20"/>
          <w:lang w:val="en-US"/>
        </w:rPr>
        <w:t>that</w:t>
      </w:r>
      <w:r>
        <w:rPr>
          <w:szCs w:val="20"/>
          <w:lang w:val="en-US"/>
        </w:rPr>
        <w:t xml:space="preserve"> </w:t>
      </w:r>
      <w:r w:rsidRPr="00D20B6E">
        <w:rPr>
          <w:szCs w:val="20"/>
          <w:lang w:val="en-US"/>
        </w:rPr>
        <w:t>yesterday,</w:t>
      </w:r>
      <w:r>
        <w:rPr>
          <w:szCs w:val="20"/>
          <w:lang w:val="en-US"/>
        </w:rPr>
        <w:t xml:space="preserve"> </w:t>
      </w:r>
      <w:r w:rsidRPr="00D20B6E">
        <w:rPr>
          <w:szCs w:val="20"/>
          <w:lang w:val="en-US"/>
        </w:rPr>
        <w:t>Clement.</w:t>
      </w:r>
    </w:p>
    <w:p w14:paraId="4AA82D6A" w14:textId="0602CA3B"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Okay.</w:t>
      </w:r>
      <w:r>
        <w:rPr>
          <w:szCs w:val="20"/>
          <w:lang w:val="en-US"/>
        </w:rPr>
        <w:t xml:space="preserve">  </w:t>
      </w:r>
      <w:r w:rsidRPr="00D20B6E">
        <w:rPr>
          <w:szCs w:val="20"/>
          <w:lang w:val="en-US"/>
        </w:rPr>
        <w:t>Sorry.</w:t>
      </w:r>
    </w:p>
    <w:p w14:paraId="564A2D36" w14:textId="4289E6F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And</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proofErr w:type="gramStart"/>
      <w:r w:rsidRPr="00D20B6E">
        <w:rPr>
          <w:szCs w:val="20"/>
          <w:lang w:val="en-US"/>
        </w:rPr>
        <w:t>report,</w:t>
      </w:r>
      <w:r>
        <w:rPr>
          <w:szCs w:val="20"/>
          <w:lang w:val="en-US"/>
        </w:rPr>
        <w:t xml:space="preserve"> </w:t>
      </w:r>
      <w:r w:rsidRPr="00D20B6E">
        <w:rPr>
          <w:szCs w:val="20"/>
          <w:lang w:val="en-US"/>
        </w:rPr>
        <w:t>actually</w:t>
      </w:r>
      <w:proofErr w:type="gramEnd"/>
      <w:r w:rsidRPr="00D20B6E">
        <w:rPr>
          <w:szCs w:val="20"/>
          <w:lang w:val="en-US"/>
        </w:rPr>
        <w:t>.</w:t>
      </w:r>
      <w:r>
        <w:rPr>
          <w:szCs w:val="20"/>
          <w:lang w:val="en-US"/>
        </w:rPr>
        <w:t xml:space="preserve">  </w:t>
      </w:r>
      <w:r w:rsidRPr="00D20B6E">
        <w:rPr>
          <w:szCs w:val="20"/>
          <w:lang w:val="en-US"/>
        </w:rPr>
        <w:t>Sorry.</w:t>
      </w:r>
      <w:r>
        <w:rPr>
          <w:szCs w:val="20"/>
          <w:lang w:val="en-US"/>
        </w:rPr>
        <w:t xml:space="preserve">  </w:t>
      </w:r>
      <w:r w:rsidRPr="00D20B6E">
        <w:rPr>
          <w:szCs w:val="20"/>
          <w:lang w:val="en-US"/>
        </w:rPr>
        <w:t>More</w:t>
      </w:r>
      <w:r>
        <w:rPr>
          <w:szCs w:val="20"/>
          <w:lang w:val="en-US"/>
        </w:rPr>
        <w:t xml:space="preserve"> </w:t>
      </w:r>
      <w:r w:rsidRPr="00D20B6E">
        <w:rPr>
          <w:szCs w:val="20"/>
          <w:lang w:val="en-US"/>
        </w:rPr>
        <w:t>importantly,</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report.</w:t>
      </w:r>
    </w:p>
    <w:p w14:paraId="2582EA55" w14:textId="5E1B2E2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Okay,</w:t>
      </w:r>
      <w:r>
        <w:rPr>
          <w:szCs w:val="20"/>
          <w:lang w:val="en-US"/>
        </w:rPr>
        <w:t xml:space="preserve"> </w:t>
      </w:r>
      <w:r w:rsidRPr="00D20B6E">
        <w:rPr>
          <w:szCs w:val="20"/>
          <w:lang w:val="en-US"/>
        </w:rPr>
        <w:t>okay.</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all</w:t>
      </w:r>
      <w:r>
        <w:rPr>
          <w:szCs w:val="20"/>
          <w:lang w:val="en-US"/>
        </w:rPr>
        <w:t xml:space="preserve"> </w:t>
      </w:r>
      <w:r w:rsidRPr="00D20B6E">
        <w:rPr>
          <w:szCs w:val="20"/>
          <w:lang w:val="en-US"/>
        </w:rPr>
        <w:t>captured,</w:t>
      </w:r>
      <w:r>
        <w:rPr>
          <w:szCs w:val="20"/>
          <w:lang w:val="en-US"/>
        </w:rPr>
        <w:t xml:space="preserve"> </w:t>
      </w:r>
      <w:r w:rsidRPr="00D20B6E">
        <w:rPr>
          <w:szCs w:val="20"/>
          <w:lang w:val="en-US"/>
        </w:rPr>
        <w:t>then.</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okay.</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okay.</w:t>
      </w:r>
    </w:p>
    <w:p w14:paraId="6B7553DD" w14:textId="12A173C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I</w:t>
      </w:r>
      <w:r>
        <w:rPr>
          <w:szCs w:val="20"/>
          <w:lang w:val="en-US"/>
        </w:rPr>
        <w:t xml:space="preserve"> </w:t>
      </w:r>
      <w:r w:rsidRPr="00D20B6E">
        <w:rPr>
          <w:szCs w:val="20"/>
          <w:lang w:val="en-US"/>
        </w:rPr>
        <w:t>would</w:t>
      </w:r>
      <w:r>
        <w:rPr>
          <w:szCs w:val="20"/>
          <w:lang w:val="en-US"/>
        </w:rPr>
        <w:t xml:space="preserve"> </w:t>
      </w:r>
      <w:r w:rsidRPr="00D20B6E">
        <w:rPr>
          <w:szCs w:val="20"/>
          <w:lang w:val="en-US"/>
        </w:rPr>
        <w:t>just</w:t>
      </w:r>
      <w:r>
        <w:rPr>
          <w:szCs w:val="20"/>
          <w:lang w:val="en-US"/>
        </w:rPr>
        <w:t xml:space="preserve"> </w:t>
      </w:r>
      <w:r w:rsidRPr="00D20B6E">
        <w:rPr>
          <w:szCs w:val="20"/>
          <w:lang w:val="en-US"/>
        </w:rPr>
        <w:t>echo</w:t>
      </w:r>
      <w:r>
        <w:rPr>
          <w:szCs w:val="20"/>
          <w:lang w:val="en-US"/>
        </w:rPr>
        <w:t xml:space="preserve"> </w:t>
      </w:r>
      <w:r w:rsidRPr="00D20B6E">
        <w:rPr>
          <w:szCs w:val="20"/>
          <w:lang w:val="en-US"/>
        </w:rPr>
        <w:t>what</w:t>
      </w:r>
      <w:r>
        <w:rPr>
          <w:szCs w:val="20"/>
          <w:lang w:val="en-US"/>
        </w:rPr>
        <w:t xml:space="preserve"> </w:t>
      </w:r>
      <w:r w:rsidRPr="00D20B6E">
        <w:rPr>
          <w:szCs w:val="20"/>
          <w:lang w:val="en-US"/>
        </w:rPr>
        <w:t>Evelyn</w:t>
      </w:r>
      <w:r>
        <w:rPr>
          <w:szCs w:val="20"/>
          <w:lang w:val="en-US"/>
        </w:rPr>
        <w:t xml:space="preserve"> </w:t>
      </w:r>
      <w:r w:rsidRPr="00D20B6E">
        <w:rPr>
          <w:szCs w:val="20"/>
          <w:lang w:val="en-US"/>
        </w:rPr>
        <w:t>just</w:t>
      </w:r>
      <w:r>
        <w:rPr>
          <w:szCs w:val="20"/>
          <w:lang w:val="en-US"/>
        </w:rPr>
        <w:t xml:space="preserve"> </w:t>
      </w:r>
      <w:r w:rsidRPr="00D20B6E">
        <w:rPr>
          <w:szCs w:val="20"/>
          <w:lang w:val="en-US"/>
        </w:rPr>
        <w:t>pointed</w:t>
      </w:r>
      <w:r>
        <w:rPr>
          <w:szCs w:val="20"/>
          <w:lang w:val="en-US"/>
        </w:rPr>
        <w:t xml:space="preserve"> </w:t>
      </w:r>
      <w:r w:rsidRPr="00D20B6E">
        <w:rPr>
          <w:szCs w:val="20"/>
          <w:lang w:val="en-US"/>
        </w:rPr>
        <w:t>out.</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 </w:t>
      </w:r>
      <w:r w:rsidRPr="00D20B6E">
        <w:rPr>
          <w:szCs w:val="20"/>
          <w:lang w:val="en-US"/>
        </w:rPr>
        <w:t>in</w:t>
      </w:r>
      <w:r>
        <w:rPr>
          <w:szCs w:val="20"/>
          <w:lang w:val="en-US"/>
        </w:rPr>
        <w:t xml:space="preserve"> </w:t>
      </w:r>
      <w:r w:rsidRPr="00D20B6E">
        <w:rPr>
          <w:szCs w:val="20"/>
          <w:lang w:val="en-US"/>
        </w:rPr>
        <w:t>Jay</w:t>
      </w:r>
      <w:r>
        <w:rPr>
          <w:szCs w:val="20"/>
          <w:lang w:val="en-US"/>
        </w:rPr>
        <w:t>’</w:t>
      </w:r>
      <w:r w:rsidRPr="00D20B6E">
        <w:rPr>
          <w:szCs w:val="20"/>
          <w:lang w:val="en-US"/>
        </w:rPr>
        <w:t>s</w:t>
      </w:r>
      <w:r>
        <w:rPr>
          <w:szCs w:val="20"/>
          <w:lang w:val="en-US"/>
        </w:rPr>
        <w:t xml:space="preserve"> </w:t>
      </w:r>
      <w:r w:rsidRPr="00D20B6E">
        <w:rPr>
          <w:szCs w:val="20"/>
          <w:lang w:val="en-US"/>
        </w:rPr>
        <w:t>illustration,</w:t>
      </w:r>
      <w:r>
        <w:rPr>
          <w:szCs w:val="20"/>
          <w:lang w:val="en-US"/>
        </w:rPr>
        <w:t xml:space="preserve"> </w:t>
      </w:r>
      <w:r w:rsidRPr="00D20B6E">
        <w:rPr>
          <w:szCs w:val="20"/>
          <w:lang w:val="en-US"/>
        </w:rPr>
        <w:t>the</w:t>
      </w:r>
      <w:r>
        <w:rPr>
          <w:szCs w:val="20"/>
          <w:lang w:val="en-US"/>
        </w:rPr>
        <w:t xml:space="preserve"> </w:t>
      </w:r>
      <w:r w:rsidRPr="00D20B6E">
        <w:rPr>
          <w:szCs w:val="20"/>
          <w:lang w:val="en-US"/>
        </w:rPr>
        <w:t>utility</w:t>
      </w:r>
      <w:r>
        <w:rPr>
          <w:szCs w:val="20"/>
          <w:lang w:val="en-US"/>
        </w:rPr>
        <w:t xml:space="preserve"> </w:t>
      </w:r>
      <w:r w:rsidRPr="00D20B6E">
        <w:rPr>
          <w:szCs w:val="20"/>
          <w:lang w:val="en-US"/>
        </w:rPr>
        <w:t>would</w:t>
      </w:r>
      <w:r>
        <w:rPr>
          <w:szCs w:val="20"/>
          <w:lang w:val="en-US"/>
        </w:rPr>
        <w:t xml:space="preserve"> </w:t>
      </w:r>
      <w:r w:rsidRPr="00D20B6E">
        <w:rPr>
          <w:szCs w:val="20"/>
          <w:lang w:val="en-US"/>
        </w:rPr>
        <w:t>likely</w:t>
      </w:r>
      <w:r>
        <w:rPr>
          <w:szCs w:val="20"/>
          <w:lang w:val="en-US"/>
        </w:rPr>
        <w:t xml:space="preserve"> </w:t>
      </w:r>
      <w:r w:rsidRPr="00D20B6E">
        <w:rPr>
          <w:szCs w:val="20"/>
          <w:lang w:val="en-US"/>
        </w:rPr>
        <w:t>look</w:t>
      </w:r>
      <w:r>
        <w:rPr>
          <w:szCs w:val="20"/>
          <w:lang w:val="en-US"/>
        </w:rPr>
        <w:t xml:space="preserve"> </w:t>
      </w:r>
      <w:r w:rsidRPr="00D20B6E">
        <w:rPr>
          <w:szCs w:val="20"/>
          <w:lang w:val="en-US"/>
        </w:rPr>
        <w:t>at</w:t>
      </w:r>
      <w:r>
        <w:rPr>
          <w:szCs w:val="20"/>
          <w:lang w:val="en-US"/>
        </w:rPr>
        <w:t xml:space="preserve"> </w:t>
      </w:r>
      <w:r w:rsidRPr="00D20B6E">
        <w:rPr>
          <w:szCs w:val="20"/>
          <w:lang w:val="en-US"/>
        </w:rPr>
        <w:t>why</w:t>
      </w:r>
      <w:r>
        <w:rPr>
          <w:szCs w:val="20"/>
          <w:lang w:val="en-US"/>
        </w:rPr>
        <w:t xml:space="preserve"> </w:t>
      </w:r>
      <w:proofErr w:type="spellStart"/>
      <w:r w:rsidRPr="00D20B6E">
        <w:rPr>
          <w:szCs w:val="20"/>
          <w:lang w:val="en-US"/>
        </w:rPr>
        <w:t>their</w:t>
      </w:r>
      <w:proofErr w:type="spellEnd"/>
      <w:r>
        <w:rPr>
          <w:szCs w:val="20"/>
          <w:lang w:val="en-US"/>
        </w:rPr>
        <w:t xml:space="preserve"> -- </w:t>
      </w:r>
      <w:r w:rsidRPr="00D20B6E">
        <w:rPr>
          <w:szCs w:val="20"/>
          <w:lang w:val="en-US"/>
        </w:rPr>
        <w:t>that</w:t>
      </w:r>
      <w:r>
        <w:rPr>
          <w:szCs w:val="20"/>
          <w:lang w:val="en-US"/>
        </w:rPr>
        <w:t xml:space="preserve"> </w:t>
      </w:r>
      <w:r w:rsidRPr="00D20B6E">
        <w:rPr>
          <w:szCs w:val="20"/>
          <w:lang w:val="en-US"/>
        </w:rPr>
        <w:t>need</w:t>
      </w:r>
      <w:r>
        <w:rPr>
          <w:szCs w:val="20"/>
          <w:lang w:val="en-US"/>
        </w:rPr>
        <w:t xml:space="preserve"> </w:t>
      </w:r>
      <w:r w:rsidRPr="00D20B6E">
        <w:rPr>
          <w:szCs w:val="20"/>
          <w:lang w:val="en-US"/>
        </w:rPr>
        <w:t>is</w:t>
      </w:r>
      <w:r>
        <w:rPr>
          <w:szCs w:val="20"/>
          <w:lang w:val="en-US"/>
        </w:rPr>
        <w:t xml:space="preserve"> </w:t>
      </w:r>
      <w:r w:rsidRPr="00D20B6E">
        <w:rPr>
          <w:szCs w:val="20"/>
          <w:lang w:val="en-US"/>
        </w:rPr>
        <w:t>disappearing,</w:t>
      </w:r>
      <w:r>
        <w:rPr>
          <w:szCs w:val="20"/>
          <w:lang w:val="en-US"/>
        </w:rPr>
        <w:t xml:space="preserve"> </w:t>
      </w:r>
      <w:r w:rsidRPr="00D20B6E">
        <w:rPr>
          <w:szCs w:val="20"/>
          <w:lang w:val="en-US"/>
        </w:rPr>
        <w:t>and</w:t>
      </w:r>
      <w:r>
        <w:rPr>
          <w:szCs w:val="20"/>
          <w:lang w:val="en-US"/>
        </w:rPr>
        <w:t xml:space="preserve"> </w:t>
      </w:r>
      <w:r w:rsidRPr="00D20B6E">
        <w:rPr>
          <w:szCs w:val="20"/>
          <w:lang w:val="en-US"/>
        </w:rPr>
        <w:t>therefore</w:t>
      </w:r>
      <w:r>
        <w:rPr>
          <w:szCs w:val="20"/>
          <w:lang w:val="en-US"/>
        </w:rPr>
        <w:t xml:space="preserve"> </w:t>
      </w:r>
      <w:r w:rsidRPr="00D20B6E">
        <w:rPr>
          <w:szCs w:val="20"/>
          <w:lang w:val="en-US"/>
        </w:rPr>
        <w:t>they</w:t>
      </w:r>
      <w:r>
        <w:rPr>
          <w:szCs w:val="20"/>
          <w:lang w:val="en-US"/>
        </w:rPr>
        <w:t xml:space="preserve"> </w:t>
      </w:r>
      <w:r w:rsidRPr="00D20B6E">
        <w:rPr>
          <w:szCs w:val="20"/>
          <w:lang w:val="en-US"/>
        </w:rPr>
        <w:t>would</w:t>
      </w:r>
      <w:r>
        <w:rPr>
          <w:szCs w:val="20"/>
          <w:lang w:val="en-US"/>
        </w:rPr>
        <w:t xml:space="preserve"> </w:t>
      </w:r>
      <w:proofErr w:type="gramStart"/>
      <w:r w:rsidRPr="00D20B6E">
        <w:rPr>
          <w:szCs w:val="20"/>
          <w:lang w:val="en-US"/>
        </w:rPr>
        <w:t>not</w:t>
      </w:r>
      <w:r>
        <w:rPr>
          <w:szCs w:val="20"/>
          <w:lang w:val="en-US"/>
        </w:rPr>
        <w:t xml:space="preserve"> </w:t>
      </w:r>
      <w:r w:rsidRPr="00D20B6E">
        <w:rPr>
          <w:szCs w:val="20"/>
          <w:lang w:val="en-US"/>
        </w:rPr>
        <w:t>probably</w:t>
      </w:r>
      <w:proofErr w:type="gramEnd"/>
      <w:r>
        <w:rPr>
          <w:szCs w:val="20"/>
          <w:lang w:val="en-US"/>
        </w:rPr>
        <w:t xml:space="preserve"> </w:t>
      </w:r>
      <w:r w:rsidRPr="00D20B6E">
        <w:rPr>
          <w:szCs w:val="20"/>
          <w:lang w:val="en-US"/>
        </w:rPr>
        <w:t>continue</w:t>
      </w:r>
      <w:r>
        <w:rPr>
          <w:szCs w:val="20"/>
          <w:lang w:val="en-US"/>
        </w:rPr>
        <w:t xml:space="preserve"> </w:t>
      </w:r>
      <w:r w:rsidRPr="00D20B6E">
        <w:rPr>
          <w:szCs w:val="20"/>
          <w:lang w:val="en-US"/>
        </w:rPr>
        <w:t>that</w:t>
      </w:r>
      <w:r>
        <w:rPr>
          <w:szCs w:val="20"/>
          <w:lang w:val="en-US"/>
        </w:rPr>
        <w:t xml:space="preserve"> </w:t>
      </w:r>
      <w:r w:rsidRPr="00D20B6E">
        <w:rPr>
          <w:szCs w:val="20"/>
          <w:lang w:val="en-US"/>
        </w:rPr>
        <w:t>program.</w:t>
      </w:r>
      <w:r>
        <w:rPr>
          <w:szCs w:val="20"/>
          <w:lang w:val="en-US"/>
        </w:rPr>
        <w:t xml:space="preserve">  </w:t>
      </w:r>
      <w:r w:rsidRPr="00D20B6E">
        <w:rPr>
          <w:szCs w:val="20"/>
          <w:lang w:val="en-US"/>
        </w:rPr>
        <w:t>And</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update</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filed</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next</w:t>
      </w:r>
      <w:r>
        <w:rPr>
          <w:szCs w:val="20"/>
          <w:lang w:val="en-US"/>
        </w:rPr>
        <w:t xml:space="preserve"> </w:t>
      </w:r>
      <w:r w:rsidRPr="00D20B6E">
        <w:rPr>
          <w:szCs w:val="20"/>
          <w:lang w:val="en-US"/>
        </w:rPr>
        <w:t>IRM.</w:t>
      </w:r>
    </w:p>
    <w:p w14:paraId="3D85E07C"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C.</w:t>
      </w:r>
      <w:r>
        <w:rPr>
          <w:szCs w:val="20"/>
          <w:lang w:val="en-US"/>
        </w:rPr>
        <w:t xml:space="preserve"> </w:t>
      </w:r>
      <w:r w:rsidRPr="00D20B6E">
        <w:rPr>
          <w:szCs w:val="20"/>
          <w:lang w:val="en-US"/>
        </w:rPr>
        <w:t>LI:</w:t>
      </w:r>
      <w:r>
        <w:rPr>
          <w:szCs w:val="20"/>
          <w:lang w:val="en-US"/>
        </w:rPr>
        <w:t xml:space="preserve">  </w:t>
      </w:r>
      <w:r w:rsidRPr="00D20B6E">
        <w:rPr>
          <w:szCs w:val="20"/>
          <w:lang w:val="en-US"/>
        </w:rPr>
        <w:t>Okay.</w:t>
      </w:r>
      <w:r>
        <w:rPr>
          <w:szCs w:val="20"/>
          <w:lang w:val="en-US"/>
        </w:rPr>
        <w:t xml:space="preserve">  </w:t>
      </w:r>
      <w:r w:rsidRPr="00D20B6E">
        <w:rPr>
          <w:szCs w:val="20"/>
          <w:lang w:val="en-US"/>
        </w:rPr>
        <w:t>All</w:t>
      </w:r>
      <w:r>
        <w:rPr>
          <w:szCs w:val="20"/>
          <w:lang w:val="en-US"/>
        </w:rPr>
        <w:t xml:space="preserve"> </w:t>
      </w:r>
      <w:r w:rsidRPr="00D20B6E">
        <w:rPr>
          <w:szCs w:val="20"/>
          <w:lang w:val="en-US"/>
        </w:rPr>
        <w:t>right,</w:t>
      </w:r>
      <w:r>
        <w:rPr>
          <w:szCs w:val="20"/>
          <w:lang w:val="en-US"/>
        </w:rPr>
        <w:t xml:space="preserve"> </w:t>
      </w:r>
      <w:r w:rsidRPr="00D20B6E">
        <w:rPr>
          <w:szCs w:val="20"/>
          <w:lang w:val="en-US"/>
        </w:rPr>
        <w:t>then.</w:t>
      </w:r>
      <w:r>
        <w:rPr>
          <w:szCs w:val="20"/>
          <w:lang w:val="en-US"/>
        </w:rPr>
        <w:t xml:space="preserve">  </w:t>
      </w:r>
      <w:r w:rsidRPr="00D20B6E">
        <w:rPr>
          <w:szCs w:val="20"/>
          <w:lang w:val="en-US"/>
        </w:rPr>
        <w:t>No,</w:t>
      </w:r>
      <w:r>
        <w:rPr>
          <w:szCs w:val="20"/>
          <w:lang w:val="en-US"/>
        </w:rPr>
        <w:t xml:space="preserve"> </w:t>
      </w:r>
      <w:r w:rsidRPr="00D20B6E">
        <w:rPr>
          <w:szCs w:val="20"/>
          <w:lang w:val="en-US"/>
        </w:rPr>
        <w:t>that</w:t>
      </w:r>
      <w:r>
        <w:rPr>
          <w:szCs w:val="20"/>
          <w:lang w:val="en-US"/>
        </w:rPr>
        <w:t xml:space="preserve"> -- </w:t>
      </w:r>
      <w:r w:rsidRPr="00D20B6E">
        <w:rPr>
          <w:szCs w:val="20"/>
          <w:lang w:val="en-US"/>
        </w:rPr>
        <w:t>appreciate</w:t>
      </w:r>
      <w:r>
        <w:rPr>
          <w:szCs w:val="20"/>
          <w:lang w:val="en-US"/>
        </w:rPr>
        <w:t xml:space="preserve"> </w:t>
      </w:r>
      <w:r w:rsidRPr="00D20B6E">
        <w:rPr>
          <w:szCs w:val="20"/>
          <w:lang w:val="en-US"/>
        </w:rPr>
        <w:t>that.</w:t>
      </w:r>
      <w:r>
        <w:rPr>
          <w:szCs w:val="20"/>
          <w:lang w:val="en-US"/>
        </w:rPr>
        <w:t xml:space="preserve">  </w:t>
      </w:r>
      <w:r w:rsidRPr="00D20B6E">
        <w:rPr>
          <w:szCs w:val="20"/>
          <w:lang w:val="en-US"/>
        </w:rPr>
        <w:t>Thank</w:t>
      </w:r>
      <w:r>
        <w:rPr>
          <w:szCs w:val="20"/>
          <w:lang w:val="en-US"/>
        </w:rPr>
        <w:t xml:space="preserve"> </w:t>
      </w:r>
      <w:r w:rsidRPr="00D20B6E">
        <w:rPr>
          <w:szCs w:val="20"/>
          <w:lang w:val="en-US"/>
        </w:rPr>
        <w:t>you.</w:t>
      </w:r>
      <w:r>
        <w:rPr>
          <w:szCs w:val="20"/>
          <w:lang w:val="en-US"/>
        </w:rPr>
        <w:t xml:space="preserve">  </w:t>
      </w:r>
      <w:r w:rsidRPr="00D20B6E">
        <w:rPr>
          <w:szCs w:val="20"/>
          <w:lang w:val="en-US"/>
        </w:rPr>
        <w:t>Sorry</w:t>
      </w:r>
      <w:r>
        <w:rPr>
          <w:szCs w:val="20"/>
          <w:lang w:val="en-US"/>
        </w:rPr>
        <w:t xml:space="preserve"> </w:t>
      </w:r>
      <w:r w:rsidRPr="00D20B6E">
        <w:rPr>
          <w:szCs w:val="20"/>
          <w:lang w:val="en-US"/>
        </w:rPr>
        <w:t>about</w:t>
      </w:r>
      <w:r>
        <w:rPr>
          <w:szCs w:val="20"/>
          <w:lang w:val="en-US"/>
        </w:rPr>
        <w:t xml:space="preserve"> </w:t>
      </w:r>
      <w:r w:rsidRPr="00D20B6E">
        <w:rPr>
          <w:szCs w:val="20"/>
          <w:lang w:val="en-US"/>
        </w:rPr>
        <w:t>that,</w:t>
      </w:r>
      <w:r>
        <w:rPr>
          <w:szCs w:val="20"/>
          <w:lang w:val="en-US"/>
        </w:rPr>
        <w:t xml:space="preserve"> </w:t>
      </w:r>
      <w:r w:rsidRPr="00D20B6E">
        <w:rPr>
          <w:szCs w:val="20"/>
          <w:lang w:val="en-US"/>
        </w:rPr>
        <w:t>Bill.</w:t>
      </w:r>
    </w:p>
    <w:p w14:paraId="65030548" w14:textId="7730900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No,</w:t>
      </w:r>
      <w:r>
        <w:rPr>
          <w:szCs w:val="20"/>
          <w:lang w:val="en-US"/>
        </w:rPr>
        <w:t xml:space="preserve"> </w:t>
      </w:r>
      <w:r w:rsidRPr="00D20B6E">
        <w:rPr>
          <w:szCs w:val="20"/>
          <w:lang w:val="en-US"/>
        </w:rPr>
        <w:t>no,</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p>
    <w:p w14:paraId="575B5E44" w14:textId="1CAD90E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As</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it,</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report</w:t>
      </w:r>
      <w:r>
        <w:rPr>
          <w:szCs w:val="20"/>
          <w:lang w:val="en-US"/>
        </w:rPr>
        <w:t xml:space="preserve"> </w:t>
      </w:r>
      <w:r w:rsidRPr="00D20B6E">
        <w:rPr>
          <w:szCs w:val="20"/>
          <w:lang w:val="en-US"/>
        </w:rPr>
        <w:lastRenderedPageBreak/>
        <w:t>calls</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w:t>
      </w:r>
      <w:r w:rsidRPr="00D20B6E">
        <w:rPr>
          <w:szCs w:val="20"/>
          <w:lang w:val="en-US"/>
        </w:rPr>
        <w:t>s</w:t>
      </w:r>
      <w:r>
        <w:rPr>
          <w:szCs w:val="20"/>
          <w:lang w:val="en-US"/>
        </w:rPr>
        <w:t xml:space="preserve"> </w:t>
      </w:r>
      <w:r w:rsidRPr="00D20B6E">
        <w:rPr>
          <w:szCs w:val="20"/>
          <w:lang w:val="en-US"/>
        </w:rPr>
        <w:t>eDSM</w:t>
      </w:r>
      <w:r>
        <w:rPr>
          <w:szCs w:val="20"/>
          <w:lang w:val="en-US"/>
        </w:rPr>
        <w:t xml:space="preserve"> </w:t>
      </w:r>
      <w:r w:rsidRPr="00D20B6E">
        <w:rPr>
          <w:szCs w:val="20"/>
          <w:lang w:val="en-US"/>
        </w:rPr>
        <w:t>application</w:t>
      </w:r>
      <w:r>
        <w:rPr>
          <w:szCs w:val="20"/>
          <w:lang w:val="en-US"/>
        </w:rPr>
        <w:t xml:space="preserve"> </w:t>
      </w:r>
      <w:r w:rsidRPr="00D20B6E">
        <w:rPr>
          <w:szCs w:val="20"/>
          <w:lang w:val="en-US"/>
        </w:rPr>
        <w:t>to</w:t>
      </w:r>
      <w:r>
        <w:rPr>
          <w:szCs w:val="20"/>
          <w:lang w:val="en-US"/>
        </w:rPr>
        <w:t xml:space="preserve"> </w:t>
      </w:r>
      <w:r w:rsidRPr="00D20B6E">
        <w:rPr>
          <w:szCs w:val="20"/>
          <w:lang w:val="en-US"/>
        </w:rPr>
        <w:t>include</w:t>
      </w:r>
      <w:r>
        <w:rPr>
          <w:szCs w:val="20"/>
          <w:lang w:val="en-US"/>
        </w:rPr>
        <w:t xml:space="preserve"> </w:t>
      </w:r>
      <w:r w:rsidRPr="00D20B6E">
        <w:rPr>
          <w:szCs w:val="20"/>
          <w:lang w:val="en-US"/>
        </w:rPr>
        <w:t>the</w:t>
      </w:r>
      <w:r>
        <w:rPr>
          <w:szCs w:val="20"/>
          <w:lang w:val="en-US"/>
        </w:rPr>
        <w:t xml:space="preserve"> </w:t>
      </w:r>
      <w:r w:rsidRPr="00D20B6E">
        <w:rPr>
          <w:szCs w:val="20"/>
          <w:lang w:val="en-US"/>
        </w:rPr>
        <w:t>results</w:t>
      </w:r>
      <w:r>
        <w:rPr>
          <w:szCs w:val="20"/>
          <w:lang w:val="en-US"/>
        </w:rPr>
        <w:t xml:space="preserve"> </w:t>
      </w:r>
      <w:r w:rsidRPr="00D20B6E">
        <w:rPr>
          <w:szCs w:val="20"/>
          <w:lang w:val="en-US"/>
        </w:rPr>
        <w:t>of</w:t>
      </w:r>
      <w:r>
        <w:rPr>
          <w:szCs w:val="20"/>
          <w:lang w:val="en-US"/>
        </w:rPr>
        <w:t xml:space="preserve"> </w:t>
      </w:r>
      <w:r w:rsidRPr="00D20B6E">
        <w:rPr>
          <w:szCs w:val="20"/>
          <w:lang w:val="en-US"/>
        </w:rPr>
        <w:t>both</w:t>
      </w:r>
      <w:r>
        <w:rPr>
          <w:szCs w:val="20"/>
          <w:lang w:val="en-US"/>
        </w:rPr>
        <w:t xml:space="preserve"> </w:t>
      </w:r>
      <w:r w:rsidRPr="00D20B6E">
        <w:rPr>
          <w:szCs w:val="20"/>
          <w:lang w:val="en-US"/>
        </w:rPr>
        <w:t>the</w:t>
      </w:r>
      <w:r>
        <w:rPr>
          <w:szCs w:val="20"/>
          <w:lang w:val="en-US"/>
        </w:rPr>
        <w:t xml:space="preserve"> </w:t>
      </w:r>
      <w:r w:rsidRPr="00D20B6E">
        <w:rPr>
          <w:szCs w:val="20"/>
          <w:lang w:val="en-US"/>
        </w:rPr>
        <w:t>EST,</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w:t>
      </w:r>
      <w:r w:rsidRPr="00D20B6E">
        <w:rPr>
          <w:szCs w:val="20"/>
          <w:lang w:val="en-US"/>
        </w:rPr>
        <w:t>energy</w:t>
      </w:r>
      <w:r>
        <w:rPr>
          <w:szCs w:val="20"/>
          <w:lang w:val="en-US"/>
        </w:rPr>
        <w:t xml:space="preserve"> </w:t>
      </w:r>
      <w:r w:rsidRPr="00D20B6E">
        <w:rPr>
          <w:szCs w:val="20"/>
          <w:lang w:val="en-US"/>
        </w:rPr>
        <w:t>system</w:t>
      </w:r>
      <w:r>
        <w:rPr>
          <w:szCs w:val="20"/>
          <w:lang w:val="en-US"/>
        </w:rPr>
        <w:t xml:space="preserve"> </w:t>
      </w:r>
      <w:r w:rsidRPr="00D20B6E">
        <w:rPr>
          <w:szCs w:val="20"/>
          <w:lang w:val="en-US"/>
        </w:rPr>
        <w:t>test,</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BST</w:t>
      </w:r>
      <w:r>
        <w:rPr>
          <w:szCs w:val="20"/>
          <w:lang w:val="en-US"/>
        </w:rPr>
        <w:t xml:space="preserve"> -- </w:t>
      </w:r>
      <w:r w:rsidRPr="00D20B6E">
        <w:rPr>
          <w:szCs w:val="20"/>
          <w:lang w:val="en-US"/>
        </w:rPr>
        <w:t>excuse</w:t>
      </w:r>
      <w:r>
        <w:rPr>
          <w:szCs w:val="20"/>
          <w:lang w:val="en-US"/>
        </w:rPr>
        <w:t xml:space="preserve"> </w:t>
      </w:r>
      <w:r w:rsidRPr="00D20B6E">
        <w:rPr>
          <w:szCs w:val="20"/>
          <w:lang w:val="en-US"/>
        </w:rPr>
        <w:t>me</w:t>
      </w:r>
      <w:r>
        <w:rPr>
          <w:szCs w:val="20"/>
          <w:lang w:val="en-US"/>
        </w:rPr>
        <w:t xml:space="preserve"> </w:t>
      </w:r>
      <w:r w:rsidRPr="00D20B6E">
        <w:rPr>
          <w:szCs w:val="20"/>
          <w:lang w:val="en-US"/>
        </w:rPr>
        <w:t>the</w:t>
      </w:r>
      <w:r>
        <w:rPr>
          <w:szCs w:val="20"/>
          <w:lang w:val="en-US"/>
        </w:rPr>
        <w:t xml:space="preserve"> </w:t>
      </w:r>
      <w:r w:rsidRPr="00D20B6E">
        <w:rPr>
          <w:szCs w:val="20"/>
          <w:lang w:val="en-US"/>
        </w:rPr>
        <w:t>DST,</w:t>
      </w:r>
      <w:r>
        <w:rPr>
          <w:szCs w:val="20"/>
          <w:lang w:val="en-US"/>
        </w:rPr>
        <w:t xml:space="preserve"> </w:t>
      </w:r>
      <w:r w:rsidRPr="00D20B6E">
        <w:rPr>
          <w:szCs w:val="20"/>
          <w:lang w:val="en-US"/>
        </w:rPr>
        <w:t>excuse</w:t>
      </w:r>
      <w:r>
        <w:rPr>
          <w:szCs w:val="20"/>
          <w:lang w:val="en-US"/>
        </w:rPr>
        <w:t xml:space="preserve"> </w:t>
      </w:r>
      <w:r w:rsidRPr="00D20B6E">
        <w:rPr>
          <w:szCs w:val="20"/>
          <w:lang w:val="en-US"/>
        </w:rPr>
        <w:t>me,</w:t>
      </w:r>
      <w:r>
        <w:rPr>
          <w:szCs w:val="20"/>
          <w:lang w:val="en-US"/>
        </w:rPr>
        <w:t xml:space="preserve"> </w:t>
      </w:r>
      <w:r w:rsidRPr="00D20B6E">
        <w:rPr>
          <w:szCs w:val="20"/>
          <w:lang w:val="en-US"/>
        </w:rPr>
        <w:t>that</w:t>
      </w:r>
      <w:r>
        <w:rPr>
          <w:szCs w:val="20"/>
          <w:lang w:val="en-US"/>
        </w:rPr>
        <w:t xml:space="preserve"> </w:t>
      </w:r>
      <w:r w:rsidRPr="00D20B6E">
        <w:rPr>
          <w:szCs w:val="20"/>
          <w:lang w:val="en-US"/>
        </w:rPr>
        <w:t>being</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system</w:t>
      </w:r>
      <w:r>
        <w:rPr>
          <w:szCs w:val="20"/>
          <w:lang w:val="en-US"/>
        </w:rPr>
        <w:t xml:space="preserve"> </w:t>
      </w:r>
      <w:r w:rsidRPr="00D20B6E">
        <w:rPr>
          <w:szCs w:val="20"/>
          <w:lang w:val="en-US"/>
        </w:rPr>
        <w:t>test.</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w:t>
      </w:r>
      <w:r w:rsidRPr="00D20B6E">
        <w:rPr>
          <w:szCs w:val="20"/>
          <w:lang w:val="en-US"/>
        </w:rPr>
        <w:t>s</w:t>
      </w:r>
      <w:r>
        <w:rPr>
          <w:szCs w:val="20"/>
          <w:lang w:val="en-US"/>
        </w:rPr>
        <w:t xml:space="preserve"> </w:t>
      </w:r>
      <w:r w:rsidRPr="00D20B6E">
        <w:rPr>
          <w:szCs w:val="20"/>
          <w:lang w:val="en-US"/>
        </w:rPr>
        <w:t>benefit</w:t>
      </w:r>
      <w:r>
        <w:rPr>
          <w:szCs w:val="20"/>
          <w:lang w:val="en-US"/>
        </w:rPr>
        <w:t xml:space="preserve"> </w:t>
      </w:r>
      <w:r w:rsidRPr="00D20B6E">
        <w:rPr>
          <w:szCs w:val="20"/>
          <w:lang w:val="en-US"/>
        </w:rPr>
        <w:t>cost</w:t>
      </w:r>
      <w:r>
        <w:rPr>
          <w:szCs w:val="20"/>
          <w:lang w:val="en-US"/>
        </w:rPr>
        <w:t xml:space="preserve"> </w:t>
      </w:r>
      <w:r w:rsidRPr="00D20B6E">
        <w:rPr>
          <w:szCs w:val="20"/>
          <w:lang w:val="en-US"/>
        </w:rPr>
        <w:t>analysis</w:t>
      </w:r>
      <w:r>
        <w:rPr>
          <w:szCs w:val="20"/>
          <w:lang w:val="en-US"/>
        </w:rPr>
        <w:t xml:space="preserve"> </w:t>
      </w:r>
      <w:r w:rsidRPr="00D20B6E">
        <w:rPr>
          <w:szCs w:val="20"/>
          <w:lang w:val="en-US"/>
        </w:rPr>
        <w:t>framework</w:t>
      </w:r>
      <w:r>
        <w:rPr>
          <w:szCs w:val="20"/>
          <w:lang w:val="en-US"/>
        </w:rPr>
        <w:t xml:space="preserve"> </w:t>
      </w:r>
      <w:r w:rsidRPr="00D20B6E">
        <w:rPr>
          <w:szCs w:val="20"/>
          <w:lang w:val="en-US"/>
        </w:rPr>
        <w:t>identifies</w:t>
      </w:r>
      <w:r>
        <w:rPr>
          <w:szCs w:val="20"/>
          <w:lang w:val="en-US"/>
        </w:rPr>
        <w:t xml:space="preserve"> </w:t>
      </w:r>
      <w:r w:rsidRPr="00D20B6E">
        <w:rPr>
          <w:szCs w:val="20"/>
          <w:lang w:val="en-US"/>
        </w:rPr>
        <w:t>various</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costs</w:t>
      </w:r>
      <w:r>
        <w:rPr>
          <w:szCs w:val="20"/>
          <w:lang w:val="en-US"/>
        </w:rPr>
        <w:t xml:space="preserve"> </w:t>
      </w:r>
      <w:r w:rsidRPr="00D20B6E">
        <w:rPr>
          <w:szCs w:val="20"/>
          <w:lang w:val="en-US"/>
        </w:rPr>
        <w:t>and</w:t>
      </w:r>
      <w:r>
        <w:rPr>
          <w:szCs w:val="20"/>
          <w:lang w:val="en-US"/>
        </w:rPr>
        <w:t xml:space="preserve"> </w:t>
      </w:r>
      <w:r w:rsidRPr="00D20B6E">
        <w:rPr>
          <w:szCs w:val="20"/>
          <w:lang w:val="en-US"/>
        </w:rPr>
        <w:t>benefits</w:t>
      </w:r>
      <w:r>
        <w:rPr>
          <w:szCs w:val="20"/>
          <w:lang w:val="en-US"/>
        </w:rPr>
        <w:t xml:space="preserve"> </w:t>
      </w:r>
      <w:r w:rsidRPr="00D20B6E">
        <w:rPr>
          <w:szCs w:val="20"/>
          <w:lang w:val="en-US"/>
        </w:rPr>
        <w:t>for</w:t>
      </w:r>
      <w:r>
        <w:rPr>
          <w:szCs w:val="20"/>
          <w:lang w:val="en-US"/>
        </w:rPr>
        <w:t xml:space="preserve"> </w:t>
      </w:r>
      <w:r w:rsidRPr="00D20B6E">
        <w:rPr>
          <w:szCs w:val="20"/>
          <w:lang w:val="en-US"/>
        </w:rPr>
        <w:t>inclusion</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EST,</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proofErr w:type="gramStart"/>
      <w:r w:rsidRPr="00D20B6E">
        <w:rPr>
          <w:szCs w:val="20"/>
          <w:lang w:val="en-US"/>
        </w:rPr>
        <w:t>And</w:t>
      </w:r>
      <w:r>
        <w:rPr>
          <w:szCs w:val="20"/>
          <w:lang w:val="en-US"/>
        </w:rPr>
        <w:t xml:space="preserve"> </w:t>
      </w:r>
      <w:r w:rsidRPr="00D20B6E">
        <w:rPr>
          <w:szCs w:val="20"/>
          <w:lang w:val="en-US"/>
        </w:rPr>
        <w:t>also</w:t>
      </w:r>
      <w:proofErr w:type="gramEnd"/>
      <w:r>
        <w:rPr>
          <w:szCs w:val="20"/>
          <w:lang w:val="en-US"/>
        </w:rPr>
        <w:t xml:space="preserve"> </w:t>
      </w:r>
      <w:r w:rsidRPr="00D20B6E">
        <w:rPr>
          <w:szCs w:val="20"/>
          <w:lang w:val="en-US"/>
        </w:rPr>
        <w:t>calls</w:t>
      </w:r>
      <w:r>
        <w:rPr>
          <w:szCs w:val="20"/>
          <w:lang w:val="en-US"/>
        </w:rPr>
        <w:t xml:space="preserve"> </w:t>
      </w:r>
      <w:r w:rsidRPr="00D20B6E">
        <w:rPr>
          <w:szCs w:val="20"/>
          <w:lang w:val="en-US"/>
        </w:rPr>
        <w:t>for</w:t>
      </w:r>
      <w:r>
        <w:rPr>
          <w:szCs w:val="20"/>
          <w:lang w:val="en-US"/>
        </w:rPr>
        <w:t xml:space="preserve"> </w:t>
      </w:r>
      <w:r w:rsidRPr="00D20B6E">
        <w:rPr>
          <w:szCs w:val="20"/>
          <w:lang w:val="en-US"/>
        </w:rPr>
        <w:t>inclusion</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DST,</w:t>
      </w:r>
      <w:r>
        <w:rPr>
          <w:szCs w:val="20"/>
          <w:lang w:val="en-US"/>
        </w:rPr>
        <w:t xml:space="preserve"> </w:t>
      </w:r>
      <w:r w:rsidRPr="00D20B6E">
        <w:rPr>
          <w:szCs w:val="20"/>
          <w:lang w:val="en-US"/>
        </w:rPr>
        <w:t>but</w:t>
      </w:r>
      <w:r>
        <w:rPr>
          <w:szCs w:val="20"/>
          <w:lang w:val="en-US"/>
        </w:rPr>
        <w:t xml:space="preserve"> </w:t>
      </w:r>
      <w:r w:rsidRPr="00D20B6E">
        <w:rPr>
          <w:szCs w:val="20"/>
          <w:lang w:val="en-US"/>
        </w:rPr>
        <w:t>also</w:t>
      </w:r>
      <w:r>
        <w:rPr>
          <w:szCs w:val="20"/>
          <w:lang w:val="en-US"/>
        </w:rPr>
        <w:t xml:space="preserve"> </w:t>
      </w:r>
      <w:r w:rsidRPr="00D20B6E">
        <w:rPr>
          <w:szCs w:val="20"/>
          <w:lang w:val="en-US"/>
        </w:rPr>
        <w:t>includes</w:t>
      </w:r>
      <w:r>
        <w:rPr>
          <w:szCs w:val="20"/>
          <w:lang w:val="en-US"/>
        </w:rPr>
        <w:t xml:space="preserve"> </w:t>
      </w:r>
      <w:r w:rsidRPr="00D20B6E">
        <w:rPr>
          <w:szCs w:val="20"/>
          <w:lang w:val="en-US"/>
        </w:rPr>
        <w:t>for</w:t>
      </w:r>
      <w:r>
        <w:rPr>
          <w:szCs w:val="20"/>
          <w:lang w:val="en-US"/>
        </w:rPr>
        <w:t xml:space="preserve"> </w:t>
      </w:r>
      <w:r w:rsidRPr="00D20B6E">
        <w:rPr>
          <w:szCs w:val="20"/>
          <w:lang w:val="en-US"/>
        </w:rPr>
        <w:t>inclusion</w:t>
      </w:r>
      <w:r>
        <w:rPr>
          <w:szCs w:val="20"/>
          <w:lang w:val="en-US"/>
        </w:rPr>
        <w:t xml:space="preserve"> </w:t>
      </w:r>
      <w:r w:rsidRPr="00D20B6E">
        <w:rPr>
          <w:szCs w:val="20"/>
          <w:lang w:val="en-US"/>
        </w:rPr>
        <w:t>of</w:t>
      </w:r>
      <w:r>
        <w:rPr>
          <w:szCs w:val="20"/>
          <w:lang w:val="en-US"/>
        </w:rPr>
        <w:t xml:space="preserve"> </w:t>
      </w:r>
      <w:r w:rsidRPr="00D20B6E">
        <w:rPr>
          <w:szCs w:val="20"/>
          <w:lang w:val="en-US"/>
        </w:rPr>
        <w:t>various</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costs</w:t>
      </w:r>
      <w:r>
        <w:rPr>
          <w:szCs w:val="20"/>
          <w:lang w:val="en-US"/>
        </w:rPr>
        <w:t xml:space="preserve"> </w:t>
      </w:r>
      <w:r w:rsidRPr="00D20B6E">
        <w:rPr>
          <w:szCs w:val="20"/>
          <w:lang w:val="en-US"/>
        </w:rPr>
        <w:t>and</w:t>
      </w:r>
      <w:r>
        <w:rPr>
          <w:szCs w:val="20"/>
          <w:lang w:val="en-US"/>
        </w:rPr>
        <w:t xml:space="preserve"> </w:t>
      </w:r>
      <w:r w:rsidRPr="00D20B6E">
        <w:rPr>
          <w:szCs w:val="20"/>
          <w:lang w:val="en-US"/>
        </w:rPr>
        <w:t>benefits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EST.</w:t>
      </w:r>
    </w:p>
    <w:p w14:paraId="13383038" w14:textId="0E8868DD"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Now,</w:t>
      </w:r>
      <w:r>
        <w:rPr>
          <w:szCs w:val="20"/>
          <w:lang w:val="en-US"/>
        </w:rPr>
        <w:t xml:space="preserve"> </w:t>
      </w:r>
      <w:r w:rsidRPr="00D20B6E">
        <w:rPr>
          <w:szCs w:val="20"/>
          <w:lang w:val="en-US"/>
        </w:rPr>
        <w:t>as</w:t>
      </w:r>
      <w:r>
        <w:rPr>
          <w:szCs w:val="20"/>
          <w:lang w:val="en-US"/>
        </w:rPr>
        <w:t xml:space="preserve"> </w:t>
      </w:r>
      <w:r w:rsidRPr="00D20B6E">
        <w:rPr>
          <w:szCs w:val="20"/>
          <w:lang w:val="en-US"/>
        </w:rPr>
        <w:t>I</w:t>
      </w:r>
      <w:r>
        <w:rPr>
          <w:szCs w:val="20"/>
          <w:lang w:val="en-US"/>
        </w:rPr>
        <w:t xml:space="preserve"> -- </w:t>
      </w:r>
      <w:r w:rsidRPr="00D20B6E">
        <w:rPr>
          <w:szCs w:val="20"/>
          <w:lang w:val="en-US"/>
        </w:rPr>
        <w:t>as</w:t>
      </w:r>
      <w:r>
        <w:rPr>
          <w:szCs w:val="20"/>
          <w:lang w:val="en-US"/>
        </w:rPr>
        <w:t xml:space="preserve"> </w:t>
      </w:r>
      <w:r w:rsidRPr="00D20B6E">
        <w:rPr>
          <w:szCs w:val="20"/>
          <w:lang w:val="en-US"/>
        </w:rPr>
        <w:t>I</w:t>
      </w:r>
      <w:r>
        <w:rPr>
          <w:szCs w:val="20"/>
          <w:lang w:val="en-US"/>
        </w:rPr>
        <w:t xml:space="preserve"> </w:t>
      </w:r>
      <w:r w:rsidRPr="00D20B6E">
        <w:rPr>
          <w:szCs w:val="20"/>
          <w:lang w:val="en-US"/>
        </w:rPr>
        <w:t>read</w:t>
      </w:r>
      <w:r>
        <w:rPr>
          <w:szCs w:val="20"/>
          <w:lang w:val="en-US"/>
        </w:rPr>
        <w:t xml:space="preserve"> </w:t>
      </w:r>
      <w:r w:rsidRPr="00D20B6E">
        <w:rPr>
          <w:szCs w:val="20"/>
          <w:lang w:val="en-US"/>
        </w:rPr>
        <w:t>the</w:t>
      </w:r>
      <w:r>
        <w:rPr>
          <w:szCs w:val="20"/>
          <w:lang w:val="en-US"/>
        </w:rPr>
        <w:t xml:space="preserve"> </w:t>
      </w:r>
      <w:r w:rsidRPr="00D20B6E">
        <w:rPr>
          <w:szCs w:val="20"/>
          <w:lang w:val="en-US"/>
        </w:rPr>
        <w:t>Board</w:t>
      </w:r>
      <w:r>
        <w:rPr>
          <w:szCs w:val="20"/>
          <w:lang w:val="en-US"/>
        </w:rPr>
        <w:t>’</w:t>
      </w:r>
      <w:r w:rsidRPr="00D20B6E">
        <w:rPr>
          <w:szCs w:val="20"/>
          <w:lang w:val="en-US"/>
        </w:rPr>
        <w:t>s</w:t>
      </w:r>
      <w:r>
        <w:rPr>
          <w:szCs w:val="20"/>
          <w:lang w:val="en-US"/>
        </w:rPr>
        <w:t xml:space="preserve"> </w:t>
      </w:r>
      <w:r w:rsidRPr="00D20B6E">
        <w:rPr>
          <w:szCs w:val="20"/>
          <w:lang w:val="en-US"/>
        </w:rPr>
        <w:t>BCA</w:t>
      </w:r>
      <w:r>
        <w:rPr>
          <w:szCs w:val="20"/>
          <w:lang w:val="en-US"/>
        </w:rPr>
        <w:t xml:space="preserve"> </w:t>
      </w:r>
      <w:r w:rsidRPr="00D20B6E">
        <w:rPr>
          <w:szCs w:val="20"/>
          <w:lang w:val="en-US"/>
        </w:rPr>
        <w:t>framework,</w:t>
      </w:r>
      <w:r>
        <w:rPr>
          <w:szCs w:val="20"/>
          <w:lang w:val="en-US"/>
        </w:rPr>
        <w:t xml:space="preserve"> </w:t>
      </w:r>
      <w:r w:rsidRPr="00D20B6E">
        <w:rPr>
          <w:szCs w:val="20"/>
          <w:lang w:val="en-US"/>
        </w:rPr>
        <w:t>in</w:t>
      </w:r>
      <w:r>
        <w:rPr>
          <w:szCs w:val="20"/>
          <w:lang w:val="en-US"/>
        </w:rPr>
        <w:t xml:space="preserve"> </w:t>
      </w:r>
      <w:r w:rsidRPr="00D20B6E">
        <w:rPr>
          <w:szCs w:val="20"/>
          <w:lang w:val="en-US"/>
        </w:rPr>
        <w:t>some</w:t>
      </w:r>
      <w:r>
        <w:rPr>
          <w:szCs w:val="20"/>
          <w:lang w:val="en-US"/>
        </w:rPr>
        <w:t xml:space="preserve"> </w:t>
      </w:r>
      <w:r w:rsidRPr="00D20B6E">
        <w:rPr>
          <w:szCs w:val="20"/>
          <w:lang w:val="en-US"/>
        </w:rPr>
        <w:t>instances,</w:t>
      </w:r>
      <w:r>
        <w:rPr>
          <w:szCs w:val="20"/>
          <w:lang w:val="en-US"/>
        </w:rPr>
        <w:t xml:space="preserve"> </w:t>
      </w:r>
      <w:r w:rsidRPr="00D20B6E">
        <w:rPr>
          <w:szCs w:val="20"/>
          <w:lang w:val="en-US"/>
        </w:rPr>
        <w:t>the</w:t>
      </w:r>
      <w:r>
        <w:rPr>
          <w:szCs w:val="20"/>
          <w:lang w:val="en-US"/>
        </w:rPr>
        <w:t xml:space="preserve"> </w:t>
      </w:r>
      <w:r w:rsidRPr="00D20B6E">
        <w:rPr>
          <w:szCs w:val="20"/>
          <w:lang w:val="en-US"/>
        </w:rPr>
        <w:t>determination</w:t>
      </w:r>
      <w:r>
        <w:rPr>
          <w:szCs w:val="20"/>
          <w:lang w:val="en-US"/>
        </w:rPr>
        <w:t xml:space="preserve"> </w:t>
      </w:r>
      <w:r w:rsidRPr="00D20B6E">
        <w:rPr>
          <w:szCs w:val="20"/>
          <w:lang w:val="en-US"/>
        </w:rPr>
        <w:t>of</w:t>
      </w:r>
      <w:r>
        <w:rPr>
          <w:szCs w:val="20"/>
          <w:lang w:val="en-US"/>
        </w:rPr>
        <w:t xml:space="preserve"> </w:t>
      </w:r>
      <w:r w:rsidRPr="00D20B6E">
        <w:rPr>
          <w:szCs w:val="20"/>
          <w:lang w:val="en-US"/>
        </w:rPr>
        <w:t>these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costs</w:t>
      </w:r>
      <w:r>
        <w:rPr>
          <w:szCs w:val="20"/>
          <w:lang w:val="en-US"/>
        </w:rPr>
        <w:t xml:space="preserve"> </w:t>
      </w:r>
      <w:r w:rsidRPr="00D20B6E">
        <w:rPr>
          <w:szCs w:val="20"/>
          <w:lang w:val="en-US"/>
        </w:rPr>
        <w:t>and</w:t>
      </w:r>
      <w:r>
        <w:rPr>
          <w:szCs w:val="20"/>
          <w:lang w:val="en-US"/>
        </w:rPr>
        <w:t xml:space="preserve"> </w:t>
      </w:r>
      <w:r w:rsidRPr="00D20B6E">
        <w:rPr>
          <w:szCs w:val="20"/>
          <w:lang w:val="en-US"/>
        </w:rPr>
        <w:t>benefits</w:t>
      </w:r>
      <w:r>
        <w:rPr>
          <w:szCs w:val="20"/>
          <w:lang w:val="en-US"/>
        </w:rPr>
        <w:t xml:space="preserve"> </w:t>
      </w:r>
      <w:r w:rsidRPr="00D20B6E">
        <w:rPr>
          <w:szCs w:val="20"/>
          <w:lang w:val="en-US"/>
        </w:rPr>
        <w:t>relies</w:t>
      </w:r>
      <w:r>
        <w:rPr>
          <w:szCs w:val="20"/>
          <w:lang w:val="en-US"/>
        </w:rPr>
        <w:t xml:space="preserve"> </w:t>
      </w:r>
      <w:r w:rsidRPr="00D20B6E">
        <w:rPr>
          <w:szCs w:val="20"/>
          <w:lang w:val="en-US"/>
        </w:rPr>
        <w:t>on</w:t>
      </w:r>
      <w:r>
        <w:rPr>
          <w:szCs w:val="20"/>
          <w:lang w:val="en-US"/>
        </w:rPr>
        <w:t xml:space="preserve"> </w:t>
      </w:r>
      <w:r w:rsidRPr="00D20B6E">
        <w:rPr>
          <w:szCs w:val="20"/>
          <w:lang w:val="en-US"/>
        </w:rPr>
        <w:t>inputs</w:t>
      </w:r>
      <w:r>
        <w:rPr>
          <w:szCs w:val="20"/>
          <w:lang w:val="en-US"/>
        </w:rPr>
        <w:t xml:space="preserve"> </w:t>
      </w:r>
      <w:r w:rsidRPr="00D20B6E">
        <w:rPr>
          <w:szCs w:val="20"/>
          <w:lang w:val="en-US"/>
        </w:rPr>
        <w:t>that</w:t>
      </w:r>
      <w:r>
        <w:rPr>
          <w:szCs w:val="20"/>
          <w:lang w:val="en-US"/>
        </w:rPr>
        <w:t xml:space="preserve"> </w:t>
      </w:r>
      <w:r w:rsidRPr="00D20B6E">
        <w:rPr>
          <w:szCs w:val="20"/>
          <w:lang w:val="en-US"/>
        </w:rPr>
        <w:t>will</w:t>
      </w:r>
      <w:r>
        <w:rPr>
          <w:szCs w:val="20"/>
          <w:lang w:val="en-US"/>
        </w:rPr>
        <w:t xml:space="preserve"> </w:t>
      </w:r>
      <w:r w:rsidRPr="00D20B6E">
        <w:rPr>
          <w:szCs w:val="20"/>
          <w:lang w:val="en-US"/>
        </w:rPr>
        <w:t>come</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and</w:t>
      </w:r>
      <w:r>
        <w:rPr>
          <w:szCs w:val="20"/>
          <w:lang w:val="en-US"/>
        </w:rPr>
        <w:t xml:space="preserve"> </w:t>
      </w:r>
      <w:r w:rsidRPr="00D20B6E">
        <w:rPr>
          <w:szCs w:val="20"/>
          <w:lang w:val="en-US"/>
        </w:rPr>
        <w:t>that</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things</w:t>
      </w:r>
      <w:r>
        <w:rPr>
          <w:szCs w:val="20"/>
          <w:lang w:val="en-US"/>
        </w:rPr>
        <w:t xml:space="preserve"> </w:t>
      </w:r>
      <w:r w:rsidRPr="00D20B6E">
        <w:rPr>
          <w:szCs w:val="20"/>
          <w:lang w:val="en-US"/>
        </w:rPr>
        <w:t>like</w:t>
      </w:r>
      <w:r>
        <w:rPr>
          <w:szCs w:val="20"/>
          <w:lang w:val="en-US"/>
        </w:rPr>
        <w:t xml:space="preserve"> </w:t>
      </w:r>
      <w:r w:rsidRPr="00D20B6E">
        <w:rPr>
          <w:szCs w:val="20"/>
          <w:lang w:val="en-US"/>
        </w:rPr>
        <w:t>the</w:t>
      </w:r>
      <w:r>
        <w:rPr>
          <w:szCs w:val="20"/>
          <w:lang w:val="en-US"/>
        </w:rPr>
        <w:t xml:space="preserve"> </w:t>
      </w:r>
      <w:r w:rsidRPr="00D20B6E">
        <w:rPr>
          <w:szCs w:val="20"/>
          <w:lang w:val="en-US"/>
        </w:rPr>
        <w:t>avoided</w:t>
      </w:r>
      <w:r>
        <w:rPr>
          <w:szCs w:val="20"/>
          <w:lang w:val="en-US"/>
        </w:rPr>
        <w:t xml:space="preserve"> </w:t>
      </w:r>
      <w:r w:rsidRPr="00D20B6E">
        <w:rPr>
          <w:szCs w:val="20"/>
          <w:lang w:val="en-US"/>
        </w:rPr>
        <w:t>energy</w:t>
      </w:r>
      <w:r>
        <w:rPr>
          <w:szCs w:val="20"/>
          <w:lang w:val="en-US"/>
        </w:rPr>
        <w:t xml:space="preserve"> </w:t>
      </w:r>
      <w:r w:rsidRPr="00D20B6E">
        <w:rPr>
          <w:szCs w:val="20"/>
          <w:lang w:val="en-US"/>
        </w:rPr>
        <w:t>cost,</w:t>
      </w:r>
      <w:r>
        <w:rPr>
          <w:szCs w:val="20"/>
          <w:lang w:val="en-US"/>
        </w:rPr>
        <w:t xml:space="preserve"> </w:t>
      </w:r>
      <w:proofErr w:type="gramStart"/>
      <w:r w:rsidRPr="00D20B6E">
        <w:rPr>
          <w:szCs w:val="20"/>
          <w:lang w:val="en-US"/>
        </w:rPr>
        <w:t>avoid</w:t>
      </w:r>
      <w:proofErr w:type="gramEnd"/>
      <w:r>
        <w:rPr>
          <w:szCs w:val="20"/>
          <w:lang w:val="en-US"/>
        </w:rPr>
        <w:t xml:space="preserve"> </w:t>
      </w:r>
      <w:r w:rsidRPr="00D20B6E">
        <w:rPr>
          <w:szCs w:val="20"/>
          <w:lang w:val="en-US"/>
        </w:rPr>
        <w:t>generation</w:t>
      </w:r>
      <w:r>
        <w:rPr>
          <w:szCs w:val="20"/>
          <w:lang w:val="en-US"/>
        </w:rPr>
        <w:t xml:space="preserve"> </w:t>
      </w:r>
      <w:r w:rsidRPr="00D20B6E">
        <w:rPr>
          <w:szCs w:val="20"/>
          <w:lang w:val="en-US"/>
        </w:rPr>
        <w:t>capacity</w:t>
      </w:r>
      <w:r>
        <w:rPr>
          <w:szCs w:val="20"/>
          <w:lang w:val="en-US"/>
        </w:rPr>
        <w:t xml:space="preserve"> </w:t>
      </w:r>
      <w:r w:rsidRPr="00D20B6E">
        <w:rPr>
          <w:szCs w:val="20"/>
          <w:lang w:val="en-US"/>
        </w:rPr>
        <w:t>costs.</w:t>
      </w:r>
    </w:p>
    <w:p w14:paraId="356D0B33" w14:textId="7F20CF3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However,</w:t>
      </w:r>
      <w:r>
        <w:rPr>
          <w:szCs w:val="20"/>
          <w:lang w:val="en-US"/>
        </w:rPr>
        <w:t xml:space="preserve"> </w:t>
      </w:r>
      <w:r w:rsidRPr="00D20B6E">
        <w:rPr>
          <w:szCs w:val="20"/>
          <w:lang w:val="en-US"/>
        </w:rPr>
        <w:t>in</w:t>
      </w:r>
      <w:r>
        <w:rPr>
          <w:szCs w:val="20"/>
          <w:lang w:val="en-US"/>
        </w:rPr>
        <w:t xml:space="preserve"> </w:t>
      </w:r>
      <w:r w:rsidRPr="00D20B6E">
        <w:rPr>
          <w:szCs w:val="20"/>
          <w:lang w:val="en-US"/>
        </w:rPr>
        <w:t>other</w:t>
      </w:r>
      <w:r>
        <w:rPr>
          <w:szCs w:val="20"/>
          <w:lang w:val="en-US"/>
        </w:rPr>
        <w:t xml:space="preserve"> </w:t>
      </w:r>
      <w:r w:rsidRPr="00D20B6E">
        <w:rPr>
          <w:szCs w:val="20"/>
          <w:lang w:val="en-US"/>
        </w:rPr>
        <w:t>areas,</w:t>
      </w:r>
      <w:r>
        <w:rPr>
          <w:szCs w:val="20"/>
          <w:lang w:val="en-US"/>
        </w:rPr>
        <w:t xml:space="preserve"> </w:t>
      </w:r>
      <w:r w:rsidRPr="00D20B6E">
        <w:rPr>
          <w:szCs w:val="20"/>
          <w:lang w:val="en-US"/>
        </w:rPr>
        <w:t>it</w:t>
      </w:r>
      <w:r>
        <w:rPr>
          <w:szCs w:val="20"/>
          <w:lang w:val="en-US"/>
        </w:rPr>
        <w:t xml:space="preserve"> </w:t>
      </w:r>
      <w:r w:rsidRPr="00D20B6E">
        <w:rPr>
          <w:szCs w:val="20"/>
          <w:lang w:val="en-US"/>
        </w:rPr>
        <w:t>seems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EST</w:t>
      </w:r>
      <w:r>
        <w:rPr>
          <w:szCs w:val="20"/>
          <w:lang w:val="en-US"/>
        </w:rPr>
        <w:t xml:space="preserve"> </w:t>
      </w:r>
      <w:r w:rsidRPr="00D20B6E">
        <w:rPr>
          <w:szCs w:val="20"/>
          <w:lang w:val="en-US"/>
        </w:rPr>
        <w:t>inputs</w:t>
      </w:r>
      <w:r>
        <w:rPr>
          <w:szCs w:val="20"/>
          <w:lang w:val="en-US"/>
        </w:rPr>
        <w:t xml:space="preserve"> </w:t>
      </w:r>
      <w:r w:rsidRPr="00D20B6E">
        <w:rPr>
          <w:szCs w:val="20"/>
          <w:lang w:val="en-US"/>
        </w:rPr>
        <w:t>are</w:t>
      </w:r>
      <w:r>
        <w:rPr>
          <w:szCs w:val="20"/>
          <w:lang w:val="en-US"/>
        </w:rPr>
        <w:t xml:space="preserve"> </w:t>
      </w:r>
      <w:r w:rsidRPr="00D20B6E">
        <w:rPr>
          <w:szCs w:val="20"/>
          <w:lang w:val="en-US"/>
        </w:rPr>
        <w:t>values</w:t>
      </w:r>
      <w:r>
        <w:rPr>
          <w:szCs w:val="20"/>
          <w:lang w:val="en-US"/>
        </w:rPr>
        <w:t xml:space="preserve">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r w:rsidRPr="00D20B6E">
        <w:rPr>
          <w:szCs w:val="20"/>
          <w:lang w:val="en-US"/>
        </w:rPr>
        <w:t>not</w:t>
      </w:r>
      <w:r>
        <w:rPr>
          <w:szCs w:val="20"/>
          <w:lang w:val="en-US"/>
        </w:rPr>
        <w:t xml:space="preserve"> </w:t>
      </w:r>
      <w:r w:rsidRPr="00D20B6E">
        <w:rPr>
          <w:szCs w:val="20"/>
          <w:lang w:val="en-US"/>
        </w:rPr>
        <w:t>necessarily</w:t>
      </w:r>
      <w:r>
        <w:rPr>
          <w:szCs w:val="20"/>
          <w:lang w:val="en-US"/>
        </w:rPr>
        <w:t xml:space="preserve"> </w:t>
      </w:r>
      <w:r w:rsidRPr="00D20B6E">
        <w:rPr>
          <w:szCs w:val="20"/>
          <w:lang w:val="en-US"/>
        </w:rPr>
        <w:t>published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and,</w:t>
      </w:r>
      <w:r>
        <w:rPr>
          <w:szCs w:val="20"/>
          <w:lang w:val="en-US"/>
        </w:rPr>
        <w:t xml:space="preserve"> </w:t>
      </w:r>
      <w:r w:rsidRPr="00D20B6E">
        <w:rPr>
          <w:szCs w:val="20"/>
          <w:lang w:val="en-US"/>
        </w:rPr>
        <w:t>furthermore,</w:t>
      </w:r>
      <w:r>
        <w:rPr>
          <w:szCs w:val="20"/>
          <w:lang w:val="en-US"/>
        </w:rPr>
        <w:t xml:space="preserve"> </w:t>
      </w:r>
      <w:r w:rsidRPr="00D20B6E">
        <w:rPr>
          <w:szCs w:val="20"/>
          <w:lang w:val="en-US"/>
        </w:rPr>
        <w:t>the</w:t>
      </w:r>
      <w:r>
        <w:rPr>
          <w:szCs w:val="20"/>
          <w:lang w:val="en-US"/>
        </w:rPr>
        <w:t xml:space="preserve"> </w:t>
      </w:r>
      <w:r w:rsidRPr="00D20B6E">
        <w:rPr>
          <w:szCs w:val="20"/>
          <w:lang w:val="en-US"/>
        </w:rPr>
        <w:t>BCA</w:t>
      </w:r>
      <w:r>
        <w:rPr>
          <w:szCs w:val="20"/>
          <w:lang w:val="en-US"/>
        </w:rPr>
        <w:t xml:space="preserve"> </w:t>
      </w:r>
      <w:r w:rsidRPr="00D20B6E">
        <w:rPr>
          <w:szCs w:val="20"/>
          <w:lang w:val="en-US"/>
        </w:rPr>
        <w:t>identifies</w:t>
      </w:r>
      <w:r>
        <w:rPr>
          <w:szCs w:val="20"/>
          <w:lang w:val="en-US"/>
        </w:rPr>
        <w:t xml:space="preserve"> </w:t>
      </w:r>
      <w:r w:rsidRPr="00D20B6E">
        <w:rPr>
          <w:szCs w:val="20"/>
          <w:lang w:val="en-US"/>
        </w:rPr>
        <w:t>a</w:t>
      </w:r>
      <w:r>
        <w:rPr>
          <w:szCs w:val="20"/>
          <w:lang w:val="en-US"/>
        </w:rPr>
        <w:t xml:space="preserve"> </w:t>
      </w:r>
      <w:r w:rsidRPr="00D20B6E">
        <w:rPr>
          <w:szCs w:val="20"/>
          <w:lang w:val="en-US"/>
        </w:rPr>
        <w:t>number</w:t>
      </w:r>
      <w:r>
        <w:rPr>
          <w:szCs w:val="20"/>
          <w:lang w:val="en-US"/>
        </w:rPr>
        <w:t xml:space="preserve"> </w:t>
      </w:r>
      <w:r w:rsidRPr="00D20B6E">
        <w:rPr>
          <w:szCs w:val="20"/>
          <w:lang w:val="en-US"/>
        </w:rPr>
        <w:t>of</w:t>
      </w:r>
      <w:r>
        <w:rPr>
          <w:szCs w:val="20"/>
          <w:lang w:val="en-US"/>
        </w:rPr>
        <w:t xml:space="preserve"> </w:t>
      </w:r>
      <w:r w:rsidRPr="00D20B6E">
        <w:rPr>
          <w:szCs w:val="20"/>
          <w:lang w:val="en-US"/>
        </w:rPr>
        <w:t>additional</w:t>
      </w:r>
      <w:r>
        <w:rPr>
          <w:szCs w:val="20"/>
          <w:lang w:val="en-US"/>
        </w:rPr>
        <w:t xml:space="preserve"> </w:t>
      </w:r>
      <w:r w:rsidRPr="00D20B6E">
        <w:rPr>
          <w:szCs w:val="20"/>
          <w:lang w:val="en-US"/>
        </w:rPr>
        <w:t>benefit</w:t>
      </w:r>
      <w:r>
        <w:rPr>
          <w:szCs w:val="20"/>
          <w:lang w:val="en-US"/>
        </w:rPr>
        <w:t xml:space="preserve"> </w:t>
      </w:r>
      <w:r w:rsidRPr="00D20B6E">
        <w:rPr>
          <w:szCs w:val="20"/>
          <w:lang w:val="en-US"/>
        </w:rPr>
        <w:t>and</w:t>
      </w:r>
      <w:r>
        <w:rPr>
          <w:szCs w:val="20"/>
          <w:lang w:val="en-US"/>
        </w:rPr>
        <w:t xml:space="preserve"> </w:t>
      </w:r>
      <w:r w:rsidRPr="00D20B6E">
        <w:rPr>
          <w:szCs w:val="20"/>
          <w:lang w:val="en-US"/>
        </w:rPr>
        <w:t>cost</w:t>
      </w:r>
      <w:r>
        <w:rPr>
          <w:szCs w:val="20"/>
          <w:lang w:val="en-US"/>
        </w:rPr>
        <w:t xml:space="preserve"> </w:t>
      </w:r>
      <w:r w:rsidRPr="00D20B6E">
        <w:rPr>
          <w:szCs w:val="20"/>
          <w:lang w:val="en-US"/>
        </w:rPr>
        <w:t>categories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LDCs</w:t>
      </w:r>
      <w:r>
        <w:rPr>
          <w:szCs w:val="20"/>
          <w:lang w:val="en-US"/>
        </w:rPr>
        <w:t xml:space="preserve"> </w:t>
      </w:r>
      <w:r w:rsidRPr="00D20B6E">
        <w:rPr>
          <w:szCs w:val="20"/>
          <w:lang w:val="en-US"/>
        </w:rPr>
        <w:t>are</w:t>
      </w:r>
      <w:r>
        <w:rPr>
          <w:szCs w:val="20"/>
          <w:lang w:val="en-US"/>
        </w:rPr>
        <w:t xml:space="preserve"> </w:t>
      </w:r>
      <w:r w:rsidRPr="00D20B6E">
        <w:rPr>
          <w:szCs w:val="20"/>
          <w:lang w:val="en-US"/>
        </w:rPr>
        <w:t>permitted</w:t>
      </w:r>
      <w:r>
        <w:rPr>
          <w:szCs w:val="20"/>
          <w:lang w:val="en-US"/>
        </w:rPr>
        <w:t xml:space="preserve"> </w:t>
      </w:r>
      <w:r w:rsidRPr="00D20B6E">
        <w:rPr>
          <w:szCs w:val="20"/>
          <w:lang w:val="en-US"/>
        </w:rPr>
        <w:t>to</w:t>
      </w:r>
      <w:r>
        <w:rPr>
          <w:szCs w:val="20"/>
          <w:lang w:val="en-US"/>
        </w:rPr>
        <w:t xml:space="preserve"> </w:t>
      </w:r>
      <w:r w:rsidRPr="00D20B6E">
        <w:rPr>
          <w:szCs w:val="20"/>
          <w:lang w:val="en-US"/>
        </w:rPr>
        <w:t>include</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EST,</w:t>
      </w:r>
      <w:r>
        <w:rPr>
          <w:szCs w:val="20"/>
          <w:lang w:val="en-US"/>
        </w:rPr>
        <w:t xml:space="preserve"> </w:t>
      </w:r>
      <w:r w:rsidRPr="00D20B6E">
        <w:rPr>
          <w:szCs w:val="20"/>
          <w:lang w:val="en-US"/>
        </w:rPr>
        <w:t>which</w:t>
      </w:r>
      <w:r>
        <w:rPr>
          <w:szCs w:val="20"/>
          <w:lang w:val="en-US"/>
        </w:rPr>
        <w:t xml:space="preserve"> </w:t>
      </w:r>
      <w:r w:rsidRPr="00D20B6E">
        <w:rPr>
          <w:szCs w:val="20"/>
          <w:lang w:val="en-US"/>
        </w:rPr>
        <w:t>means</w:t>
      </w:r>
      <w:r>
        <w:rPr>
          <w:szCs w:val="20"/>
          <w:lang w:val="en-US"/>
        </w:rPr>
        <w:t xml:space="preserve"> </w:t>
      </w:r>
      <w:r w:rsidRPr="00D20B6E">
        <w:rPr>
          <w:szCs w:val="20"/>
          <w:lang w:val="en-US"/>
        </w:rPr>
        <w:t>they</w:t>
      </w:r>
      <w:r>
        <w:rPr>
          <w:szCs w:val="20"/>
          <w:lang w:val="en-US"/>
        </w:rPr>
        <w:t xml:space="preserve"> </w:t>
      </w:r>
      <w:r w:rsidRPr="00D20B6E">
        <w:rPr>
          <w:szCs w:val="20"/>
          <w:lang w:val="en-US"/>
        </w:rPr>
        <w:t>may</w:t>
      </w:r>
      <w:r>
        <w:rPr>
          <w:szCs w:val="20"/>
          <w:lang w:val="en-US"/>
        </w:rPr>
        <w:t xml:space="preserve"> </w:t>
      </w:r>
      <w:r w:rsidRPr="00D20B6E">
        <w:rPr>
          <w:szCs w:val="20"/>
          <w:lang w:val="en-US"/>
        </w:rPr>
        <w:t>or</w:t>
      </w:r>
      <w:r>
        <w:rPr>
          <w:szCs w:val="20"/>
          <w:lang w:val="en-US"/>
        </w:rPr>
        <w:t xml:space="preserve"> </w:t>
      </w:r>
      <w:r w:rsidRPr="00D20B6E">
        <w:rPr>
          <w:szCs w:val="20"/>
          <w:lang w:val="en-US"/>
        </w:rPr>
        <w:t>they</w:t>
      </w:r>
      <w:r>
        <w:rPr>
          <w:szCs w:val="20"/>
          <w:lang w:val="en-US"/>
        </w:rPr>
        <w:t xml:space="preserve"> </w:t>
      </w:r>
      <w:r w:rsidRPr="00D20B6E">
        <w:rPr>
          <w:szCs w:val="20"/>
          <w:lang w:val="en-US"/>
        </w:rPr>
        <w:t>may</w:t>
      </w:r>
      <w:r>
        <w:rPr>
          <w:szCs w:val="20"/>
          <w:lang w:val="en-US"/>
        </w:rPr>
        <w:t xml:space="preserve"> </w:t>
      </w:r>
      <w:r w:rsidRPr="00D20B6E">
        <w:rPr>
          <w:szCs w:val="20"/>
          <w:lang w:val="en-US"/>
        </w:rPr>
        <w:t>not,</w:t>
      </w:r>
      <w:r>
        <w:rPr>
          <w:szCs w:val="20"/>
          <w:lang w:val="en-US"/>
        </w:rPr>
        <w:t xml:space="preserve"> </w:t>
      </w:r>
      <w:r w:rsidRPr="00D20B6E">
        <w:rPr>
          <w:szCs w:val="20"/>
          <w:lang w:val="en-US"/>
        </w:rPr>
        <w:t>let</w:t>
      </w:r>
      <w:r>
        <w:rPr>
          <w:szCs w:val="20"/>
          <w:lang w:val="en-US"/>
        </w:rPr>
        <w:t>’</w:t>
      </w:r>
      <w:r w:rsidRPr="00D20B6E">
        <w:rPr>
          <w:szCs w:val="20"/>
          <w:lang w:val="en-US"/>
        </w:rPr>
        <w:t>s</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p>
    <w:p w14:paraId="23ACFFF4" w14:textId="77777777"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for</w:t>
      </w:r>
      <w:r>
        <w:rPr>
          <w:szCs w:val="20"/>
          <w:lang w:val="en-US"/>
        </w:rPr>
        <w:t xml:space="preserve"> </w:t>
      </w:r>
      <w:r w:rsidRPr="00D20B6E">
        <w:rPr>
          <w:szCs w:val="20"/>
          <w:lang w:val="en-US"/>
        </w:rPr>
        <w:t>those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costs</w:t>
      </w:r>
      <w:r>
        <w:rPr>
          <w:szCs w:val="20"/>
          <w:lang w:val="en-US"/>
        </w:rPr>
        <w:t xml:space="preserve"> </w:t>
      </w:r>
      <w:r w:rsidRPr="00D20B6E">
        <w:rPr>
          <w:szCs w:val="20"/>
          <w:lang w:val="en-US"/>
        </w:rPr>
        <w:t>and</w:t>
      </w:r>
      <w:r>
        <w:rPr>
          <w:szCs w:val="20"/>
          <w:lang w:val="en-US"/>
        </w:rPr>
        <w:t xml:space="preserve"> </w:t>
      </w:r>
      <w:r w:rsidRPr="00D20B6E">
        <w:rPr>
          <w:szCs w:val="20"/>
          <w:lang w:val="en-US"/>
        </w:rPr>
        <w:t>benefits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BCA</w:t>
      </w:r>
      <w:r>
        <w:rPr>
          <w:szCs w:val="20"/>
          <w:lang w:val="en-US"/>
        </w:rPr>
        <w:t xml:space="preserve"> </w:t>
      </w:r>
      <w:r w:rsidRPr="00D20B6E">
        <w:rPr>
          <w:szCs w:val="20"/>
          <w:lang w:val="en-US"/>
        </w:rPr>
        <w:t>framework</w:t>
      </w:r>
      <w:r>
        <w:rPr>
          <w:szCs w:val="20"/>
          <w:lang w:val="en-US"/>
        </w:rPr>
        <w:t xml:space="preserve"> </w:t>
      </w:r>
      <w:r w:rsidRPr="00D20B6E">
        <w:rPr>
          <w:szCs w:val="20"/>
          <w:lang w:val="en-US"/>
        </w:rPr>
        <w:t>where</w:t>
      </w:r>
      <w:r>
        <w:rPr>
          <w:szCs w:val="20"/>
          <w:lang w:val="en-US"/>
        </w:rPr>
        <w:t xml:space="preserve"> </w:t>
      </w:r>
      <w:r w:rsidRPr="00D20B6E">
        <w:rPr>
          <w:szCs w:val="20"/>
          <w:lang w:val="en-US"/>
        </w:rPr>
        <w:t>the</w:t>
      </w:r>
      <w:r>
        <w:rPr>
          <w:szCs w:val="20"/>
          <w:lang w:val="en-US"/>
        </w:rPr>
        <w:t xml:space="preserve"> </w:t>
      </w:r>
      <w:r w:rsidRPr="00D20B6E">
        <w:rPr>
          <w:szCs w:val="20"/>
          <w:lang w:val="en-US"/>
        </w:rPr>
        <w:t>values</w:t>
      </w:r>
      <w:r>
        <w:rPr>
          <w:szCs w:val="20"/>
          <w:lang w:val="en-US"/>
        </w:rPr>
        <w:t xml:space="preserve"> </w:t>
      </w:r>
      <w:r w:rsidRPr="00D20B6E">
        <w:rPr>
          <w:szCs w:val="20"/>
          <w:lang w:val="en-US"/>
        </w:rPr>
        <w:t>are</w:t>
      </w:r>
      <w:r>
        <w:rPr>
          <w:szCs w:val="20"/>
          <w:lang w:val="en-US"/>
        </w:rPr>
        <w:t xml:space="preserve"> </w:t>
      </w:r>
      <w:r w:rsidRPr="00D20B6E">
        <w:rPr>
          <w:szCs w:val="20"/>
          <w:lang w:val="en-US"/>
        </w:rPr>
        <w:t>not</w:t>
      </w:r>
      <w:r>
        <w:rPr>
          <w:szCs w:val="20"/>
          <w:lang w:val="en-US"/>
        </w:rPr>
        <w:t xml:space="preserve"> </w:t>
      </w:r>
      <w:r w:rsidRPr="00D20B6E">
        <w:rPr>
          <w:szCs w:val="20"/>
          <w:lang w:val="en-US"/>
        </w:rPr>
        <w:t>regularly</w:t>
      </w:r>
      <w:r>
        <w:rPr>
          <w:szCs w:val="20"/>
          <w:lang w:val="en-US"/>
        </w:rPr>
        <w:t xml:space="preserve"> </w:t>
      </w:r>
      <w:r w:rsidRPr="00D20B6E">
        <w:rPr>
          <w:szCs w:val="20"/>
          <w:lang w:val="en-US"/>
        </w:rPr>
        <w:t>provided</w:t>
      </w:r>
      <w:r>
        <w:rPr>
          <w:szCs w:val="20"/>
          <w:lang w:val="en-US"/>
        </w:rPr>
        <w:t xml:space="preserve"> </w:t>
      </w:r>
      <w:r w:rsidRPr="00D20B6E">
        <w:rPr>
          <w:szCs w:val="20"/>
          <w:lang w:val="en-US"/>
        </w:rPr>
        <w:t>or</w:t>
      </w:r>
      <w:r>
        <w:rPr>
          <w:szCs w:val="20"/>
          <w:lang w:val="en-US"/>
        </w:rPr>
        <w:t xml:space="preserve"> </w:t>
      </w:r>
      <w:r w:rsidRPr="00D20B6E">
        <w:rPr>
          <w:szCs w:val="20"/>
          <w:lang w:val="en-US"/>
        </w:rPr>
        <w:t>published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will</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be</w:t>
      </w:r>
      <w:r>
        <w:rPr>
          <w:szCs w:val="20"/>
          <w:lang w:val="en-US"/>
        </w:rPr>
        <w:t xml:space="preserve"> </w:t>
      </w:r>
      <w:proofErr w:type="gramStart"/>
      <w:r w:rsidRPr="00D20B6E">
        <w:rPr>
          <w:szCs w:val="20"/>
          <w:lang w:val="en-US"/>
        </w:rPr>
        <w:t>in</w:t>
      </w:r>
      <w:r>
        <w:rPr>
          <w:szCs w:val="20"/>
          <w:lang w:val="en-US"/>
        </w:rPr>
        <w:t xml:space="preserve"> </w:t>
      </w:r>
      <w:r w:rsidRPr="00D20B6E">
        <w:rPr>
          <w:szCs w:val="20"/>
          <w:lang w:val="en-US"/>
        </w:rPr>
        <w:t>a</w:t>
      </w:r>
      <w:r>
        <w:rPr>
          <w:szCs w:val="20"/>
          <w:lang w:val="en-US"/>
        </w:rPr>
        <w:t xml:space="preserve"> </w:t>
      </w:r>
      <w:r w:rsidRPr="00D20B6E">
        <w:rPr>
          <w:szCs w:val="20"/>
          <w:lang w:val="en-US"/>
        </w:rPr>
        <w:t>position</w:t>
      </w:r>
      <w:proofErr w:type="gramEnd"/>
      <w:r>
        <w:rPr>
          <w:szCs w:val="20"/>
          <w:lang w:val="en-US"/>
        </w:rPr>
        <w:t xml:space="preserve"> </w:t>
      </w:r>
      <w:r w:rsidRPr="00D20B6E">
        <w:rPr>
          <w:szCs w:val="20"/>
          <w:lang w:val="en-US"/>
        </w:rPr>
        <w:t>to</w:t>
      </w:r>
      <w:r>
        <w:rPr>
          <w:szCs w:val="20"/>
          <w:lang w:val="en-US"/>
        </w:rPr>
        <w:t xml:space="preserve"> </w:t>
      </w:r>
      <w:r w:rsidRPr="00D20B6E">
        <w:rPr>
          <w:szCs w:val="20"/>
          <w:lang w:val="en-US"/>
        </w:rPr>
        <w:t>confirm</w:t>
      </w:r>
      <w:r>
        <w:rPr>
          <w:szCs w:val="20"/>
          <w:lang w:val="en-US"/>
        </w:rPr>
        <w:t xml:space="preserve"> </w:t>
      </w:r>
      <w:r w:rsidRPr="00D20B6E">
        <w:rPr>
          <w:szCs w:val="20"/>
          <w:lang w:val="en-US"/>
        </w:rPr>
        <w:t>the</w:t>
      </w:r>
      <w:r>
        <w:rPr>
          <w:szCs w:val="20"/>
          <w:lang w:val="en-US"/>
        </w:rPr>
        <w:t xml:space="preserve"> </w:t>
      </w:r>
      <w:r w:rsidRPr="00D20B6E">
        <w:rPr>
          <w:szCs w:val="20"/>
          <w:lang w:val="en-US"/>
        </w:rPr>
        <w:t>reasonableness</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inputs</w:t>
      </w:r>
      <w:r>
        <w:rPr>
          <w:szCs w:val="20"/>
          <w:lang w:val="en-US"/>
        </w:rPr>
        <w:t xml:space="preserve"> </w:t>
      </w:r>
      <w:r w:rsidRPr="00D20B6E">
        <w:rPr>
          <w:szCs w:val="20"/>
          <w:lang w:val="en-US"/>
        </w:rPr>
        <w:t>used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or</w:t>
      </w:r>
      <w:r>
        <w:rPr>
          <w:szCs w:val="20"/>
          <w:lang w:val="en-US"/>
        </w:rPr>
        <w:t xml:space="preserve"> </w:t>
      </w:r>
      <w:r w:rsidRPr="00D20B6E">
        <w:rPr>
          <w:szCs w:val="20"/>
          <w:lang w:val="en-US"/>
        </w:rPr>
        <w:t>better</w:t>
      </w:r>
      <w:r>
        <w:rPr>
          <w:szCs w:val="20"/>
          <w:lang w:val="en-US"/>
        </w:rPr>
        <w:t xml:space="preserve"> </w:t>
      </w:r>
      <w:r w:rsidRPr="00D20B6E">
        <w:rPr>
          <w:szCs w:val="20"/>
          <w:lang w:val="en-US"/>
        </w:rPr>
        <w:t>still,</w:t>
      </w:r>
      <w:r>
        <w:rPr>
          <w:szCs w:val="20"/>
          <w:lang w:val="en-US"/>
        </w:rPr>
        <w:t xml:space="preserve"> </w:t>
      </w:r>
      <w:r w:rsidRPr="00D20B6E">
        <w:rPr>
          <w:szCs w:val="20"/>
          <w:lang w:val="en-US"/>
        </w:rPr>
        <w:t>provide</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with</w:t>
      </w:r>
      <w:r>
        <w:rPr>
          <w:szCs w:val="20"/>
          <w:lang w:val="en-US"/>
        </w:rPr>
        <w:t xml:space="preserve"> </w:t>
      </w:r>
      <w:r w:rsidRPr="00D20B6E">
        <w:rPr>
          <w:szCs w:val="20"/>
          <w:lang w:val="en-US"/>
        </w:rPr>
        <w:t>appropriate</w:t>
      </w:r>
      <w:r>
        <w:rPr>
          <w:szCs w:val="20"/>
          <w:lang w:val="en-US"/>
        </w:rPr>
        <w:t xml:space="preserve"> </w:t>
      </w:r>
      <w:r w:rsidRPr="00D20B6E">
        <w:rPr>
          <w:szCs w:val="20"/>
          <w:lang w:val="en-US"/>
        </w:rPr>
        <w:t>values</w:t>
      </w:r>
      <w:r>
        <w:rPr>
          <w:szCs w:val="20"/>
          <w:lang w:val="en-US"/>
        </w:rPr>
        <w:t xml:space="preserve"> </w:t>
      </w:r>
      <w:r w:rsidRPr="00D20B6E">
        <w:rPr>
          <w:szCs w:val="20"/>
          <w:lang w:val="en-US"/>
        </w:rPr>
        <w:t>to</w:t>
      </w:r>
      <w:r>
        <w:rPr>
          <w:szCs w:val="20"/>
          <w:lang w:val="en-US"/>
        </w:rPr>
        <w:t xml:space="preserve"> </w:t>
      </w:r>
      <w:r w:rsidRPr="00D20B6E">
        <w:rPr>
          <w:szCs w:val="20"/>
          <w:lang w:val="en-US"/>
        </w:rPr>
        <w:t>use?</w:t>
      </w:r>
    </w:p>
    <w:p w14:paraId="6959C740" w14:textId="3353749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E.</w:t>
      </w:r>
      <w:r>
        <w:rPr>
          <w:szCs w:val="20"/>
          <w:lang w:val="en-US"/>
        </w:rPr>
        <w:t xml:space="preserve"> </w:t>
      </w:r>
      <w:r w:rsidRPr="00D20B6E">
        <w:rPr>
          <w:szCs w:val="20"/>
          <w:lang w:val="en-US"/>
        </w:rPr>
        <w:t>LUNDHILD:</w:t>
      </w:r>
      <w:r>
        <w:rPr>
          <w:szCs w:val="20"/>
          <w:lang w:val="en-US"/>
        </w:rPr>
        <w:t xml:space="preserve">  </w:t>
      </w:r>
      <w:r w:rsidRPr="00D20B6E">
        <w:rPr>
          <w:szCs w:val="20"/>
          <w:lang w:val="en-US"/>
        </w:rPr>
        <w:t>The</w:t>
      </w:r>
      <w:r>
        <w:rPr>
          <w:szCs w:val="20"/>
          <w:lang w:val="en-US"/>
        </w:rPr>
        <w:t xml:space="preserve"> </w:t>
      </w:r>
      <w:r w:rsidRPr="00D20B6E">
        <w:rPr>
          <w:szCs w:val="20"/>
          <w:lang w:val="en-US"/>
        </w:rPr>
        <w:t>expectation</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would</w:t>
      </w:r>
      <w:r>
        <w:rPr>
          <w:szCs w:val="20"/>
          <w:lang w:val="en-US"/>
        </w:rPr>
        <w:t xml:space="preserve"> </w:t>
      </w:r>
      <w:r w:rsidRPr="00D20B6E">
        <w:rPr>
          <w:szCs w:val="20"/>
          <w:lang w:val="en-US"/>
        </w:rPr>
        <w:t>provide</w:t>
      </w:r>
      <w:r>
        <w:rPr>
          <w:szCs w:val="20"/>
          <w:lang w:val="en-US"/>
        </w:rPr>
        <w:t xml:space="preserve"> </w:t>
      </w:r>
      <w:r w:rsidRPr="00D20B6E">
        <w:rPr>
          <w:szCs w:val="20"/>
          <w:lang w:val="en-US"/>
        </w:rPr>
        <w:t>the</w:t>
      </w:r>
      <w:r>
        <w:rPr>
          <w:szCs w:val="20"/>
          <w:lang w:val="en-US"/>
        </w:rPr>
        <w:t xml:space="preserve"> </w:t>
      </w:r>
      <w:r w:rsidRPr="00D20B6E">
        <w:rPr>
          <w:szCs w:val="20"/>
          <w:lang w:val="en-US"/>
        </w:rPr>
        <w:t>values</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used</w:t>
      </w:r>
      <w:r>
        <w:rPr>
          <w:szCs w:val="20"/>
          <w:lang w:val="en-US"/>
        </w:rPr>
        <w:t xml:space="preserve"> </w:t>
      </w:r>
      <w:r w:rsidRPr="00D20B6E">
        <w:rPr>
          <w:szCs w:val="20"/>
          <w:lang w:val="en-US"/>
        </w:rPr>
        <w:t>for</w:t>
      </w:r>
      <w:r>
        <w:rPr>
          <w:szCs w:val="20"/>
          <w:lang w:val="en-US"/>
        </w:rPr>
        <w:t xml:space="preserve"> </w:t>
      </w:r>
      <w:r w:rsidRPr="00D20B6E">
        <w:rPr>
          <w:szCs w:val="20"/>
          <w:lang w:val="en-US"/>
        </w:rPr>
        <w:t>that</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calculation,</w:t>
      </w:r>
      <w:r>
        <w:rPr>
          <w:szCs w:val="20"/>
          <w:lang w:val="en-US"/>
        </w:rPr>
        <w:t xml:space="preserve"> </w:t>
      </w:r>
      <w:r w:rsidRPr="00D20B6E">
        <w:rPr>
          <w:szCs w:val="20"/>
          <w:lang w:val="en-US"/>
        </w:rPr>
        <w:t>yes.</w:t>
      </w:r>
    </w:p>
    <w:p w14:paraId="4B5976B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Great.</w:t>
      </w:r>
      <w:r>
        <w:rPr>
          <w:szCs w:val="20"/>
          <w:lang w:val="en-US"/>
        </w:rPr>
        <w:t xml:space="preserve">  </w:t>
      </w:r>
      <w:r w:rsidRPr="00D20B6E">
        <w:rPr>
          <w:szCs w:val="20"/>
          <w:lang w:val="en-US"/>
        </w:rPr>
        <w:t>Okay.</w:t>
      </w:r>
    </w:p>
    <w:p w14:paraId="2EDF78FA"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given</w:t>
      </w:r>
      <w:r>
        <w:rPr>
          <w:szCs w:val="20"/>
          <w:lang w:val="en-US"/>
        </w:rPr>
        <w:t xml:space="preserve"> </w:t>
      </w:r>
      <w:r w:rsidRPr="00D20B6E">
        <w:rPr>
          <w:szCs w:val="20"/>
          <w:lang w:val="en-US"/>
        </w:rPr>
        <w:t>the</w:t>
      </w:r>
      <w:r>
        <w:rPr>
          <w:szCs w:val="20"/>
          <w:lang w:val="en-US"/>
        </w:rPr>
        <w:t xml:space="preserve"> </w:t>
      </w:r>
      <w:r w:rsidRPr="00D20B6E">
        <w:rPr>
          <w:szCs w:val="20"/>
          <w:lang w:val="en-US"/>
        </w:rPr>
        <w:t>discretion</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LDCs</w:t>
      </w:r>
      <w:r>
        <w:rPr>
          <w:szCs w:val="20"/>
          <w:lang w:val="en-US"/>
        </w:rPr>
        <w:t xml:space="preserve"> </w:t>
      </w:r>
      <w:r w:rsidRPr="00D20B6E">
        <w:rPr>
          <w:szCs w:val="20"/>
          <w:lang w:val="en-US"/>
        </w:rPr>
        <w:t>under</w:t>
      </w:r>
      <w:r>
        <w:rPr>
          <w:szCs w:val="20"/>
          <w:lang w:val="en-US"/>
        </w:rPr>
        <w:t xml:space="preserve"> </w:t>
      </w:r>
      <w:r w:rsidRPr="00D20B6E">
        <w:rPr>
          <w:szCs w:val="20"/>
          <w:lang w:val="en-US"/>
        </w:rPr>
        <w:t>the</w:t>
      </w:r>
      <w:r>
        <w:rPr>
          <w:szCs w:val="20"/>
          <w:lang w:val="en-US"/>
        </w:rPr>
        <w:t xml:space="preserve"> </w:t>
      </w:r>
      <w:r w:rsidRPr="00D20B6E">
        <w:rPr>
          <w:szCs w:val="20"/>
          <w:lang w:val="en-US"/>
        </w:rPr>
        <w:t>BCA</w:t>
      </w:r>
      <w:r>
        <w:rPr>
          <w:szCs w:val="20"/>
          <w:lang w:val="en-US"/>
        </w:rPr>
        <w:t xml:space="preserve"> </w:t>
      </w:r>
      <w:r w:rsidRPr="00D20B6E">
        <w:rPr>
          <w:szCs w:val="20"/>
          <w:lang w:val="en-US"/>
        </w:rPr>
        <w:t>framework</w:t>
      </w:r>
      <w:r>
        <w:rPr>
          <w:szCs w:val="20"/>
          <w:lang w:val="en-US"/>
        </w:rPr>
        <w:t xml:space="preserve"> </w:t>
      </w:r>
      <w:r w:rsidRPr="00D20B6E">
        <w:rPr>
          <w:szCs w:val="20"/>
          <w:lang w:val="en-US"/>
        </w:rPr>
        <w:t>have</w:t>
      </w:r>
      <w:r>
        <w:rPr>
          <w:szCs w:val="20"/>
          <w:lang w:val="en-US"/>
        </w:rPr>
        <w:t xml:space="preserve"> </w:t>
      </w:r>
      <w:r w:rsidRPr="00D20B6E">
        <w:rPr>
          <w:szCs w:val="20"/>
          <w:lang w:val="en-US"/>
        </w:rPr>
        <w:t>as</w:t>
      </w:r>
      <w:r>
        <w:rPr>
          <w:szCs w:val="20"/>
          <w:lang w:val="en-US"/>
        </w:rPr>
        <w:t xml:space="preserve"> </w:t>
      </w:r>
      <w:r w:rsidRPr="00D20B6E">
        <w:rPr>
          <w:szCs w:val="20"/>
          <w:lang w:val="en-US"/>
        </w:rPr>
        <w:t>to</w:t>
      </w:r>
      <w:r>
        <w:rPr>
          <w:szCs w:val="20"/>
          <w:lang w:val="en-US"/>
        </w:rPr>
        <w:t xml:space="preserve"> </w:t>
      </w:r>
      <w:proofErr w:type="gramStart"/>
      <w:r w:rsidRPr="00D20B6E">
        <w:rPr>
          <w:szCs w:val="20"/>
          <w:lang w:val="en-US"/>
        </w:rPr>
        <w:t>whether</w:t>
      </w:r>
      <w:r>
        <w:rPr>
          <w:szCs w:val="20"/>
          <w:lang w:val="en-US"/>
        </w:rPr>
        <w:t xml:space="preserve"> </w:t>
      </w:r>
      <w:r w:rsidRPr="00D20B6E">
        <w:rPr>
          <w:szCs w:val="20"/>
          <w:lang w:val="en-US"/>
        </w:rPr>
        <w:t>or</w:t>
      </w:r>
      <w:r>
        <w:rPr>
          <w:szCs w:val="20"/>
          <w:lang w:val="en-US"/>
        </w:rPr>
        <w:t xml:space="preserve"> </w:t>
      </w:r>
      <w:r w:rsidRPr="00D20B6E">
        <w:rPr>
          <w:szCs w:val="20"/>
          <w:lang w:val="en-US"/>
        </w:rPr>
        <w:t>not</w:t>
      </w:r>
      <w:proofErr w:type="gramEnd"/>
      <w:r>
        <w:rPr>
          <w:szCs w:val="20"/>
          <w:lang w:val="en-US"/>
        </w:rPr>
        <w:t xml:space="preserve"> </w:t>
      </w:r>
      <w:r w:rsidRPr="00D20B6E">
        <w:rPr>
          <w:szCs w:val="20"/>
          <w:lang w:val="en-US"/>
        </w:rPr>
        <w:t>to</w:t>
      </w:r>
      <w:r>
        <w:rPr>
          <w:szCs w:val="20"/>
          <w:lang w:val="en-US"/>
        </w:rPr>
        <w:t xml:space="preserve"> </w:t>
      </w:r>
      <w:r w:rsidRPr="00D20B6E">
        <w:rPr>
          <w:szCs w:val="20"/>
          <w:lang w:val="en-US"/>
        </w:rPr>
        <w:t>include</w:t>
      </w:r>
      <w:r>
        <w:rPr>
          <w:szCs w:val="20"/>
          <w:lang w:val="en-US"/>
        </w:rPr>
        <w:t xml:space="preserve"> </w:t>
      </w:r>
      <w:r w:rsidRPr="00D20B6E">
        <w:rPr>
          <w:szCs w:val="20"/>
          <w:lang w:val="en-US"/>
        </w:rPr>
        <w:t>certain</w:t>
      </w:r>
      <w:r>
        <w:rPr>
          <w:szCs w:val="20"/>
          <w:lang w:val="en-US"/>
        </w:rPr>
        <w:t xml:space="preserve"> </w:t>
      </w:r>
      <w:r w:rsidRPr="00D20B6E">
        <w:rPr>
          <w:szCs w:val="20"/>
          <w:lang w:val="en-US"/>
        </w:rPr>
        <w:t>benefits</w:t>
      </w:r>
      <w:r>
        <w:rPr>
          <w:szCs w:val="20"/>
          <w:lang w:val="en-US"/>
        </w:rPr>
        <w:t xml:space="preserve"> </w:t>
      </w:r>
      <w:r w:rsidRPr="00D20B6E">
        <w:rPr>
          <w:szCs w:val="20"/>
          <w:lang w:val="en-US"/>
        </w:rPr>
        <w:t>and</w:t>
      </w:r>
      <w:r>
        <w:rPr>
          <w:szCs w:val="20"/>
          <w:lang w:val="en-US"/>
        </w:rPr>
        <w:t xml:space="preserve"> </w:t>
      </w:r>
      <w:r w:rsidRPr="00D20B6E">
        <w:rPr>
          <w:szCs w:val="20"/>
          <w:lang w:val="en-US"/>
        </w:rPr>
        <w:t>costs</w:t>
      </w:r>
      <w:r>
        <w:rPr>
          <w:szCs w:val="20"/>
          <w:lang w:val="en-US"/>
        </w:rPr>
        <w:t xml:space="preserve"> -- </w:t>
      </w:r>
      <w:r w:rsidRPr="00D20B6E">
        <w:rPr>
          <w:szCs w:val="20"/>
          <w:lang w:val="en-US"/>
        </w:rPr>
        <w:t>like,</w:t>
      </w:r>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look</w:t>
      </w:r>
      <w:r>
        <w:rPr>
          <w:szCs w:val="20"/>
          <w:lang w:val="en-US"/>
        </w:rPr>
        <w:t xml:space="preserve"> </w:t>
      </w:r>
      <w:r w:rsidRPr="00D20B6E">
        <w:rPr>
          <w:szCs w:val="20"/>
          <w:lang w:val="en-US"/>
        </w:rPr>
        <w:t>at</w:t>
      </w:r>
      <w:r>
        <w:rPr>
          <w:szCs w:val="20"/>
          <w:lang w:val="en-US"/>
        </w:rPr>
        <w:t xml:space="preserve"> </w:t>
      </w:r>
      <w:r w:rsidRPr="00D20B6E">
        <w:rPr>
          <w:szCs w:val="20"/>
          <w:lang w:val="en-US"/>
        </w:rPr>
        <w:t>their</w:t>
      </w:r>
      <w:r>
        <w:rPr>
          <w:szCs w:val="20"/>
          <w:lang w:val="en-US"/>
        </w:rPr>
        <w:t xml:space="preserve"> </w:t>
      </w:r>
      <w:r w:rsidRPr="00D20B6E">
        <w:rPr>
          <w:szCs w:val="20"/>
          <w:lang w:val="en-US"/>
        </w:rPr>
        <w:t>tables</w:t>
      </w:r>
      <w:r>
        <w:rPr>
          <w:szCs w:val="20"/>
          <w:lang w:val="en-US"/>
        </w:rPr>
        <w:t xml:space="preserve"> </w:t>
      </w:r>
      <w:r w:rsidRPr="00D20B6E">
        <w:rPr>
          <w:szCs w:val="20"/>
          <w:lang w:val="en-US"/>
        </w:rPr>
        <w:t>there,</w:t>
      </w:r>
      <w:r>
        <w:rPr>
          <w:szCs w:val="20"/>
          <w:lang w:val="en-US"/>
        </w:rPr>
        <w:t xml:space="preserve"> </w:t>
      </w:r>
      <w:r w:rsidRPr="00D20B6E">
        <w:rPr>
          <w:szCs w:val="20"/>
          <w:lang w:val="en-US"/>
        </w:rPr>
        <w:t>a</w:t>
      </w:r>
      <w:r>
        <w:rPr>
          <w:szCs w:val="20"/>
          <w:lang w:val="en-US"/>
        </w:rPr>
        <w:t xml:space="preserve"> </w:t>
      </w:r>
      <w:r w:rsidRPr="00D20B6E">
        <w:rPr>
          <w:szCs w:val="20"/>
          <w:lang w:val="en-US"/>
        </w:rPr>
        <w:t>number</w:t>
      </w:r>
      <w:r>
        <w:rPr>
          <w:szCs w:val="20"/>
          <w:lang w:val="en-US"/>
        </w:rPr>
        <w:t xml:space="preserve"> </w:t>
      </w:r>
      <w:r w:rsidRPr="00D20B6E">
        <w:rPr>
          <w:szCs w:val="20"/>
          <w:lang w:val="en-US"/>
        </w:rPr>
        <w:t>are</w:t>
      </w:r>
      <w:r>
        <w:rPr>
          <w:szCs w:val="20"/>
          <w:lang w:val="en-US"/>
        </w:rPr>
        <w:t xml:space="preserve"> </w:t>
      </w:r>
      <w:r w:rsidRPr="00D20B6E">
        <w:rPr>
          <w:szCs w:val="20"/>
          <w:lang w:val="en-US"/>
        </w:rPr>
        <w:t>permitted,</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r>
        <w:rPr>
          <w:szCs w:val="20"/>
          <w:lang w:val="en-US"/>
        </w:rPr>
        <w:t xml:space="preserve"> </w:t>
      </w:r>
      <w:r w:rsidRPr="00D20B6E">
        <w:rPr>
          <w:szCs w:val="20"/>
          <w:lang w:val="en-US"/>
        </w:rPr>
        <w:t>which</w:t>
      </w:r>
      <w:r>
        <w:rPr>
          <w:szCs w:val="20"/>
          <w:lang w:val="en-US"/>
        </w:rPr>
        <w:t xml:space="preserve"> </w:t>
      </w:r>
      <w:r w:rsidRPr="00D20B6E">
        <w:rPr>
          <w:szCs w:val="20"/>
          <w:lang w:val="en-US"/>
        </w:rPr>
        <w:t>seems</w:t>
      </w:r>
      <w:r>
        <w:rPr>
          <w:szCs w:val="20"/>
          <w:lang w:val="en-US"/>
        </w:rPr>
        <w:t xml:space="preserve"> </w:t>
      </w:r>
      <w:r w:rsidRPr="00D20B6E">
        <w:rPr>
          <w:szCs w:val="20"/>
          <w:lang w:val="en-US"/>
        </w:rPr>
        <w:t>to</w:t>
      </w:r>
      <w:r>
        <w:rPr>
          <w:szCs w:val="20"/>
          <w:lang w:val="en-US"/>
        </w:rPr>
        <w:t xml:space="preserve"> </w:t>
      </w:r>
      <w:r w:rsidRPr="00D20B6E">
        <w:rPr>
          <w:szCs w:val="20"/>
          <w:lang w:val="en-US"/>
        </w:rPr>
        <w:t>give</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some</w:t>
      </w:r>
      <w:r>
        <w:rPr>
          <w:szCs w:val="20"/>
          <w:lang w:val="en-US"/>
        </w:rPr>
        <w:t xml:space="preserve"> </w:t>
      </w:r>
      <w:r w:rsidRPr="00D20B6E">
        <w:rPr>
          <w:szCs w:val="20"/>
          <w:lang w:val="en-US"/>
        </w:rPr>
        <w:t>discretion.</w:t>
      </w:r>
    </w:p>
    <w:p w14:paraId="424F701D" w14:textId="10700E09"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ensure</w:t>
      </w:r>
      <w:r>
        <w:rPr>
          <w:szCs w:val="20"/>
          <w:lang w:val="en-US"/>
        </w:rPr>
        <w:t xml:space="preserve"> </w:t>
      </w:r>
      <w:r w:rsidRPr="00D20B6E">
        <w:rPr>
          <w:szCs w:val="20"/>
          <w:lang w:val="en-US"/>
        </w:rPr>
        <w:t>consistency</w:t>
      </w:r>
      <w:r>
        <w:rPr>
          <w:szCs w:val="20"/>
          <w:lang w:val="en-US"/>
        </w:rPr>
        <w:t xml:space="preserve"> </w:t>
      </w:r>
      <w:r w:rsidRPr="00D20B6E">
        <w:rPr>
          <w:szCs w:val="20"/>
          <w:lang w:val="en-US"/>
        </w:rPr>
        <w:t>in</w:t>
      </w:r>
      <w:r>
        <w:rPr>
          <w:szCs w:val="20"/>
          <w:lang w:val="en-US"/>
        </w:rPr>
        <w:t xml:space="preserve"> </w:t>
      </w:r>
      <w:r w:rsidRPr="00D20B6E">
        <w:rPr>
          <w:szCs w:val="20"/>
          <w:lang w:val="en-US"/>
        </w:rPr>
        <w:t>how</w:t>
      </w:r>
      <w:r>
        <w:rPr>
          <w:szCs w:val="20"/>
          <w:lang w:val="en-US"/>
        </w:rPr>
        <w:t xml:space="preserve"> </w:t>
      </w:r>
      <w:r w:rsidRPr="00D20B6E">
        <w:rPr>
          <w:szCs w:val="20"/>
          <w:lang w:val="en-US"/>
        </w:rPr>
        <w:t>these</w:t>
      </w:r>
      <w:r>
        <w:rPr>
          <w:szCs w:val="20"/>
          <w:lang w:val="en-US"/>
        </w:rPr>
        <w:t xml:space="preserve"> </w:t>
      </w:r>
      <w:r w:rsidRPr="00D20B6E">
        <w:rPr>
          <w:szCs w:val="20"/>
          <w:lang w:val="en-US"/>
        </w:rPr>
        <w:t>DST</w:t>
      </w:r>
      <w:r>
        <w:rPr>
          <w:szCs w:val="20"/>
          <w:lang w:val="en-US"/>
        </w:rPr>
        <w:t xml:space="preserve"> </w:t>
      </w:r>
      <w:r w:rsidRPr="00D20B6E">
        <w:rPr>
          <w:szCs w:val="20"/>
          <w:lang w:val="en-US"/>
        </w:rPr>
        <w:t>calculations</w:t>
      </w:r>
      <w:r>
        <w:rPr>
          <w:szCs w:val="20"/>
          <w:lang w:val="en-US"/>
        </w:rPr>
        <w:t xml:space="preserve"> </w:t>
      </w:r>
      <w:proofErr w:type="gramStart"/>
      <w:r w:rsidRPr="00D20B6E">
        <w:rPr>
          <w:szCs w:val="20"/>
          <w:lang w:val="en-US"/>
        </w:rPr>
        <w:t>are</w:t>
      </w:r>
      <w:r>
        <w:rPr>
          <w:szCs w:val="20"/>
          <w:lang w:val="en-US"/>
        </w:rPr>
        <w:t xml:space="preserve"> </w:t>
      </w:r>
      <w:r w:rsidRPr="00D20B6E">
        <w:rPr>
          <w:szCs w:val="20"/>
          <w:lang w:val="en-US"/>
        </w:rPr>
        <w:t>being</w:t>
      </w:r>
      <w:proofErr w:type="gramEnd"/>
      <w:r>
        <w:rPr>
          <w:szCs w:val="20"/>
          <w:lang w:val="en-US"/>
        </w:rPr>
        <w:t xml:space="preserve"> </w:t>
      </w:r>
      <w:r w:rsidRPr="00D20B6E">
        <w:rPr>
          <w:szCs w:val="20"/>
          <w:lang w:val="en-US"/>
        </w:rPr>
        <w:t>done,</w:t>
      </w:r>
      <w:r>
        <w:rPr>
          <w:szCs w:val="20"/>
          <w:lang w:val="en-US"/>
        </w:rPr>
        <w:t xml:space="preserve"> </w:t>
      </w:r>
      <w:r w:rsidRPr="00D20B6E">
        <w:rPr>
          <w:szCs w:val="20"/>
          <w:lang w:val="en-US"/>
        </w:rPr>
        <w:t>would</w:t>
      </w:r>
      <w:r>
        <w:rPr>
          <w:szCs w:val="20"/>
          <w:lang w:val="en-US"/>
        </w:rPr>
        <w:t xml:space="preserve"> </w:t>
      </w:r>
      <w:r w:rsidRPr="00D20B6E">
        <w:rPr>
          <w:szCs w:val="20"/>
          <w:lang w:val="en-US"/>
        </w:rPr>
        <w:t>it</w:t>
      </w:r>
      <w:r>
        <w:rPr>
          <w:szCs w:val="20"/>
          <w:lang w:val="en-US"/>
        </w:rPr>
        <w:t xml:space="preserve"> </w:t>
      </w:r>
      <w:r w:rsidRPr="00D20B6E">
        <w:rPr>
          <w:szCs w:val="20"/>
          <w:lang w:val="en-US"/>
        </w:rPr>
        <w:t>be</w:t>
      </w:r>
      <w:r>
        <w:rPr>
          <w:szCs w:val="20"/>
          <w:lang w:val="en-US"/>
        </w:rPr>
        <w:t xml:space="preserve"> </w:t>
      </w:r>
      <w:r w:rsidRPr="00D20B6E">
        <w:rPr>
          <w:szCs w:val="20"/>
          <w:lang w:val="en-US"/>
        </w:rPr>
        <w:t>useful</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was</w:t>
      </w:r>
      <w:r>
        <w:rPr>
          <w:szCs w:val="20"/>
          <w:lang w:val="en-US"/>
        </w:rPr>
        <w:t xml:space="preserve"> </w:t>
      </w:r>
      <w:r w:rsidRPr="00D20B6E">
        <w:rPr>
          <w:szCs w:val="20"/>
          <w:lang w:val="en-US"/>
        </w:rPr>
        <w:t>to</w:t>
      </w:r>
      <w:r>
        <w:rPr>
          <w:szCs w:val="20"/>
          <w:lang w:val="en-US"/>
        </w:rPr>
        <w:t xml:space="preserve"> </w:t>
      </w:r>
      <w:r w:rsidRPr="00D20B6E">
        <w:rPr>
          <w:szCs w:val="20"/>
          <w:lang w:val="en-US"/>
        </w:rPr>
        <w:t>specify</w:t>
      </w:r>
      <w:r>
        <w:rPr>
          <w:szCs w:val="20"/>
          <w:lang w:val="en-US"/>
        </w:rPr>
        <w:t xml:space="preserve"> </w:t>
      </w:r>
      <w:r w:rsidRPr="00D20B6E">
        <w:rPr>
          <w:szCs w:val="20"/>
          <w:lang w:val="en-US"/>
        </w:rPr>
        <w:t>those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benefits</w:t>
      </w:r>
      <w:r>
        <w:rPr>
          <w:szCs w:val="20"/>
          <w:lang w:val="en-US"/>
        </w:rPr>
        <w:t xml:space="preserve"> </w:t>
      </w:r>
      <w:r w:rsidRPr="00D20B6E">
        <w:rPr>
          <w:szCs w:val="20"/>
          <w:lang w:val="en-US"/>
        </w:rPr>
        <w:t>and</w:t>
      </w:r>
      <w:r>
        <w:rPr>
          <w:szCs w:val="20"/>
          <w:lang w:val="en-US"/>
        </w:rPr>
        <w:t xml:space="preserve"> </w:t>
      </w:r>
      <w:r w:rsidRPr="00D20B6E">
        <w:rPr>
          <w:szCs w:val="20"/>
          <w:lang w:val="en-US"/>
        </w:rPr>
        <w:t>cost</w:t>
      </w:r>
      <w:r>
        <w:rPr>
          <w:szCs w:val="20"/>
          <w:lang w:val="en-US"/>
        </w:rPr>
        <w:t xml:space="preserve"> </w:t>
      </w:r>
      <w:r w:rsidRPr="00D20B6E">
        <w:rPr>
          <w:szCs w:val="20"/>
          <w:lang w:val="en-US"/>
        </w:rPr>
        <w:t>categories</w:t>
      </w:r>
      <w:r>
        <w:rPr>
          <w:szCs w:val="20"/>
          <w:lang w:val="en-US"/>
        </w:rPr>
        <w:t xml:space="preserve"> </w:t>
      </w:r>
      <w:r w:rsidRPr="00D20B6E">
        <w:rPr>
          <w:szCs w:val="20"/>
          <w:lang w:val="en-US"/>
        </w:rPr>
        <w:t>that</w:t>
      </w:r>
      <w:r>
        <w:rPr>
          <w:szCs w:val="20"/>
          <w:lang w:val="en-US"/>
        </w:rPr>
        <w:t xml:space="preserve"> </w:t>
      </w:r>
      <w:r w:rsidRPr="00D20B6E">
        <w:rPr>
          <w:szCs w:val="20"/>
          <w:lang w:val="en-US"/>
        </w:rPr>
        <w:t>were</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included</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EST?</w:t>
      </w:r>
      <w:r>
        <w:rPr>
          <w:szCs w:val="20"/>
          <w:lang w:val="en-US"/>
        </w:rPr>
        <w:t xml:space="preserve">  </w:t>
      </w:r>
      <w:r w:rsidRPr="00D20B6E">
        <w:rPr>
          <w:szCs w:val="20"/>
          <w:lang w:val="en-US"/>
        </w:rPr>
        <w:t>I</w:t>
      </w:r>
      <w:r>
        <w:rPr>
          <w:szCs w:val="20"/>
          <w:lang w:val="en-US"/>
        </w:rPr>
        <w:t xml:space="preserve"> </w:t>
      </w:r>
      <w:r w:rsidRPr="00D20B6E">
        <w:rPr>
          <w:szCs w:val="20"/>
          <w:lang w:val="en-US"/>
        </w:rPr>
        <w:t>mean,</w:t>
      </w:r>
      <w:r>
        <w:rPr>
          <w:szCs w:val="20"/>
          <w:lang w:val="en-US"/>
        </w:rPr>
        <w:t xml:space="preserve"> </w:t>
      </w:r>
      <w:r w:rsidRPr="00D20B6E">
        <w:rPr>
          <w:szCs w:val="20"/>
          <w:lang w:val="en-US"/>
        </w:rPr>
        <w:t>so</w:t>
      </w:r>
      <w:r>
        <w:rPr>
          <w:szCs w:val="20"/>
          <w:lang w:val="en-US"/>
        </w:rPr>
        <w:t xml:space="preserve"> </w:t>
      </w:r>
      <w:r w:rsidRPr="00D20B6E">
        <w:rPr>
          <w:szCs w:val="20"/>
          <w:lang w:val="en-US"/>
        </w:rPr>
        <w:t>that</w:t>
      </w:r>
      <w:r>
        <w:rPr>
          <w:szCs w:val="20"/>
          <w:lang w:val="en-US"/>
        </w:rPr>
        <w:t xml:space="preserve"> </w:t>
      </w:r>
      <w:r w:rsidRPr="00D20B6E">
        <w:rPr>
          <w:szCs w:val="20"/>
          <w:lang w:val="en-US"/>
        </w:rPr>
        <w:t>some</w:t>
      </w:r>
      <w:r>
        <w:rPr>
          <w:szCs w:val="20"/>
          <w:lang w:val="en-US"/>
        </w:rPr>
        <w:t xml:space="preserve"> </w:t>
      </w:r>
      <w:r w:rsidRPr="00D20B6E">
        <w:rPr>
          <w:szCs w:val="20"/>
          <w:lang w:val="en-US"/>
        </w:rPr>
        <w:t>people</w:t>
      </w:r>
      <w:r>
        <w:rPr>
          <w:szCs w:val="20"/>
          <w:lang w:val="en-US"/>
        </w:rPr>
        <w:t xml:space="preserve"> </w:t>
      </w:r>
      <w:r w:rsidRPr="00D20B6E">
        <w:rPr>
          <w:szCs w:val="20"/>
          <w:lang w:val="en-US"/>
        </w:rPr>
        <w:t>are</w:t>
      </w:r>
      <w:r>
        <w:rPr>
          <w:szCs w:val="20"/>
          <w:lang w:val="en-US"/>
        </w:rPr>
        <w:t xml:space="preserve"> </w:t>
      </w:r>
      <w:r w:rsidRPr="00D20B6E">
        <w:rPr>
          <w:szCs w:val="20"/>
          <w:lang w:val="en-US"/>
        </w:rPr>
        <w:t>picking</w:t>
      </w:r>
      <w:r>
        <w:rPr>
          <w:szCs w:val="20"/>
          <w:lang w:val="en-US"/>
        </w:rPr>
        <w:t xml:space="preserve"> </w:t>
      </w:r>
      <w:r w:rsidRPr="00D20B6E">
        <w:rPr>
          <w:szCs w:val="20"/>
          <w:lang w:val="en-US"/>
        </w:rPr>
        <w:t>some,</w:t>
      </w:r>
      <w:r>
        <w:rPr>
          <w:szCs w:val="20"/>
          <w:lang w:val="en-US"/>
        </w:rPr>
        <w:t xml:space="preserve"> </w:t>
      </w:r>
      <w:r w:rsidRPr="00D20B6E">
        <w:rPr>
          <w:szCs w:val="20"/>
          <w:lang w:val="en-US"/>
        </w:rPr>
        <w:t>some</w:t>
      </w:r>
      <w:r>
        <w:rPr>
          <w:szCs w:val="20"/>
          <w:lang w:val="en-US"/>
        </w:rPr>
        <w:t xml:space="preserve"> </w:t>
      </w:r>
      <w:r w:rsidRPr="00D20B6E">
        <w:rPr>
          <w:szCs w:val="20"/>
          <w:lang w:val="en-US"/>
        </w:rPr>
        <w:t>people</w:t>
      </w:r>
      <w:r>
        <w:rPr>
          <w:szCs w:val="20"/>
          <w:lang w:val="en-US"/>
        </w:rPr>
        <w:t xml:space="preserve"> </w:t>
      </w:r>
      <w:r w:rsidRPr="00D20B6E">
        <w:rPr>
          <w:szCs w:val="20"/>
          <w:lang w:val="en-US"/>
        </w:rPr>
        <w:t>are</w:t>
      </w:r>
      <w:r>
        <w:rPr>
          <w:szCs w:val="20"/>
          <w:lang w:val="en-US"/>
        </w:rPr>
        <w:t xml:space="preserve"> </w:t>
      </w:r>
      <w:r w:rsidRPr="00D20B6E">
        <w:rPr>
          <w:szCs w:val="20"/>
          <w:lang w:val="en-US"/>
        </w:rPr>
        <w:t>picking</w:t>
      </w:r>
      <w:r>
        <w:rPr>
          <w:szCs w:val="20"/>
          <w:lang w:val="en-US"/>
        </w:rPr>
        <w:t xml:space="preserve"> </w:t>
      </w:r>
      <w:r w:rsidRPr="00D20B6E">
        <w:rPr>
          <w:szCs w:val="20"/>
          <w:lang w:val="en-US"/>
        </w:rPr>
        <w:t>others,</w:t>
      </w:r>
      <w:r>
        <w:rPr>
          <w:szCs w:val="20"/>
          <w:lang w:val="en-US"/>
        </w:rPr>
        <w:t xml:space="preserve"> </w:t>
      </w:r>
      <w:r w:rsidRPr="00D20B6E">
        <w:rPr>
          <w:szCs w:val="20"/>
          <w:lang w:val="en-US"/>
        </w:rPr>
        <w:t>and</w:t>
      </w:r>
      <w:r>
        <w:rPr>
          <w:szCs w:val="20"/>
          <w:lang w:val="en-US"/>
        </w:rPr>
        <w:t xml:space="preserve"> -- </w:t>
      </w:r>
      <w:r w:rsidRPr="00D20B6E">
        <w:rPr>
          <w:szCs w:val="20"/>
          <w:lang w:val="en-US"/>
        </w:rPr>
        <w:t>because</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what</w:t>
      </w:r>
      <w:r>
        <w:rPr>
          <w:szCs w:val="20"/>
          <w:lang w:val="en-US"/>
        </w:rPr>
        <w:t xml:space="preserve"> </w:t>
      </w:r>
      <w:r w:rsidRPr="00D20B6E">
        <w:rPr>
          <w:szCs w:val="20"/>
          <w:lang w:val="en-US"/>
        </w:rPr>
        <w:t>the</w:t>
      </w:r>
      <w:r>
        <w:rPr>
          <w:szCs w:val="20"/>
          <w:lang w:val="en-US"/>
        </w:rPr>
        <w:t xml:space="preserve"> </w:t>
      </w:r>
      <w:r w:rsidRPr="00D20B6E">
        <w:rPr>
          <w:szCs w:val="20"/>
          <w:lang w:val="en-US"/>
        </w:rPr>
        <w:t>BCA</w:t>
      </w:r>
      <w:r>
        <w:rPr>
          <w:szCs w:val="20"/>
          <w:lang w:val="en-US"/>
        </w:rPr>
        <w:t xml:space="preserve"> </w:t>
      </w:r>
      <w:r w:rsidRPr="00D20B6E">
        <w:rPr>
          <w:szCs w:val="20"/>
          <w:lang w:val="en-US"/>
        </w:rPr>
        <w:t>framework</w:t>
      </w:r>
      <w:r>
        <w:rPr>
          <w:szCs w:val="20"/>
          <w:lang w:val="en-US"/>
        </w:rPr>
        <w:t xml:space="preserve"> </w:t>
      </w:r>
      <w:r w:rsidRPr="00D20B6E">
        <w:rPr>
          <w:szCs w:val="20"/>
          <w:lang w:val="en-US"/>
        </w:rPr>
        <w:t>allows,</w:t>
      </w:r>
      <w:r>
        <w:rPr>
          <w:szCs w:val="20"/>
          <w:lang w:val="en-US"/>
        </w:rPr>
        <w:t xml:space="preserve"> </w:t>
      </w:r>
      <w:r w:rsidRPr="00D20B6E">
        <w:rPr>
          <w:szCs w:val="20"/>
          <w:lang w:val="en-US"/>
        </w:rPr>
        <w:t>should</w:t>
      </w:r>
      <w:r>
        <w:rPr>
          <w:szCs w:val="20"/>
          <w:lang w:val="en-US"/>
        </w:rPr>
        <w:t xml:space="preserve"> </w:t>
      </w:r>
      <w:r w:rsidRPr="00D20B6E">
        <w:rPr>
          <w:szCs w:val="20"/>
          <w:lang w:val="en-US"/>
        </w:rPr>
        <w:t>there</w:t>
      </w:r>
      <w:r>
        <w:rPr>
          <w:szCs w:val="20"/>
          <w:lang w:val="en-US"/>
        </w:rPr>
        <w:t xml:space="preserve"> </w:t>
      </w:r>
      <w:r w:rsidRPr="00D20B6E">
        <w:rPr>
          <w:szCs w:val="20"/>
          <w:lang w:val="en-US"/>
        </w:rPr>
        <w:t>be</w:t>
      </w:r>
      <w:r>
        <w:rPr>
          <w:szCs w:val="20"/>
          <w:lang w:val="en-US"/>
        </w:rPr>
        <w:t xml:space="preserve"> </w:t>
      </w:r>
      <w:r w:rsidRPr="00D20B6E">
        <w:rPr>
          <w:szCs w:val="20"/>
          <w:lang w:val="en-US"/>
        </w:rPr>
        <w:t>greater</w:t>
      </w:r>
      <w:r>
        <w:rPr>
          <w:szCs w:val="20"/>
          <w:lang w:val="en-US"/>
        </w:rPr>
        <w:t xml:space="preserve"> </w:t>
      </w:r>
      <w:r w:rsidRPr="00D20B6E">
        <w:rPr>
          <w:szCs w:val="20"/>
          <w:lang w:val="en-US"/>
        </w:rPr>
        <w:t>specification</w:t>
      </w:r>
      <w:r>
        <w:rPr>
          <w:szCs w:val="20"/>
          <w:lang w:val="en-US"/>
        </w:rPr>
        <w:t xml:space="preserve"> </w:t>
      </w:r>
      <w:r w:rsidRPr="00D20B6E">
        <w:rPr>
          <w:szCs w:val="20"/>
          <w:lang w:val="en-US"/>
        </w:rPr>
        <w:t>in</w:t>
      </w:r>
      <w:r>
        <w:rPr>
          <w:szCs w:val="20"/>
          <w:lang w:val="en-US"/>
        </w:rPr>
        <w:t xml:space="preserve"> </w:t>
      </w:r>
      <w:r w:rsidRPr="00D20B6E">
        <w:rPr>
          <w:szCs w:val="20"/>
          <w:lang w:val="en-US"/>
        </w:rPr>
        <w:t>terms</w:t>
      </w:r>
      <w:r>
        <w:rPr>
          <w:szCs w:val="20"/>
          <w:lang w:val="en-US"/>
        </w:rPr>
        <w:t xml:space="preserve"> </w:t>
      </w:r>
      <w:r w:rsidRPr="00D20B6E">
        <w:rPr>
          <w:szCs w:val="20"/>
          <w:lang w:val="en-US"/>
        </w:rPr>
        <w:t>of</w:t>
      </w:r>
      <w:r>
        <w:rPr>
          <w:szCs w:val="20"/>
          <w:lang w:val="en-US"/>
        </w:rPr>
        <w:t xml:space="preserve"> </w:t>
      </w:r>
      <w:r w:rsidRPr="00D20B6E">
        <w:rPr>
          <w:szCs w:val="20"/>
          <w:lang w:val="en-US"/>
        </w:rPr>
        <w:t>what</w:t>
      </w:r>
      <w:r>
        <w:rPr>
          <w:szCs w:val="20"/>
          <w:lang w:val="en-US"/>
        </w:rPr>
        <w:t xml:space="preserve"> </w:t>
      </w:r>
      <w:r w:rsidRPr="00D20B6E">
        <w:rPr>
          <w:szCs w:val="20"/>
          <w:lang w:val="en-US"/>
        </w:rPr>
        <w:t>benefits</w:t>
      </w:r>
      <w:r>
        <w:rPr>
          <w:szCs w:val="20"/>
          <w:lang w:val="en-US"/>
        </w:rPr>
        <w:t xml:space="preserve"> </w:t>
      </w:r>
      <w:r w:rsidRPr="00D20B6E">
        <w:rPr>
          <w:szCs w:val="20"/>
          <w:lang w:val="en-US"/>
        </w:rPr>
        <w:t>and</w:t>
      </w:r>
      <w:r>
        <w:rPr>
          <w:szCs w:val="20"/>
          <w:lang w:val="en-US"/>
        </w:rPr>
        <w:t xml:space="preserve"> </w:t>
      </w:r>
      <w:r w:rsidRPr="00D20B6E">
        <w:rPr>
          <w:szCs w:val="20"/>
          <w:lang w:val="en-US"/>
        </w:rPr>
        <w:t>costs</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are</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included</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EST</w:t>
      </w:r>
      <w:r>
        <w:rPr>
          <w:szCs w:val="20"/>
          <w:lang w:val="en-US"/>
        </w:rPr>
        <w:t xml:space="preserve"> </w:t>
      </w:r>
      <w:r w:rsidRPr="00D20B6E">
        <w:rPr>
          <w:szCs w:val="20"/>
          <w:lang w:val="en-US"/>
        </w:rPr>
        <w:t>and</w:t>
      </w:r>
      <w:r>
        <w:rPr>
          <w:szCs w:val="20"/>
          <w:lang w:val="en-US"/>
        </w:rPr>
        <w:t xml:space="preserve"> </w:t>
      </w:r>
      <w:r w:rsidRPr="00D20B6E">
        <w:rPr>
          <w:szCs w:val="20"/>
          <w:lang w:val="en-US"/>
        </w:rPr>
        <w:t>which</w:t>
      </w:r>
      <w:r>
        <w:rPr>
          <w:szCs w:val="20"/>
          <w:lang w:val="en-US"/>
        </w:rPr>
        <w:t xml:space="preserve"> </w:t>
      </w:r>
      <w:r w:rsidRPr="00D20B6E">
        <w:rPr>
          <w:szCs w:val="20"/>
          <w:lang w:val="en-US"/>
        </w:rPr>
        <w:t>are</w:t>
      </w:r>
      <w:r>
        <w:rPr>
          <w:szCs w:val="20"/>
          <w:lang w:val="en-US"/>
        </w:rPr>
        <w:t xml:space="preserve"> </w:t>
      </w:r>
      <w:r w:rsidRPr="00D20B6E">
        <w:rPr>
          <w:szCs w:val="20"/>
          <w:lang w:val="en-US"/>
        </w:rPr>
        <w:t>not?</w:t>
      </w:r>
    </w:p>
    <w:p w14:paraId="3C4056CE" w14:textId="4E30D45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LISTER:</w:t>
      </w:r>
      <w:r>
        <w:rPr>
          <w:szCs w:val="20"/>
          <w:lang w:val="en-US"/>
        </w:rPr>
        <w:t xml:space="preserve">  </w:t>
      </w:r>
      <w:r w:rsidRPr="00D20B6E">
        <w:rPr>
          <w:szCs w:val="20"/>
          <w:lang w:val="en-US"/>
        </w:rPr>
        <w:t>So</w:t>
      </w:r>
      <w:r>
        <w:rPr>
          <w:szCs w:val="20"/>
          <w:lang w:val="en-US"/>
        </w:rPr>
        <w:t xml:space="preserve"> </w:t>
      </w:r>
      <w:r w:rsidRPr="00D20B6E">
        <w:rPr>
          <w:szCs w:val="20"/>
          <w:lang w:val="en-US"/>
        </w:rPr>
        <w:t>our</w:t>
      </w:r>
      <w:r>
        <w:rPr>
          <w:szCs w:val="20"/>
          <w:lang w:val="en-US"/>
        </w:rPr>
        <w:t xml:space="preserve"> </w:t>
      </w:r>
      <w:r w:rsidRPr="00D20B6E">
        <w:rPr>
          <w:szCs w:val="20"/>
          <w:lang w:val="en-US"/>
        </w:rPr>
        <w:t>first</w:t>
      </w:r>
      <w:r>
        <w:rPr>
          <w:szCs w:val="20"/>
          <w:lang w:val="en-US"/>
        </w:rPr>
        <w:t xml:space="preserve"> </w:t>
      </w:r>
      <w:r w:rsidRPr="00D20B6E">
        <w:rPr>
          <w:szCs w:val="20"/>
          <w:lang w:val="en-US"/>
        </w:rPr>
        <w:t>priority</w:t>
      </w:r>
      <w:r>
        <w:rPr>
          <w:szCs w:val="20"/>
          <w:lang w:val="en-US"/>
        </w:rPr>
        <w:t xml:space="preserve"> </w:t>
      </w:r>
      <w:r w:rsidRPr="00D20B6E">
        <w:rPr>
          <w:szCs w:val="20"/>
          <w:lang w:val="en-US"/>
        </w:rPr>
        <w:t>in</w:t>
      </w:r>
      <w:r>
        <w:rPr>
          <w:szCs w:val="20"/>
          <w:lang w:val="en-US"/>
        </w:rPr>
        <w:t xml:space="preserve"> </w:t>
      </w:r>
      <w:r w:rsidRPr="00D20B6E">
        <w:rPr>
          <w:szCs w:val="20"/>
          <w:lang w:val="en-US"/>
        </w:rPr>
        <w:t>designing</w:t>
      </w:r>
      <w:r>
        <w:rPr>
          <w:szCs w:val="20"/>
          <w:lang w:val="en-US"/>
        </w:rPr>
        <w:t xml:space="preserve"> </w:t>
      </w:r>
      <w:r w:rsidRPr="00D20B6E">
        <w:rPr>
          <w:szCs w:val="20"/>
          <w:lang w:val="en-US"/>
        </w:rPr>
        <w:t>the</w:t>
      </w:r>
      <w:r>
        <w:rPr>
          <w:szCs w:val="20"/>
          <w:lang w:val="en-US"/>
        </w:rPr>
        <w:t xml:space="preserve"> </w:t>
      </w:r>
      <w:r w:rsidRPr="00D20B6E">
        <w:rPr>
          <w:szCs w:val="20"/>
          <w:lang w:val="en-US"/>
        </w:rPr>
        <w:t>framework</w:t>
      </w:r>
      <w:r>
        <w:rPr>
          <w:szCs w:val="20"/>
          <w:lang w:val="en-US"/>
        </w:rPr>
        <w:t xml:space="preserve"> </w:t>
      </w:r>
      <w:r w:rsidRPr="00D20B6E">
        <w:rPr>
          <w:szCs w:val="20"/>
          <w:lang w:val="en-US"/>
        </w:rPr>
        <w:t>was</w:t>
      </w:r>
      <w:r>
        <w:rPr>
          <w:szCs w:val="20"/>
          <w:lang w:val="en-US"/>
        </w:rPr>
        <w:t xml:space="preserve"> </w:t>
      </w:r>
      <w:r w:rsidRPr="00D20B6E">
        <w:rPr>
          <w:szCs w:val="20"/>
          <w:lang w:val="en-US"/>
        </w:rPr>
        <w:t>to</w:t>
      </w:r>
      <w:r>
        <w:rPr>
          <w:szCs w:val="20"/>
          <w:lang w:val="en-US"/>
        </w:rPr>
        <w:t xml:space="preserve"> </w:t>
      </w:r>
      <w:r w:rsidRPr="00D20B6E">
        <w:rPr>
          <w:szCs w:val="20"/>
          <w:lang w:val="en-US"/>
        </w:rPr>
        <w:t>comply</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various</w:t>
      </w:r>
      <w:r>
        <w:rPr>
          <w:szCs w:val="20"/>
          <w:lang w:val="en-US"/>
        </w:rPr>
        <w:t xml:space="preserve"> </w:t>
      </w:r>
      <w:r w:rsidRPr="00D20B6E">
        <w:rPr>
          <w:szCs w:val="20"/>
          <w:lang w:val="en-US"/>
        </w:rPr>
        <w:t>other</w:t>
      </w:r>
      <w:r>
        <w:rPr>
          <w:szCs w:val="20"/>
          <w:lang w:val="en-US"/>
        </w:rPr>
        <w:t xml:space="preserve"> </w:t>
      </w:r>
      <w:r w:rsidRPr="00D20B6E">
        <w:rPr>
          <w:szCs w:val="20"/>
          <w:lang w:val="en-US"/>
        </w:rPr>
        <w:t>frameworks</w:t>
      </w:r>
      <w:r>
        <w:rPr>
          <w:szCs w:val="20"/>
          <w:lang w:val="en-US"/>
        </w:rPr>
        <w:t xml:space="preserve"> </w:t>
      </w:r>
      <w:r w:rsidRPr="00D20B6E">
        <w:rPr>
          <w:szCs w:val="20"/>
          <w:lang w:val="en-US"/>
        </w:rPr>
        <w:t>and</w:t>
      </w:r>
      <w:r>
        <w:rPr>
          <w:szCs w:val="20"/>
          <w:lang w:val="en-US"/>
        </w:rPr>
        <w:t xml:space="preserve"> </w:t>
      </w:r>
      <w:r w:rsidRPr="00D20B6E">
        <w:rPr>
          <w:szCs w:val="20"/>
          <w:lang w:val="en-US"/>
        </w:rPr>
        <w:t>policies,</w:t>
      </w:r>
      <w:r>
        <w:rPr>
          <w:szCs w:val="20"/>
          <w:lang w:val="en-US"/>
        </w:rPr>
        <w:t xml:space="preserve"> </w:t>
      </w:r>
      <w:r w:rsidRPr="00D20B6E">
        <w:rPr>
          <w:szCs w:val="20"/>
          <w:lang w:val="en-US"/>
        </w:rPr>
        <w:t>BCA</w:t>
      </w:r>
      <w:r>
        <w:rPr>
          <w:szCs w:val="20"/>
          <w:lang w:val="en-US"/>
        </w:rPr>
        <w:t xml:space="preserve"> </w:t>
      </w:r>
      <w:r w:rsidRPr="00D20B6E">
        <w:rPr>
          <w:szCs w:val="20"/>
          <w:lang w:val="en-US"/>
        </w:rPr>
        <w:t>being</w:t>
      </w:r>
      <w:r>
        <w:rPr>
          <w:szCs w:val="20"/>
          <w:lang w:val="en-US"/>
        </w:rPr>
        <w:t xml:space="preserve"> </w:t>
      </w:r>
      <w:r w:rsidRPr="00D20B6E">
        <w:rPr>
          <w:szCs w:val="20"/>
          <w:lang w:val="en-US"/>
        </w:rPr>
        <w:t>one</w:t>
      </w:r>
      <w:r>
        <w:rPr>
          <w:szCs w:val="20"/>
          <w:lang w:val="en-US"/>
        </w:rPr>
        <w:t xml:space="preserve"> </w:t>
      </w:r>
      <w:r w:rsidRPr="00D20B6E">
        <w:rPr>
          <w:szCs w:val="20"/>
          <w:lang w:val="en-US"/>
        </w:rPr>
        <w:t>of</w:t>
      </w:r>
      <w:r>
        <w:rPr>
          <w:szCs w:val="20"/>
          <w:lang w:val="en-US"/>
        </w:rPr>
        <w:t xml:space="preserve"> </w:t>
      </w:r>
      <w:r w:rsidRPr="00D20B6E">
        <w:rPr>
          <w:szCs w:val="20"/>
          <w:lang w:val="en-US"/>
        </w:rPr>
        <w:t>them,</w:t>
      </w:r>
      <w:r>
        <w:rPr>
          <w:szCs w:val="20"/>
          <w:lang w:val="en-US"/>
        </w:rPr>
        <w:t xml:space="preserve"> </w:t>
      </w:r>
      <w:r w:rsidRPr="00D20B6E">
        <w:rPr>
          <w:szCs w:val="20"/>
          <w:lang w:val="en-US"/>
        </w:rPr>
        <w:t>in</w:t>
      </w:r>
      <w:r>
        <w:rPr>
          <w:szCs w:val="20"/>
          <w:lang w:val="en-US"/>
        </w:rPr>
        <w:t xml:space="preserve"> </w:t>
      </w:r>
      <w:r w:rsidRPr="00D20B6E">
        <w:rPr>
          <w:szCs w:val="20"/>
          <w:lang w:val="en-US"/>
        </w:rPr>
        <w:t>responding</w:t>
      </w:r>
      <w:r>
        <w:rPr>
          <w:szCs w:val="20"/>
          <w:lang w:val="en-US"/>
        </w:rPr>
        <w:t xml:space="preserve"> </w:t>
      </w:r>
      <w:r w:rsidRPr="00D20B6E">
        <w:rPr>
          <w:szCs w:val="20"/>
          <w:lang w:val="en-US"/>
        </w:rPr>
        <w:t>to</w:t>
      </w:r>
      <w:r>
        <w:rPr>
          <w:szCs w:val="20"/>
          <w:lang w:val="en-US"/>
        </w:rPr>
        <w:t xml:space="preserve"> </w:t>
      </w:r>
      <w:r w:rsidRPr="00D20B6E">
        <w:rPr>
          <w:szCs w:val="20"/>
          <w:lang w:val="en-US"/>
        </w:rPr>
        <w:t>IRs,</w:t>
      </w:r>
      <w:r>
        <w:rPr>
          <w:szCs w:val="20"/>
          <w:lang w:val="en-US"/>
        </w:rPr>
        <w:t xml:space="preserve"> </w:t>
      </w:r>
      <w:r w:rsidRPr="00D20B6E">
        <w:rPr>
          <w:szCs w:val="20"/>
          <w:lang w:val="en-US"/>
        </w:rPr>
        <w:t>we</w:t>
      </w:r>
      <w:r>
        <w:rPr>
          <w:szCs w:val="20"/>
          <w:lang w:val="en-US"/>
        </w:rPr>
        <w:t xml:space="preserve"> </w:t>
      </w:r>
      <w:r w:rsidRPr="00D20B6E">
        <w:rPr>
          <w:szCs w:val="20"/>
          <w:lang w:val="en-US"/>
        </w:rPr>
        <w:t>proposed</w:t>
      </w:r>
      <w:r>
        <w:rPr>
          <w:szCs w:val="20"/>
          <w:lang w:val="en-US"/>
        </w:rPr>
        <w:t xml:space="preserve"> </w:t>
      </w:r>
      <w:r w:rsidRPr="00D20B6E">
        <w:rPr>
          <w:szCs w:val="20"/>
          <w:lang w:val="en-US"/>
        </w:rPr>
        <w:t>building</w:t>
      </w:r>
      <w:r>
        <w:rPr>
          <w:szCs w:val="20"/>
          <w:lang w:val="en-US"/>
        </w:rPr>
        <w:t xml:space="preserve"> </w:t>
      </w:r>
      <w:r w:rsidRPr="00D20B6E">
        <w:rPr>
          <w:szCs w:val="20"/>
          <w:lang w:val="en-US"/>
        </w:rPr>
        <w:t>a</w:t>
      </w:r>
      <w:r>
        <w:rPr>
          <w:szCs w:val="20"/>
          <w:lang w:val="en-US"/>
        </w:rPr>
        <w:t xml:space="preserve"> </w:t>
      </w:r>
      <w:r w:rsidRPr="00D20B6E">
        <w:rPr>
          <w:szCs w:val="20"/>
          <w:lang w:val="en-US"/>
        </w:rPr>
        <w:t>base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r w:rsidRPr="00D20B6E">
        <w:rPr>
          <w:szCs w:val="20"/>
          <w:lang w:val="en-US"/>
        </w:rPr>
        <w:t>to</w:t>
      </w:r>
      <w:r>
        <w:rPr>
          <w:szCs w:val="20"/>
          <w:lang w:val="en-US"/>
        </w:rPr>
        <w:t xml:space="preserve"> </w:t>
      </w:r>
      <w:r w:rsidRPr="00D20B6E">
        <w:rPr>
          <w:szCs w:val="20"/>
          <w:lang w:val="en-US"/>
        </w:rPr>
        <w:t>help</w:t>
      </w:r>
      <w:r>
        <w:rPr>
          <w:szCs w:val="20"/>
          <w:lang w:val="en-US"/>
        </w:rPr>
        <w:t xml:space="preserve"> </w:t>
      </w:r>
      <w:r w:rsidRPr="00D20B6E">
        <w:rPr>
          <w:szCs w:val="20"/>
          <w:lang w:val="en-US"/>
        </w:rPr>
        <w:t>to</w:t>
      </w:r>
      <w:r>
        <w:rPr>
          <w:szCs w:val="20"/>
          <w:lang w:val="en-US"/>
        </w:rPr>
        <w:t xml:space="preserve"> </w:t>
      </w:r>
      <w:r w:rsidRPr="00D20B6E">
        <w:rPr>
          <w:szCs w:val="20"/>
          <w:lang w:val="en-US"/>
        </w:rPr>
        <w:t>address</w:t>
      </w:r>
      <w:r>
        <w:rPr>
          <w:szCs w:val="20"/>
          <w:lang w:val="en-US"/>
        </w:rPr>
        <w:t xml:space="preserve"> </w:t>
      </w:r>
      <w:r w:rsidRPr="00D20B6E">
        <w:rPr>
          <w:szCs w:val="20"/>
          <w:lang w:val="en-US"/>
        </w:rPr>
        <w:t>this</w:t>
      </w:r>
      <w:r>
        <w:rPr>
          <w:szCs w:val="20"/>
          <w:lang w:val="en-US"/>
        </w:rPr>
        <w:t xml:space="preserve"> </w:t>
      </w:r>
      <w:r w:rsidRPr="00D20B6E">
        <w:rPr>
          <w:szCs w:val="20"/>
          <w:lang w:val="en-US"/>
        </w:rPr>
        <w:t>specific</w:t>
      </w:r>
      <w:r>
        <w:rPr>
          <w:szCs w:val="20"/>
          <w:lang w:val="en-US"/>
        </w:rPr>
        <w:t xml:space="preserve"> </w:t>
      </w:r>
      <w:r w:rsidRPr="00D20B6E">
        <w:rPr>
          <w:szCs w:val="20"/>
          <w:lang w:val="en-US"/>
        </w:rPr>
        <w:t>issue</w:t>
      </w:r>
      <w:r>
        <w:rPr>
          <w:szCs w:val="20"/>
          <w:lang w:val="en-US"/>
        </w:rPr>
        <w:t xml:space="preserve"> </w:t>
      </w:r>
      <w:r w:rsidRPr="00D20B6E">
        <w:rPr>
          <w:szCs w:val="20"/>
          <w:lang w:val="en-US"/>
        </w:rPr>
        <w:t>to</w:t>
      </w:r>
      <w:r>
        <w:rPr>
          <w:szCs w:val="20"/>
          <w:lang w:val="en-US"/>
        </w:rPr>
        <w:t xml:space="preserve"> </w:t>
      </w:r>
      <w:r w:rsidRPr="00D20B6E">
        <w:rPr>
          <w:szCs w:val="20"/>
          <w:lang w:val="en-US"/>
        </w:rPr>
        <w:t>try</w:t>
      </w:r>
      <w:r>
        <w:rPr>
          <w:szCs w:val="20"/>
          <w:lang w:val="en-US"/>
        </w:rPr>
        <w:t xml:space="preserve"> </w:t>
      </w:r>
      <w:r w:rsidRPr="00D20B6E">
        <w:rPr>
          <w:szCs w:val="20"/>
          <w:lang w:val="en-US"/>
        </w:rPr>
        <w:t>to</w:t>
      </w:r>
      <w:r>
        <w:rPr>
          <w:szCs w:val="20"/>
          <w:lang w:val="en-US"/>
        </w:rPr>
        <w:t xml:space="preserve"> </w:t>
      </w:r>
      <w:r w:rsidRPr="00D20B6E">
        <w:rPr>
          <w:szCs w:val="20"/>
          <w:lang w:val="en-US"/>
        </w:rPr>
        <w:t>limit</w:t>
      </w:r>
      <w:r>
        <w:rPr>
          <w:szCs w:val="20"/>
          <w:lang w:val="en-US"/>
        </w:rPr>
        <w:t xml:space="preserve"> </w:t>
      </w:r>
      <w:r w:rsidRPr="00D20B6E">
        <w:rPr>
          <w:szCs w:val="20"/>
          <w:lang w:val="en-US"/>
        </w:rPr>
        <w:t>the</w:t>
      </w:r>
      <w:r>
        <w:rPr>
          <w:szCs w:val="20"/>
          <w:lang w:val="en-US"/>
        </w:rPr>
        <w:t xml:space="preserve"> -- </w:t>
      </w:r>
      <w:r w:rsidRPr="00D20B6E">
        <w:rPr>
          <w:szCs w:val="20"/>
          <w:lang w:val="en-US"/>
        </w:rPr>
        <w:t>or</w:t>
      </w:r>
      <w:r>
        <w:rPr>
          <w:szCs w:val="20"/>
          <w:lang w:val="en-US"/>
        </w:rPr>
        <w:t xml:space="preserve"> </w:t>
      </w:r>
      <w:r w:rsidRPr="00D20B6E">
        <w:rPr>
          <w:szCs w:val="20"/>
          <w:lang w:val="en-US"/>
        </w:rPr>
        <w:t>to</w:t>
      </w:r>
      <w:r>
        <w:rPr>
          <w:szCs w:val="20"/>
          <w:lang w:val="en-US"/>
        </w:rPr>
        <w:t xml:space="preserve"> </w:t>
      </w:r>
      <w:r w:rsidRPr="00D20B6E">
        <w:rPr>
          <w:szCs w:val="20"/>
          <w:lang w:val="en-US"/>
        </w:rPr>
        <w:t>make</w:t>
      </w:r>
      <w:r>
        <w:rPr>
          <w:szCs w:val="20"/>
          <w:lang w:val="en-US"/>
        </w:rPr>
        <w:t xml:space="preserve"> </w:t>
      </w:r>
      <w:r w:rsidRPr="00D20B6E">
        <w:rPr>
          <w:szCs w:val="20"/>
          <w:lang w:val="en-US"/>
        </w:rPr>
        <w:t>more</w:t>
      </w:r>
      <w:r>
        <w:rPr>
          <w:szCs w:val="20"/>
          <w:lang w:val="en-US"/>
        </w:rPr>
        <w:t xml:space="preserve"> </w:t>
      </w:r>
      <w:r w:rsidRPr="00D20B6E">
        <w:rPr>
          <w:szCs w:val="20"/>
          <w:lang w:val="en-US"/>
        </w:rPr>
        <w:t>standard</w:t>
      </w:r>
      <w:r>
        <w:rPr>
          <w:szCs w:val="20"/>
          <w:lang w:val="en-US"/>
        </w:rPr>
        <w:t xml:space="preserve"> </w:t>
      </w:r>
      <w:r w:rsidRPr="00D20B6E">
        <w:rPr>
          <w:szCs w:val="20"/>
          <w:lang w:val="en-US"/>
        </w:rPr>
        <w:t>the</w:t>
      </w:r>
      <w:r>
        <w:rPr>
          <w:szCs w:val="20"/>
          <w:lang w:val="en-US"/>
        </w:rPr>
        <w:t xml:space="preserve"> </w:t>
      </w:r>
      <w:r w:rsidRPr="00D20B6E">
        <w:rPr>
          <w:szCs w:val="20"/>
          <w:lang w:val="en-US"/>
        </w:rPr>
        <w:t>applications</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for</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and</w:t>
      </w:r>
      <w:r>
        <w:rPr>
          <w:szCs w:val="20"/>
          <w:lang w:val="en-US"/>
        </w:rPr>
        <w:t xml:space="preserve"> </w:t>
      </w:r>
      <w:r w:rsidRPr="00D20B6E">
        <w:rPr>
          <w:szCs w:val="20"/>
          <w:lang w:val="en-US"/>
        </w:rPr>
        <w:t>try</w:t>
      </w:r>
      <w:r>
        <w:rPr>
          <w:szCs w:val="20"/>
          <w:lang w:val="en-US"/>
        </w:rPr>
        <w:t xml:space="preserve"> </w:t>
      </w:r>
      <w:r w:rsidRPr="00D20B6E">
        <w:rPr>
          <w:szCs w:val="20"/>
          <w:lang w:val="en-US"/>
        </w:rPr>
        <w:t>to</w:t>
      </w:r>
      <w:r>
        <w:rPr>
          <w:szCs w:val="20"/>
          <w:lang w:val="en-US"/>
        </w:rPr>
        <w:t xml:space="preserve"> </w:t>
      </w:r>
      <w:r w:rsidRPr="00D20B6E">
        <w:rPr>
          <w:szCs w:val="20"/>
          <w:lang w:val="en-US"/>
        </w:rPr>
        <w:t>limit</w:t>
      </w:r>
      <w:r>
        <w:rPr>
          <w:szCs w:val="20"/>
          <w:lang w:val="en-US"/>
        </w:rPr>
        <w:t xml:space="preserve"> </w:t>
      </w:r>
      <w:r w:rsidRPr="00D20B6E">
        <w:rPr>
          <w:szCs w:val="20"/>
          <w:lang w:val="en-US"/>
        </w:rPr>
        <w:t>the</w:t>
      </w:r>
      <w:r>
        <w:rPr>
          <w:szCs w:val="20"/>
          <w:lang w:val="en-US"/>
        </w:rPr>
        <w:t xml:space="preserve"> </w:t>
      </w:r>
      <w:r w:rsidRPr="00D20B6E">
        <w:rPr>
          <w:szCs w:val="20"/>
          <w:lang w:val="en-US"/>
        </w:rPr>
        <w:t>number</w:t>
      </w:r>
      <w:r>
        <w:rPr>
          <w:szCs w:val="20"/>
          <w:lang w:val="en-US"/>
        </w:rPr>
        <w:t xml:space="preserve"> </w:t>
      </w:r>
      <w:r w:rsidRPr="00D20B6E">
        <w:rPr>
          <w:szCs w:val="20"/>
          <w:lang w:val="en-US"/>
        </w:rPr>
        <w:t>of</w:t>
      </w:r>
      <w:r>
        <w:rPr>
          <w:szCs w:val="20"/>
          <w:lang w:val="en-US"/>
        </w:rPr>
        <w:t xml:space="preserve"> </w:t>
      </w:r>
      <w:r w:rsidRPr="00D20B6E">
        <w:rPr>
          <w:szCs w:val="20"/>
          <w:lang w:val="en-US"/>
        </w:rPr>
        <w:lastRenderedPageBreak/>
        <w:t>discretionary</w:t>
      </w:r>
      <w:r>
        <w:rPr>
          <w:szCs w:val="20"/>
          <w:lang w:val="en-US"/>
        </w:rPr>
        <w:t xml:space="preserve"> </w:t>
      </w:r>
      <w:r w:rsidRPr="00D20B6E">
        <w:rPr>
          <w:szCs w:val="20"/>
          <w:lang w:val="en-US"/>
        </w:rPr>
        <w:t>changes,</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or</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breadth</w:t>
      </w:r>
      <w:r>
        <w:rPr>
          <w:szCs w:val="20"/>
          <w:lang w:val="en-US"/>
        </w:rPr>
        <w:t xml:space="preserve"> </w:t>
      </w:r>
      <w:r w:rsidRPr="00D20B6E">
        <w:rPr>
          <w:szCs w:val="20"/>
          <w:lang w:val="en-US"/>
        </w:rPr>
        <w:t>or</w:t>
      </w:r>
      <w:r>
        <w:rPr>
          <w:szCs w:val="20"/>
          <w:lang w:val="en-US"/>
        </w:rPr>
        <w:t xml:space="preserve"> </w:t>
      </w:r>
      <w:r w:rsidRPr="00D20B6E">
        <w:rPr>
          <w:szCs w:val="20"/>
          <w:lang w:val="en-US"/>
        </w:rPr>
        <w:t>width</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kind</w:t>
      </w:r>
      <w:r>
        <w:rPr>
          <w:szCs w:val="20"/>
          <w:lang w:val="en-US"/>
        </w:rPr>
        <w:t xml:space="preserve"> </w:t>
      </w:r>
      <w:r w:rsidRPr="00D20B6E">
        <w:rPr>
          <w:szCs w:val="20"/>
          <w:lang w:val="en-US"/>
        </w:rPr>
        <w:t>of</w:t>
      </w:r>
      <w:r>
        <w:rPr>
          <w:szCs w:val="20"/>
          <w:lang w:val="en-US"/>
        </w:rPr>
        <w:t xml:space="preserve"> </w:t>
      </w:r>
      <w:r w:rsidRPr="00D20B6E">
        <w:rPr>
          <w:szCs w:val="20"/>
          <w:lang w:val="en-US"/>
        </w:rPr>
        <w:t>responses</w:t>
      </w:r>
      <w:r>
        <w:rPr>
          <w:szCs w:val="20"/>
          <w:lang w:val="en-US"/>
        </w:rPr>
        <w:t xml:space="preserve"> </w:t>
      </w:r>
      <w:r w:rsidRPr="00D20B6E">
        <w:rPr>
          <w:szCs w:val="20"/>
          <w:lang w:val="en-US"/>
        </w:rPr>
        <w:t>that</w:t>
      </w:r>
      <w:r>
        <w:rPr>
          <w:szCs w:val="20"/>
          <w:lang w:val="en-US"/>
        </w:rPr>
        <w:t xml:space="preserve"> </w:t>
      </w:r>
      <w:r w:rsidRPr="00D20B6E">
        <w:rPr>
          <w:szCs w:val="20"/>
          <w:lang w:val="en-US"/>
        </w:rPr>
        <w:t>might</w:t>
      </w:r>
      <w:r>
        <w:rPr>
          <w:szCs w:val="20"/>
          <w:lang w:val="en-US"/>
        </w:rPr>
        <w:t xml:space="preserve"> </w:t>
      </w:r>
      <w:r w:rsidRPr="00D20B6E">
        <w:rPr>
          <w:szCs w:val="20"/>
          <w:lang w:val="en-US"/>
        </w:rPr>
        <w:t>require</w:t>
      </w:r>
      <w:r>
        <w:rPr>
          <w:szCs w:val="20"/>
          <w:lang w:val="en-US"/>
        </w:rPr>
        <w:t xml:space="preserve"> </w:t>
      </w:r>
      <w:r w:rsidRPr="00D20B6E">
        <w:rPr>
          <w:szCs w:val="20"/>
          <w:lang w:val="en-US"/>
        </w:rPr>
        <w:t>adjudication.</w:t>
      </w:r>
    </w:p>
    <w:p w14:paraId="702BF313" w14:textId="77777777"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would</w:t>
      </w:r>
      <w:r>
        <w:rPr>
          <w:szCs w:val="20"/>
          <w:lang w:val="en-US"/>
        </w:rPr>
        <w:t xml:space="preserve"> </w:t>
      </w:r>
      <w:r w:rsidRPr="00D20B6E">
        <w:rPr>
          <w:szCs w:val="20"/>
          <w:lang w:val="en-US"/>
        </w:rPr>
        <w:t>expect</w:t>
      </w:r>
      <w:r>
        <w:rPr>
          <w:szCs w:val="20"/>
          <w:lang w:val="en-US"/>
        </w:rPr>
        <w:t xml:space="preserve"> </w:t>
      </w:r>
      <w:r w:rsidRPr="00D20B6E">
        <w:rPr>
          <w:szCs w:val="20"/>
          <w:lang w:val="en-US"/>
        </w:rPr>
        <w:t>your</w:t>
      </w:r>
      <w:r>
        <w:rPr>
          <w:szCs w:val="20"/>
          <w:lang w:val="en-US"/>
        </w:rPr>
        <w:t xml:space="preserve"> </w:t>
      </w:r>
      <w:r w:rsidRPr="00D20B6E">
        <w:rPr>
          <w:szCs w:val="20"/>
          <w:lang w:val="en-US"/>
        </w:rPr>
        <w:t>answer</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addressed</w:t>
      </w:r>
      <w:r>
        <w:rPr>
          <w:szCs w:val="20"/>
          <w:lang w:val="en-US"/>
        </w:rPr>
        <w:t xml:space="preserve"> -- </w:t>
      </w:r>
      <w:r w:rsidRPr="00D20B6E">
        <w:rPr>
          <w:szCs w:val="20"/>
          <w:lang w:val="en-US"/>
        </w:rPr>
        <w:t>or</w:t>
      </w:r>
      <w:r>
        <w:rPr>
          <w:szCs w:val="20"/>
          <w:lang w:val="en-US"/>
        </w:rPr>
        <w:t xml:space="preserve"> </w:t>
      </w:r>
      <w:r w:rsidRPr="00D20B6E">
        <w:rPr>
          <w:szCs w:val="20"/>
          <w:lang w:val="en-US"/>
        </w:rPr>
        <w:t>I</w:t>
      </w:r>
      <w:r>
        <w:rPr>
          <w:szCs w:val="20"/>
          <w:lang w:val="en-US"/>
        </w:rPr>
        <w:t xml:space="preserve"> </w:t>
      </w:r>
      <w:r w:rsidRPr="00D20B6E">
        <w:rPr>
          <w:szCs w:val="20"/>
          <w:lang w:val="en-US"/>
        </w:rPr>
        <w:t>would</w:t>
      </w:r>
      <w:r>
        <w:rPr>
          <w:szCs w:val="20"/>
          <w:lang w:val="en-US"/>
        </w:rPr>
        <w:t xml:space="preserve"> </w:t>
      </w:r>
      <w:r w:rsidRPr="00D20B6E">
        <w:rPr>
          <w:szCs w:val="20"/>
          <w:lang w:val="en-US"/>
        </w:rPr>
        <w:t>expect</w:t>
      </w:r>
      <w:r>
        <w:rPr>
          <w:szCs w:val="20"/>
          <w:lang w:val="en-US"/>
        </w:rPr>
        <w:t xml:space="preserve"> </w:t>
      </w:r>
      <w:r w:rsidRPr="00D20B6E">
        <w:rPr>
          <w:szCs w:val="20"/>
          <w:lang w:val="en-US"/>
        </w:rPr>
        <w:t>your</w:t>
      </w:r>
      <w:r>
        <w:rPr>
          <w:szCs w:val="20"/>
          <w:lang w:val="en-US"/>
        </w:rPr>
        <w:t xml:space="preserve"> </w:t>
      </w:r>
      <w:r w:rsidRPr="00D20B6E">
        <w:rPr>
          <w:szCs w:val="20"/>
          <w:lang w:val="en-US"/>
        </w:rPr>
        <w:t>question</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addressed</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building</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base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proofErr w:type="gramStart"/>
      <w:r w:rsidRPr="00D20B6E">
        <w:rPr>
          <w:szCs w:val="20"/>
          <w:lang w:val="en-US"/>
        </w:rPr>
        <w:t>so</w:t>
      </w:r>
      <w:r>
        <w:rPr>
          <w:szCs w:val="20"/>
          <w:lang w:val="en-US"/>
        </w:rPr>
        <w:t xml:space="preserve"> </w:t>
      </w:r>
      <w:r w:rsidRPr="00D20B6E">
        <w:rPr>
          <w:szCs w:val="20"/>
          <w:lang w:val="en-US"/>
        </w:rPr>
        <w:t>as</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limit</w:t>
      </w:r>
      <w:r>
        <w:rPr>
          <w:szCs w:val="20"/>
          <w:lang w:val="en-US"/>
        </w:rPr>
        <w:t xml:space="preserve"> </w:t>
      </w:r>
      <w:r w:rsidRPr="00D20B6E">
        <w:rPr>
          <w:szCs w:val="20"/>
          <w:lang w:val="en-US"/>
        </w:rPr>
        <w:t>the</w:t>
      </w:r>
      <w:r>
        <w:rPr>
          <w:szCs w:val="20"/>
          <w:lang w:val="en-US"/>
        </w:rPr>
        <w:t xml:space="preserve"> </w:t>
      </w:r>
      <w:r w:rsidRPr="00D20B6E">
        <w:rPr>
          <w:szCs w:val="20"/>
          <w:lang w:val="en-US"/>
        </w:rPr>
        <w:t>amount</w:t>
      </w:r>
      <w:r>
        <w:rPr>
          <w:szCs w:val="20"/>
          <w:lang w:val="en-US"/>
        </w:rPr>
        <w:t xml:space="preserve"> </w:t>
      </w:r>
      <w:r w:rsidRPr="00D20B6E">
        <w:rPr>
          <w:szCs w:val="20"/>
          <w:lang w:val="en-US"/>
        </w:rPr>
        <w:t>of,</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disparity</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 </w:t>
      </w:r>
      <w:r w:rsidRPr="00D20B6E">
        <w:rPr>
          <w:szCs w:val="20"/>
          <w:lang w:val="en-US"/>
        </w:rPr>
        <w:t>in</w:t>
      </w:r>
      <w:r>
        <w:rPr>
          <w:szCs w:val="20"/>
          <w:lang w:val="en-US"/>
        </w:rPr>
        <w:t xml:space="preserve"> </w:t>
      </w:r>
      <w:r w:rsidRPr="00D20B6E">
        <w:rPr>
          <w:szCs w:val="20"/>
          <w:lang w:val="en-US"/>
        </w:rPr>
        <w:t>those</w:t>
      </w:r>
      <w:r>
        <w:rPr>
          <w:szCs w:val="20"/>
          <w:lang w:val="en-US"/>
        </w:rPr>
        <w:t xml:space="preserve"> -- </w:t>
      </w:r>
      <w:r w:rsidRPr="00D20B6E">
        <w:rPr>
          <w:szCs w:val="20"/>
          <w:lang w:val="en-US"/>
        </w:rPr>
        <w:t>some</w:t>
      </w:r>
      <w:r>
        <w:rPr>
          <w:szCs w:val="20"/>
          <w:lang w:val="en-US"/>
        </w:rPr>
        <w:t xml:space="preserve"> </w:t>
      </w:r>
      <w:r w:rsidRPr="00D20B6E">
        <w:rPr>
          <w:szCs w:val="20"/>
          <w:lang w:val="en-US"/>
        </w:rPr>
        <w:t>of</w:t>
      </w:r>
      <w:r>
        <w:rPr>
          <w:szCs w:val="20"/>
          <w:lang w:val="en-US"/>
        </w:rPr>
        <w:t xml:space="preserve"> </w:t>
      </w:r>
      <w:r w:rsidRPr="00D20B6E">
        <w:rPr>
          <w:szCs w:val="20"/>
          <w:lang w:val="en-US"/>
        </w:rPr>
        <w:t>those</w:t>
      </w:r>
      <w:r>
        <w:rPr>
          <w:szCs w:val="20"/>
          <w:lang w:val="en-US"/>
        </w:rPr>
        <w:t xml:space="preserve"> </w:t>
      </w:r>
      <w:r w:rsidRPr="00D20B6E">
        <w:rPr>
          <w:szCs w:val="20"/>
          <w:lang w:val="en-US"/>
        </w:rPr>
        <w:t>choices.</w:t>
      </w:r>
    </w:p>
    <w:p w14:paraId="3A72FCA1" w14:textId="0B4EFC26" w:rsidR="00D20B6E" w:rsidRP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I</w:t>
      </w:r>
      <w:r>
        <w:rPr>
          <w:szCs w:val="20"/>
          <w:lang w:val="en-US"/>
        </w:rPr>
        <w:t xml:space="preserve"> </w:t>
      </w:r>
      <w:r w:rsidRPr="00D20B6E">
        <w:rPr>
          <w:szCs w:val="20"/>
          <w:lang w:val="en-US"/>
        </w:rPr>
        <w:t>believe</w:t>
      </w:r>
      <w:r>
        <w:rPr>
          <w:szCs w:val="20"/>
          <w:lang w:val="en-US"/>
        </w:rPr>
        <w:t xml:space="preserve"> </w:t>
      </w:r>
      <w:r w:rsidRPr="00D20B6E">
        <w:rPr>
          <w:szCs w:val="20"/>
          <w:lang w:val="en-US"/>
        </w:rPr>
        <w:t>I</w:t>
      </w:r>
      <w:r>
        <w:rPr>
          <w:szCs w:val="20"/>
          <w:lang w:val="en-US"/>
        </w:rPr>
        <w:t xml:space="preserve"> </w:t>
      </w:r>
      <w:r w:rsidRPr="00D20B6E">
        <w:rPr>
          <w:szCs w:val="20"/>
          <w:lang w:val="en-US"/>
        </w:rPr>
        <w:t>asked</w:t>
      </w:r>
      <w:r>
        <w:rPr>
          <w:szCs w:val="20"/>
          <w:lang w:val="en-US"/>
        </w:rPr>
        <w:t xml:space="preserve"> --</w:t>
      </w:r>
    </w:p>
    <w:p w14:paraId="1CC913EF"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the</w:t>
      </w:r>
      <w:r>
        <w:rPr>
          <w:szCs w:val="20"/>
          <w:lang w:val="en-US"/>
        </w:rPr>
        <w:t xml:space="preserve"> </w:t>
      </w:r>
      <w:r w:rsidRPr="00D20B6E">
        <w:rPr>
          <w:szCs w:val="20"/>
          <w:lang w:val="en-US"/>
        </w:rPr>
        <w:t>other</w:t>
      </w:r>
      <w:r>
        <w:rPr>
          <w:szCs w:val="20"/>
          <w:lang w:val="en-US"/>
        </w:rPr>
        <w:t xml:space="preserve"> </w:t>
      </w:r>
      <w:r w:rsidRPr="00D20B6E">
        <w:rPr>
          <w:szCs w:val="20"/>
          <w:lang w:val="en-US"/>
        </w:rPr>
        <w:t>thing</w:t>
      </w:r>
      <w:r>
        <w:rPr>
          <w:szCs w:val="20"/>
          <w:lang w:val="en-US"/>
        </w:rPr>
        <w:t xml:space="preserve"> --</w:t>
      </w:r>
    </w:p>
    <w:p w14:paraId="4467E7F4" w14:textId="1AC9DAA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also</w:t>
      </w:r>
      <w:r>
        <w:rPr>
          <w:szCs w:val="20"/>
          <w:lang w:val="en-US"/>
        </w:rPr>
        <w:t xml:space="preserve"> </w:t>
      </w:r>
      <w:r w:rsidRPr="00D20B6E">
        <w:rPr>
          <w:szCs w:val="20"/>
          <w:lang w:val="en-US"/>
        </w:rPr>
        <w:t>proposing</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w:t>
      </w:r>
      <w:r w:rsidRPr="00D20B6E">
        <w:rPr>
          <w:szCs w:val="20"/>
          <w:lang w:val="en-US"/>
        </w:rPr>
        <w:t>s</w:t>
      </w:r>
      <w:r>
        <w:rPr>
          <w:szCs w:val="20"/>
          <w:lang w:val="en-US"/>
        </w:rPr>
        <w:t xml:space="preserve"> </w:t>
      </w:r>
      <w:r w:rsidRPr="00D20B6E">
        <w:rPr>
          <w:szCs w:val="20"/>
          <w:lang w:val="en-US"/>
        </w:rPr>
        <w:t>cost</w:t>
      </w:r>
      <w:r>
        <w:rPr>
          <w:szCs w:val="20"/>
          <w:lang w:val="en-US"/>
        </w:rPr>
        <w:t xml:space="preserve"> </w:t>
      </w:r>
      <w:r w:rsidRPr="00D20B6E">
        <w:rPr>
          <w:szCs w:val="20"/>
          <w:lang w:val="en-US"/>
        </w:rPr>
        <w:t>effectiveness</w:t>
      </w:r>
      <w:r>
        <w:rPr>
          <w:szCs w:val="20"/>
          <w:lang w:val="en-US"/>
        </w:rPr>
        <w:t xml:space="preserve"> </w:t>
      </w:r>
      <w:r w:rsidRPr="00D20B6E">
        <w:rPr>
          <w:szCs w:val="20"/>
          <w:lang w:val="en-US"/>
        </w:rPr>
        <w:t>tool</w:t>
      </w:r>
      <w:r>
        <w:rPr>
          <w:szCs w:val="20"/>
          <w:lang w:val="en-US"/>
        </w:rPr>
        <w:t xml:space="preserve"> </w:t>
      </w:r>
      <w:r w:rsidRPr="00D20B6E">
        <w:rPr>
          <w:szCs w:val="20"/>
          <w:lang w:val="en-US"/>
        </w:rPr>
        <w:t>be</w:t>
      </w:r>
      <w:r>
        <w:rPr>
          <w:szCs w:val="20"/>
          <w:lang w:val="en-US"/>
        </w:rPr>
        <w:t xml:space="preserve"> </w:t>
      </w:r>
      <w:r w:rsidRPr="00D20B6E">
        <w:rPr>
          <w:szCs w:val="20"/>
          <w:lang w:val="en-US"/>
        </w:rPr>
        <w:t>modified</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used</w:t>
      </w:r>
      <w:r>
        <w:rPr>
          <w:szCs w:val="20"/>
          <w:lang w:val="en-US"/>
        </w:rPr>
        <w:t xml:space="preserve"> </w:t>
      </w:r>
      <w:r w:rsidRPr="00D20B6E">
        <w:rPr>
          <w:szCs w:val="20"/>
          <w:lang w:val="en-US"/>
        </w:rPr>
        <w:t>for</w:t>
      </w:r>
      <w:r>
        <w:rPr>
          <w:szCs w:val="20"/>
          <w:lang w:val="en-US"/>
        </w:rPr>
        <w:t xml:space="preserve"> </w:t>
      </w:r>
      <w:r w:rsidRPr="00D20B6E">
        <w:rPr>
          <w:szCs w:val="20"/>
          <w:lang w:val="en-US"/>
        </w:rPr>
        <w:t>this</w:t>
      </w:r>
      <w:r>
        <w:rPr>
          <w:szCs w:val="20"/>
          <w:lang w:val="en-US"/>
        </w:rPr>
        <w:t xml:space="preserve"> </w:t>
      </w:r>
      <w:r w:rsidRPr="00D20B6E">
        <w:rPr>
          <w:szCs w:val="20"/>
          <w:lang w:val="en-US"/>
        </w:rPr>
        <w:t>purpose,</w:t>
      </w:r>
      <w:r>
        <w:rPr>
          <w:szCs w:val="20"/>
          <w:lang w:val="en-US"/>
        </w:rPr>
        <w:t xml:space="preserve"> </w:t>
      </w:r>
      <w:r w:rsidRPr="00D20B6E">
        <w:rPr>
          <w:szCs w:val="20"/>
          <w:lang w:val="en-US"/>
        </w:rPr>
        <w:t>for</w:t>
      </w:r>
      <w:r>
        <w:rPr>
          <w:szCs w:val="20"/>
          <w:lang w:val="en-US"/>
        </w:rPr>
        <w:t xml:space="preserve"> </w:t>
      </w:r>
      <w:r w:rsidRPr="00D20B6E">
        <w:rPr>
          <w:szCs w:val="20"/>
          <w:lang w:val="en-US"/>
        </w:rPr>
        <w:t>calculating</w:t>
      </w:r>
      <w:r>
        <w:rPr>
          <w:szCs w:val="20"/>
          <w:lang w:val="en-US"/>
        </w:rPr>
        <w:t xml:space="preserve"> </w:t>
      </w:r>
      <w:r w:rsidRPr="00D20B6E">
        <w:rPr>
          <w:szCs w:val="20"/>
          <w:lang w:val="en-US"/>
        </w:rPr>
        <w:t>the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benefit.</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w:t>
      </w:r>
      <w:r w:rsidRPr="00D20B6E">
        <w:rPr>
          <w:szCs w:val="20"/>
          <w:lang w:val="en-US"/>
        </w:rPr>
        <w:t>expect</w:t>
      </w:r>
      <w:r>
        <w:rPr>
          <w:szCs w:val="20"/>
          <w:lang w:val="en-US"/>
        </w:rPr>
        <w:t xml:space="preserve"> </w:t>
      </w:r>
      <w:r w:rsidRPr="00D20B6E">
        <w:rPr>
          <w:szCs w:val="20"/>
          <w:lang w:val="en-US"/>
        </w:rPr>
        <w:t>to,</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work</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to</w:t>
      </w:r>
      <w:r>
        <w:rPr>
          <w:szCs w:val="20"/>
          <w:lang w:val="en-US"/>
        </w:rPr>
        <w:t xml:space="preserve"> </w:t>
      </w:r>
      <w:r w:rsidRPr="00D20B6E">
        <w:rPr>
          <w:szCs w:val="20"/>
          <w:lang w:val="en-US"/>
        </w:rPr>
        <w:t>define</w:t>
      </w:r>
      <w:r>
        <w:rPr>
          <w:szCs w:val="20"/>
          <w:lang w:val="en-US"/>
        </w:rPr>
        <w:t xml:space="preserve"> </w:t>
      </w:r>
      <w:r w:rsidRPr="00D20B6E">
        <w:rPr>
          <w:szCs w:val="20"/>
          <w:lang w:val="en-US"/>
        </w:rPr>
        <w:t>those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inputs.</w:t>
      </w:r>
    </w:p>
    <w:p w14:paraId="2C296F43" w14:textId="7C8CE631" w:rsidR="00D20B6E" w:rsidRP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Maybe</w:t>
      </w:r>
      <w:r>
        <w:rPr>
          <w:szCs w:val="20"/>
          <w:lang w:val="en-US"/>
        </w:rPr>
        <w:t xml:space="preserve"> -- </w:t>
      </w:r>
      <w:proofErr w:type="gramStart"/>
      <w:r w:rsidRPr="00D20B6E">
        <w:rPr>
          <w:szCs w:val="20"/>
          <w:lang w:val="en-US"/>
        </w:rPr>
        <w:t>because</w:t>
      </w:r>
      <w:proofErr w:type="gramEnd"/>
      <w:r>
        <w:rPr>
          <w:szCs w:val="20"/>
          <w:lang w:val="en-US"/>
        </w:rPr>
        <w:t xml:space="preserve"> </w:t>
      </w:r>
      <w:r w:rsidRPr="00D20B6E">
        <w:rPr>
          <w:szCs w:val="20"/>
          <w:lang w:val="en-US"/>
        </w:rPr>
        <w:t>the</w:t>
      </w:r>
      <w:r>
        <w:rPr>
          <w:szCs w:val="20"/>
          <w:lang w:val="en-US"/>
        </w:rPr>
        <w:t xml:space="preserve"> </w:t>
      </w:r>
      <w:r w:rsidRPr="00D20B6E">
        <w:rPr>
          <w:szCs w:val="20"/>
          <w:lang w:val="en-US"/>
        </w:rPr>
        <w:t>reason</w:t>
      </w:r>
      <w:r>
        <w:rPr>
          <w:szCs w:val="20"/>
          <w:lang w:val="en-US"/>
        </w:rPr>
        <w:t xml:space="preserve"> </w:t>
      </w:r>
      <w:r w:rsidRPr="00D20B6E">
        <w:rPr>
          <w:szCs w:val="20"/>
          <w:lang w:val="en-US"/>
        </w:rPr>
        <w:t>I</w:t>
      </w:r>
      <w:r>
        <w:rPr>
          <w:szCs w:val="20"/>
          <w:lang w:val="en-US"/>
        </w:rPr>
        <w:t xml:space="preserve"> </w:t>
      </w:r>
      <w:r w:rsidRPr="00D20B6E">
        <w:rPr>
          <w:szCs w:val="20"/>
          <w:lang w:val="en-US"/>
        </w:rPr>
        <w:t>ask</w:t>
      </w:r>
      <w:r>
        <w:rPr>
          <w:szCs w:val="20"/>
          <w:lang w:val="en-US"/>
        </w:rPr>
        <w:t xml:space="preserve"> </w:t>
      </w:r>
      <w:r w:rsidRPr="00D20B6E">
        <w:rPr>
          <w:szCs w:val="20"/>
          <w:lang w:val="en-US"/>
        </w:rPr>
        <w:t>the</w:t>
      </w:r>
      <w:r>
        <w:rPr>
          <w:szCs w:val="20"/>
          <w:lang w:val="en-US"/>
        </w:rPr>
        <w:t xml:space="preserve"> </w:t>
      </w:r>
      <w:r w:rsidRPr="00D20B6E">
        <w:rPr>
          <w:szCs w:val="20"/>
          <w:lang w:val="en-US"/>
        </w:rPr>
        <w:t>question</w:t>
      </w:r>
      <w:r>
        <w:rPr>
          <w:szCs w:val="20"/>
          <w:lang w:val="en-US"/>
        </w:rPr>
        <w:t xml:space="preserve"> --</w:t>
      </w:r>
    </w:p>
    <w:p w14:paraId="25C3CAB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The</w:t>
      </w:r>
      <w:r>
        <w:rPr>
          <w:szCs w:val="20"/>
          <w:lang w:val="en-US"/>
        </w:rPr>
        <w:t xml:space="preserve"> </w:t>
      </w:r>
      <w:r w:rsidRPr="00D20B6E">
        <w:rPr>
          <w:szCs w:val="20"/>
          <w:lang w:val="en-US"/>
        </w:rPr>
        <w:t>last</w:t>
      </w:r>
      <w:r>
        <w:rPr>
          <w:szCs w:val="20"/>
          <w:lang w:val="en-US"/>
        </w:rPr>
        <w:t xml:space="preserve"> </w:t>
      </w:r>
      <w:r w:rsidRPr="00D20B6E">
        <w:rPr>
          <w:szCs w:val="20"/>
          <w:lang w:val="en-US"/>
        </w:rPr>
        <w:t>thing</w:t>
      </w:r>
      <w:r>
        <w:rPr>
          <w:szCs w:val="20"/>
          <w:lang w:val="en-US"/>
        </w:rPr>
        <w:t xml:space="preserve"> </w:t>
      </w:r>
      <w:r w:rsidRPr="00D20B6E">
        <w:rPr>
          <w:szCs w:val="20"/>
          <w:lang w:val="en-US"/>
        </w:rPr>
        <w:t>I</w:t>
      </w:r>
      <w:r>
        <w:rPr>
          <w:szCs w:val="20"/>
          <w:lang w:val="en-US"/>
        </w:rPr>
        <w:t xml:space="preserve"> </w:t>
      </w:r>
      <w:r w:rsidRPr="00D20B6E">
        <w:rPr>
          <w:szCs w:val="20"/>
          <w:lang w:val="en-US"/>
        </w:rPr>
        <w:t>will</w:t>
      </w:r>
      <w:r>
        <w:rPr>
          <w:szCs w:val="20"/>
          <w:lang w:val="en-US"/>
        </w:rPr>
        <w:t xml:space="preserve"> </w:t>
      </w:r>
      <w:r w:rsidRPr="00D20B6E">
        <w:rPr>
          <w:szCs w:val="20"/>
          <w:lang w:val="en-US"/>
        </w:rPr>
        <w:t>say</w:t>
      </w:r>
      <w:r>
        <w:rPr>
          <w:szCs w:val="20"/>
          <w:lang w:val="en-US"/>
        </w:rPr>
        <w:t xml:space="preserve"> --</w:t>
      </w:r>
    </w:p>
    <w:p w14:paraId="66294E2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Excuse</w:t>
      </w:r>
      <w:r>
        <w:rPr>
          <w:szCs w:val="20"/>
          <w:lang w:val="en-US"/>
        </w:rPr>
        <w:t xml:space="preserve"> </w:t>
      </w:r>
      <w:r w:rsidRPr="00D20B6E">
        <w:rPr>
          <w:szCs w:val="20"/>
          <w:lang w:val="en-US"/>
        </w:rPr>
        <w:t>me</w:t>
      </w:r>
      <w:r>
        <w:rPr>
          <w:szCs w:val="20"/>
          <w:lang w:val="en-US"/>
        </w:rPr>
        <w:t xml:space="preserve"> --</w:t>
      </w:r>
    </w:p>
    <w:p w14:paraId="131F81B1"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Just</w:t>
      </w:r>
      <w:r>
        <w:rPr>
          <w:szCs w:val="20"/>
          <w:lang w:val="en-US"/>
        </w:rPr>
        <w:t xml:space="preserve"> --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wanted</w:t>
      </w:r>
      <w:r>
        <w:rPr>
          <w:szCs w:val="20"/>
          <w:lang w:val="en-US"/>
        </w:rPr>
        <w:t xml:space="preserve"> </w:t>
      </w:r>
      <w:r w:rsidRPr="00D20B6E">
        <w:rPr>
          <w:szCs w:val="20"/>
          <w:lang w:val="en-US"/>
        </w:rPr>
        <w:t>to</w:t>
      </w:r>
      <w:r>
        <w:rPr>
          <w:szCs w:val="20"/>
          <w:lang w:val="en-US"/>
        </w:rPr>
        <w:t xml:space="preserve"> </w:t>
      </w:r>
      <w:r w:rsidRPr="00D20B6E">
        <w:rPr>
          <w:szCs w:val="20"/>
          <w:lang w:val="en-US"/>
        </w:rPr>
        <w:t>add</w:t>
      </w:r>
      <w:r>
        <w:rPr>
          <w:szCs w:val="20"/>
          <w:lang w:val="en-US"/>
        </w:rPr>
        <w:t xml:space="preserve"> </w:t>
      </w:r>
      <w:r w:rsidRPr="00D20B6E">
        <w:rPr>
          <w:szCs w:val="20"/>
          <w:lang w:val="en-US"/>
        </w:rPr>
        <w:t>one</w:t>
      </w:r>
      <w:r>
        <w:rPr>
          <w:szCs w:val="20"/>
          <w:lang w:val="en-US"/>
        </w:rPr>
        <w:t xml:space="preserve"> </w:t>
      </w:r>
      <w:r w:rsidRPr="00D20B6E">
        <w:rPr>
          <w:szCs w:val="20"/>
          <w:lang w:val="en-US"/>
        </w:rPr>
        <w:t>more</w:t>
      </w:r>
      <w:r>
        <w:rPr>
          <w:szCs w:val="20"/>
          <w:lang w:val="en-US"/>
        </w:rPr>
        <w:t xml:space="preserve"> </w:t>
      </w:r>
      <w:r w:rsidRPr="00D20B6E">
        <w:rPr>
          <w:szCs w:val="20"/>
          <w:lang w:val="en-US"/>
        </w:rPr>
        <w:t>point,</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p>
    <w:p w14:paraId="4EF3AC4F"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p>
    <w:p w14:paraId="57E01544"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Which</w:t>
      </w:r>
      <w:r>
        <w:rPr>
          <w:szCs w:val="20"/>
          <w:lang w:val="en-US"/>
        </w:rPr>
        <w:t xml:space="preserve"> </w:t>
      </w:r>
      <w:r w:rsidRPr="00D20B6E">
        <w:rPr>
          <w:szCs w:val="20"/>
          <w:lang w:val="en-US"/>
        </w:rPr>
        <w:t>is</w:t>
      </w:r>
      <w:r>
        <w:rPr>
          <w:szCs w:val="20"/>
          <w:lang w:val="en-US"/>
        </w:rPr>
        <w:t xml:space="preserve"> </w:t>
      </w:r>
      <w:r w:rsidRPr="00D20B6E">
        <w:rPr>
          <w:szCs w:val="20"/>
          <w:lang w:val="en-US"/>
        </w:rPr>
        <w:t>I</w:t>
      </w:r>
      <w:r>
        <w:rPr>
          <w:szCs w:val="20"/>
          <w:lang w:val="en-US"/>
        </w:rPr>
        <w:t xml:space="preserve"> </w:t>
      </w:r>
      <w:proofErr w:type="gramStart"/>
      <w:r w:rsidRPr="00D20B6E">
        <w:rPr>
          <w:szCs w:val="20"/>
          <w:lang w:val="en-US"/>
        </w:rPr>
        <w:t>believe</w:t>
      </w:r>
      <w:r>
        <w:rPr>
          <w:szCs w:val="20"/>
          <w:lang w:val="en-US"/>
        </w:rPr>
        <w:t xml:space="preserve"> </w:t>
      </w:r>
      <w:r w:rsidRPr="00D20B6E">
        <w:rPr>
          <w:szCs w:val="20"/>
          <w:lang w:val="en-US"/>
        </w:rPr>
        <w:t>that</w:t>
      </w:r>
      <w:r>
        <w:rPr>
          <w:szCs w:val="20"/>
          <w:lang w:val="en-US"/>
        </w:rPr>
        <w:t xml:space="preserve"> </w:t>
      </w:r>
      <w:r w:rsidRPr="00D20B6E">
        <w:rPr>
          <w:szCs w:val="20"/>
          <w:lang w:val="en-US"/>
        </w:rPr>
        <w:t>this</w:t>
      </w:r>
      <w:proofErr w:type="gramEnd"/>
      <w:r>
        <w:rPr>
          <w:szCs w:val="20"/>
          <w:lang w:val="en-US"/>
        </w:rPr>
        <w:t xml:space="preserve"> </w:t>
      </w:r>
      <w:r w:rsidRPr="00D20B6E">
        <w:rPr>
          <w:szCs w:val="20"/>
          <w:lang w:val="en-US"/>
        </w:rPr>
        <w:t>is</w:t>
      </w:r>
      <w:r>
        <w:rPr>
          <w:szCs w:val="20"/>
          <w:lang w:val="en-US"/>
        </w:rPr>
        <w:t xml:space="preserve"> </w:t>
      </w:r>
      <w:r w:rsidRPr="00D20B6E">
        <w:rPr>
          <w:szCs w:val="20"/>
          <w:lang w:val="en-US"/>
        </w:rPr>
        <w:t>all</w:t>
      </w:r>
      <w:r>
        <w:rPr>
          <w:szCs w:val="20"/>
          <w:lang w:val="en-US"/>
        </w:rPr>
        <w:t xml:space="preserve"> -- </w:t>
      </w:r>
      <w:r w:rsidRPr="00D20B6E">
        <w:rPr>
          <w:szCs w:val="20"/>
          <w:lang w:val="en-US"/>
        </w:rPr>
        <w:t>the</w:t>
      </w:r>
      <w:r>
        <w:rPr>
          <w:szCs w:val="20"/>
          <w:lang w:val="en-US"/>
        </w:rPr>
        <w:t xml:space="preserve"> </w:t>
      </w:r>
      <w:r w:rsidRPr="00D20B6E">
        <w:rPr>
          <w:szCs w:val="20"/>
          <w:lang w:val="en-US"/>
        </w:rPr>
        <w:t>category</w:t>
      </w:r>
      <w:r>
        <w:rPr>
          <w:szCs w:val="20"/>
          <w:lang w:val="en-US"/>
        </w:rPr>
        <w:t xml:space="preserve"> </w:t>
      </w:r>
      <w:r w:rsidRPr="00D20B6E">
        <w:rPr>
          <w:szCs w:val="20"/>
          <w:lang w:val="en-US"/>
        </w:rPr>
        <w:t>definitions</w:t>
      </w:r>
      <w:r>
        <w:rPr>
          <w:szCs w:val="20"/>
          <w:lang w:val="en-US"/>
        </w:rPr>
        <w:t xml:space="preserve"> </w:t>
      </w:r>
      <w:r w:rsidRPr="00D20B6E">
        <w:rPr>
          <w:szCs w:val="20"/>
          <w:lang w:val="en-US"/>
        </w:rPr>
        <w:t>is</w:t>
      </w:r>
      <w:r>
        <w:rPr>
          <w:szCs w:val="20"/>
          <w:lang w:val="en-US"/>
        </w:rPr>
        <w:t xml:space="preserve"> </w:t>
      </w:r>
      <w:r w:rsidRPr="00D20B6E">
        <w:rPr>
          <w:szCs w:val="20"/>
          <w:lang w:val="en-US"/>
        </w:rPr>
        <w:t>also</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proofErr w:type="gramStart"/>
      <w:r w:rsidRPr="00D20B6E">
        <w:rPr>
          <w:szCs w:val="20"/>
          <w:lang w:val="en-US"/>
        </w:rPr>
        <w:t>the</w:t>
      </w:r>
      <w:r>
        <w:rPr>
          <w:szCs w:val="20"/>
          <w:lang w:val="en-US"/>
        </w:rPr>
        <w:t xml:space="preserve"> </w:t>
      </w:r>
      <w:r w:rsidRPr="00D20B6E">
        <w:rPr>
          <w:szCs w:val="20"/>
          <w:lang w:val="en-US"/>
        </w:rPr>
        <w:t>Phase</w:t>
      </w:r>
      <w:proofErr w:type="gramEnd"/>
      <w:r>
        <w:rPr>
          <w:szCs w:val="20"/>
          <w:lang w:val="en-US"/>
        </w:rPr>
        <w:t xml:space="preserve"> </w:t>
      </w:r>
      <w:r w:rsidRPr="00D20B6E">
        <w:rPr>
          <w:szCs w:val="20"/>
          <w:lang w:val="en-US"/>
        </w:rPr>
        <w:t>2</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BCA</w:t>
      </w:r>
      <w:r>
        <w:rPr>
          <w:szCs w:val="20"/>
          <w:lang w:val="en-US"/>
        </w:rPr>
        <w:t xml:space="preserve"> </w:t>
      </w:r>
      <w:r w:rsidRPr="00D20B6E">
        <w:rPr>
          <w:szCs w:val="20"/>
          <w:lang w:val="en-US"/>
        </w:rPr>
        <w:t>consultation</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is</w:t>
      </w:r>
      <w:r>
        <w:rPr>
          <w:szCs w:val="20"/>
          <w:lang w:val="en-US"/>
        </w:rPr>
        <w:t xml:space="preserve"> </w:t>
      </w:r>
      <w:r w:rsidRPr="00D20B6E">
        <w:rPr>
          <w:szCs w:val="20"/>
          <w:lang w:val="en-US"/>
        </w:rPr>
        <w:t>undertaking</w:t>
      </w:r>
      <w:r>
        <w:rPr>
          <w:szCs w:val="20"/>
          <w:lang w:val="en-US"/>
        </w:rPr>
        <w:t xml:space="preserve"> </w:t>
      </w:r>
      <w:r w:rsidRPr="00D20B6E">
        <w:rPr>
          <w:szCs w:val="20"/>
          <w:lang w:val="en-US"/>
        </w:rPr>
        <w:t>right</w:t>
      </w:r>
      <w:r>
        <w:rPr>
          <w:szCs w:val="20"/>
          <w:lang w:val="en-US"/>
        </w:rPr>
        <w:t xml:space="preserve"> </w:t>
      </w:r>
      <w:r w:rsidRPr="00D20B6E">
        <w:rPr>
          <w:szCs w:val="20"/>
          <w:lang w:val="en-US"/>
        </w:rPr>
        <w:t>now.</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they</w:t>
      </w:r>
      <w:r>
        <w:rPr>
          <w:szCs w:val="20"/>
          <w:lang w:val="en-US"/>
        </w:rPr>
        <w:t xml:space="preserve"> </w:t>
      </w:r>
      <w:r w:rsidRPr="00D20B6E">
        <w:rPr>
          <w:szCs w:val="20"/>
          <w:lang w:val="en-US"/>
        </w:rPr>
        <w:t>will</w:t>
      </w:r>
      <w:r>
        <w:rPr>
          <w:szCs w:val="20"/>
          <w:lang w:val="en-US"/>
        </w:rPr>
        <w:t xml:space="preserve"> -- </w:t>
      </w:r>
      <w:r w:rsidRPr="00D20B6E">
        <w:rPr>
          <w:szCs w:val="20"/>
          <w:lang w:val="en-US"/>
        </w:rPr>
        <w:t>you</w:t>
      </w:r>
      <w:r>
        <w:rPr>
          <w:szCs w:val="20"/>
          <w:lang w:val="en-US"/>
        </w:rPr>
        <w:t xml:space="preserve"> </w:t>
      </w:r>
      <w:r w:rsidRPr="00D20B6E">
        <w:rPr>
          <w:szCs w:val="20"/>
          <w:lang w:val="en-US"/>
        </w:rPr>
        <w:t>talked</w:t>
      </w:r>
      <w:r>
        <w:rPr>
          <w:szCs w:val="20"/>
          <w:lang w:val="en-US"/>
        </w:rPr>
        <w:t xml:space="preserve"> </w:t>
      </w:r>
      <w:r w:rsidRPr="00D20B6E">
        <w:rPr>
          <w:szCs w:val="20"/>
          <w:lang w:val="en-US"/>
        </w:rPr>
        <w:t>about</w:t>
      </w:r>
      <w:r>
        <w:rPr>
          <w:szCs w:val="20"/>
          <w:lang w:val="en-US"/>
        </w:rPr>
        <w:t xml:space="preserve"> </w:t>
      </w:r>
      <w:r w:rsidRPr="00D20B6E">
        <w:rPr>
          <w:szCs w:val="20"/>
          <w:lang w:val="en-US"/>
        </w:rPr>
        <w:t>specifying</w:t>
      </w:r>
      <w:r>
        <w:rPr>
          <w:szCs w:val="20"/>
          <w:lang w:val="en-US"/>
        </w:rPr>
        <w:t xml:space="preserve"> </w:t>
      </w:r>
      <w:r w:rsidRPr="00D20B6E">
        <w:rPr>
          <w:szCs w:val="20"/>
          <w:lang w:val="en-US"/>
        </w:rPr>
        <w:t>categories.</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 xml:space="preserve"> </w:t>
      </w:r>
      <w:r w:rsidRPr="00D20B6E">
        <w:rPr>
          <w:szCs w:val="20"/>
          <w:lang w:val="en-US"/>
        </w:rPr>
        <w:t>process</w:t>
      </w:r>
      <w:r>
        <w:rPr>
          <w:szCs w:val="20"/>
          <w:lang w:val="en-US"/>
        </w:rPr>
        <w:t xml:space="preserve"> </w:t>
      </w:r>
      <w:r w:rsidRPr="00D20B6E">
        <w:rPr>
          <w:szCs w:val="20"/>
          <w:lang w:val="en-US"/>
        </w:rPr>
        <w:t>is</w:t>
      </w:r>
      <w:r>
        <w:rPr>
          <w:szCs w:val="20"/>
          <w:lang w:val="en-US"/>
        </w:rPr>
        <w:t xml:space="preserve"> </w:t>
      </w:r>
      <w:proofErr w:type="gramStart"/>
      <w:r w:rsidRPr="00D20B6E">
        <w:rPr>
          <w:szCs w:val="20"/>
          <w:lang w:val="en-US"/>
        </w:rPr>
        <w:t>actually</w:t>
      </w:r>
      <w:r>
        <w:rPr>
          <w:szCs w:val="20"/>
          <w:lang w:val="en-US"/>
        </w:rPr>
        <w:t xml:space="preserve"> </w:t>
      </w:r>
      <w:r w:rsidRPr="00D20B6E">
        <w:rPr>
          <w:szCs w:val="20"/>
          <w:lang w:val="en-US"/>
        </w:rPr>
        <w:t>underway</w:t>
      </w:r>
      <w:proofErr w:type="gramEnd"/>
      <w:r>
        <w:rPr>
          <w:szCs w:val="20"/>
          <w:lang w:val="en-US"/>
        </w:rPr>
        <w:t xml:space="preserve"> </w:t>
      </w:r>
      <w:r w:rsidRPr="00D20B6E">
        <w:rPr>
          <w:szCs w:val="20"/>
          <w:lang w:val="en-US"/>
        </w:rPr>
        <w:t>to</w:t>
      </w:r>
      <w:r>
        <w:rPr>
          <w:szCs w:val="20"/>
          <w:lang w:val="en-US"/>
        </w:rPr>
        <w:t xml:space="preserve"> </w:t>
      </w:r>
      <w:r w:rsidRPr="00D20B6E">
        <w:rPr>
          <w:szCs w:val="20"/>
          <w:lang w:val="en-US"/>
        </w:rPr>
        <w:t>define</w:t>
      </w:r>
      <w:r>
        <w:rPr>
          <w:szCs w:val="20"/>
          <w:lang w:val="en-US"/>
        </w:rPr>
        <w:t xml:space="preserve"> </w:t>
      </w:r>
      <w:r w:rsidRPr="00D20B6E">
        <w:rPr>
          <w:szCs w:val="20"/>
          <w:lang w:val="en-US"/>
        </w:rPr>
        <w:t>the</w:t>
      </w:r>
      <w:r>
        <w:rPr>
          <w:szCs w:val="20"/>
          <w:lang w:val="en-US"/>
        </w:rPr>
        <w:t xml:space="preserve"> </w:t>
      </w:r>
      <w:r w:rsidRPr="00D20B6E">
        <w:rPr>
          <w:szCs w:val="20"/>
          <w:lang w:val="en-US"/>
        </w:rPr>
        <w:t>categories.</w:t>
      </w:r>
    </w:p>
    <w:p w14:paraId="774B46B7" w14:textId="134B245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B.</w:t>
      </w:r>
      <w:r>
        <w:rPr>
          <w:szCs w:val="20"/>
          <w:lang w:val="en-US"/>
        </w:rPr>
        <w:t xml:space="preserve"> </w:t>
      </w:r>
      <w:r w:rsidRPr="00D20B6E">
        <w:rPr>
          <w:szCs w:val="20"/>
          <w:lang w:val="en-US"/>
        </w:rPr>
        <w:t>HARPER:</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reason</w:t>
      </w:r>
      <w:r>
        <w:rPr>
          <w:szCs w:val="20"/>
          <w:lang w:val="en-US"/>
        </w:rPr>
        <w:t xml:space="preserve"> </w:t>
      </w:r>
      <w:r w:rsidRPr="00D20B6E">
        <w:rPr>
          <w:szCs w:val="20"/>
          <w:lang w:val="en-US"/>
        </w:rPr>
        <w:t>I</w:t>
      </w:r>
      <w:r>
        <w:rPr>
          <w:szCs w:val="20"/>
          <w:lang w:val="en-US"/>
        </w:rPr>
        <w:t xml:space="preserve"> </w:t>
      </w:r>
      <w:r w:rsidRPr="00D20B6E">
        <w:rPr>
          <w:szCs w:val="20"/>
          <w:lang w:val="en-US"/>
        </w:rPr>
        <w:t>asked</w:t>
      </w:r>
      <w:r>
        <w:rPr>
          <w:szCs w:val="20"/>
          <w:lang w:val="en-US"/>
        </w:rPr>
        <w:t xml:space="preserve"> </w:t>
      </w:r>
      <w:r w:rsidRPr="00D20B6E">
        <w:rPr>
          <w:szCs w:val="20"/>
          <w:lang w:val="en-US"/>
        </w:rPr>
        <w:t>the</w:t>
      </w:r>
      <w:r>
        <w:rPr>
          <w:szCs w:val="20"/>
          <w:lang w:val="en-US"/>
        </w:rPr>
        <w:t xml:space="preserve"> </w:t>
      </w:r>
      <w:r w:rsidRPr="00D20B6E">
        <w:rPr>
          <w:szCs w:val="20"/>
          <w:lang w:val="en-US"/>
        </w:rPr>
        <w:t>question</w:t>
      </w:r>
      <w:r>
        <w:rPr>
          <w:szCs w:val="20"/>
          <w:lang w:val="en-US"/>
        </w:rPr>
        <w:t xml:space="preserve"> </w:t>
      </w:r>
      <w:r w:rsidRPr="00D20B6E">
        <w:rPr>
          <w:szCs w:val="20"/>
          <w:lang w:val="en-US"/>
        </w:rPr>
        <w:t>was</w:t>
      </w:r>
      <w:r>
        <w:rPr>
          <w:szCs w:val="20"/>
          <w:lang w:val="en-US"/>
        </w:rPr>
        <w:t xml:space="preserve"> </w:t>
      </w:r>
      <w:r w:rsidRPr="00D20B6E">
        <w:rPr>
          <w:szCs w:val="20"/>
          <w:lang w:val="en-US"/>
        </w:rPr>
        <w:t>when</w:t>
      </w:r>
      <w:r>
        <w:rPr>
          <w:szCs w:val="20"/>
          <w:lang w:val="en-US"/>
        </w:rPr>
        <w:t xml:space="preserve"> </w:t>
      </w:r>
      <w:r w:rsidRPr="00D20B6E">
        <w:rPr>
          <w:szCs w:val="20"/>
          <w:lang w:val="en-US"/>
        </w:rPr>
        <w:t>I</w:t>
      </w:r>
      <w:r>
        <w:rPr>
          <w:szCs w:val="20"/>
          <w:lang w:val="en-US"/>
        </w:rPr>
        <w:t xml:space="preserve"> </w:t>
      </w:r>
      <w:r w:rsidRPr="00D20B6E">
        <w:rPr>
          <w:szCs w:val="20"/>
          <w:lang w:val="en-US"/>
        </w:rPr>
        <w:t>read</w:t>
      </w:r>
      <w:r>
        <w:rPr>
          <w:szCs w:val="20"/>
          <w:lang w:val="en-US"/>
        </w:rPr>
        <w:t xml:space="preserve"> </w:t>
      </w:r>
      <w:r w:rsidRPr="00D20B6E">
        <w:rPr>
          <w:szCs w:val="20"/>
          <w:lang w:val="en-US"/>
        </w:rPr>
        <w:t>your</w:t>
      </w:r>
      <w:r>
        <w:rPr>
          <w:szCs w:val="20"/>
          <w:lang w:val="en-US"/>
        </w:rPr>
        <w:t xml:space="preserve"> </w:t>
      </w:r>
      <w:r w:rsidRPr="00D20B6E">
        <w:rPr>
          <w:szCs w:val="20"/>
          <w:lang w:val="en-US"/>
        </w:rPr>
        <w:t>response</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Staff</w:t>
      </w:r>
      <w:r>
        <w:rPr>
          <w:szCs w:val="20"/>
          <w:lang w:val="en-US"/>
        </w:rPr>
        <w:t xml:space="preserve"> </w:t>
      </w:r>
      <w:r w:rsidRPr="00D20B6E">
        <w:rPr>
          <w:szCs w:val="20"/>
          <w:lang w:val="en-US"/>
        </w:rPr>
        <w:t>questions</w:t>
      </w:r>
      <w:r>
        <w:rPr>
          <w:szCs w:val="20"/>
          <w:lang w:val="en-US"/>
        </w:rPr>
        <w:t xml:space="preserve"> </w:t>
      </w:r>
      <w:r w:rsidRPr="00D20B6E">
        <w:rPr>
          <w:szCs w:val="20"/>
          <w:lang w:val="en-US"/>
        </w:rPr>
        <w:t>and</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r>
        <w:rPr>
          <w:szCs w:val="20"/>
          <w:lang w:val="en-US"/>
        </w:rPr>
        <w:t xml:space="preserve"> </w:t>
      </w:r>
      <w:r w:rsidRPr="00D20B6E">
        <w:rPr>
          <w:szCs w:val="20"/>
          <w:lang w:val="en-US"/>
        </w:rPr>
        <w:t>the</w:t>
      </w:r>
      <w:r>
        <w:rPr>
          <w:szCs w:val="20"/>
          <w:lang w:val="en-US"/>
        </w:rPr>
        <w:t xml:space="preserve"> </w:t>
      </w:r>
      <w:r w:rsidRPr="00D20B6E">
        <w:rPr>
          <w:szCs w:val="20"/>
          <w:lang w:val="en-US"/>
        </w:rPr>
        <w:t>base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r w:rsidRPr="00D20B6E">
        <w:rPr>
          <w:szCs w:val="20"/>
          <w:lang w:val="en-US"/>
        </w:rPr>
        <w:t>my</w:t>
      </w:r>
      <w:r>
        <w:rPr>
          <w:szCs w:val="20"/>
          <w:lang w:val="en-US"/>
        </w:rPr>
        <w:t xml:space="preserve"> </w:t>
      </w:r>
      <w:r w:rsidRPr="00D20B6E">
        <w:rPr>
          <w:szCs w:val="20"/>
          <w:lang w:val="en-US"/>
        </w:rPr>
        <w:t>understanding</w:t>
      </w:r>
      <w:r>
        <w:rPr>
          <w:szCs w:val="20"/>
          <w:lang w:val="en-US"/>
        </w:rPr>
        <w:t xml:space="preserve"> </w:t>
      </w:r>
      <w:r w:rsidRPr="00D20B6E">
        <w:rPr>
          <w:szCs w:val="20"/>
          <w:lang w:val="en-US"/>
        </w:rPr>
        <w:t>was</w:t>
      </w:r>
      <w:r>
        <w:rPr>
          <w:szCs w:val="20"/>
          <w:lang w:val="en-US"/>
        </w:rPr>
        <w:t xml:space="preserve"> </w:t>
      </w:r>
      <w:proofErr w:type="gramStart"/>
      <w:r w:rsidRPr="00D20B6E">
        <w:rPr>
          <w:szCs w:val="20"/>
          <w:lang w:val="en-US"/>
        </w:rPr>
        <w:t>that</w:t>
      </w:r>
      <w:r>
        <w:rPr>
          <w:szCs w:val="20"/>
          <w:lang w:val="en-US"/>
        </w:rPr>
        <w:t xml:space="preserve"> </w:t>
      </w:r>
      <w:r w:rsidRPr="00D20B6E">
        <w:rPr>
          <w:szCs w:val="20"/>
          <w:lang w:val="en-US"/>
        </w:rPr>
        <w:t>it</w:t>
      </w:r>
      <w:r>
        <w:rPr>
          <w:szCs w:val="20"/>
          <w:lang w:val="en-US"/>
        </w:rPr>
        <w:t xml:space="preserve"> --</w:t>
      </w:r>
      <w:proofErr w:type="gramEnd"/>
      <w:r>
        <w:rPr>
          <w:szCs w:val="20"/>
          <w:lang w:val="en-US"/>
        </w:rPr>
        <w:t xml:space="preserve"> </w:t>
      </w:r>
      <w:r w:rsidRPr="00D20B6E">
        <w:rPr>
          <w:szCs w:val="20"/>
          <w:lang w:val="en-US"/>
        </w:rPr>
        <w:t>the</w:t>
      </w:r>
      <w:r>
        <w:rPr>
          <w:szCs w:val="20"/>
          <w:lang w:val="en-US"/>
        </w:rPr>
        <w:t xml:space="preserve"> </w:t>
      </w:r>
      <w:r w:rsidRPr="00D20B6E">
        <w:rPr>
          <w:szCs w:val="20"/>
          <w:lang w:val="en-US"/>
        </w:rPr>
        <w:t>model,</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remember</w:t>
      </w:r>
      <w:r>
        <w:rPr>
          <w:szCs w:val="20"/>
          <w:lang w:val="en-US"/>
        </w:rPr>
        <w:t xml:space="preserve"> </w:t>
      </w:r>
      <w:r w:rsidRPr="00D20B6E">
        <w:rPr>
          <w:szCs w:val="20"/>
          <w:lang w:val="en-US"/>
        </w:rPr>
        <w:t>the</w:t>
      </w:r>
      <w:r>
        <w:rPr>
          <w:szCs w:val="20"/>
          <w:lang w:val="en-US"/>
        </w:rPr>
        <w:t xml:space="preserve"> </w:t>
      </w:r>
      <w:r w:rsidRPr="00D20B6E">
        <w:rPr>
          <w:szCs w:val="20"/>
          <w:lang w:val="en-US"/>
        </w:rPr>
        <w:t>wording</w:t>
      </w:r>
      <w:r>
        <w:rPr>
          <w:szCs w:val="20"/>
          <w:lang w:val="en-US"/>
        </w:rPr>
        <w:t xml:space="preserve"> </w:t>
      </w:r>
      <w:r w:rsidRPr="00D20B6E">
        <w:rPr>
          <w:szCs w:val="20"/>
          <w:lang w:val="en-US"/>
        </w:rPr>
        <w:t>correctly,</w:t>
      </w:r>
      <w:r>
        <w:rPr>
          <w:szCs w:val="20"/>
          <w:lang w:val="en-US"/>
        </w:rPr>
        <w:t xml:space="preserve"> </w:t>
      </w:r>
      <w:r w:rsidRPr="00D20B6E">
        <w:rPr>
          <w:szCs w:val="20"/>
          <w:lang w:val="en-US"/>
        </w:rPr>
        <w:t>was</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r>
        <w:rPr>
          <w:szCs w:val="20"/>
          <w:lang w:val="en-US"/>
        </w:rPr>
        <w:t xml:space="preserve"> </w:t>
      </w:r>
      <w:r w:rsidRPr="00D20B6E">
        <w:rPr>
          <w:szCs w:val="20"/>
          <w:lang w:val="en-US"/>
        </w:rPr>
        <w:t>distribution</w:t>
      </w:r>
      <w:r>
        <w:rPr>
          <w:szCs w:val="20"/>
          <w:lang w:val="en-US"/>
        </w:rPr>
        <w:t xml:space="preserve"> </w:t>
      </w:r>
      <w:r w:rsidRPr="00D20B6E">
        <w:rPr>
          <w:szCs w:val="20"/>
          <w:lang w:val="en-US"/>
        </w:rPr>
        <w:t>benefits.</w:t>
      </w:r>
      <w:r>
        <w:rPr>
          <w:szCs w:val="20"/>
          <w:lang w:val="en-US"/>
        </w:rPr>
        <w:t xml:space="preserve">  </w:t>
      </w:r>
      <w:r w:rsidRPr="00D20B6E">
        <w:rPr>
          <w:szCs w:val="20"/>
          <w:lang w:val="en-US"/>
        </w:rPr>
        <w:t>The</w:t>
      </w:r>
      <w:r>
        <w:rPr>
          <w:szCs w:val="20"/>
          <w:lang w:val="en-US"/>
        </w:rPr>
        <w:t xml:space="preserve"> </w:t>
      </w:r>
      <w:r w:rsidRPr="00D20B6E">
        <w:rPr>
          <w:szCs w:val="20"/>
          <w:lang w:val="en-US"/>
        </w:rPr>
        <w:t>model</w:t>
      </w:r>
      <w:r>
        <w:rPr>
          <w:szCs w:val="20"/>
          <w:lang w:val="en-US"/>
        </w:rPr>
        <w:t xml:space="preserve"> </w:t>
      </w:r>
      <w:r w:rsidRPr="00D20B6E">
        <w:rPr>
          <w:szCs w:val="20"/>
          <w:lang w:val="en-US"/>
        </w:rPr>
        <w:t>was</w:t>
      </w:r>
      <w:r>
        <w:rPr>
          <w:szCs w:val="20"/>
          <w:lang w:val="en-US"/>
        </w:rPr>
        <w:t xml:space="preserve"> </w:t>
      </w:r>
      <w:r w:rsidRPr="00D20B6E">
        <w:rPr>
          <w:szCs w:val="20"/>
          <w:lang w:val="en-US"/>
        </w:rPr>
        <w:t>focusing</w:t>
      </w:r>
      <w:r>
        <w:rPr>
          <w:szCs w:val="20"/>
          <w:lang w:val="en-US"/>
        </w:rPr>
        <w:t xml:space="preserve"> </w:t>
      </w:r>
      <w:r w:rsidRPr="00D20B6E">
        <w:rPr>
          <w:szCs w:val="20"/>
          <w:lang w:val="en-US"/>
        </w:rPr>
        <w:t>on</w:t>
      </w:r>
      <w:r>
        <w:rPr>
          <w:szCs w:val="20"/>
          <w:lang w:val="en-US"/>
        </w:rPr>
        <w:t xml:space="preserve"> </w:t>
      </w:r>
      <w:r w:rsidRPr="00D20B6E">
        <w:rPr>
          <w:szCs w:val="20"/>
          <w:lang w:val="en-US"/>
        </w:rPr>
        <w:t>providing</w:t>
      </w:r>
      <w:r>
        <w:rPr>
          <w:szCs w:val="20"/>
          <w:lang w:val="en-US"/>
        </w:rPr>
        <w:t xml:space="preserve"> </w:t>
      </w:r>
      <w:r w:rsidRPr="00D20B6E">
        <w:rPr>
          <w:szCs w:val="20"/>
          <w:lang w:val="en-US"/>
        </w:rPr>
        <w:t>distribution</w:t>
      </w:r>
      <w:r>
        <w:rPr>
          <w:szCs w:val="20"/>
          <w:lang w:val="en-US"/>
        </w:rPr>
        <w:t xml:space="preserve"> </w:t>
      </w:r>
      <w:r w:rsidRPr="00D20B6E">
        <w:rPr>
          <w:szCs w:val="20"/>
          <w:lang w:val="en-US"/>
        </w:rPr>
        <w:t>benefits.</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r>
        <w:rPr>
          <w:szCs w:val="20"/>
          <w:lang w:val="en-US"/>
        </w:rPr>
        <w:t xml:space="preserve"> </w:t>
      </w:r>
      <w:r w:rsidRPr="00D20B6E">
        <w:rPr>
          <w:szCs w:val="20"/>
          <w:lang w:val="en-US"/>
        </w:rPr>
        <w:t>benefits</w:t>
      </w:r>
      <w:r>
        <w:rPr>
          <w:szCs w:val="20"/>
          <w:lang w:val="en-US"/>
        </w:rPr>
        <w:t xml:space="preserve"> </w:t>
      </w:r>
      <w:r w:rsidRPr="00D20B6E">
        <w:rPr>
          <w:szCs w:val="20"/>
          <w:lang w:val="en-US"/>
        </w:rPr>
        <w:t>not</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level,</w:t>
      </w:r>
      <w:r>
        <w:rPr>
          <w:szCs w:val="20"/>
          <w:lang w:val="en-US"/>
        </w:rPr>
        <w:t xml:space="preserve"> </w:t>
      </w:r>
      <w:r w:rsidRPr="00D20B6E">
        <w:rPr>
          <w:szCs w:val="20"/>
          <w:lang w:val="en-US"/>
        </w:rPr>
        <w:t>but</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 </w:t>
      </w:r>
      <w:r w:rsidRPr="00D20B6E">
        <w:rPr>
          <w:szCs w:val="20"/>
          <w:lang w:val="en-US"/>
        </w:rPr>
        <w:t>but</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level,</w:t>
      </w:r>
      <w:r>
        <w:rPr>
          <w:szCs w:val="20"/>
          <w:lang w:val="en-US"/>
        </w:rPr>
        <w:t xml:space="preserve"> </w:t>
      </w:r>
      <w:r w:rsidRPr="00D20B6E">
        <w:rPr>
          <w:szCs w:val="20"/>
          <w:lang w:val="en-US"/>
        </w:rPr>
        <w:t>which</w:t>
      </w:r>
      <w:r>
        <w:rPr>
          <w:szCs w:val="20"/>
          <w:lang w:val="en-US"/>
        </w:rPr>
        <w:t xml:space="preserve"> </w:t>
      </w:r>
      <w:r w:rsidRPr="00D20B6E">
        <w:rPr>
          <w:szCs w:val="20"/>
          <w:lang w:val="en-US"/>
        </w:rPr>
        <w:t>I</w:t>
      </w:r>
      <w:r>
        <w:rPr>
          <w:szCs w:val="20"/>
          <w:lang w:val="en-US"/>
        </w:rPr>
        <w:t xml:space="preserve"> </w:t>
      </w:r>
      <w:r w:rsidRPr="00D20B6E">
        <w:rPr>
          <w:szCs w:val="20"/>
          <w:lang w:val="en-US"/>
        </w:rPr>
        <w:t>didn</w:t>
      </w:r>
      <w:r>
        <w:rPr>
          <w:szCs w:val="20"/>
          <w:lang w:val="en-US"/>
        </w:rPr>
        <w:t>’</w:t>
      </w:r>
      <w:r w:rsidRPr="00D20B6E">
        <w:rPr>
          <w:szCs w:val="20"/>
          <w:lang w:val="en-US"/>
        </w:rPr>
        <w:t>t</w:t>
      </w:r>
      <w:r>
        <w:rPr>
          <w:szCs w:val="20"/>
          <w:lang w:val="en-US"/>
        </w:rPr>
        <w:t xml:space="preserve"> </w:t>
      </w:r>
      <w:r w:rsidRPr="00D20B6E">
        <w:rPr>
          <w:szCs w:val="20"/>
          <w:lang w:val="en-US"/>
        </w:rPr>
        <w:t>understand</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addressing.</w:t>
      </w:r>
      <w:r>
        <w:rPr>
          <w:szCs w:val="20"/>
          <w:lang w:val="en-US"/>
        </w:rPr>
        <w:t xml:space="preserve">  </w:t>
      </w:r>
      <w:r w:rsidRPr="00D20B6E">
        <w:rPr>
          <w:szCs w:val="20"/>
          <w:lang w:val="en-US"/>
        </w:rPr>
        <w:t>And</w:t>
      </w:r>
      <w:r>
        <w:rPr>
          <w:szCs w:val="20"/>
          <w:lang w:val="en-US"/>
        </w:rPr>
        <w:t xml:space="preserve"> </w:t>
      </w:r>
      <w:r w:rsidRPr="00D20B6E">
        <w:rPr>
          <w:szCs w:val="20"/>
          <w:lang w:val="en-US"/>
        </w:rPr>
        <w:t>so</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where</w:t>
      </w:r>
      <w:r>
        <w:rPr>
          <w:szCs w:val="20"/>
          <w:lang w:val="en-US"/>
        </w:rPr>
        <w:t xml:space="preserve"> </w:t>
      </w:r>
      <w:r w:rsidRPr="00D20B6E">
        <w:rPr>
          <w:szCs w:val="20"/>
          <w:lang w:val="en-US"/>
        </w:rPr>
        <w:t>I</w:t>
      </w:r>
      <w:r>
        <w:rPr>
          <w:szCs w:val="20"/>
          <w:lang w:val="en-US"/>
        </w:rPr>
        <w:t xml:space="preserve"> </w:t>
      </w:r>
      <w:r w:rsidRPr="00D20B6E">
        <w:rPr>
          <w:szCs w:val="20"/>
          <w:lang w:val="en-US"/>
        </w:rPr>
        <w:t>wasn</w:t>
      </w:r>
      <w:r>
        <w:rPr>
          <w:szCs w:val="20"/>
          <w:lang w:val="en-US"/>
        </w:rPr>
        <w:t>’</w:t>
      </w:r>
      <w:r w:rsidRPr="00D20B6E">
        <w:rPr>
          <w:szCs w:val="20"/>
          <w:lang w:val="en-US"/>
        </w:rPr>
        <w:t>t</w:t>
      </w:r>
      <w:r>
        <w:rPr>
          <w:szCs w:val="20"/>
          <w:lang w:val="en-US"/>
        </w:rPr>
        <w:t xml:space="preserve"> </w:t>
      </w:r>
      <w:r w:rsidRPr="00D20B6E">
        <w:rPr>
          <w:szCs w:val="20"/>
          <w:lang w:val="en-US"/>
        </w:rPr>
        <w:t>too</w:t>
      </w:r>
      <w:r>
        <w:rPr>
          <w:szCs w:val="20"/>
          <w:lang w:val="en-US"/>
        </w:rPr>
        <w:t xml:space="preserve"> </w:t>
      </w:r>
      <w:r w:rsidRPr="00D20B6E">
        <w:rPr>
          <w:szCs w:val="20"/>
          <w:lang w:val="en-US"/>
        </w:rPr>
        <w:t>sure</w:t>
      </w:r>
      <w:r>
        <w:rPr>
          <w:szCs w:val="20"/>
          <w:lang w:val="en-US"/>
        </w:rPr>
        <w:t xml:space="preserve"> </w:t>
      </w:r>
      <w:r w:rsidRPr="00D20B6E">
        <w:rPr>
          <w:szCs w:val="20"/>
          <w:lang w:val="en-US"/>
        </w:rPr>
        <w:t>whether</w:t>
      </w:r>
      <w:r>
        <w:rPr>
          <w:szCs w:val="20"/>
          <w:lang w:val="en-US"/>
        </w:rPr>
        <w:t xml:space="preserve"> </w:t>
      </w:r>
      <w:r w:rsidRPr="00D20B6E">
        <w:rPr>
          <w:szCs w:val="20"/>
          <w:lang w:val="en-US"/>
        </w:rPr>
        <w:t>Mike</w:t>
      </w:r>
      <w:r>
        <w:rPr>
          <w:szCs w:val="20"/>
          <w:lang w:val="en-US"/>
        </w:rPr>
        <w:t>’</w:t>
      </w:r>
      <w:r w:rsidRPr="00D20B6E">
        <w:rPr>
          <w:szCs w:val="20"/>
          <w:lang w:val="en-US"/>
        </w:rPr>
        <w:t>s</w:t>
      </w:r>
      <w:r>
        <w:rPr>
          <w:szCs w:val="20"/>
          <w:lang w:val="en-US"/>
        </w:rPr>
        <w:t xml:space="preserve"> </w:t>
      </w:r>
      <w:r w:rsidRPr="00D20B6E">
        <w:rPr>
          <w:szCs w:val="20"/>
          <w:lang w:val="en-US"/>
        </w:rPr>
        <w:t>response</w:t>
      </w:r>
      <w:r>
        <w:rPr>
          <w:szCs w:val="20"/>
          <w:lang w:val="en-US"/>
        </w:rPr>
        <w:t xml:space="preserve"> </w:t>
      </w:r>
      <w:r w:rsidRPr="00D20B6E">
        <w:rPr>
          <w:szCs w:val="20"/>
          <w:lang w:val="en-US"/>
        </w:rPr>
        <w:t>to</w:t>
      </w:r>
      <w:r>
        <w:rPr>
          <w:szCs w:val="20"/>
          <w:lang w:val="en-US"/>
        </w:rPr>
        <w:t xml:space="preserve"> </w:t>
      </w:r>
      <w:r w:rsidRPr="00D20B6E">
        <w:rPr>
          <w:szCs w:val="20"/>
          <w:lang w:val="en-US"/>
        </w:rPr>
        <w:t>me</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r w:rsidRPr="00D20B6E">
        <w:rPr>
          <w:szCs w:val="20"/>
          <w:lang w:val="en-US"/>
        </w:rPr>
        <w:t>is</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solve</w:t>
      </w:r>
      <w:r>
        <w:rPr>
          <w:szCs w:val="20"/>
          <w:lang w:val="en-US"/>
        </w:rPr>
        <w:t xml:space="preserve"> </w:t>
      </w:r>
      <w:r w:rsidRPr="00D20B6E">
        <w:rPr>
          <w:szCs w:val="20"/>
          <w:lang w:val="en-US"/>
        </w:rPr>
        <w:t>this</w:t>
      </w:r>
      <w:r>
        <w:rPr>
          <w:szCs w:val="20"/>
          <w:lang w:val="en-US"/>
        </w:rPr>
        <w:t xml:space="preserve"> </w:t>
      </w:r>
      <w:r w:rsidRPr="00D20B6E">
        <w:rPr>
          <w:szCs w:val="20"/>
          <w:lang w:val="en-US"/>
        </w:rPr>
        <w:t>problem</w:t>
      </w:r>
      <w:r>
        <w:rPr>
          <w:szCs w:val="20"/>
          <w:lang w:val="en-US"/>
        </w:rPr>
        <w:t xml:space="preserve"> </w:t>
      </w:r>
      <w:r w:rsidRPr="00D20B6E">
        <w:rPr>
          <w:szCs w:val="20"/>
          <w:lang w:val="en-US"/>
        </w:rPr>
        <w:t>is</w:t>
      </w:r>
      <w:r>
        <w:rPr>
          <w:szCs w:val="20"/>
          <w:lang w:val="en-US"/>
        </w:rPr>
        <w:t xml:space="preserve"> </w:t>
      </w:r>
      <w:r w:rsidRPr="00D20B6E">
        <w:rPr>
          <w:szCs w:val="20"/>
          <w:lang w:val="en-US"/>
        </w:rPr>
        <w:t>necessarily</w:t>
      </w:r>
      <w:r>
        <w:rPr>
          <w:szCs w:val="20"/>
          <w:lang w:val="en-US"/>
        </w:rPr>
        <w:t xml:space="preserve"> </w:t>
      </w:r>
      <w:r w:rsidRPr="00D20B6E">
        <w:rPr>
          <w:szCs w:val="20"/>
          <w:lang w:val="en-US"/>
        </w:rPr>
        <w:t>the</w:t>
      </w:r>
      <w:r>
        <w:rPr>
          <w:szCs w:val="20"/>
          <w:lang w:val="en-US"/>
        </w:rPr>
        <w:t xml:space="preserve"> </w:t>
      </w:r>
      <w:r w:rsidRPr="00D20B6E">
        <w:rPr>
          <w:szCs w:val="20"/>
          <w:lang w:val="en-US"/>
        </w:rPr>
        <w:t>case.</w:t>
      </w:r>
    </w:p>
    <w:p w14:paraId="713E6AF4" w14:textId="548B531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in</w:t>
      </w:r>
      <w:r>
        <w:rPr>
          <w:szCs w:val="20"/>
          <w:lang w:val="en-US"/>
        </w:rPr>
        <w:t xml:space="preserve"> </w:t>
      </w:r>
      <w:r w:rsidRPr="00D20B6E">
        <w:rPr>
          <w:szCs w:val="20"/>
          <w:lang w:val="en-US"/>
        </w:rPr>
        <w:t>combination</w:t>
      </w:r>
      <w:r>
        <w:rPr>
          <w:szCs w:val="20"/>
          <w:lang w:val="en-US"/>
        </w:rPr>
        <w:t xml:space="preserve"> </w:t>
      </w:r>
      <w:r w:rsidRPr="00D20B6E">
        <w:rPr>
          <w:szCs w:val="20"/>
          <w:lang w:val="en-US"/>
        </w:rPr>
        <w:t>with</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w:t>
      </w:r>
      <w:r w:rsidRPr="00D20B6E">
        <w:rPr>
          <w:szCs w:val="20"/>
          <w:lang w:val="en-US"/>
        </w:rPr>
        <w:t>s</w:t>
      </w:r>
      <w:r>
        <w:rPr>
          <w:szCs w:val="20"/>
          <w:lang w:val="en-US"/>
        </w:rPr>
        <w:t xml:space="preserve"> </w:t>
      </w:r>
      <w:proofErr w:type="gramStart"/>
      <w:r w:rsidRPr="00D20B6E">
        <w:rPr>
          <w:szCs w:val="20"/>
          <w:lang w:val="en-US"/>
        </w:rPr>
        <w:t>cost</w:t>
      </w:r>
      <w:r>
        <w:rPr>
          <w:szCs w:val="20"/>
          <w:lang w:val="en-US"/>
        </w:rPr>
        <w:t xml:space="preserve"> </w:t>
      </w:r>
      <w:r w:rsidRPr="00D20B6E">
        <w:rPr>
          <w:szCs w:val="20"/>
          <w:lang w:val="en-US"/>
        </w:rPr>
        <w:t>effectiveness</w:t>
      </w:r>
      <w:proofErr w:type="gramEnd"/>
      <w:r>
        <w:rPr>
          <w:szCs w:val="20"/>
          <w:lang w:val="en-US"/>
        </w:rPr>
        <w:t xml:space="preserve"> </w:t>
      </w:r>
      <w:r w:rsidRPr="00D20B6E">
        <w:rPr>
          <w:szCs w:val="20"/>
          <w:lang w:val="en-US"/>
        </w:rPr>
        <w:t>model.</w:t>
      </w:r>
    </w:p>
    <w:p w14:paraId="23300DF2" w14:textId="1DE4E55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But</w:t>
      </w:r>
      <w:r>
        <w:rPr>
          <w:szCs w:val="20"/>
          <w:lang w:val="en-US"/>
        </w:rPr>
        <w:t xml:space="preserve"> --</w:t>
      </w:r>
    </w:p>
    <w:p w14:paraId="11C2716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The</w:t>
      </w:r>
      <w:r>
        <w:rPr>
          <w:szCs w:val="20"/>
          <w:lang w:val="en-US"/>
        </w:rPr>
        <w:t xml:space="preserve"> </w:t>
      </w:r>
      <w:r w:rsidRPr="00D20B6E">
        <w:rPr>
          <w:szCs w:val="20"/>
          <w:lang w:val="en-US"/>
        </w:rPr>
        <w:t>two</w:t>
      </w:r>
      <w:r>
        <w:rPr>
          <w:szCs w:val="20"/>
          <w:lang w:val="en-US"/>
        </w:rPr>
        <w:t xml:space="preserve"> </w:t>
      </w:r>
      <w:r w:rsidRPr="00D20B6E">
        <w:rPr>
          <w:szCs w:val="20"/>
          <w:lang w:val="en-US"/>
        </w:rPr>
        <w:t>would</w:t>
      </w:r>
      <w:r>
        <w:rPr>
          <w:szCs w:val="20"/>
          <w:lang w:val="en-US"/>
        </w:rPr>
        <w:t xml:space="preserve"> </w:t>
      </w:r>
      <w:r w:rsidRPr="00D20B6E">
        <w:rPr>
          <w:szCs w:val="20"/>
          <w:lang w:val="en-US"/>
        </w:rPr>
        <w:t>work</w:t>
      </w:r>
      <w:r>
        <w:rPr>
          <w:szCs w:val="20"/>
          <w:lang w:val="en-US"/>
        </w:rPr>
        <w:t xml:space="preserve"> </w:t>
      </w:r>
      <w:r w:rsidRPr="00D20B6E">
        <w:rPr>
          <w:szCs w:val="20"/>
          <w:lang w:val="en-US"/>
        </w:rPr>
        <w:t>together.</w:t>
      </w:r>
    </w:p>
    <w:p w14:paraId="5821E38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But</w:t>
      </w:r>
      <w:r>
        <w:rPr>
          <w:szCs w:val="20"/>
          <w:lang w:val="en-US"/>
        </w:rPr>
        <w:t xml:space="preserve"> </w:t>
      </w:r>
      <w:r w:rsidRPr="00D20B6E">
        <w:rPr>
          <w:szCs w:val="20"/>
          <w:lang w:val="en-US"/>
        </w:rPr>
        <w:t>what</w:t>
      </w:r>
      <w:r>
        <w:rPr>
          <w:szCs w:val="20"/>
          <w:lang w:val="en-US"/>
        </w:rPr>
        <w:t xml:space="preserve"> </w:t>
      </w:r>
      <w:r w:rsidRPr="00D20B6E">
        <w:rPr>
          <w:szCs w:val="20"/>
          <w:lang w:val="en-US"/>
        </w:rPr>
        <w:t>you</w:t>
      </w:r>
      <w:r>
        <w:rPr>
          <w:szCs w:val="20"/>
          <w:lang w:val="en-US"/>
        </w:rPr>
        <w:t xml:space="preserve"> </w:t>
      </w:r>
      <w:r w:rsidRPr="00D20B6E">
        <w:rPr>
          <w:szCs w:val="20"/>
          <w:lang w:val="en-US"/>
        </w:rPr>
        <w:t>see</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end</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day</w:t>
      </w:r>
      <w:r>
        <w:rPr>
          <w:szCs w:val="20"/>
          <w:lang w:val="en-US"/>
        </w:rPr>
        <w:t xml:space="preserve"> </w:t>
      </w:r>
      <w:r w:rsidRPr="00D20B6E">
        <w:rPr>
          <w:szCs w:val="20"/>
          <w:lang w:val="en-US"/>
        </w:rPr>
        <w:t>is</w:t>
      </w:r>
      <w:r>
        <w:rPr>
          <w:szCs w:val="20"/>
          <w:lang w:val="en-US"/>
        </w:rPr>
        <w:t xml:space="preserve"> </w:t>
      </w:r>
      <w:r w:rsidRPr="00D20B6E">
        <w:rPr>
          <w:szCs w:val="20"/>
          <w:lang w:val="en-US"/>
        </w:rPr>
        <w:t>there</w:t>
      </w:r>
      <w:r>
        <w:rPr>
          <w:szCs w:val="20"/>
          <w:lang w:val="en-US"/>
        </w:rPr>
        <w:t xml:space="preserve"> </w:t>
      </w:r>
      <w:r w:rsidRPr="00D20B6E">
        <w:rPr>
          <w:szCs w:val="20"/>
          <w:lang w:val="en-US"/>
        </w:rPr>
        <w:t>being</w:t>
      </w:r>
      <w:r>
        <w:rPr>
          <w:szCs w:val="20"/>
          <w:lang w:val="en-US"/>
        </w:rPr>
        <w:t xml:space="preserve"> </w:t>
      </w:r>
      <w:r w:rsidRPr="00D20B6E">
        <w:rPr>
          <w:szCs w:val="20"/>
          <w:lang w:val="en-US"/>
        </w:rPr>
        <w:t>a</w:t>
      </w:r>
      <w:r>
        <w:rPr>
          <w:szCs w:val="20"/>
          <w:lang w:val="en-US"/>
        </w:rPr>
        <w:t xml:space="preserve"> </w:t>
      </w:r>
      <w:r w:rsidRPr="00D20B6E">
        <w:rPr>
          <w:szCs w:val="20"/>
          <w:lang w:val="en-US"/>
        </w:rPr>
        <w:t>clear</w:t>
      </w:r>
      <w:r>
        <w:rPr>
          <w:szCs w:val="20"/>
          <w:lang w:val="en-US"/>
        </w:rPr>
        <w:t xml:space="preserve"> </w:t>
      </w:r>
      <w:r w:rsidRPr="00D20B6E">
        <w:rPr>
          <w:szCs w:val="20"/>
          <w:lang w:val="en-US"/>
        </w:rPr>
        <w:t>specification</w:t>
      </w:r>
      <w:r>
        <w:rPr>
          <w:szCs w:val="20"/>
          <w:lang w:val="en-US"/>
        </w:rPr>
        <w:t xml:space="preserve"> </w:t>
      </w:r>
      <w:r w:rsidRPr="00D20B6E">
        <w:rPr>
          <w:szCs w:val="20"/>
          <w:lang w:val="en-US"/>
        </w:rPr>
        <w:t>as</w:t>
      </w:r>
      <w:r>
        <w:rPr>
          <w:szCs w:val="20"/>
          <w:lang w:val="en-US"/>
        </w:rPr>
        <w:t xml:space="preserve"> </w:t>
      </w:r>
      <w:r w:rsidRPr="00D20B6E">
        <w:rPr>
          <w:szCs w:val="20"/>
          <w:lang w:val="en-US"/>
        </w:rPr>
        <w:t>to</w:t>
      </w:r>
      <w:r>
        <w:rPr>
          <w:szCs w:val="20"/>
          <w:lang w:val="en-US"/>
        </w:rPr>
        <w:t xml:space="preserve"> </w:t>
      </w:r>
      <w:r w:rsidRPr="00D20B6E">
        <w:rPr>
          <w:szCs w:val="20"/>
          <w:lang w:val="en-US"/>
        </w:rPr>
        <w:t>what</w:t>
      </w:r>
      <w:r>
        <w:rPr>
          <w:szCs w:val="20"/>
          <w:lang w:val="en-US"/>
        </w:rPr>
        <w:t xml:space="preserve"> </w:t>
      </w:r>
      <w:r w:rsidRPr="00D20B6E">
        <w:rPr>
          <w:szCs w:val="20"/>
          <w:lang w:val="en-US"/>
        </w:rPr>
        <w:t>costs</w:t>
      </w:r>
      <w:r>
        <w:rPr>
          <w:szCs w:val="20"/>
          <w:lang w:val="en-US"/>
        </w:rPr>
        <w:t xml:space="preserve"> </w:t>
      </w:r>
      <w:r w:rsidRPr="00D20B6E">
        <w:rPr>
          <w:szCs w:val="20"/>
          <w:lang w:val="en-US"/>
        </w:rPr>
        <w:t>and</w:t>
      </w:r>
      <w:r>
        <w:rPr>
          <w:szCs w:val="20"/>
          <w:lang w:val="en-US"/>
        </w:rPr>
        <w:t xml:space="preserve"> </w:t>
      </w:r>
      <w:r w:rsidRPr="00D20B6E">
        <w:rPr>
          <w:szCs w:val="20"/>
          <w:lang w:val="en-US"/>
        </w:rPr>
        <w:t>benefits</w:t>
      </w:r>
      <w:r>
        <w:rPr>
          <w:szCs w:val="20"/>
          <w:lang w:val="en-US"/>
        </w:rPr>
        <w:t xml:space="preserve"> </w:t>
      </w:r>
      <w:r w:rsidRPr="00D20B6E">
        <w:rPr>
          <w:szCs w:val="20"/>
          <w:lang w:val="en-US"/>
        </w:rPr>
        <w:t>are</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included</w:t>
      </w:r>
      <w:r>
        <w:rPr>
          <w:szCs w:val="20"/>
          <w:lang w:val="en-US"/>
        </w:rPr>
        <w:t xml:space="preserve"> --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r>
        <w:rPr>
          <w:szCs w:val="20"/>
          <w:lang w:val="en-US"/>
        </w:rPr>
        <w:t xml:space="preserve"> </w:t>
      </w:r>
      <w:r w:rsidRPr="00D20B6E">
        <w:rPr>
          <w:szCs w:val="20"/>
          <w:lang w:val="en-US"/>
        </w:rPr>
        <w:t>the</w:t>
      </w:r>
      <w:r>
        <w:rPr>
          <w:szCs w:val="20"/>
          <w:lang w:val="en-US"/>
        </w:rPr>
        <w:t xml:space="preserve"> </w:t>
      </w:r>
      <w:r w:rsidRPr="00D20B6E">
        <w:rPr>
          <w:szCs w:val="20"/>
          <w:lang w:val="en-US"/>
        </w:rPr>
        <w:t>calculation.</w:t>
      </w:r>
      <w:r>
        <w:rPr>
          <w:szCs w:val="20"/>
          <w:lang w:val="en-US"/>
        </w:rPr>
        <w:t xml:space="preserve">  </w:t>
      </w:r>
      <w:r w:rsidRPr="00D20B6E">
        <w:rPr>
          <w:szCs w:val="20"/>
          <w:lang w:val="en-US"/>
        </w:rPr>
        <w:t>We</w:t>
      </w:r>
      <w:r>
        <w:rPr>
          <w:szCs w:val="20"/>
          <w:lang w:val="en-US"/>
        </w:rPr>
        <w:t xml:space="preserve"> </w:t>
      </w:r>
      <w:r w:rsidRPr="00D20B6E">
        <w:rPr>
          <w:szCs w:val="20"/>
          <w:lang w:val="en-US"/>
        </w:rPr>
        <w:t>recognize</w:t>
      </w:r>
      <w:r>
        <w:rPr>
          <w:szCs w:val="20"/>
          <w:lang w:val="en-US"/>
        </w:rPr>
        <w:t xml:space="preserve"> </w:t>
      </w:r>
      <w:r w:rsidRPr="00D20B6E">
        <w:rPr>
          <w:szCs w:val="20"/>
          <w:lang w:val="en-US"/>
        </w:rPr>
        <w:t>after</w:t>
      </w:r>
      <w:r>
        <w:rPr>
          <w:szCs w:val="20"/>
          <w:lang w:val="en-US"/>
        </w:rPr>
        <w:t xml:space="preserve"> </w:t>
      </w:r>
      <w:r w:rsidRPr="00D20B6E">
        <w:rPr>
          <w:szCs w:val="20"/>
          <w:lang w:val="en-US"/>
        </w:rPr>
        <w:t>the</w:t>
      </w:r>
      <w:r>
        <w:rPr>
          <w:szCs w:val="20"/>
          <w:lang w:val="en-US"/>
        </w:rPr>
        <w:t xml:space="preserve"> --</w:t>
      </w:r>
    </w:p>
    <w:p w14:paraId="566ABC2D"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Yeah.</w:t>
      </w:r>
    </w:p>
    <w:p w14:paraId="6B561FB3" w14:textId="0504819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 </w:t>
      </w:r>
      <w:r w:rsidRPr="00D20B6E">
        <w:rPr>
          <w:szCs w:val="20"/>
          <w:lang w:val="en-US"/>
        </w:rPr>
        <w:t>there</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qualitative</w:t>
      </w:r>
      <w:r>
        <w:rPr>
          <w:szCs w:val="20"/>
          <w:lang w:val="en-US"/>
        </w:rPr>
        <w:t xml:space="preserve"> </w:t>
      </w:r>
      <w:r w:rsidRPr="00D20B6E">
        <w:rPr>
          <w:szCs w:val="20"/>
          <w:lang w:val="en-US"/>
        </w:rPr>
        <w:t>considerations.</w:t>
      </w:r>
      <w:r>
        <w:rPr>
          <w:szCs w:val="20"/>
          <w:lang w:val="en-US"/>
        </w:rPr>
        <w:t xml:space="preserve">  </w:t>
      </w:r>
      <w:r w:rsidRPr="00D20B6E">
        <w:rPr>
          <w:szCs w:val="20"/>
          <w:lang w:val="en-US"/>
        </w:rPr>
        <w:t>But</w:t>
      </w:r>
      <w:r>
        <w:rPr>
          <w:szCs w:val="20"/>
          <w:lang w:val="en-US"/>
        </w:rPr>
        <w:t xml:space="preserve"> </w:t>
      </w:r>
      <w:r w:rsidRPr="00D20B6E">
        <w:rPr>
          <w:szCs w:val="20"/>
          <w:lang w:val="en-US"/>
        </w:rPr>
        <w:t>which</w:t>
      </w:r>
      <w:r>
        <w:rPr>
          <w:szCs w:val="20"/>
          <w:lang w:val="en-US"/>
        </w:rPr>
        <w:t xml:space="preserve"> </w:t>
      </w:r>
      <w:r w:rsidRPr="00D20B6E">
        <w:rPr>
          <w:szCs w:val="20"/>
          <w:lang w:val="en-US"/>
        </w:rPr>
        <w:t>costs</w:t>
      </w:r>
      <w:r>
        <w:rPr>
          <w:szCs w:val="20"/>
          <w:lang w:val="en-US"/>
        </w:rPr>
        <w:t xml:space="preserve"> </w:t>
      </w:r>
      <w:r w:rsidRPr="00D20B6E">
        <w:rPr>
          <w:szCs w:val="20"/>
          <w:lang w:val="en-US"/>
        </w:rPr>
        <w:t>and</w:t>
      </w:r>
      <w:r>
        <w:rPr>
          <w:szCs w:val="20"/>
          <w:lang w:val="en-US"/>
        </w:rPr>
        <w:t xml:space="preserve"> </w:t>
      </w:r>
      <w:r w:rsidRPr="00D20B6E">
        <w:rPr>
          <w:szCs w:val="20"/>
          <w:lang w:val="en-US"/>
        </w:rPr>
        <w:t>benefits</w:t>
      </w:r>
      <w:r>
        <w:rPr>
          <w:szCs w:val="20"/>
          <w:lang w:val="en-US"/>
        </w:rPr>
        <w:t xml:space="preserve"> </w:t>
      </w:r>
      <w:r w:rsidRPr="00D20B6E">
        <w:rPr>
          <w:szCs w:val="20"/>
          <w:lang w:val="en-US"/>
        </w:rPr>
        <w:t>are</w:t>
      </w:r>
      <w:r>
        <w:rPr>
          <w:szCs w:val="20"/>
          <w:lang w:val="en-US"/>
        </w:rPr>
        <w:t xml:space="preserve"> </w:t>
      </w:r>
      <w:r w:rsidRPr="00D20B6E">
        <w:rPr>
          <w:szCs w:val="20"/>
          <w:lang w:val="en-US"/>
        </w:rPr>
        <w:t>specifically</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quantified</w:t>
      </w:r>
      <w:r>
        <w:rPr>
          <w:szCs w:val="20"/>
          <w:lang w:val="en-US"/>
        </w:rPr>
        <w:t xml:space="preserve"> </w:t>
      </w:r>
      <w:r w:rsidRPr="00D20B6E">
        <w:rPr>
          <w:szCs w:val="20"/>
          <w:lang w:val="en-US"/>
        </w:rPr>
        <w:t>and</w:t>
      </w:r>
      <w:r>
        <w:rPr>
          <w:szCs w:val="20"/>
          <w:lang w:val="en-US"/>
        </w:rPr>
        <w:t xml:space="preserve"> </w:t>
      </w:r>
      <w:r w:rsidRPr="00D20B6E">
        <w:rPr>
          <w:szCs w:val="20"/>
          <w:lang w:val="en-US"/>
        </w:rPr>
        <w:t>included</w:t>
      </w:r>
      <w:r>
        <w:rPr>
          <w:szCs w:val="20"/>
          <w:lang w:val="en-US"/>
        </w:rPr>
        <w:t xml:space="preserve"> </w:t>
      </w:r>
      <w:r w:rsidRPr="00D20B6E">
        <w:rPr>
          <w:szCs w:val="20"/>
          <w:lang w:val="en-US"/>
        </w:rPr>
        <w:t>at</w:t>
      </w:r>
      <w:r>
        <w:rPr>
          <w:szCs w:val="20"/>
          <w:lang w:val="en-US"/>
        </w:rPr>
        <w:t xml:space="preserve"> </w:t>
      </w:r>
      <w:r w:rsidRPr="00D20B6E">
        <w:rPr>
          <w:szCs w:val="20"/>
          <w:lang w:val="en-US"/>
        </w:rPr>
        <w:t>both</w:t>
      </w:r>
      <w:r>
        <w:rPr>
          <w:szCs w:val="20"/>
          <w:lang w:val="en-US"/>
        </w:rPr>
        <w:t xml:space="preserve"> </w:t>
      </w:r>
      <w:r w:rsidRPr="00D20B6E">
        <w:rPr>
          <w:szCs w:val="20"/>
          <w:lang w:val="en-US"/>
        </w:rPr>
        <w:t>the</w:t>
      </w:r>
      <w:r>
        <w:rPr>
          <w:szCs w:val="20"/>
          <w:lang w:val="en-US"/>
        </w:rPr>
        <w:t xml:space="preserve"> </w:t>
      </w:r>
      <w:r w:rsidRPr="00D20B6E">
        <w:rPr>
          <w:szCs w:val="20"/>
          <w:lang w:val="en-US"/>
        </w:rPr>
        <w:t>DST</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EST</w:t>
      </w:r>
      <w:r>
        <w:rPr>
          <w:szCs w:val="20"/>
          <w:lang w:val="en-US"/>
        </w:rPr>
        <w:t xml:space="preserve"> </w:t>
      </w:r>
      <w:r w:rsidRPr="00D20B6E">
        <w:rPr>
          <w:szCs w:val="20"/>
          <w:lang w:val="en-US"/>
        </w:rPr>
        <w:t>level?</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something</w:t>
      </w:r>
      <w:r>
        <w:rPr>
          <w:szCs w:val="20"/>
          <w:lang w:val="en-US"/>
        </w:rPr>
        <w:t xml:space="preserve"> </w:t>
      </w:r>
      <w:r w:rsidRPr="00D20B6E">
        <w:rPr>
          <w:szCs w:val="20"/>
          <w:lang w:val="en-US"/>
        </w:rPr>
        <w:t>that</w:t>
      </w:r>
      <w:r>
        <w:rPr>
          <w:szCs w:val="20"/>
          <w:lang w:val="en-US"/>
        </w:rPr>
        <w:t xml:space="preserve"> </w:t>
      </w:r>
      <w:r w:rsidRPr="00D20B6E">
        <w:rPr>
          <w:szCs w:val="20"/>
          <w:lang w:val="en-US"/>
        </w:rPr>
        <w:t>there</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little</w:t>
      </w:r>
      <w:r>
        <w:rPr>
          <w:szCs w:val="20"/>
          <w:lang w:val="en-US"/>
        </w:rPr>
        <w:t xml:space="preserve"> </w:t>
      </w:r>
      <w:r w:rsidRPr="00D20B6E">
        <w:rPr>
          <w:szCs w:val="20"/>
          <w:lang w:val="en-US"/>
        </w:rPr>
        <w:t>discretion</w:t>
      </w:r>
      <w:r>
        <w:rPr>
          <w:szCs w:val="20"/>
          <w:lang w:val="en-US"/>
        </w:rPr>
        <w:t xml:space="preserve"> </w:t>
      </w:r>
      <w:r w:rsidRPr="00D20B6E">
        <w:rPr>
          <w:szCs w:val="20"/>
          <w:lang w:val="en-US"/>
        </w:rPr>
        <w:t>provided.</w:t>
      </w:r>
      <w:r>
        <w:rPr>
          <w:szCs w:val="20"/>
          <w:lang w:val="en-US"/>
        </w:rPr>
        <w:t xml:space="preserve">  </w:t>
      </w:r>
      <w:r w:rsidRPr="00D20B6E">
        <w:rPr>
          <w:szCs w:val="20"/>
          <w:lang w:val="en-US"/>
        </w:rPr>
        <w:t>They</w:t>
      </w:r>
      <w:r>
        <w:rPr>
          <w:szCs w:val="20"/>
          <w:lang w:val="en-US"/>
        </w:rPr>
        <w:t xml:space="preserve"> </w:t>
      </w:r>
      <w:r w:rsidRPr="00D20B6E">
        <w:rPr>
          <w:szCs w:val="20"/>
          <w:lang w:val="en-US"/>
        </w:rPr>
        <w:lastRenderedPageBreak/>
        <w:t>would</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included,</w:t>
      </w:r>
      <w:r>
        <w:rPr>
          <w:szCs w:val="20"/>
          <w:lang w:val="en-US"/>
        </w:rPr>
        <w:t xml:space="preserve"> </w:t>
      </w:r>
      <w:r w:rsidRPr="00D20B6E">
        <w:rPr>
          <w:szCs w:val="20"/>
          <w:lang w:val="en-US"/>
        </w:rPr>
        <w:t>or</w:t>
      </w:r>
      <w:r>
        <w:rPr>
          <w:szCs w:val="20"/>
          <w:lang w:val="en-US"/>
        </w:rPr>
        <w:t xml:space="preserve"> </w:t>
      </w:r>
      <w:r w:rsidRPr="00D20B6E">
        <w:rPr>
          <w:szCs w:val="20"/>
          <w:lang w:val="en-US"/>
        </w:rPr>
        <w:t>they</w:t>
      </w:r>
      <w:r>
        <w:rPr>
          <w:szCs w:val="20"/>
          <w:lang w:val="en-US"/>
        </w:rPr>
        <w:t xml:space="preserve"> </w:t>
      </w:r>
      <w:r w:rsidRPr="00D20B6E">
        <w:rPr>
          <w:szCs w:val="20"/>
          <w:lang w:val="en-US"/>
        </w:rPr>
        <w:t>wouldn</w:t>
      </w:r>
      <w:r>
        <w:rPr>
          <w:szCs w:val="20"/>
          <w:lang w:val="en-US"/>
        </w:rPr>
        <w:t>’</w:t>
      </w:r>
      <w:r w:rsidRPr="00D20B6E">
        <w:rPr>
          <w:szCs w:val="20"/>
          <w:lang w:val="en-US"/>
        </w:rPr>
        <w:t>t</w:t>
      </w:r>
      <w:r>
        <w:rPr>
          <w:szCs w:val="20"/>
          <w:lang w:val="en-US"/>
        </w:rPr>
        <w:t xml:space="preserve"> </w:t>
      </w:r>
      <w:r w:rsidRPr="00D20B6E">
        <w:rPr>
          <w:szCs w:val="20"/>
          <w:lang w:val="en-US"/>
        </w:rPr>
        <w:t>be</w:t>
      </w:r>
      <w:r>
        <w:rPr>
          <w:szCs w:val="20"/>
          <w:lang w:val="en-US"/>
        </w:rPr>
        <w:t xml:space="preserve"> </w:t>
      </w:r>
      <w:r w:rsidRPr="00D20B6E">
        <w:rPr>
          <w:szCs w:val="20"/>
          <w:lang w:val="en-US"/>
        </w:rPr>
        <w:t>allowed</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included</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cost</w:t>
      </w:r>
      <w:r>
        <w:rPr>
          <w:szCs w:val="20"/>
          <w:lang w:val="en-US"/>
        </w:rPr>
        <w:t xml:space="preserve"> </w:t>
      </w:r>
      <w:r w:rsidRPr="00D20B6E">
        <w:rPr>
          <w:szCs w:val="20"/>
          <w:lang w:val="en-US"/>
        </w:rPr>
        <w:t>calculation;</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correct?</w:t>
      </w:r>
    </w:p>
    <w:p w14:paraId="56DFA86D" w14:textId="029A0FA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Yes.</w:t>
      </w:r>
    </w:p>
    <w:p w14:paraId="5C1EF82D" w14:textId="7D92F14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Well,</w:t>
      </w:r>
      <w:r>
        <w:rPr>
          <w:szCs w:val="20"/>
          <w:lang w:val="en-US"/>
        </w:rPr>
        <w:t xml:space="preserve"> </w:t>
      </w:r>
      <w:r w:rsidRPr="00D20B6E">
        <w:rPr>
          <w:szCs w:val="20"/>
          <w:lang w:val="en-US"/>
        </w:rPr>
        <w:t>I</w:t>
      </w:r>
      <w:r>
        <w:rPr>
          <w:szCs w:val="20"/>
          <w:lang w:val="en-US"/>
        </w:rPr>
        <w:t xml:space="preserve"> </w:t>
      </w:r>
      <w:r w:rsidRPr="00D20B6E">
        <w:rPr>
          <w:szCs w:val="20"/>
          <w:lang w:val="en-US"/>
        </w:rPr>
        <w:t>do</w:t>
      </w:r>
      <w:r>
        <w:rPr>
          <w:szCs w:val="20"/>
          <w:lang w:val="en-US"/>
        </w:rPr>
        <w:t xml:space="preserve"> --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r w:rsidRPr="00D20B6E">
        <w:rPr>
          <w:szCs w:val="20"/>
          <w:lang w:val="en-US"/>
        </w:rPr>
        <w:t>qualify</w:t>
      </w:r>
      <w:r>
        <w:rPr>
          <w:szCs w:val="20"/>
          <w:lang w:val="en-US"/>
        </w:rPr>
        <w:t xml:space="preserve"> </w:t>
      </w:r>
      <w:r w:rsidRPr="00D20B6E">
        <w:rPr>
          <w:szCs w:val="20"/>
          <w:lang w:val="en-US"/>
        </w:rPr>
        <w:t>that</w:t>
      </w:r>
      <w:r>
        <w:rPr>
          <w:szCs w:val="20"/>
          <w:lang w:val="en-US"/>
        </w:rPr>
        <w:t xml:space="preserve"> </w:t>
      </w:r>
      <w:r w:rsidRPr="00D20B6E">
        <w:rPr>
          <w:szCs w:val="20"/>
          <w:lang w:val="en-US"/>
        </w:rPr>
        <w:t>there</w:t>
      </w:r>
      <w:r>
        <w:rPr>
          <w:szCs w:val="20"/>
          <w:lang w:val="en-US"/>
        </w:rPr>
        <w:t xml:space="preserve"> </w:t>
      </w:r>
      <w:r w:rsidRPr="00D20B6E">
        <w:rPr>
          <w:szCs w:val="20"/>
          <w:lang w:val="en-US"/>
        </w:rPr>
        <w:t>should</w:t>
      </w:r>
      <w:r>
        <w:rPr>
          <w:szCs w:val="20"/>
          <w:lang w:val="en-US"/>
        </w:rPr>
        <w:t xml:space="preserve"> </w:t>
      </w:r>
      <w:r w:rsidRPr="00D20B6E">
        <w:rPr>
          <w:szCs w:val="20"/>
          <w:lang w:val="en-US"/>
        </w:rPr>
        <w:t>be</w:t>
      </w:r>
      <w:r>
        <w:rPr>
          <w:szCs w:val="20"/>
          <w:lang w:val="en-US"/>
        </w:rPr>
        <w:t xml:space="preserve"> --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 </w:t>
      </w:r>
      <w:r w:rsidRPr="00D20B6E">
        <w:rPr>
          <w:szCs w:val="20"/>
          <w:lang w:val="en-US"/>
        </w:rPr>
        <w:t>the</w:t>
      </w:r>
      <w:r>
        <w:rPr>
          <w:szCs w:val="20"/>
          <w:lang w:val="en-US"/>
        </w:rPr>
        <w:t xml:space="preserve"> </w:t>
      </w:r>
      <w:r w:rsidRPr="00D20B6E">
        <w:rPr>
          <w:szCs w:val="20"/>
          <w:lang w:val="en-US"/>
        </w:rPr>
        <w:t>report</w:t>
      </w:r>
      <w:r>
        <w:rPr>
          <w:szCs w:val="20"/>
          <w:lang w:val="en-US"/>
        </w:rPr>
        <w:t xml:space="preserve"> </w:t>
      </w:r>
      <w:r w:rsidRPr="00D20B6E">
        <w:rPr>
          <w:szCs w:val="20"/>
          <w:lang w:val="en-US"/>
        </w:rPr>
        <w:t>in</w:t>
      </w:r>
      <w:r>
        <w:rPr>
          <w:szCs w:val="20"/>
          <w:lang w:val="en-US"/>
        </w:rPr>
        <w:t xml:space="preserve"> </w:t>
      </w:r>
      <w:r w:rsidRPr="00D20B6E">
        <w:rPr>
          <w:szCs w:val="20"/>
          <w:lang w:val="en-US"/>
        </w:rPr>
        <w:t>our</w:t>
      </w:r>
      <w:r>
        <w:rPr>
          <w:szCs w:val="20"/>
          <w:lang w:val="en-US"/>
        </w:rPr>
        <w:t xml:space="preserve"> </w:t>
      </w:r>
      <w:r w:rsidRPr="00D20B6E">
        <w:rPr>
          <w:szCs w:val="20"/>
          <w:lang w:val="en-US"/>
        </w:rPr>
        <w:t>responses</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 </w:t>
      </w:r>
      <w:r w:rsidRPr="00D20B6E">
        <w:rPr>
          <w:szCs w:val="20"/>
          <w:lang w:val="en-US"/>
        </w:rPr>
        <w:t>Staff</w:t>
      </w:r>
      <w:r>
        <w:rPr>
          <w:szCs w:val="20"/>
          <w:lang w:val="en-US"/>
        </w:rPr>
        <w:t>’</w:t>
      </w:r>
      <w:r w:rsidRPr="00D20B6E">
        <w:rPr>
          <w:szCs w:val="20"/>
          <w:lang w:val="en-US"/>
        </w:rPr>
        <w:t>s</w:t>
      </w:r>
      <w:r>
        <w:rPr>
          <w:szCs w:val="20"/>
          <w:lang w:val="en-US"/>
        </w:rPr>
        <w:t xml:space="preserve"> </w:t>
      </w:r>
      <w:r w:rsidRPr="00D20B6E">
        <w:rPr>
          <w:szCs w:val="20"/>
          <w:lang w:val="en-US"/>
        </w:rPr>
        <w:t>questions</w:t>
      </w:r>
      <w:r>
        <w:rPr>
          <w:szCs w:val="20"/>
          <w:lang w:val="en-US"/>
        </w:rPr>
        <w:t xml:space="preserve"> </w:t>
      </w:r>
      <w:r w:rsidRPr="00D20B6E">
        <w:rPr>
          <w:szCs w:val="20"/>
          <w:lang w:val="en-US"/>
        </w:rPr>
        <w:t>stated</w:t>
      </w:r>
      <w:r>
        <w:rPr>
          <w:szCs w:val="20"/>
          <w:lang w:val="en-US"/>
        </w:rPr>
        <w:t xml:space="preserve"> </w:t>
      </w:r>
      <w:r w:rsidRPr="00D20B6E">
        <w:rPr>
          <w:szCs w:val="20"/>
          <w:lang w:val="en-US"/>
        </w:rPr>
        <w:t>that</w:t>
      </w:r>
      <w:r>
        <w:rPr>
          <w:szCs w:val="20"/>
          <w:lang w:val="en-US"/>
        </w:rPr>
        <w:t xml:space="preserve"> </w:t>
      </w:r>
      <w:r w:rsidRPr="00D20B6E">
        <w:rPr>
          <w:szCs w:val="20"/>
          <w:lang w:val="en-US"/>
        </w:rPr>
        <w:t>there</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specified</w:t>
      </w:r>
      <w:r>
        <w:rPr>
          <w:szCs w:val="20"/>
          <w:lang w:val="en-US"/>
        </w:rPr>
        <w:t xml:space="preserve"> </w:t>
      </w:r>
      <w:r w:rsidRPr="00D20B6E">
        <w:rPr>
          <w:szCs w:val="20"/>
          <w:lang w:val="en-US"/>
        </w:rPr>
        <w:t>categories,</w:t>
      </w:r>
      <w:r>
        <w:rPr>
          <w:szCs w:val="20"/>
          <w:lang w:val="en-US"/>
        </w:rPr>
        <w:t xml:space="preserve"> </w:t>
      </w:r>
      <w:r w:rsidRPr="00D20B6E">
        <w:rPr>
          <w:szCs w:val="20"/>
          <w:lang w:val="en-US"/>
        </w:rPr>
        <w:t>as</w:t>
      </w:r>
      <w:r>
        <w:rPr>
          <w:szCs w:val="20"/>
          <w:lang w:val="en-US"/>
        </w:rPr>
        <w:t xml:space="preserve"> </w:t>
      </w:r>
      <w:r w:rsidRPr="00D20B6E">
        <w:rPr>
          <w:szCs w:val="20"/>
          <w:lang w:val="en-US"/>
        </w:rPr>
        <w:t>you</w:t>
      </w:r>
      <w:r>
        <w:rPr>
          <w:szCs w:val="20"/>
          <w:lang w:val="en-US"/>
        </w:rPr>
        <w:t>’</w:t>
      </w:r>
      <w:r w:rsidRPr="00D20B6E">
        <w:rPr>
          <w:szCs w:val="20"/>
          <w:lang w:val="en-US"/>
        </w:rPr>
        <w:t>re</w:t>
      </w:r>
      <w:r>
        <w:rPr>
          <w:szCs w:val="20"/>
          <w:lang w:val="en-US"/>
        </w:rPr>
        <w:t xml:space="preserve"> </w:t>
      </w:r>
      <w:r w:rsidRPr="00D20B6E">
        <w:rPr>
          <w:szCs w:val="20"/>
          <w:lang w:val="en-US"/>
        </w:rPr>
        <w:t>noting,</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p>
    <w:p w14:paraId="16303053" w14:textId="3BC240D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There</w:t>
      </w:r>
      <w:r>
        <w:rPr>
          <w:szCs w:val="20"/>
          <w:lang w:val="en-US"/>
        </w:rPr>
        <w:t xml:space="preserve"> </w:t>
      </w:r>
      <w:r w:rsidRPr="00D20B6E">
        <w:rPr>
          <w:szCs w:val="20"/>
          <w:lang w:val="en-US"/>
        </w:rPr>
        <w:t>would</w:t>
      </w:r>
      <w:r>
        <w:rPr>
          <w:szCs w:val="20"/>
          <w:lang w:val="en-US"/>
        </w:rPr>
        <w:t xml:space="preserve"> </w:t>
      </w:r>
      <w:r w:rsidRPr="00D20B6E">
        <w:rPr>
          <w:szCs w:val="20"/>
          <w:lang w:val="en-US"/>
        </w:rPr>
        <w:t>also</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opportunity</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flexibility</w:t>
      </w:r>
      <w:r>
        <w:rPr>
          <w:szCs w:val="20"/>
          <w:lang w:val="en-US"/>
        </w:rPr>
        <w:t xml:space="preserve"> </w:t>
      </w:r>
      <w:r w:rsidRPr="00D20B6E">
        <w:rPr>
          <w:szCs w:val="20"/>
          <w:lang w:val="en-US"/>
        </w:rPr>
        <w:t>of</w:t>
      </w:r>
      <w:r>
        <w:rPr>
          <w:szCs w:val="20"/>
          <w:lang w:val="en-US"/>
        </w:rPr>
        <w:t xml:space="preserve"> </w:t>
      </w:r>
      <w:r w:rsidRPr="00D20B6E">
        <w:rPr>
          <w:szCs w:val="20"/>
          <w:lang w:val="en-US"/>
        </w:rPr>
        <w:t>new</w:t>
      </w:r>
      <w:r>
        <w:rPr>
          <w:szCs w:val="20"/>
          <w:lang w:val="en-US"/>
        </w:rPr>
        <w:t xml:space="preserve"> </w:t>
      </w:r>
      <w:r w:rsidRPr="00D20B6E">
        <w:rPr>
          <w:szCs w:val="20"/>
          <w:lang w:val="en-US"/>
        </w:rPr>
        <w:t>categories</w:t>
      </w:r>
      <w:r>
        <w:rPr>
          <w:szCs w:val="20"/>
          <w:lang w:val="en-US"/>
        </w:rPr>
        <w:t xml:space="preserve"> </w:t>
      </w:r>
      <w:r w:rsidRPr="00D20B6E">
        <w:rPr>
          <w:szCs w:val="20"/>
          <w:lang w:val="en-US"/>
        </w:rPr>
        <w:t>being</w:t>
      </w:r>
      <w:r>
        <w:rPr>
          <w:szCs w:val="20"/>
          <w:lang w:val="en-US"/>
        </w:rPr>
        <w:t xml:space="preserve"> </w:t>
      </w:r>
      <w:r w:rsidRPr="00D20B6E">
        <w:rPr>
          <w:szCs w:val="20"/>
          <w:lang w:val="en-US"/>
        </w:rPr>
        <w:t>brought</w:t>
      </w:r>
      <w:r>
        <w:rPr>
          <w:szCs w:val="20"/>
          <w:lang w:val="en-US"/>
        </w:rPr>
        <w:t xml:space="preserve"> </w:t>
      </w:r>
      <w:r w:rsidRPr="00D20B6E">
        <w:rPr>
          <w:szCs w:val="20"/>
          <w:lang w:val="en-US"/>
        </w:rPr>
        <w:t>forward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in</w:t>
      </w:r>
      <w:r>
        <w:rPr>
          <w:szCs w:val="20"/>
          <w:lang w:val="en-US"/>
        </w:rPr>
        <w:t xml:space="preserve"> </w:t>
      </w:r>
      <w:r w:rsidRPr="00D20B6E">
        <w:rPr>
          <w:szCs w:val="20"/>
          <w:lang w:val="en-US"/>
        </w:rPr>
        <w:t>that</w:t>
      </w:r>
      <w:r>
        <w:rPr>
          <w:szCs w:val="20"/>
          <w:lang w:val="en-US"/>
        </w:rPr>
        <w:t xml:space="preserve"> </w:t>
      </w:r>
      <w:r w:rsidRPr="00D20B6E">
        <w:rPr>
          <w:szCs w:val="20"/>
          <w:lang w:val="en-US"/>
        </w:rPr>
        <w:t>base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r w:rsidRPr="00D20B6E">
        <w:rPr>
          <w:szCs w:val="20"/>
          <w:lang w:val="en-US"/>
        </w:rPr>
        <w:t>Because</w:t>
      </w:r>
      <w:r>
        <w:rPr>
          <w:szCs w:val="20"/>
          <w:lang w:val="en-US"/>
        </w:rPr>
        <w:t xml:space="preserve"> </w:t>
      </w:r>
      <w:r w:rsidRPr="00D20B6E">
        <w:rPr>
          <w:szCs w:val="20"/>
          <w:lang w:val="en-US"/>
        </w:rPr>
        <w:t>at</w:t>
      </w:r>
      <w:r>
        <w:rPr>
          <w:szCs w:val="20"/>
          <w:lang w:val="en-US"/>
        </w:rPr>
        <w:t xml:space="preserve"> </w:t>
      </w:r>
      <w:r w:rsidRPr="00D20B6E">
        <w:rPr>
          <w:szCs w:val="20"/>
          <w:lang w:val="en-US"/>
        </w:rPr>
        <w:t>any</w:t>
      </w:r>
      <w:r>
        <w:rPr>
          <w:szCs w:val="20"/>
          <w:lang w:val="en-US"/>
        </w:rPr>
        <w:t xml:space="preserve"> </w:t>
      </w:r>
      <w:r w:rsidRPr="00D20B6E">
        <w:rPr>
          <w:szCs w:val="20"/>
          <w:lang w:val="en-US"/>
        </w:rPr>
        <w:t>one</w:t>
      </w:r>
      <w:r>
        <w:rPr>
          <w:szCs w:val="20"/>
          <w:lang w:val="en-US"/>
        </w:rPr>
        <w:t xml:space="preserve"> </w:t>
      </w:r>
      <w:r w:rsidRPr="00D20B6E">
        <w:rPr>
          <w:szCs w:val="20"/>
          <w:lang w:val="en-US"/>
        </w:rPr>
        <w:t>time,</w:t>
      </w:r>
      <w:r>
        <w:rPr>
          <w:szCs w:val="20"/>
          <w:lang w:val="en-US"/>
        </w:rPr>
        <w:t xml:space="preserve"> </w:t>
      </w:r>
      <w:r w:rsidRPr="00D20B6E">
        <w:rPr>
          <w:szCs w:val="20"/>
          <w:lang w:val="en-US"/>
        </w:rPr>
        <w:t>there</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set</w:t>
      </w:r>
      <w:r>
        <w:rPr>
          <w:szCs w:val="20"/>
          <w:lang w:val="en-US"/>
        </w:rPr>
        <w:t xml:space="preserve"> </w:t>
      </w:r>
      <w:r w:rsidRPr="00D20B6E">
        <w:rPr>
          <w:szCs w:val="20"/>
          <w:lang w:val="en-US"/>
        </w:rPr>
        <w:t>of</w:t>
      </w:r>
      <w:r>
        <w:rPr>
          <w:szCs w:val="20"/>
          <w:lang w:val="en-US"/>
        </w:rPr>
        <w:t xml:space="preserve"> </w:t>
      </w:r>
      <w:r w:rsidRPr="00D20B6E">
        <w:rPr>
          <w:szCs w:val="20"/>
          <w:lang w:val="en-US"/>
        </w:rPr>
        <w:t>categories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has</w:t>
      </w:r>
      <w:r>
        <w:rPr>
          <w:szCs w:val="20"/>
          <w:lang w:val="en-US"/>
        </w:rPr>
        <w:t xml:space="preserve"> </w:t>
      </w:r>
      <w:r w:rsidRPr="00D20B6E">
        <w:rPr>
          <w:szCs w:val="20"/>
          <w:lang w:val="en-US"/>
        </w:rPr>
        <w:t>set</w:t>
      </w:r>
      <w:r>
        <w:rPr>
          <w:szCs w:val="20"/>
          <w:lang w:val="en-US"/>
        </w:rPr>
        <w:t xml:space="preserve"> </w:t>
      </w:r>
      <w:r w:rsidRPr="00D20B6E">
        <w:rPr>
          <w:szCs w:val="20"/>
          <w:lang w:val="en-US"/>
        </w:rPr>
        <w:t>out,</w:t>
      </w:r>
      <w:r>
        <w:rPr>
          <w:szCs w:val="20"/>
          <w:lang w:val="en-US"/>
        </w:rPr>
        <w:t xml:space="preserve"> </w:t>
      </w:r>
      <w:r w:rsidRPr="00D20B6E">
        <w:rPr>
          <w:szCs w:val="20"/>
          <w:lang w:val="en-US"/>
        </w:rPr>
        <w:t>but</w:t>
      </w:r>
      <w:r>
        <w:rPr>
          <w:szCs w:val="20"/>
          <w:lang w:val="en-US"/>
        </w:rPr>
        <w:t xml:space="preserve"> </w:t>
      </w:r>
      <w:r w:rsidRPr="00D20B6E">
        <w:rPr>
          <w:szCs w:val="20"/>
          <w:lang w:val="en-US"/>
        </w:rPr>
        <w:t>the</w:t>
      </w:r>
      <w:r>
        <w:rPr>
          <w:szCs w:val="20"/>
          <w:lang w:val="en-US"/>
        </w:rPr>
        <w:t xml:space="preserve"> </w:t>
      </w:r>
      <w:r w:rsidRPr="00D20B6E">
        <w:rPr>
          <w:szCs w:val="20"/>
          <w:lang w:val="en-US"/>
        </w:rPr>
        <w:t>sector</w:t>
      </w:r>
      <w:r>
        <w:rPr>
          <w:szCs w:val="20"/>
          <w:lang w:val="en-US"/>
        </w:rPr>
        <w:t xml:space="preserve"> </w:t>
      </w:r>
      <w:r w:rsidRPr="00D20B6E">
        <w:rPr>
          <w:szCs w:val="20"/>
          <w:lang w:val="en-US"/>
        </w:rPr>
        <w:t>is</w:t>
      </w:r>
      <w:r>
        <w:rPr>
          <w:szCs w:val="20"/>
          <w:lang w:val="en-US"/>
        </w:rPr>
        <w:t xml:space="preserve"> </w:t>
      </w:r>
      <w:r w:rsidRPr="00D20B6E">
        <w:rPr>
          <w:szCs w:val="20"/>
          <w:lang w:val="en-US"/>
        </w:rPr>
        <w:t>changing.</w:t>
      </w:r>
      <w:r>
        <w:rPr>
          <w:szCs w:val="20"/>
          <w:lang w:val="en-US"/>
        </w:rPr>
        <w:t xml:space="preserve">  </w:t>
      </w:r>
      <w:r w:rsidRPr="00D20B6E">
        <w:rPr>
          <w:szCs w:val="20"/>
          <w:lang w:val="en-US"/>
        </w:rPr>
        <w:t>Just</w:t>
      </w:r>
      <w:r>
        <w:rPr>
          <w:szCs w:val="20"/>
          <w:lang w:val="en-US"/>
        </w:rPr>
        <w:t xml:space="preserve"> </w:t>
      </w:r>
      <w:proofErr w:type="gramStart"/>
      <w:r w:rsidRPr="00D20B6E">
        <w:rPr>
          <w:szCs w:val="20"/>
          <w:lang w:val="en-US"/>
        </w:rPr>
        <w:t>like</w:t>
      </w:r>
      <w:r>
        <w:rPr>
          <w:szCs w:val="20"/>
          <w:lang w:val="en-US"/>
        </w:rPr>
        <w:t xml:space="preserve"> </w:t>
      </w:r>
      <w:r w:rsidRPr="00D20B6E">
        <w:rPr>
          <w:szCs w:val="20"/>
          <w:lang w:val="en-US"/>
        </w:rPr>
        <w:t>as</w:t>
      </w:r>
      <w:proofErr w:type="gramEnd"/>
      <w:r>
        <w:rPr>
          <w:szCs w:val="20"/>
          <w:lang w:val="en-US"/>
        </w:rPr>
        <w:t xml:space="preserve"> </w:t>
      </w:r>
      <w:r w:rsidRPr="00D20B6E">
        <w:rPr>
          <w:szCs w:val="20"/>
          <w:lang w:val="en-US"/>
        </w:rPr>
        <w:t>you</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are</w:t>
      </w:r>
      <w:r>
        <w:rPr>
          <w:szCs w:val="20"/>
          <w:lang w:val="en-US"/>
        </w:rPr>
        <w:t xml:space="preserve"> </w:t>
      </w:r>
      <w:r w:rsidRPr="00D20B6E">
        <w:rPr>
          <w:szCs w:val="20"/>
          <w:lang w:val="en-US"/>
        </w:rPr>
        <w:t>living</w:t>
      </w:r>
      <w:r>
        <w:rPr>
          <w:szCs w:val="20"/>
          <w:lang w:val="en-US"/>
        </w:rPr>
        <w:t xml:space="preserve"> </w:t>
      </w:r>
      <w:r w:rsidRPr="00D20B6E">
        <w:rPr>
          <w:szCs w:val="20"/>
          <w:lang w:val="en-US"/>
        </w:rPr>
        <w:t>through</w:t>
      </w:r>
      <w:r>
        <w:rPr>
          <w:szCs w:val="20"/>
          <w:lang w:val="en-US"/>
        </w:rPr>
        <w:t xml:space="preserve"> </w:t>
      </w:r>
      <w:r w:rsidRPr="00D20B6E">
        <w:rPr>
          <w:szCs w:val="20"/>
          <w:lang w:val="en-US"/>
        </w:rPr>
        <w:t>right</w:t>
      </w:r>
      <w:r>
        <w:rPr>
          <w:szCs w:val="20"/>
          <w:lang w:val="en-US"/>
        </w:rPr>
        <w:t xml:space="preserve"> </w:t>
      </w:r>
      <w:r w:rsidRPr="00D20B6E">
        <w:rPr>
          <w:szCs w:val="20"/>
          <w:lang w:val="en-US"/>
        </w:rPr>
        <w:t>now,</w:t>
      </w:r>
      <w:r>
        <w:rPr>
          <w:szCs w:val="20"/>
          <w:lang w:val="en-US"/>
        </w:rPr>
        <w:t xml:space="preserve"> </w:t>
      </w:r>
      <w:r w:rsidRPr="00D20B6E">
        <w:rPr>
          <w:szCs w:val="20"/>
          <w:lang w:val="en-US"/>
        </w:rPr>
        <w:t>VALL</w:t>
      </w:r>
      <w:r>
        <w:rPr>
          <w:szCs w:val="20"/>
          <w:lang w:val="en-US"/>
        </w:rPr>
        <w:t xml:space="preserve"> </w:t>
      </w:r>
      <w:r w:rsidRPr="00D20B6E">
        <w:rPr>
          <w:szCs w:val="20"/>
          <w:lang w:val="en-US"/>
        </w:rPr>
        <w:t>is</w:t>
      </w:r>
      <w:r>
        <w:rPr>
          <w:szCs w:val="20"/>
          <w:lang w:val="en-US"/>
        </w:rPr>
        <w:t xml:space="preserve"> </w:t>
      </w:r>
      <w:r w:rsidRPr="00D20B6E">
        <w:rPr>
          <w:szCs w:val="20"/>
          <w:lang w:val="en-US"/>
        </w:rPr>
        <w:t>now</w:t>
      </w:r>
      <w:r>
        <w:rPr>
          <w:szCs w:val="20"/>
          <w:lang w:val="en-US"/>
        </w:rPr>
        <w:t xml:space="preserve"> </w:t>
      </w:r>
      <w:r w:rsidRPr="00D20B6E">
        <w:rPr>
          <w:szCs w:val="20"/>
          <w:lang w:val="en-US"/>
        </w:rPr>
        <w:t>a</w:t>
      </w:r>
      <w:r>
        <w:rPr>
          <w:szCs w:val="20"/>
          <w:lang w:val="en-US"/>
        </w:rPr>
        <w:t xml:space="preserve"> </w:t>
      </w:r>
      <w:r w:rsidRPr="00D20B6E">
        <w:rPr>
          <w:szCs w:val="20"/>
          <w:lang w:val="en-US"/>
        </w:rPr>
        <w:t>standard.</w:t>
      </w:r>
      <w:r>
        <w:rPr>
          <w:szCs w:val="20"/>
          <w:lang w:val="en-US"/>
        </w:rPr>
        <w:t xml:space="preserve">  </w:t>
      </w:r>
      <w:r w:rsidRPr="00D20B6E">
        <w:rPr>
          <w:szCs w:val="20"/>
          <w:lang w:val="en-US"/>
        </w:rPr>
        <w:t>It</w:t>
      </w:r>
      <w:r>
        <w:rPr>
          <w:szCs w:val="20"/>
          <w:lang w:val="en-US"/>
        </w:rPr>
        <w:t xml:space="preserve"> </w:t>
      </w:r>
      <w:r w:rsidRPr="00D20B6E">
        <w:rPr>
          <w:szCs w:val="20"/>
          <w:lang w:val="en-US"/>
        </w:rPr>
        <w:t>wasn</w:t>
      </w:r>
      <w:r>
        <w:rPr>
          <w:szCs w:val="20"/>
          <w:lang w:val="en-US"/>
        </w:rPr>
        <w:t>’</w:t>
      </w:r>
      <w:r w:rsidRPr="00D20B6E">
        <w:rPr>
          <w:szCs w:val="20"/>
          <w:lang w:val="en-US"/>
        </w:rPr>
        <w:t>t</w:t>
      </w:r>
      <w:r>
        <w:rPr>
          <w:szCs w:val="20"/>
          <w:lang w:val="en-US"/>
        </w:rPr>
        <w:t xml:space="preserve"> </w:t>
      </w:r>
      <w:r w:rsidRPr="00D20B6E">
        <w:rPr>
          <w:szCs w:val="20"/>
          <w:lang w:val="en-US"/>
        </w:rPr>
        <w:t>last</w:t>
      </w:r>
      <w:r>
        <w:rPr>
          <w:szCs w:val="20"/>
          <w:lang w:val="en-US"/>
        </w:rPr>
        <w:t xml:space="preserve"> </w:t>
      </w:r>
      <w:r w:rsidRPr="00D20B6E">
        <w:rPr>
          <w:szCs w:val="20"/>
          <w:lang w:val="en-US"/>
        </w:rPr>
        <w:t>year.</w:t>
      </w:r>
    </w:p>
    <w:p w14:paraId="1D45B6FD" w14:textId="2B23C458"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flexibility</w:t>
      </w:r>
      <w:r>
        <w:rPr>
          <w:szCs w:val="20"/>
          <w:lang w:val="en-US"/>
        </w:rPr>
        <w:t xml:space="preserve"> </w:t>
      </w:r>
      <w:r w:rsidRPr="00D20B6E">
        <w:rPr>
          <w:szCs w:val="20"/>
          <w:lang w:val="en-US"/>
        </w:rPr>
        <w:t>is</w:t>
      </w:r>
      <w:r>
        <w:rPr>
          <w:szCs w:val="20"/>
          <w:lang w:val="en-US"/>
        </w:rPr>
        <w:t xml:space="preserve"> -- </w:t>
      </w:r>
      <w:r w:rsidRPr="00D20B6E">
        <w:rPr>
          <w:szCs w:val="20"/>
          <w:lang w:val="en-US"/>
        </w:rPr>
        <w:t>we</w:t>
      </w:r>
      <w:r>
        <w:rPr>
          <w:szCs w:val="20"/>
          <w:lang w:val="en-US"/>
        </w:rPr>
        <w:t xml:space="preserve"> </w:t>
      </w:r>
      <w:r w:rsidRPr="00D20B6E">
        <w:rPr>
          <w:szCs w:val="20"/>
          <w:lang w:val="en-US"/>
        </w:rPr>
        <w:t>are</w:t>
      </w:r>
      <w:r>
        <w:rPr>
          <w:szCs w:val="20"/>
          <w:lang w:val="en-US"/>
        </w:rPr>
        <w:t xml:space="preserve"> </w:t>
      </w:r>
      <w:proofErr w:type="gramStart"/>
      <w:r w:rsidRPr="00D20B6E">
        <w:rPr>
          <w:szCs w:val="20"/>
          <w:lang w:val="en-US"/>
        </w:rPr>
        <w:t>expecting</w:t>
      </w:r>
      <w:r>
        <w:rPr>
          <w:szCs w:val="20"/>
          <w:lang w:val="en-US"/>
        </w:rPr>
        <w:t xml:space="preserve"> </w:t>
      </w:r>
      <w:r w:rsidRPr="00D20B6E">
        <w:rPr>
          <w:szCs w:val="20"/>
          <w:lang w:val="en-US"/>
        </w:rPr>
        <w:t>that</w:t>
      </w:r>
      <w:proofErr w:type="gramEnd"/>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included</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base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r w:rsidRPr="00D20B6E">
        <w:rPr>
          <w:szCs w:val="20"/>
          <w:lang w:val="en-US"/>
        </w:rPr>
        <w:t>as</w:t>
      </w:r>
      <w:r>
        <w:rPr>
          <w:szCs w:val="20"/>
          <w:lang w:val="en-US"/>
        </w:rPr>
        <w:t xml:space="preserve"> </w:t>
      </w:r>
      <w:r w:rsidRPr="00D20B6E">
        <w:rPr>
          <w:szCs w:val="20"/>
          <w:lang w:val="en-US"/>
        </w:rPr>
        <w:t>well.</w:t>
      </w:r>
      <w:r>
        <w:rPr>
          <w:szCs w:val="20"/>
          <w:lang w:val="en-US"/>
        </w:rPr>
        <w:t xml:space="preserve">  </w:t>
      </w:r>
      <w:r w:rsidRPr="00D20B6E">
        <w:rPr>
          <w:szCs w:val="20"/>
          <w:lang w:val="en-US"/>
        </w:rPr>
        <w:t>Just</w:t>
      </w:r>
      <w:r>
        <w:rPr>
          <w:szCs w:val="20"/>
          <w:lang w:val="en-US"/>
        </w:rPr>
        <w:t xml:space="preserve"> </w:t>
      </w:r>
      <w:r w:rsidRPr="00D20B6E">
        <w:rPr>
          <w:szCs w:val="20"/>
          <w:lang w:val="en-US"/>
        </w:rPr>
        <w:t>that</w:t>
      </w:r>
      <w:r>
        <w:rPr>
          <w:szCs w:val="20"/>
          <w:lang w:val="en-US"/>
        </w:rPr>
        <w:t xml:space="preserve"> </w:t>
      </w:r>
      <w:r w:rsidRPr="00D20B6E">
        <w:rPr>
          <w:szCs w:val="20"/>
          <w:lang w:val="en-US"/>
        </w:rPr>
        <w:t>one</w:t>
      </w:r>
      <w:r>
        <w:rPr>
          <w:szCs w:val="20"/>
          <w:lang w:val="en-US"/>
        </w:rPr>
        <w:t xml:space="preserve"> </w:t>
      </w:r>
      <w:r w:rsidRPr="00D20B6E">
        <w:rPr>
          <w:szCs w:val="20"/>
          <w:lang w:val="en-US"/>
        </w:rPr>
        <w:t>nuance</w:t>
      </w:r>
      <w:r>
        <w:rPr>
          <w:szCs w:val="20"/>
          <w:lang w:val="en-US"/>
        </w:rPr>
        <w:t xml:space="preserve"> --</w:t>
      </w:r>
    </w:p>
    <w:p w14:paraId="7E457314"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GIRVAN:</w:t>
      </w:r>
      <w:r>
        <w:rPr>
          <w:szCs w:val="20"/>
          <w:lang w:val="en-US"/>
        </w:rPr>
        <w:t xml:space="preserve">  </w:t>
      </w:r>
      <w:r w:rsidRPr="00D20B6E">
        <w:rPr>
          <w:szCs w:val="20"/>
          <w:lang w:val="en-US"/>
        </w:rPr>
        <w:t>Andrew,</w:t>
      </w:r>
      <w:r>
        <w:rPr>
          <w:szCs w:val="20"/>
          <w:lang w:val="en-US"/>
        </w:rPr>
        <w:t xml:space="preserve"> </w:t>
      </w:r>
      <w:r w:rsidRPr="00D20B6E">
        <w:rPr>
          <w:szCs w:val="20"/>
          <w:lang w:val="en-US"/>
        </w:rPr>
        <w:t>it</w:t>
      </w:r>
      <w:r>
        <w:rPr>
          <w:szCs w:val="20"/>
          <w:lang w:val="en-US"/>
        </w:rPr>
        <w:t xml:space="preserve"> </w:t>
      </w:r>
      <w:r w:rsidRPr="00D20B6E">
        <w:rPr>
          <w:szCs w:val="20"/>
          <w:lang w:val="en-US"/>
        </w:rPr>
        <w:t>is</w:t>
      </w:r>
      <w:r>
        <w:rPr>
          <w:szCs w:val="20"/>
          <w:lang w:val="en-US"/>
        </w:rPr>
        <w:t xml:space="preserve"> </w:t>
      </w:r>
      <w:r w:rsidRPr="00D20B6E">
        <w:rPr>
          <w:szCs w:val="20"/>
          <w:lang w:val="en-US"/>
        </w:rPr>
        <w:t>Julie</w:t>
      </w:r>
      <w:r>
        <w:rPr>
          <w:szCs w:val="20"/>
          <w:lang w:val="en-US"/>
        </w:rPr>
        <w:t xml:space="preserve"> </w:t>
      </w:r>
      <w:r w:rsidRPr="00D20B6E">
        <w:rPr>
          <w:szCs w:val="20"/>
          <w:lang w:val="en-US"/>
        </w:rPr>
        <w:t>here.</w:t>
      </w:r>
      <w:r>
        <w:rPr>
          <w:szCs w:val="20"/>
          <w:lang w:val="en-US"/>
        </w:rPr>
        <w:t xml:space="preserve">  </w:t>
      </w:r>
      <w:r w:rsidRPr="00D20B6E">
        <w:rPr>
          <w:szCs w:val="20"/>
          <w:lang w:val="en-US"/>
        </w:rPr>
        <w:t>What</w:t>
      </w:r>
      <w:r>
        <w:rPr>
          <w:szCs w:val="20"/>
          <w:lang w:val="en-US"/>
        </w:rPr>
        <w:t xml:space="preserve"> -- </w:t>
      </w:r>
      <w:r w:rsidRPr="00D20B6E">
        <w:rPr>
          <w:szCs w:val="20"/>
          <w:lang w:val="en-US"/>
        </w:rPr>
        <w:t>VALL</w:t>
      </w:r>
      <w:r>
        <w:rPr>
          <w:szCs w:val="20"/>
          <w:lang w:val="en-US"/>
        </w:rPr>
        <w:t xml:space="preserve"> </w:t>
      </w:r>
      <w:r w:rsidRPr="00D20B6E">
        <w:rPr>
          <w:szCs w:val="20"/>
          <w:lang w:val="en-US"/>
        </w:rPr>
        <w:t>is</w:t>
      </w:r>
      <w:r>
        <w:rPr>
          <w:szCs w:val="20"/>
          <w:lang w:val="en-US"/>
        </w:rPr>
        <w:t xml:space="preserve"> </w:t>
      </w:r>
      <w:r w:rsidRPr="00D20B6E">
        <w:rPr>
          <w:szCs w:val="20"/>
          <w:lang w:val="en-US"/>
        </w:rPr>
        <w:t>standard?</w:t>
      </w:r>
      <w:r>
        <w:rPr>
          <w:szCs w:val="20"/>
          <w:lang w:val="en-US"/>
        </w:rPr>
        <w:t xml:space="preserve">  </w:t>
      </w:r>
      <w:r w:rsidRPr="00D20B6E">
        <w:rPr>
          <w:szCs w:val="20"/>
          <w:lang w:val="en-US"/>
        </w:rPr>
        <w:t>What</w:t>
      </w:r>
      <w:r>
        <w:rPr>
          <w:szCs w:val="20"/>
          <w:lang w:val="en-US"/>
        </w:rPr>
        <w:t xml:space="preserve"> </w:t>
      </w:r>
      <w:r w:rsidRPr="00D20B6E">
        <w:rPr>
          <w:szCs w:val="20"/>
          <w:lang w:val="en-US"/>
        </w:rPr>
        <w:t>do</w:t>
      </w:r>
      <w:r>
        <w:rPr>
          <w:szCs w:val="20"/>
          <w:lang w:val="en-US"/>
        </w:rPr>
        <w:t xml:space="preserve"> </w:t>
      </w:r>
      <w:r w:rsidRPr="00D20B6E">
        <w:rPr>
          <w:szCs w:val="20"/>
          <w:lang w:val="en-US"/>
        </w:rPr>
        <w:t>you</w:t>
      </w:r>
      <w:r>
        <w:rPr>
          <w:szCs w:val="20"/>
          <w:lang w:val="en-US"/>
        </w:rPr>
        <w:t xml:space="preserve"> </w:t>
      </w:r>
      <w:r w:rsidRPr="00D20B6E">
        <w:rPr>
          <w:szCs w:val="20"/>
          <w:lang w:val="en-US"/>
        </w:rPr>
        <w:t>mean?</w:t>
      </w:r>
    </w:p>
    <w:p w14:paraId="4D6AD783" w14:textId="51BA9726" w:rsidR="00D20B6E" w:rsidRP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issued</w:t>
      </w:r>
      <w:r>
        <w:rPr>
          <w:szCs w:val="20"/>
          <w:lang w:val="en-US"/>
        </w:rPr>
        <w:t xml:space="preserve"> </w:t>
      </w:r>
      <w:r w:rsidRPr="00D20B6E">
        <w:rPr>
          <w:szCs w:val="20"/>
          <w:lang w:val="en-US"/>
        </w:rPr>
        <w:t>calculation</w:t>
      </w:r>
      <w:r>
        <w:rPr>
          <w:szCs w:val="20"/>
          <w:lang w:val="en-US"/>
        </w:rPr>
        <w:t xml:space="preserve"> </w:t>
      </w:r>
      <w:r w:rsidRPr="00D20B6E">
        <w:rPr>
          <w:szCs w:val="20"/>
          <w:lang w:val="en-US"/>
        </w:rPr>
        <w:t>methodologies</w:t>
      </w:r>
      <w:r>
        <w:rPr>
          <w:szCs w:val="20"/>
          <w:lang w:val="en-US"/>
        </w:rPr>
        <w:t xml:space="preserve"> </w:t>
      </w:r>
      <w:r w:rsidRPr="00D20B6E">
        <w:rPr>
          <w:szCs w:val="20"/>
          <w:lang w:val="en-US"/>
        </w:rPr>
        <w:t>for</w:t>
      </w:r>
      <w:r>
        <w:rPr>
          <w:szCs w:val="20"/>
          <w:lang w:val="en-US"/>
        </w:rPr>
        <w:t xml:space="preserve"> </w:t>
      </w:r>
      <w:r w:rsidRPr="00D20B6E">
        <w:rPr>
          <w:szCs w:val="20"/>
          <w:lang w:val="en-US"/>
        </w:rPr>
        <w:t>value</w:t>
      </w:r>
      <w:r>
        <w:rPr>
          <w:szCs w:val="20"/>
          <w:lang w:val="en-US"/>
        </w:rPr>
        <w:t xml:space="preserve"> </w:t>
      </w:r>
      <w:r w:rsidRPr="00D20B6E">
        <w:rPr>
          <w:szCs w:val="20"/>
          <w:lang w:val="en-US"/>
        </w:rPr>
        <w:t>of</w:t>
      </w:r>
      <w:r>
        <w:rPr>
          <w:szCs w:val="20"/>
          <w:lang w:val="en-US"/>
        </w:rPr>
        <w:t xml:space="preserve"> </w:t>
      </w:r>
      <w:r w:rsidRPr="00D20B6E">
        <w:rPr>
          <w:szCs w:val="20"/>
          <w:lang w:val="en-US"/>
        </w:rPr>
        <w:t>loss</w:t>
      </w:r>
      <w:r>
        <w:rPr>
          <w:szCs w:val="20"/>
          <w:lang w:val="en-US"/>
        </w:rPr>
        <w:t xml:space="preserve"> </w:t>
      </w:r>
      <w:r w:rsidRPr="00D20B6E">
        <w:rPr>
          <w:szCs w:val="20"/>
          <w:lang w:val="en-US"/>
        </w:rPr>
        <w:t>load.</w:t>
      </w:r>
    </w:p>
    <w:p w14:paraId="16DA9036" w14:textId="16956184" w:rsidR="00D20B6E" w:rsidRP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GIRVAN:</w:t>
      </w:r>
      <w:r>
        <w:rPr>
          <w:szCs w:val="20"/>
          <w:lang w:val="en-US"/>
        </w:rPr>
        <w:t xml:space="preserve">  </w:t>
      </w:r>
      <w:r w:rsidRPr="00D20B6E">
        <w:rPr>
          <w:szCs w:val="20"/>
          <w:lang w:val="en-US"/>
        </w:rPr>
        <w:t>Okay.</w:t>
      </w:r>
    </w:p>
    <w:p w14:paraId="06DD9F47"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VASH</w:t>
      </w:r>
      <w:r>
        <w:rPr>
          <w:szCs w:val="20"/>
          <w:lang w:val="en-US"/>
        </w:rPr>
        <w:t xml:space="preserve"> --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VASH</w:t>
      </w:r>
      <w:r>
        <w:rPr>
          <w:szCs w:val="20"/>
          <w:lang w:val="en-US"/>
        </w:rPr>
        <w:t xml:space="preserve"> </w:t>
      </w:r>
      <w:r w:rsidRPr="00D20B6E">
        <w:rPr>
          <w:szCs w:val="20"/>
          <w:lang w:val="en-US"/>
        </w:rPr>
        <w:t>you</w:t>
      </w:r>
      <w:r>
        <w:rPr>
          <w:szCs w:val="20"/>
          <w:lang w:val="en-US"/>
        </w:rPr>
        <w:t xml:space="preserve"> </w:t>
      </w:r>
      <w:r w:rsidRPr="00D20B6E">
        <w:rPr>
          <w:szCs w:val="20"/>
          <w:lang w:val="en-US"/>
        </w:rPr>
        <w:t>are</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p>
    <w:p w14:paraId="0EB525A9" w14:textId="6DF80F7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Yes,</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correct.</w:t>
      </w:r>
    </w:p>
    <w:p w14:paraId="6EF96C9D" w14:textId="7F34267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GIRVAN:</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wanted</w:t>
      </w:r>
      <w:r>
        <w:rPr>
          <w:szCs w:val="20"/>
          <w:lang w:val="en-US"/>
        </w:rPr>
        <w:t xml:space="preserve"> </w:t>
      </w:r>
      <w:r w:rsidRPr="00D20B6E">
        <w:rPr>
          <w:szCs w:val="20"/>
          <w:lang w:val="en-US"/>
        </w:rPr>
        <w:t>to</w:t>
      </w:r>
      <w:r>
        <w:rPr>
          <w:szCs w:val="20"/>
          <w:lang w:val="en-US"/>
        </w:rPr>
        <w:t xml:space="preserve"> </w:t>
      </w:r>
      <w:r w:rsidRPr="00D20B6E">
        <w:rPr>
          <w:szCs w:val="20"/>
          <w:lang w:val="en-US"/>
        </w:rPr>
        <w:t>clarify</w:t>
      </w:r>
      <w:r>
        <w:rPr>
          <w:szCs w:val="20"/>
          <w:lang w:val="en-US"/>
        </w:rPr>
        <w:t xml:space="preserve"> </w:t>
      </w:r>
      <w:r w:rsidRPr="00D20B6E">
        <w:rPr>
          <w:szCs w:val="20"/>
          <w:lang w:val="en-US"/>
        </w:rPr>
        <w:t>what</w:t>
      </w:r>
      <w:r>
        <w:rPr>
          <w:szCs w:val="20"/>
          <w:lang w:val="en-US"/>
        </w:rPr>
        <w:t xml:space="preserve"> </w:t>
      </w:r>
      <w:r w:rsidRPr="00D20B6E">
        <w:rPr>
          <w:szCs w:val="20"/>
          <w:lang w:val="en-US"/>
        </w:rPr>
        <w:t>you</w:t>
      </w:r>
      <w:r>
        <w:rPr>
          <w:szCs w:val="20"/>
          <w:lang w:val="en-US"/>
        </w:rPr>
        <w:t xml:space="preserve"> </w:t>
      </w:r>
      <w:r w:rsidRPr="00D20B6E">
        <w:rPr>
          <w:szCs w:val="20"/>
          <w:lang w:val="en-US"/>
        </w:rPr>
        <w:lastRenderedPageBreak/>
        <w:t>meant.</w:t>
      </w:r>
    </w:p>
    <w:p w14:paraId="3A731576" w14:textId="112A961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Yeah.</w:t>
      </w:r>
      <w:r>
        <w:rPr>
          <w:szCs w:val="20"/>
          <w:lang w:val="en-US"/>
        </w:rPr>
        <w:t xml:space="preserve">  </w:t>
      </w:r>
      <w:r w:rsidRPr="00D20B6E">
        <w:rPr>
          <w:szCs w:val="20"/>
          <w:lang w:val="en-US"/>
        </w:rPr>
        <w:t>No,</w:t>
      </w:r>
      <w:r>
        <w:rPr>
          <w:szCs w:val="20"/>
          <w:lang w:val="en-US"/>
        </w:rPr>
        <w:t xml:space="preserve"> </w:t>
      </w:r>
      <w:r w:rsidRPr="00D20B6E">
        <w:rPr>
          <w:szCs w:val="20"/>
          <w:lang w:val="en-US"/>
        </w:rPr>
        <w:t>no,</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that.</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I</w:t>
      </w:r>
      <w:r>
        <w:rPr>
          <w:szCs w:val="20"/>
          <w:lang w:val="en-US"/>
        </w:rPr>
        <w:t xml:space="preserve"> </w:t>
      </w:r>
      <w:r w:rsidRPr="00D20B6E">
        <w:rPr>
          <w:szCs w:val="20"/>
          <w:lang w:val="en-US"/>
        </w:rPr>
        <w:t>see</w:t>
      </w:r>
      <w:r>
        <w:rPr>
          <w:szCs w:val="20"/>
          <w:lang w:val="en-US"/>
        </w:rPr>
        <w:t xml:space="preserve"> </w:t>
      </w:r>
      <w:r w:rsidRPr="00D20B6E">
        <w:rPr>
          <w:szCs w:val="20"/>
          <w:lang w:val="en-US"/>
        </w:rPr>
        <w:t>that</w:t>
      </w:r>
      <w:r>
        <w:rPr>
          <w:szCs w:val="20"/>
          <w:lang w:val="en-US"/>
        </w:rPr>
        <w:t xml:space="preserve"> </w:t>
      </w:r>
      <w:r w:rsidRPr="00D20B6E">
        <w:rPr>
          <w:szCs w:val="20"/>
          <w:lang w:val="en-US"/>
        </w:rPr>
        <w:t>coming</w:t>
      </w:r>
      <w:r>
        <w:rPr>
          <w:szCs w:val="20"/>
          <w:lang w:val="en-US"/>
        </w:rPr>
        <w:t xml:space="preserve"> </w:t>
      </w:r>
      <w:r w:rsidRPr="00D20B6E">
        <w:rPr>
          <w:szCs w:val="20"/>
          <w:lang w:val="en-US"/>
        </w:rPr>
        <w:t>in</w:t>
      </w:r>
      <w:r>
        <w:rPr>
          <w:szCs w:val="20"/>
          <w:lang w:val="en-US"/>
        </w:rPr>
        <w:t xml:space="preserve"> </w:t>
      </w:r>
      <w:r w:rsidRPr="00D20B6E">
        <w:rPr>
          <w:szCs w:val="20"/>
          <w:lang w:val="en-US"/>
        </w:rPr>
        <w:t>conjunction.</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one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categories</w:t>
      </w:r>
      <w:r>
        <w:rPr>
          <w:szCs w:val="20"/>
          <w:lang w:val="en-US"/>
        </w:rPr>
        <w:t xml:space="preserve"> </w:t>
      </w:r>
      <w:r w:rsidRPr="00D20B6E">
        <w:rPr>
          <w:szCs w:val="20"/>
          <w:lang w:val="en-US"/>
        </w:rPr>
        <w:t>I</w:t>
      </w:r>
      <w:r>
        <w:rPr>
          <w:szCs w:val="20"/>
          <w:lang w:val="en-US"/>
        </w:rPr>
        <w:t xml:space="preserve"> </w:t>
      </w:r>
      <w:r w:rsidRPr="00D20B6E">
        <w:rPr>
          <w:szCs w:val="20"/>
          <w:lang w:val="en-US"/>
        </w:rPr>
        <w:t>believe</w:t>
      </w:r>
      <w:r>
        <w:rPr>
          <w:szCs w:val="20"/>
          <w:lang w:val="en-US"/>
        </w:rPr>
        <w:t xml:space="preserve"> </w:t>
      </w:r>
      <w:r w:rsidRPr="00D20B6E">
        <w:rPr>
          <w:szCs w:val="20"/>
          <w:lang w:val="en-US"/>
        </w:rPr>
        <w:t>was</w:t>
      </w:r>
      <w:r>
        <w:rPr>
          <w:szCs w:val="20"/>
          <w:lang w:val="en-US"/>
        </w:rPr>
        <w:t xml:space="preserve"> </w:t>
      </w:r>
      <w:r w:rsidRPr="00D20B6E">
        <w:rPr>
          <w:szCs w:val="20"/>
          <w:lang w:val="en-US"/>
        </w:rPr>
        <w:t>qualitative</w:t>
      </w:r>
      <w:r>
        <w:rPr>
          <w:szCs w:val="20"/>
          <w:lang w:val="en-US"/>
        </w:rPr>
        <w:t xml:space="preserve"> </w:t>
      </w:r>
      <w:r w:rsidRPr="00D20B6E">
        <w:rPr>
          <w:szCs w:val="20"/>
          <w:lang w:val="en-US"/>
        </w:rPr>
        <w:t>and</w:t>
      </w:r>
      <w:r>
        <w:rPr>
          <w:szCs w:val="20"/>
          <w:lang w:val="en-US"/>
        </w:rPr>
        <w:t xml:space="preserve"> </w:t>
      </w:r>
      <w:r w:rsidRPr="00D20B6E">
        <w:rPr>
          <w:szCs w:val="20"/>
          <w:lang w:val="en-US"/>
        </w:rPr>
        <w:t>permitted,</w:t>
      </w:r>
      <w:r>
        <w:rPr>
          <w:szCs w:val="20"/>
          <w:lang w:val="en-US"/>
        </w:rPr>
        <w:t xml:space="preserve"> </w:t>
      </w:r>
      <w:r w:rsidRPr="00D20B6E">
        <w:rPr>
          <w:szCs w:val="20"/>
          <w:lang w:val="en-US"/>
        </w:rPr>
        <w:t>but</w:t>
      </w:r>
      <w:r>
        <w:rPr>
          <w:szCs w:val="20"/>
          <w:lang w:val="en-US"/>
        </w:rPr>
        <w:t xml:space="preserve"> </w:t>
      </w:r>
      <w:r w:rsidRPr="00D20B6E">
        <w:rPr>
          <w:szCs w:val="20"/>
          <w:lang w:val="en-US"/>
        </w:rPr>
        <w:t>as</w:t>
      </w:r>
      <w:r>
        <w:rPr>
          <w:szCs w:val="20"/>
          <w:lang w:val="en-US"/>
        </w:rPr>
        <w:t xml:space="preserve"> </w:t>
      </w:r>
      <w:r w:rsidRPr="00D20B6E">
        <w:rPr>
          <w:szCs w:val="20"/>
          <w:lang w:val="en-US"/>
        </w:rPr>
        <w:t>we</w:t>
      </w:r>
      <w:r>
        <w:rPr>
          <w:szCs w:val="20"/>
          <w:lang w:val="en-US"/>
        </w:rPr>
        <w:t xml:space="preserve"> </w:t>
      </w:r>
      <w:r w:rsidRPr="00D20B6E">
        <w:rPr>
          <w:szCs w:val="20"/>
          <w:lang w:val="en-US"/>
        </w:rPr>
        <w:t>move</w:t>
      </w:r>
      <w:r>
        <w:rPr>
          <w:szCs w:val="20"/>
          <w:lang w:val="en-US"/>
        </w:rPr>
        <w:t xml:space="preserve"> </w:t>
      </w:r>
      <w:r w:rsidRPr="00D20B6E">
        <w:rPr>
          <w:szCs w:val="20"/>
          <w:lang w:val="en-US"/>
        </w:rPr>
        <w:t>forward,</w:t>
      </w:r>
      <w:r>
        <w:rPr>
          <w:szCs w:val="20"/>
          <w:lang w:val="en-US"/>
        </w:rPr>
        <w:t xml:space="preserve"> </w:t>
      </w:r>
      <w:r w:rsidRPr="00D20B6E">
        <w:rPr>
          <w:szCs w:val="20"/>
          <w:lang w:val="en-US"/>
        </w:rPr>
        <w:t>probably</w:t>
      </w:r>
      <w:r>
        <w:rPr>
          <w:szCs w:val="20"/>
          <w:lang w:val="en-US"/>
        </w:rPr>
        <w:t xml:space="preserve"> </w:t>
      </w:r>
      <w:r w:rsidRPr="00D20B6E">
        <w:rPr>
          <w:szCs w:val="20"/>
          <w:lang w:val="en-US"/>
        </w:rPr>
        <w:t>we</w:t>
      </w:r>
      <w:r>
        <w:rPr>
          <w:szCs w:val="20"/>
          <w:lang w:val="en-US"/>
        </w:rPr>
        <w:t xml:space="preserve"> </w:t>
      </w:r>
      <w:r w:rsidRPr="00D20B6E">
        <w:rPr>
          <w:szCs w:val="20"/>
          <w:lang w:val="en-US"/>
        </w:rPr>
        <w:t>will</w:t>
      </w:r>
      <w:r>
        <w:rPr>
          <w:szCs w:val="20"/>
          <w:lang w:val="en-US"/>
        </w:rPr>
        <w:t xml:space="preserve"> </w:t>
      </w:r>
      <w:r w:rsidRPr="00D20B6E">
        <w:rPr>
          <w:szCs w:val="20"/>
          <w:lang w:val="en-US"/>
        </w:rPr>
        <w:t>move</w:t>
      </w:r>
      <w:r>
        <w:rPr>
          <w:szCs w:val="20"/>
          <w:lang w:val="en-US"/>
        </w:rPr>
        <w:t xml:space="preserve"> </w:t>
      </w:r>
      <w:r w:rsidRPr="00D20B6E">
        <w:rPr>
          <w:szCs w:val="20"/>
          <w:lang w:val="en-US"/>
        </w:rPr>
        <w:t>into</w:t>
      </w:r>
      <w:r>
        <w:rPr>
          <w:szCs w:val="20"/>
          <w:lang w:val="en-US"/>
        </w:rPr>
        <w:t xml:space="preserve"> </w:t>
      </w:r>
      <w:r w:rsidRPr="00D20B6E">
        <w:rPr>
          <w:szCs w:val="20"/>
          <w:lang w:val="en-US"/>
        </w:rPr>
        <w:t>the</w:t>
      </w:r>
      <w:r>
        <w:rPr>
          <w:szCs w:val="20"/>
          <w:lang w:val="en-US"/>
        </w:rPr>
        <w:t xml:space="preserve"> </w:t>
      </w:r>
      <w:r w:rsidRPr="00D20B6E">
        <w:rPr>
          <w:szCs w:val="20"/>
          <w:lang w:val="en-US"/>
        </w:rPr>
        <w:t>quantitative</w:t>
      </w:r>
      <w:r>
        <w:rPr>
          <w:szCs w:val="20"/>
          <w:lang w:val="en-US"/>
        </w:rPr>
        <w:t xml:space="preserve"> </w:t>
      </w:r>
      <w:r w:rsidRPr="00D20B6E">
        <w:rPr>
          <w:szCs w:val="20"/>
          <w:lang w:val="en-US"/>
        </w:rPr>
        <w:t>required</w:t>
      </w:r>
      <w:r>
        <w:rPr>
          <w:szCs w:val="20"/>
          <w:lang w:val="en-US"/>
        </w:rPr>
        <w:t xml:space="preserve"> </w:t>
      </w:r>
      <w:r w:rsidRPr="00D20B6E">
        <w:rPr>
          <w:szCs w:val="20"/>
          <w:lang w:val="en-US"/>
        </w:rPr>
        <w:t>at</w:t>
      </w:r>
      <w:r>
        <w:rPr>
          <w:szCs w:val="20"/>
          <w:lang w:val="en-US"/>
        </w:rPr>
        <w:t xml:space="preserve"> </w:t>
      </w:r>
      <w:r w:rsidRPr="00D20B6E">
        <w:rPr>
          <w:szCs w:val="20"/>
          <w:lang w:val="en-US"/>
        </w:rPr>
        <w:t>some</w:t>
      </w:r>
      <w:r>
        <w:rPr>
          <w:szCs w:val="20"/>
          <w:lang w:val="en-US"/>
        </w:rPr>
        <w:t xml:space="preserve"> </w:t>
      </w:r>
      <w:r w:rsidRPr="00D20B6E">
        <w:rPr>
          <w:szCs w:val="20"/>
          <w:lang w:val="en-US"/>
        </w:rPr>
        <w:t>point</w:t>
      </w:r>
      <w:r>
        <w:rPr>
          <w:szCs w:val="20"/>
          <w:lang w:val="en-US"/>
        </w:rPr>
        <w:t xml:space="preserve"> </w:t>
      </w:r>
      <w:r w:rsidRPr="00D20B6E">
        <w:rPr>
          <w:szCs w:val="20"/>
          <w:lang w:val="en-US"/>
        </w:rPr>
        <w:t>in</w:t>
      </w:r>
      <w:r>
        <w:rPr>
          <w:szCs w:val="20"/>
          <w:lang w:val="en-US"/>
        </w:rPr>
        <w:t xml:space="preserve"> </w:t>
      </w:r>
      <w:r w:rsidRPr="00D20B6E">
        <w:rPr>
          <w:szCs w:val="20"/>
          <w:lang w:val="en-US"/>
        </w:rPr>
        <w:t>time.</w:t>
      </w:r>
    </w:p>
    <w:p w14:paraId="033097E0"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Exactly.</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this</w:t>
      </w:r>
      <w:r>
        <w:rPr>
          <w:szCs w:val="20"/>
          <w:lang w:val="en-US"/>
        </w:rPr>
        <w:t xml:space="preserve"> </w:t>
      </w:r>
      <w:r w:rsidRPr="00D20B6E">
        <w:rPr>
          <w:szCs w:val="20"/>
          <w:lang w:val="en-US"/>
        </w:rPr>
        <w:t>is</w:t>
      </w:r>
      <w:r>
        <w:rPr>
          <w:szCs w:val="20"/>
          <w:lang w:val="en-US"/>
        </w:rPr>
        <w:t xml:space="preserve"> -- </w:t>
      </w:r>
      <w:r w:rsidRPr="00D20B6E">
        <w:rPr>
          <w:szCs w:val="20"/>
          <w:lang w:val="en-US"/>
        </w:rPr>
        <w:t>for</w:t>
      </w:r>
      <w:r>
        <w:rPr>
          <w:szCs w:val="20"/>
          <w:lang w:val="en-US"/>
        </w:rPr>
        <w:t xml:space="preserve"> </w:t>
      </w:r>
      <w:r w:rsidRPr="00D20B6E">
        <w:rPr>
          <w:szCs w:val="20"/>
          <w:lang w:val="en-US"/>
        </w:rPr>
        <w:t>it</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process</w:t>
      </w:r>
      <w:r>
        <w:rPr>
          <w:szCs w:val="20"/>
          <w:lang w:val="en-US"/>
        </w:rPr>
        <w:t xml:space="preserve"> </w:t>
      </w:r>
      <w:r w:rsidRPr="00D20B6E">
        <w:rPr>
          <w:szCs w:val="20"/>
          <w:lang w:val="en-US"/>
        </w:rPr>
        <w:t>of</w:t>
      </w:r>
      <w:r>
        <w:rPr>
          <w:szCs w:val="20"/>
          <w:lang w:val="en-US"/>
        </w:rPr>
        <w:t xml:space="preserve"> </w:t>
      </w:r>
      <w:r w:rsidRPr="00D20B6E">
        <w:rPr>
          <w:szCs w:val="20"/>
          <w:lang w:val="en-US"/>
        </w:rPr>
        <w:t>eDSM</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sustainable,</w:t>
      </w:r>
      <w:r>
        <w:rPr>
          <w:szCs w:val="20"/>
          <w:lang w:val="en-US"/>
        </w:rPr>
        <w:t xml:space="preserve"> </w:t>
      </w:r>
      <w:r w:rsidRPr="00D20B6E">
        <w:rPr>
          <w:szCs w:val="20"/>
          <w:lang w:val="en-US"/>
        </w:rPr>
        <w:t>some</w:t>
      </w:r>
      <w:r>
        <w:rPr>
          <w:szCs w:val="20"/>
          <w:lang w:val="en-US"/>
        </w:rPr>
        <w:t xml:space="preserve"> </w:t>
      </w:r>
      <w:r w:rsidRPr="00D20B6E">
        <w:rPr>
          <w:szCs w:val="20"/>
          <w:lang w:val="en-US"/>
        </w:rPr>
        <w:t>flexibility</w:t>
      </w:r>
      <w:r>
        <w:rPr>
          <w:szCs w:val="20"/>
          <w:lang w:val="en-US"/>
        </w:rPr>
        <w:t xml:space="preserve"> </w:t>
      </w:r>
      <w:proofErr w:type="gramStart"/>
      <w:r w:rsidRPr="00D20B6E">
        <w:rPr>
          <w:szCs w:val="20"/>
          <w:lang w:val="en-US"/>
        </w:rPr>
        <w:t>has</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t>be</w:t>
      </w:r>
      <w:r>
        <w:rPr>
          <w:szCs w:val="20"/>
          <w:lang w:val="en-US"/>
        </w:rPr>
        <w:t xml:space="preserve"> </w:t>
      </w:r>
      <w:r w:rsidRPr="00D20B6E">
        <w:rPr>
          <w:szCs w:val="20"/>
          <w:lang w:val="en-US"/>
        </w:rPr>
        <w:t>incorporated</w:t>
      </w:r>
      <w:r>
        <w:rPr>
          <w:szCs w:val="20"/>
          <w:lang w:val="en-US"/>
        </w:rPr>
        <w:t xml:space="preserve"> </w:t>
      </w:r>
      <w:r w:rsidRPr="00D20B6E">
        <w:rPr>
          <w:szCs w:val="20"/>
          <w:lang w:val="en-US"/>
        </w:rPr>
        <w:t>for</w:t>
      </w:r>
      <w:r>
        <w:rPr>
          <w:szCs w:val="20"/>
          <w:lang w:val="en-US"/>
        </w:rPr>
        <w:t xml:space="preserve"> </w:t>
      </w:r>
      <w:r w:rsidRPr="00D20B6E">
        <w:rPr>
          <w:szCs w:val="20"/>
          <w:lang w:val="en-US"/>
        </w:rPr>
        <w:t>what</w:t>
      </w:r>
      <w:r>
        <w:rPr>
          <w:szCs w:val="20"/>
          <w:lang w:val="en-US"/>
        </w:rPr>
        <w:t xml:space="preserve"> </w:t>
      </w:r>
      <w:r w:rsidRPr="00D20B6E">
        <w:rPr>
          <w:szCs w:val="20"/>
          <w:lang w:val="en-US"/>
        </w:rPr>
        <w:t>could</w:t>
      </w:r>
      <w:r>
        <w:rPr>
          <w:szCs w:val="20"/>
          <w:lang w:val="en-US"/>
        </w:rPr>
        <w:t xml:space="preserve"> </w:t>
      </w:r>
      <w:r w:rsidRPr="00D20B6E">
        <w:rPr>
          <w:szCs w:val="20"/>
          <w:lang w:val="en-US"/>
        </w:rPr>
        <w:t>be</w:t>
      </w:r>
      <w:r>
        <w:rPr>
          <w:szCs w:val="20"/>
          <w:lang w:val="en-US"/>
        </w:rPr>
        <w:t xml:space="preserve"> </w:t>
      </w:r>
      <w:r w:rsidRPr="00D20B6E">
        <w:rPr>
          <w:szCs w:val="20"/>
          <w:lang w:val="en-US"/>
        </w:rPr>
        <w:t>proposed</w:t>
      </w:r>
      <w:r>
        <w:rPr>
          <w:szCs w:val="20"/>
          <w:lang w:val="en-US"/>
        </w:rPr>
        <w:t xml:space="preserve"> </w:t>
      </w:r>
      <w:r w:rsidRPr="00D20B6E">
        <w:rPr>
          <w:szCs w:val="20"/>
          <w:lang w:val="en-US"/>
        </w:rPr>
        <w:t>by</w:t>
      </w:r>
      <w:r>
        <w:rPr>
          <w:szCs w:val="20"/>
          <w:lang w:val="en-US"/>
        </w:rPr>
        <w:t xml:space="preserve"> </w:t>
      </w:r>
      <w:r w:rsidRPr="00D20B6E">
        <w:rPr>
          <w:szCs w:val="20"/>
          <w:lang w:val="en-US"/>
        </w:rPr>
        <w:t>an</w:t>
      </w:r>
      <w:r>
        <w:rPr>
          <w:szCs w:val="20"/>
          <w:lang w:val="en-US"/>
        </w:rPr>
        <w:t xml:space="preserve"> </w:t>
      </w:r>
      <w:r w:rsidRPr="00D20B6E">
        <w:rPr>
          <w:szCs w:val="20"/>
          <w:lang w:val="en-US"/>
        </w:rPr>
        <w:t>LDC</w:t>
      </w:r>
      <w:r>
        <w:rPr>
          <w:szCs w:val="20"/>
          <w:lang w:val="en-US"/>
        </w:rPr>
        <w:t xml:space="preserve"> </w:t>
      </w:r>
      <w:r w:rsidRPr="00D20B6E">
        <w:rPr>
          <w:szCs w:val="20"/>
          <w:lang w:val="en-US"/>
        </w:rPr>
        <w:t>today</w:t>
      </w:r>
      <w:r>
        <w:rPr>
          <w:szCs w:val="20"/>
          <w:lang w:val="en-US"/>
        </w:rPr>
        <w:t xml:space="preserve"> </w:t>
      </w:r>
      <w:r w:rsidRPr="00D20B6E">
        <w:rPr>
          <w:szCs w:val="20"/>
          <w:lang w:val="en-US"/>
        </w:rPr>
        <w:t>as</w:t>
      </w:r>
      <w:r>
        <w:rPr>
          <w:szCs w:val="20"/>
          <w:lang w:val="en-US"/>
        </w:rPr>
        <w:t xml:space="preserve"> </w:t>
      </w:r>
      <w:r w:rsidRPr="00D20B6E">
        <w:rPr>
          <w:szCs w:val="20"/>
          <w:lang w:val="en-US"/>
        </w:rPr>
        <w:t>not</w:t>
      </w:r>
      <w:r>
        <w:rPr>
          <w:szCs w:val="20"/>
          <w:lang w:val="en-US"/>
        </w:rPr>
        <w:t xml:space="preserve"> </w:t>
      </w:r>
      <w:r w:rsidRPr="00D20B6E">
        <w:rPr>
          <w:szCs w:val="20"/>
          <w:lang w:val="en-US"/>
        </w:rPr>
        <w:t>in</w:t>
      </w:r>
      <w:r>
        <w:rPr>
          <w:szCs w:val="20"/>
          <w:lang w:val="en-US"/>
        </w:rPr>
        <w:t xml:space="preserve"> </w:t>
      </w:r>
      <w:r w:rsidRPr="00D20B6E">
        <w:rPr>
          <w:szCs w:val="20"/>
          <w:lang w:val="en-US"/>
        </w:rPr>
        <w:t>one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proofErr w:type="gramStart"/>
      <w:r w:rsidRPr="00D20B6E">
        <w:rPr>
          <w:szCs w:val="20"/>
          <w:lang w:val="en-US"/>
        </w:rPr>
        <w:t>baseline</w:t>
      </w:r>
      <w:proofErr w:type="gramEnd"/>
      <w:r>
        <w:rPr>
          <w:szCs w:val="20"/>
          <w:lang w:val="en-US"/>
        </w:rPr>
        <w:t xml:space="preserve"> </w:t>
      </w:r>
      <w:r w:rsidRPr="00D20B6E">
        <w:rPr>
          <w:szCs w:val="20"/>
          <w:lang w:val="en-US"/>
        </w:rPr>
        <w:t>OEB</w:t>
      </w:r>
      <w:r>
        <w:rPr>
          <w:szCs w:val="20"/>
          <w:lang w:val="en-US"/>
        </w:rPr>
        <w:t xml:space="preserve"> </w:t>
      </w:r>
      <w:r w:rsidRPr="00D20B6E">
        <w:rPr>
          <w:szCs w:val="20"/>
          <w:lang w:val="en-US"/>
        </w:rPr>
        <w:t>categories,</w:t>
      </w:r>
      <w:r>
        <w:rPr>
          <w:szCs w:val="20"/>
          <w:lang w:val="en-US"/>
        </w:rPr>
        <w:t xml:space="preserve"> </w:t>
      </w:r>
      <w:r w:rsidRPr="00D20B6E">
        <w:rPr>
          <w:szCs w:val="20"/>
          <w:lang w:val="en-US"/>
        </w:rPr>
        <w:t>but</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future,</w:t>
      </w:r>
      <w:r>
        <w:rPr>
          <w:szCs w:val="20"/>
          <w:lang w:val="en-US"/>
        </w:rPr>
        <w:t xml:space="preserve"> </w:t>
      </w:r>
      <w:r w:rsidRPr="00D20B6E">
        <w:rPr>
          <w:szCs w:val="20"/>
          <w:lang w:val="en-US"/>
        </w:rPr>
        <w:t>becomes</w:t>
      </w:r>
      <w:r>
        <w:rPr>
          <w:szCs w:val="20"/>
          <w:lang w:val="en-US"/>
        </w:rPr>
        <w:t xml:space="preserve"> </w:t>
      </w:r>
      <w:r w:rsidRPr="00D20B6E">
        <w:rPr>
          <w:szCs w:val="20"/>
          <w:lang w:val="en-US"/>
        </w:rPr>
        <w:t>a</w:t>
      </w:r>
      <w:r>
        <w:rPr>
          <w:szCs w:val="20"/>
          <w:lang w:val="en-US"/>
        </w:rPr>
        <w:t xml:space="preserve"> </w:t>
      </w:r>
      <w:r w:rsidRPr="00D20B6E">
        <w:rPr>
          <w:szCs w:val="20"/>
          <w:lang w:val="en-US"/>
        </w:rPr>
        <w:t>baseline</w:t>
      </w:r>
      <w:r>
        <w:rPr>
          <w:szCs w:val="20"/>
          <w:lang w:val="en-US"/>
        </w:rPr>
        <w:t xml:space="preserve"> </w:t>
      </w:r>
      <w:r w:rsidRPr="00D20B6E">
        <w:rPr>
          <w:szCs w:val="20"/>
          <w:lang w:val="en-US"/>
        </w:rPr>
        <w:t>category</w:t>
      </w:r>
      <w:r>
        <w:rPr>
          <w:szCs w:val="20"/>
          <w:lang w:val="en-US"/>
        </w:rPr>
        <w:t xml:space="preserve"> </w:t>
      </w:r>
      <w:r w:rsidRPr="00D20B6E">
        <w:rPr>
          <w:szCs w:val="20"/>
          <w:lang w:val="en-US"/>
        </w:rPr>
        <w:t>or</w:t>
      </w:r>
      <w:r>
        <w:rPr>
          <w:szCs w:val="20"/>
          <w:lang w:val="en-US"/>
        </w:rPr>
        <w:t xml:space="preserve"> </w:t>
      </w:r>
      <w:r w:rsidRPr="00D20B6E">
        <w:rPr>
          <w:szCs w:val="20"/>
          <w:lang w:val="en-US"/>
        </w:rPr>
        <w:t>measure.</w:t>
      </w:r>
    </w:p>
    <w:p w14:paraId="6031DCD6" w14:textId="27D1C77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Yeah.</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see</w:t>
      </w:r>
      <w:r>
        <w:rPr>
          <w:szCs w:val="20"/>
          <w:lang w:val="en-US"/>
        </w:rPr>
        <w:t xml:space="preserve"> </w:t>
      </w:r>
      <w:r w:rsidRPr="00D20B6E">
        <w:rPr>
          <w:szCs w:val="20"/>
          <w:lang w:val="en-US"/>
        </w:rPr>
        <w:t>somebody</w:t>
      </w:r>
      <w:r>
        <w:rPr>
          <w:szCs w:val="20"/>
          <w:lang w:val="en-US"/>
        </w:rPr>
        <w:t xml:space="preserve"> </w:t>
      </w:r>
      <w:r w:rsidRPr="00D20B6E">
        <w:rPr>
          <w:szCs w:val="20"/>
          <w:lang w:val="en-US"/>
        </w:rPr>
        <w:t>perhaps</w:t>
      </w:r>
      <w:r>
        <w:rPr>
          <w:szCs w:val="20"/>
          <w:lang w:val="en-US"/>
        </w:rPr>
        <w:t xml:space="preserve"> </w:t>
      </w:r>
      <w:r w:rsidRPr="00D20B6E">
        <w:rPr>
          <w:szCs w:val="20"/>
          <w:lang w:val="en-US"/>
        </w:rPr>
        <w:t>bringing</w:t>
      </w:r>
      <w:r>
        <w:rPr>
          <w:szCs w:val="20"/>
          <w:lang w:val="en-US"/>
        </w:rPr>
        <w:t xml:space="preserve"> </w:t>
      </w:r>
      <w:r w:rsidRPr="00D20B6E">
        <w:rPr>
          <w:szCs w:val="20"/>
          <w:lang w:val="en-US"/>
        </w:rPr>
        <w:t>one</w:t>
      </w:r>
      <w:r>
        <w:rPr>
          <w:szCs w:val="20"/>
          <w:lang w:val="en-US"/>
        </w:rPr>
        <w:t xml:space="preserve"> </w:t>
      </w:r>
      <w:r w:rsidRPr="00D20B6E">
        <w:rPr>
          <w:szCs w:val="20"/>
          <w:lang w:val="en-US"/>
        </w:rPr>
        <w:t>of</w:t>
      </w:r>
      <w:r>
        <w:rPr>
          <w:szCs w:val="20"/>
          <w:lang w:val="en-US"/>
        </w:rPr>
        <w:t xml:space="preserve"> </w:t>
      </w:r>
      <w:r w:rsidRPr="00D20B6E">
        <w:rPr>
          <w:szCs w:val="20"/>
          <w:lang w:val="en-US"/>
        </w:rPr>
        <w:t>those</w:t>
      </w:r>
      <w:r>
        <w:rPr>
          <w:szCs w:val="20"/>
          <w:lang w:val="en-US"/>
        </w:rPr>
        <w:t xml:space="preserve"> </w:t>
      </w:r>
      <w:r w:rsidRPr="00D20B6E">
        <w:rPr>
          <w:szCs w:val="20"/>
          <w:lang w:val="en-US"/>
        </w:rPr>
        <w:t>forward</w:t>
      </w:r>
      <w:r>
        <w:rPr>
          <w:szCs w:val="20"/>
          <w:lang w:val="en-US"/>
        </w:rPr>
        <w:t xml:space="preserve"> </w:t>
      </w:r>
      <w:r w:rsidRPr="00D20B6E">
        <w:rPr>
          <w:szCs w:val="20"/>
          <w:lang w:val="en-US"/>
        </w:rPr>
        <w:t>and</w:t>
      </w:r>
      <w:r>
        <w:rPr>
          <w:szCs w:val="20"/>
          <w:lang w:val="en-US"/>
        </w:rPr>
        <w:t xml:space="preserve"> </w:t>
      </w:r>
      <w:r w:rsidRPr="00D20B6E">
        <w:rPr>
          <w:szCs w:val="20"/>
          <w:lang w:val="en-US"/>
        </w:rPr>
        <w:t>saying,</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w:t>
      </w:r>
      <w:r>
        <w:rPr>
          <w:szCs w:val="20"/>
          <w:lang w:val="en-US"/>
        </w:rPr>
        <w:t xml:space="preserve"> </w:t>
      </w:r>
      <w:r w:rsidRPr="00D20B6E">
        <w:rPr>
          <w:szCs w:val="20"/>
          <w:lang w:val="en-US"/>
        </w:rPr>
        <w:t>good</w:t>
      </w:r>
      <w:r>
        <w:rPr>
          <w:szCs w:val="20"/>
          <w:lang w:val="en-US"/>
        </w:rPr>
        <w:t xml:space="preserve"> </w:t>
      </w:r>
      <w:r w:rsidRPr="00D20B6E">
        <w:rPr>
          <w:szCs w:val="20"/>
          <w:lang w:val="en-US"/>
        </w:rPr>
        <w:t>idea,</w:t>
      </w:r>
      <w:r>
        <w:rPr>
          <w:szCs w:val="20"/>
          <w:lang w:val="en-US"/>
        </w:rPr>
        <w:t xml:space="preserve"> </w:t>
      </w:r>
      <w:r w:rsidRPr="00D20B6E">
        <w:rPr>
          <w:szCs w:val="20"/>
          <w:lang w:val="en-US"/>
        </w:rPr>
        <w:t>let</w:t>
      </w:r>
      <w:r>
        <w:rPr>
          <w:szCs w:val="20"/>
          <w:lang w:val="en-US"/>
        </w:rPr>
        <w:t>’</w:t>
      </w:r>
      <w:r w:rsidRPr="00D20B6E">
        <w:rPr>
          <w:szCs w:val="20"/>
          <w:lang w:val="en-US"/>
        </w:rPr>
        <w:t>s</w:t>
      </w:r>
      <w:r>
        <w:rPr>
          <w:szCs w:val="20"/>
          <w:lang w:val="en-US"/>
        </w:rPr>
        <w:t xml:space="preserve"> </w:t>
      </w:r>
      <w:r w:rsidRPr="00D20B6E">
        <w:rPr>
          <w:szCs w:val="20"/>
          <w:lang w:val="en-US"/>
        </w:rPr>
        <w:t>include</w:t>
      </w:r>
      <w:r>
        <w:rPr>
          <w:szCs w:val="20"/>
          <w:lang w:val="en-US"/>
        </w:rPr>
        <w:t xml:space="preserve"> </w:t>
      </w:r>
      <w:r w:rsidRPr="00D20B6E">
        <w:rPr>
          <w:szCs w:val="20"/>
          <w:lang w:val="en-US"/>
        </w:rPr>
        <w:t>that</w:t>
      </w:r>
      <w:r>
        <w:rPr>
          <w:szCs w:val="20"/>
          <w:lang w:val="en-US"/>
        </w:rPr>
        <w:t xml:space="preserve"> </w:t>
      </w:r>
      <w:r w:rsidRPr="00D20B6E">
        <w:rPr>
          <w:szCs w:val="20"/>
          <w:lang w:val="en-US"/>
        </w:rPr>
        <w:t>in</w:t>
      </w:r>
      <w:r>
        <w:rPr>
          <w:szCs w:val="20"/>
          <w:lang w:val="en-US"/>
        </w:rPr>
        <w:t xml:space="preserve"> </w:t>
      </w:r>
      <w:r w:rsidRPr="00D20B6E">
        <w:rPr>
          <w:szCs w:val="20"/>
          <w:lang w:val="en-US"/>
        </w:rPr>
        <w:t>future</w:t>
      </w:r>
      <w:r>
        <w:rPr>
          <w:szCs w:val="20"/>
          <w:lang w:val="en-US"/>
        </w:rPr>
        <w:t xml:space="preserve"> </w:t>
      </w:r>
      <w:r w:rsidRPr="00D20B6E">
        <w:rPr>
          <w:szCs w:val="20"/>
          <w:lang w:val="en-US"/>
        </w:rPr>
        <w:t>ones,</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put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way.</w:t>
      </w:r>
      <w:r>
        <w:rPr>
          <w:szCs w:val="20"/>
          <w:lang w:val="en-US"/>
        </w:rPr>
        <w:t xml:space="preserve"> </w:t>
      </w:r>
      <w:r w:rsidRPr="00D20B6E">
        <w:rPr>
          <w:szCs w:val="20"/>
          <w:lang w:val="en-US"/>
        </w:rPr>
        <w:t>Yeah.</w:t>
      </w:r>
    </w:p>
    <w:p w14:paraId="09987366" w14:textId="7A3F0F1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Okay,</w:t>
      </w:r>
      <w:r>
        <w:rPr>
          <w:szCs w:val="20"/>
          <w:lang w:val="en-US"/>
        </w:rPr>
        <w:t xml:space="preserve"> </w:t>
      </w:r>
      <w:r w:rsidRPr="00D20B6E">
        <w:rPr>
          <w:szCs w:val="20"/>
          <w:lang w:val="en-US"/>
        </w:rPr>
        <w:t>fine.</w:t>
      </w:r>
    </w:p>
    <w:p w14:paraId="23A8559C" w14:textId="77777777"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in</w:t>
      </w:r>
      <w:r>
        <w:rPr>
          <w:szCs w:val="20"/>
          <w:lang w:val="en-US"/>
        </w:rPr>
        <w:t xml:space="preserve"> </w:t>
      </w:r>
      <w:r w:rsidRPr="00D20B6E">
        <w:rPr>
          <w:szCs w:val="20"/>
          <w:lang w:val="en-US"/>
        </w:rPr>
        <w:t>response</w:t>
      </w:r>
      <w:r>
        <w:rPr>
          <w:szCs w:val="20"/>
          <w:lang w:val="en-US"/>
        </w:rPr>
        <w:t xml:space="preserve"> </w:t>
      </w:r>
      <w:r w:rsidRPr="00D20B6E">
        <w:rPr>
          <w:szCs w:val="20"/>
          <w:lang w:val="en-US"/>
        </w:rPr>
        <w:t>to</w:t>
      </w:r>
      <w:r>
        <w:rPr>
          <w:szCs w:val="20"/>
          <w:lang w:val="en-US"/>
        </w:rPr>
        <w:t xml:space="preserve"> --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this</w:t>
      </w:r>
      <w:r>
        <w:rPr>
          <w:szCs w:val="20"/>
          <w:lang w:val="en-US"/>
        </w:rPr>
        <w:t xml:space="preserve"> </w:t>
      </w:r>
      <w:r w:rsidRPr="00D20B6E">
        <w:rPr>
          <w:szCs w:val="20"/>
          <w:lang w:val="en-US"/>
        </w:rPr>
        <w:t>is</w:t>
      </w:r>
      <w:r>
        <w:rPr>
          <w:szCs w:val="20"/>
          <w:lang w:val="en-US"/>
        </w:rPr>
        <w:t xml:space="preserve"> </w:t>
      </w:r>
      <w:r w:rsidRPr="00D20B6E">
        <w:rPr>
          <w:szCs w:val="20"/>
          <w:lang w:val="en-US"/>
        </w:rPr>
        <w:t>building</w:t>
      </w:r>
      <w:r>
        <w:rPr>
          <w:szCs w:val="20"/>
          <w:lang w:val="en-US"/>
        </w:rPr>
        <w:t xml:space="preserve"> </w:t>
      </w:r>
      <w:r w:rsidRPr="00D20B6E">
        <w:rPr>
          <w:szCs w:val="20"/>
          <w:lang w:val="en-US"/>
        </w:rPr>
        <w:t>on</w:t>
      </w:r>
      <w:r>
        <w:rPr>
          <w:szCs w:val="20"/>
          <w:lang w:val="en-US"/>
        </w:rPr>
        <w:t xml:space="preserve"> </w:t>
      </w:r>
      <w:r w:rsidRPr="00D20B6E">
        <w:rPr>
          <w:szCs w:val="20"/>
          <w:lang w:val="en-US"/>
        </w:rPr>
        <w:t>just</w:t>
      </w:r>
      <w:r>
        <w:rPr>
          <w:szCs w:val="20"/>
          <w:lang w:val="en-US"/>
        </w:rPr>
        <w:t xml:space="preserve"> </w:t>
      </w:r>
      <w:r w:rsidRPr="00D20B6E">
        <w:rPr>
          <w:szCs w:val="20"/>
          <w:lang w:val="en-US"/>
        </w:rPr>
        <w:t>what</w:t>
      </w:r>
      <w:r>
        <w:rPr>
          <w:szCs w:val="20"/>
          <w:lang w:val="en-US"/>
        </w:rPr>
        <w:t xml:space="preserve"> </w:t>
      </w:r>
      <w:r w:rsidRPr="00D20B6E">
        <w:rPr>
          <w:szCs w:val="20"/>
          <w:lang w:val="en-US"/>
        </w:rPr>
        <w:t>you</w:t>
      </w:r>
      <w:r>
        <w:rPr>
          <w:szCs w:val="20"/>
          <w:lang w:val="en-US"/>
        </w:rPr>
        <w:t xml:space="preserve"> </w:t>
      </w:r>
      <w:r w:rsidRPr="00D20B6E">
        <w:rPr>
          <w:szCs w:val="20"/>
          <w:lang w:val="en-US"/>
        </w:rPr>
        <w:t>just</w:t>
      </w:r>
      <w:r>
        <w:rPr>
          <w:szCs w:val="20"/>
          <w:lang w:val="en-US"/>
        </w:rPr>
        <w:t xml:space="preserve"> </w:t>
      </w:r>
      <w:r w:rsidRPr="00D20B6E">
        <w:rPr>
          <w:szCs w:val="20"/>
          <w:lang w:val="en-US"/>
        </w:rPr>
        <w:t>introduced</w:t>
      </w:r>
      <w:r>
        <w:rPr>
          <w:szCs w:val="20"/>
          <w:lang w:val="en-US"/>
        </w:rPr>
        <w:t xml:space="preserve"> </w:t>
      </w:r>
      <w:r w:rsidRPr="00D20B6E">
        <w:rPr>
          <w:szCs w:val="20"/>
          <w:lang w:val="en-US"/>
        </w:rPr>
        <w:t>here</w:t>
      </w:r>
      <w:r>
        <w:rPr>
          <w:szCs w:val="20"/>
          <w:lang w:val="en-US"/>
        </w:rPr>
        <w:t xml:space="preserve"> </w:t>
      </w:r>
      <w:r w:rsidRPr="00D20B6E">
        <w:rPr>
          <w:szCs w:val="20"/>
          <w:lang w:val="en-US"/>
        </w:rPr>
        <w:t>and</w:t>
      </w:r>
      <w:r>
        <w:rPr>
          <w:szCs w:val="20"/>
          <w:lang w:val="en-US"/>
        </w:rPr>
        <w:t xml:space="preserve"> </w:t>
      </w:r>
      <w:r w:rsidRPr="00D20B6E">
        <w:rPr>
          <w:szCs w:val="20"/>
          <w:lang w:val="en-US"/>
        </w:rPr>
        <w:t>what</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r>
        <w:rPr>
          <w:szCs w:val="20"/>
          <w:lang w:val="en-US"/>
        </w:rPr>
        <w:t xml:space="preserve"> </w:t>
      </w:r>
      <w:r w:rsidRPr="00D20B6E">
        <w:rPr>
          <w:szCs w:val="20"/>
          <w:lang w:val="en-US"/>
        </w:rPr>
        <w:t>in</w:t>
      </w:r>
      <w:r>
        <w:rPr>
          <w:szCs w:val="20"/>
          <w:lang w:val="en-US"/>
        </w:rPr>
        <w:t xml:space="preserve"> </w:t>
      </w:r>
      <w:r w:rsidRPr="00D20B6E">
        <w:rPr>
          <w:szCs w:val="20"/>
          <w:lang w:val="en-US"/>
        </w:rPr>
        <w:t>terms</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base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you</w:t>
      </w:r>
      <w:r>
        <w:rPr>
          <w:szCs w:val="20"/>
          <w:lang w:val="en-US"/>
        </w:rPr>
        <w:t xml:space="preserve"> </w:t>
      </w:r>
      <w:r w:rsidRPr="00D20B6E">
        <w:rPr>
          <w:szCs w:val="20"/>
          <w:lang w:val="en-US"/>
        </w:rPr>
        <w:t>identified</w:t>
      </w:r>
      <w:r>
        <w:rPr>
          <w:szCs w:val="20"/>
          <w:lang w:val="en-US"/>
        </w:rPr>
        <w:t xml:space="preserve"> </w:t>
      </w:r>
      <w:proofErr w:type="gramStart"/>
      <w:r w:rsidRPr="00D20B6E">
        <w:rPr>
          <w:szCs w:val="20"/>
          <w:lang w:val="en-US"/>
        </w:rPr>
        <w:t>that,</w:t>
      </w:r>
      <w:proofErr w:type="gramEnd"/>
      <w:r>
        <w:rPr>
          <w:szCs w:val="20"/>
          <w:lang w:val="en-US"/>
        </w:rPr>
        <w:t xml:space="preserve"> </w:t>
      </w:r>
      <w:r w:rsidRPr="00D20B6E">
        <w:rPr>
          <w:szCs w:val="20"/>
          <w:lang w:val="en-US"/>
        </w:rPr>
        <w:t>in</w:t>
      </w:r>
      <w:r>
        <w:rPr>
          <w:szCs w:val="20"/>
          <w:lang w:val="en-US"/>
        </w:rPr>
        <w:t xml:space="preserve"> </w:t>
      </w:r>
      <w:r w:rsidRPr="00D20B6E">
        <w:rPr>
          <w:szCs w:val="20"/>
          <w:lang w:val="en-US"/>
        </w:rPr>
        <w:t>response</w:t>
      </w:r>
      <w:r>
        <w:rPr>
          <w:szCs w:val="20"/>
          <w:lang w:val="en-US"/>
        </w:rPr>
        <w:t xml:space="preserve"> </w:t>
      </w:r>
      <w:r w:rsidRPr="00D20B6E">
        <w:rPr>
          <w:szCs w:val="20"/>
          <w:lang w:val="en-US"/>
        </w:rPr>
        <w:t>to</w:t>
      </w:r>
      <w:r>
        <w:rPr>
          <w:szCs w:val="20"/>
          <w:lang w:val="en-US"/>
        </w:rPr>
        <w:t xml:space="preserve"> </w:t>
      </w:r>
      <w:r w:rsidRPr="00D20B6E">
        <w:rPr>
          <w:szCs w:val="20"/>
          <w:lang w:val="en-US"/>
        </w:rPr>
        <w:t>Staff</w:t>
      </w:r>
      <w:r>
        <w:rPr>
          <w:szCs w:val="20"/>
          <w:lang w:val="en-US"/>
        </w:rPr>
        <w:t xml:space="preserve"> </w:t>
      </w:r>
      <w:r w:rsidRPr="00D20B6E">
        <w:rPr>
          <w:szCs w:val="20"/>
          <w:lang w:val="en-US"/>
        </w:rPr>
        <w:t>Question</w:t>
      </w:r>
      <w:r>
        <w:rPr>
          <w:szCs w:val="20"/>
          <w:lang w:val="en-US"/>
        </w:rPr>
        <w:t xml:space="preserve"> </w:t>
      </w:r>
      <w:r w:rsidRPr="00D20B6E">
        <w:rPr>
          <w:szCs w:val="20"/>
          <w:lang w:val="en-US"/>
        </w:rPr>
        <w:t>Number</w:t>
      </w:r>
      <w:r>
        <w:rPr>
          <w:szCs w:val="20"/>
          <w:lang w:val="en-US"/>
        </w:rPr>
        <w:t xml:space="preserve"> </w:t>
      </w:r>
      <w:r w:rsidRPr="00D20B6E">
        <w:rPr>
          <w:szCs w:val="20"/>
          <w:lang w:val="en-US"/>
        </w:rPr>
        <w:t>2.</w:t>
      </w:r>
      <w:r>
        <w:rPr>
          <w:szCs w:val="20"/>
          <w:lang w:val="en-US"/>
        </w:rPr>
        <w:t xml:space="preserve">  </w:t>
      </w:r>
      <w:r w:rsidRPr="00D20B6E">
        <w:rPr>
          <w:szCs w:val="20"/>
          <w:lang w:val="en-US"/>
        </w:rPr>
        <w:t>It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calculation</w:t>
      </w:r>
      <w:r>
        <w:rPr>
          <w:szCs w:val="20"/>
          <w:lang w:val="en-US"/>
        </w:rPr>
        <w:t xml:space="preserve"> </w:t>
      </w:r>
      <w:r w:rsidRPr="00D20B6E">
        <w:rPr>
          <w:szCs w:val="20"/>
          <w:lang w:val="en-US"/>
        </w:rPr>
        <w:t>distribution</w:t>
      </w:r>
      <w:r>
        <w:rPr>
          <w:szCs w:val="20"/>
          <w:lang w:val="en-US"/>
        </w:rPr>
        <w:t xml:space="preserve"> </w:t>
      </w:r>
      <w:r w:rsidRPr="00D20B6E">
        <w:rPr>
          <w:szCs w:val="20"/>
          <w:lang w:val="en-US"/>
        </w:rPr>
        <w:t>system</w:t>
      </w:r>
      <w:r>
        <w:rPr>
          <w:szCs w:val="20"/>
          <w:lang w:val="en-US"/>
        </w:rPr>
        <w:t xml:space="preserve"> </w:t>
      </w:r>
      <w:r w:rsidRPr="00D20B6E">
        <w:rPr>
          <w:szCs w:val="20"/>
          <w:lang w:val="en-US"/>
        </w:rPr>
        <w:t>benefits.</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that</w:t>
      </w:r>
      <w:r>
        <w:rPr>
          <w:szCs w:val="20"/>
          <w:lang w:val="en-US"/>
        </w:rPr>
        <w:t xml:space="preserve"> </w:t>
      </w:r>
      <w:r w:rsidRPr="00D20B6E">
        <w:rPr>
          <w:szCs w:val="20"/>
          <w:lang w:val="en-US"/>
        </w:rPr>
        <w:t>in</w:t>
      </w:r>
      <w:r>
        <w:rPr>
          <w:szCs w:val="20"/>
          <w:lang w:val="en-US"/>
        </w:rPr>
        <w:t xml:space="preserve"> </w:t>
      </w:r>
      <w:r w:rsidRPr="00D20B6E">
        <w:rPr>
          <w:szCs w:val="20"/>
          <w:lang w:val="en-US"/>
        </w:rPr>
        <w:t>your</w:t>
      </w:r>
      <w:r>
        <w:rPr>
          <w:szCs w:val="20"/>
          <w:lang w:val="en-US"/>
        </w:rPr>
        <w:t xml:space="preserve"> </w:t>
      </w:r>
      <w:r w:rsidRPr="00D20B6E">
        <w:rPr>
          <w:szCs w:val="20"/>
          <w:lang w:val="en-US"/>
        </w:rPr>
        <w:t>response</w:t>
      </w:r>
      <w:r>
        <w:rPr>
          <w:szCs w:val="20"/>
          <w:lang w:val="en-US"/>
        </w:rPr>
        <w:t xml:space="preserve"> -- </w:t>
      </w:r>
      <w:r w:rsidRPr="00D20B6E">
        <w:rPr>
          <w:szCs w:val="20"/>
          <w:lang w:val="en-US"/>
        </w:rPr>
        <w:t>you</w:t>
      </w:r>
      <w:r>
        <w:rPr>
          <w:szCs w:val="20"/>
          <w:lang w:val="en-US"/>
        </w:rPr>
        <w:t xml:space="preserve"> </w:t>
      </w:r>
      <w:r w:rsidRPr="00D20B6E">
        <w:rPr>
          <w:szCs w:val="20"/>
          <w:lang w:val="en-US"/>
        </w:rPr>
        <w:t>had</w:t>
      </w:r>
      <w:r>
        <w:rPr>
          <w:szCs w:val="20"/>
          <w:lang w:val="en-US"/>
        </w:rPr>
        <w:t xml:space="preserve"> </w:t>
      </w:r>
      <w:r w:rsidRPr="00D20B6E">
        <w:rPr>
          <w:szCs w:val="20"/>
          <w:lang w:val="en-US"/>
        </w:rPr>
        <w:t>then</w:t>
      </w:r>
      <w:r>
        <w:rPr>
          <w:szCs w:val="20"/>
          <w:lang w:val="en-US"/>
        </w:rPr>
        <w:t xml:space="preserve"> </w:t>
      </w:r>
      <w:proofErr w:type="gramStart"/>
      <w:r w:rsidRPr="00D20B6E">
        <w:rPr>
          <w:szCs w:val="20"/>
          <w:lang w:val="en-US"/>
        </w:rPr>
        <w:t>took</w:t>
      </w:r>
      <w:proofErr w:type="gramEnd"/>
      <w:r>
        <w:rPr>
          <w:szCs w:val="20"/>
          <w:lang w:val="en-US"/>
        </w:rPr>
        <w:t xml:space="preserve"> </w:t>
      </w:r>
      <w:r w:rsidRPr="00D20B6E">
        <w:rPr>
          <w:szCs w:val="20"/>
          <w:lang w:val="en-US"/>
        </w:rPr>
        <w:t>an</w:t>
      </w:r>
      <w:r>
        <w:rPr>
          <w:szCs w:val="20"/>
          <w:lang w:val="en-US"/>
        </w:rPr>
        <w:t xml:space="preserve"> </w:t>
      </w:r>
      <w:r w:rsidRPr="00D20B6E">
        <w:rPr>
          <w:szCs w:val="20"/>
          <w:lang w:val="en-US"/>
        </w:rPr>
        <w:t>undertaking,</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yesterday,</w:t>
      </w:r>
      <w:r>
        <w:rPr>
          <w:szCs w:val="20"/>
          <w:lang w:val="en-US"/>
        </w:rPr>
        <w:t xml:space="preserve"> </w:t>
      </w:r>
      <w:r w:rsidRPr="00D20B6E">
        <w:rPr>
          <w:szCs w:val="20"/>
          <w:lang w:val="en-US"/>
        </w:rPr>
        <w:t>then,</w:t>
      </w:r>
      <w:r>
        <w:rPr>
          <w:szCs w:val="20"/>
          <w:lang w:val="en-US"/>
        </w:rPr>
        <w:t xml:space="preserve"> </w:t>
      </w:r>
      <w:r w:rsidRPr="00D20B6E">
        <w:rPr>
          <w:szCs w:val="20"/>
          <w:lang w:val="en-US"/>
        </w:rPr>
        <w:t>in</w:t>
      </w:r>
      <w:r>
        <w:rPr>
          <w:szCs w:val="20"/>
          <w:lang w:val="en-US"/>
        </w:rPr>
        <w:t xml:space="preserve"> </w:t>
      </w:r>
      <w:r w:rsidRPr="00D20B6E">
        <w:rPr>
          <w:szCs w:val="20"/>
          <w:lang w:val="en-US"/>
        </w:rPr>
        <w:t>response</w:t>
      </w:r>
      <w:r>
        <w:rPr>
          <w:szCs w:val="20"/>
          <w:lang w:val="en-US"/>
        </w:rPr>
        <w:t xml:space="preserve"> </w:t>
      </w:r>
      <w:r w:rsidRPr="00D20B6E">
        <w:rPr>
          <w:szCs w:val="20"/>
          <w:lang w:val="en-US"/>
        </w:rPr>
        <w:t>to</w:t>
      </w:r>
      <w:r>
        <w:rPr>
          <w:szCs w:val="20"/>
          <w:lang w:val="en-US"/>
        </w:rPr>
        <w:t xml:space="preserve"> </w:t>
      </w:r>
      <w:r w:rsidRPr="00D20B6E">
        <w:rPr>
          <w:szCs w:val="20"/>
          <w:lang w:val="en-US"/>
        </w:rPr>
        <w:t>J1.1,</w:t>
      </w:r>
      <w:r>
        <w:rPr>
          <w:szCs w:val="20"/>
          <w:lang w:val="en-US"/>
        </w:rPr>
        <w:t xml:space="preserve"> </w:t>
      </w:r>
      <w:r w:rsidRPr="00D20B6E">
        <w:rPr>
          <w:szCs w:val="20"/>
          <w:lang w:val="en-US"/>
        </w:rPr>
        <w:t>you</w:t>
      </w:r>
      <w:r>
        <w:rPr>
          <w:szCs w:val="20"/>
          <w:lang w:val="en-US"/>
        </w:rPr>
        <w:t xml:space="preserve"> </w:t>
      </w:r>
      <w:proofErr w:type="gramStart"/>
      <w:r w:rsidRPr="00D20B6E">
        <w:rPr>
          <w:szCs w:val="20"/>
          <w:lang w:val="en-US"/>
        </w:rPr>
        <w:t>providing</w:t>
      </w:r>
      <w:proofErr w:type="gramEnd"/>
      <w:r>
        <w:rPr>
          <w:szCs w:val="20"/>
          <w:lang w:val="en-US"/>
        </w:rPr>
        <w:t xml:space="preserve"> </w:t>
      </w:r>
      <w:r w:rsidRPr="00D20B6E">
        <w:rPr>
          <w:szCs w:val="20"/>
          <w:lang w:val="en-US"/>
        </w:rPr>
        <w:t>more</w:t>
      </w:r>
      <w:r>
        <w:rPr>
          <w:szCs w:val="20"/>
          <w:lang w:val="en-US"/>
        </w:rPr>
        <w:t xml:space="preserve"> </w:t>
      </w:r>
      <w:r w:rsidRPr="00D20B6E">
        <w:rPr>
          <w:szCs w:val="20"/>
          <w:lang w:val="en-US"/>
        </w:rPr>
        <w:t>details</w:t>
      </w:r>
      <w:r>
        <w:rPr>
          <w:szCs w:val="20"/>
          <w:lang w:val="en-US"/>
        </w:rPr>
        <w:t xml:space="preserve"> </w:t>
      </w:r>
      <w:r w:rsidRPr="00D20B6E">
        <w:rPr>
          <w:szCs w:val="20"/>
          <w:lang w:val="en-US"/>
        </w:rPr>
        <w:t>regarding</w:t>
      </w:r>
      <w:r>
        <w:rPr>
          <w:szCs w:val="20"/>
          <w:lang w:val="en-US"/>
        </w:rPr>
        <w:t xml:space="preserve"> </w:t>
      </w:r>
      <w:r w:rsidRPr="00D20B6E">
        <w:rPr>
          <w:szCs w:val="20"/>
          <w:lang w:val="en-US"/>
        </w:rPr>
        <w:t>the</w:t>
      </w:r>
      <w:r>
        <w:rPr>
          <w:szCs w:val="20"/>
          <w:lang w:val="en-US"/>
        </w:rPr>
        <w:t xml:space="preserve"> </w:t>
      </w:r>
      <w:r w:rsidRPr="00D20B6E">
        <w:rPr>
          <w:szCs w:val="20"/>
          <w:lang w:val="en-US"/>
        </w:rPr>
        <w:t>base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p>
    <w:p w14:paraId="03B27D3D"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Actually,</w:t>
      </w:r>
      <w:r>
        <w:rPr>
          <w:szCs w:val="20"/>
          <w:lang w:val="en-US"/>
        </w:rPr>
        <w:t xml:space="preserve"> </w:t>
      </w:r>
      <w:r w:rsidRPr="00D20B6E">
        <w:rPr>
          <w:szCs w:val="20"/>
          <w:lang w:val="en-US"/>
        </w:rPr>
        <w:t>I</w:t>
      </w:r>
      <w:r>
        <w:rPr>
          <w:szCs w:val="20"/>
          <w:lang w:val="en-US"/>
        </w:rPr>
        <w:t xml:space="preserve"> </w:t>
      </w:r>
      <w:r w:rsidRPr="00D20B6E">
        <w:rPr>
          <w:szCs w:val="20"/>
          <w:lang w:val="en-US"/>
        </w:rPr>
        <w:t>had</w:t>
      </w:r>
      <w:r>
        <w:rPr>
          <w:szCs w:val="20"/>
          <w:lang w:val="en-US"/>
        </w:rPr>
        <w:t xml:space="preserve"> </w:t>
      </w:r>
      <w:r w:rsidRPr="00D20B6E">
        <w:rPr>
          <w:szCs w:val="20"/>
          <w:lang w:val="en-US"/>
        </w:rPr>
        <w:t>a</w:t>
      </w:r>
      <w:r>
        <w:rPr>
          <w:szCs w:val="20"/>
          <w:lang w:val="en-US"/>
        </w:rPr>
        <w:t xml:space="preserve"> </w:t>
      </w:r>
      <w:r w:rsidRPr="00D20B6E">
        <w:rPr>
          <w:szCs w:val="20"/>
          <w:lang w:val="en-US"/>
        </w:rPr>
        <w:t>number</w:t>
      </w:r>
      <w:r>
        <w:rPr>
          <w:szCs w:val="20"/>
          <w:lang w:val="en-US"/>
        </w:rPr>
        <w:t xml:space="preserve"> </w:t>
      </w:r>
      <w:r w:rsidRPr="00D20B6E">
        <w:rPr>
          <w:szCs w:val="20"/>
          <w:lang w:val="en-US"/>
        </w:rPr>
        <w:t>of</w:t>
      </w:r>
      <w:r>
        <w:rPr>
          <w:szCs w:val="20"/>
          <w:lang w:val="en-US"/>
        </w:rPr>
        <w:t xml:space="preserve"> </w:t>
      </w:r>
      <w:r w:rsidRPr="00D20B6E">
        <w:rPr>
          <w:szCs w:val="20"/>
          <w:lang w:val="en-US"/>
        </w:rPr>
        <w:t>questions</w:t>
      </w:r>
      <w:r>
        <w:rPr>
          <w:szCs w:val="20"/>
          <w:lang w:val="en-US"/>
        </w:rPr>
        <w:t xml:space="preserve"> </w:t>
      </w:r>
      <w:r w:rsidRPr="00D20B6E">
        <w:rPr>
          <w:szCs w:val="20"/>
          <w:lang w:val="en-US"/>
        </w:rPr>
        <w:t>around</w:t>
      </w:r>
      <w:r>
        <w:rPr>
          <w:szCs w:val="20"/>
          <w:lang w:val="en-US"/>
        </w:rPr>
        <w:t xml:space="preserve"> </w:t>
      </w:r>
      <w:r w:rsidRPr="00D20B6E">
        <w:rPr>
          <w:szCs w:val="20"/>
          <w:lang w:val="en-US"/>
        </w:rPr>
        <w:lastRenderedPageBreak/>
        <w:t>that</w:t>
      </w:r>
      <w:r>
        <w:rPr>
          <w:szCs w:val="20"/>
          <w:lang w:val="en-US"/>
        </w:rPr>
        <w:t xml:space="preserve"> </w:t>
      </w:r>
      <w:r w:rsidRPr="00D20B6E">
        <w:rPr>
          <w:szCs w:val="20"/>
          <w:lang w:val="en-US"/>
        </w:rPr>
        <w:t>which</w:t>
      </w:r>
      <w:r>
        <w:rPr>
          <w:szCs w:val="20"/>
          <w:lang w:val="en-US"/>
        </w:rPr>
        <w:t xml:space="preserve"> --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had</w:t>
      </w:r>
      <w:r>
        <w:rPr>
          <w:szCs w:val="20"/>
          <w:lang w:val="en-US"/>
        </w:rPr>
        <w:t xml:space="preserve"> </w:t>
      </w:r>
      <w:r w:rsidRPr="00D20B6E">
        <w:rPr>
          <w:szCs w:val="20"/>
          <w:lang w:val="en-US"/>
        </w:rPr>
        <w:t>to</w:t>
      </w:r>
      <w:r>
        <w:rPr>
          <w:szCs w:val="20"/>
          <w:lang w:val="en-US"/>
        </w:rPr>
        <w:t xml:space="preserve"> </w:t>
      </w:r>
      <w:r w:rsidRPr="00D20B6E">
        <w:rPr>
          <w:szCs w:val="20"/>
          <w:lang w:val="en-US"/>
        </w:rPr>
        <w:t>go</w:t>
      </w:r>
      <w:r>
        <w:rPr>
          <w:szCs w:val="20"/>
          <w:lang w:val="en-US"/>
        </w:rPr>
        <w:t xml:space="preserve"> </w:t>
      </w:r>
      <w:r w:rsidRPr="00D20B6E">
        <w:rPr>
          <w:szCs w:val="20"/>
          <w:lang w:val="en-US"/>
        </w:rPr>
        <w:t>through,</w:t>
      </w:r>
      <w:r>
        <w:rPr>
          <w:szCs w:val="20"/>
          <w:lang w:val="en-US"/>
        </w:rPr>
        <w:t xml:space="preserve"> </w:t>
      </w:r>
      <w:r w:rsidRPr="00D20B6E">
        <w:rPr>
          <w:szCs w:val="20"/>
          <w:lang w:val="en-US"/>
        </w:rPr>
        <w:t>and</w:t>
      </w:r>
      <w:r>
        <w:rPr>
          <w:szCs w:val="20"/>
          <w:lang w:val="en-US"/>
        </w:rPr>
        <w:t xml:space="preserve"> </w:t>
      </w:r>
      <w:r w:rsidRPr="00D20B6E">
        <w:rPr>
          <w:szCs w:val="20"/>
          <w:lang w:val="en-US"/>
        </w:rPr>
        <w:t>you</w:t>
      </w:r>
      <w:r>
        <w:rPr>
          <w:szCs w:val="20"/>
          <w:lang w:val="en-US"/>
        </w:rPr>
        <w:t xml:space="preserve"> </w:t>
      </w:r>
      <w:r w:rsidRPr="00D20B6E">
        <w:rPr>
          <w:szCs w:val="20"/>
          <w:lang w:val="en-US"/>
        </w:rPr>
        <w:t>can</w:t>
      </w:r>
      <w:r>
        <w:rPr>
          <w:szCs w:val="20"/>
          <w:lang w:val="en-US"/>
        </w:rPr>
        <w:t xml:space="preserve"> </w:t>
      </w:r>
      <w:r w:rsidRPr="00D20B6E">
        <w:rPr>
          <w:szCs w:val="20"/>
          <w:lang w:val="en-US"/>
        </w:rPr>
        <w:t>either</w:t>
      </w:r>
      <w:r>
        <w:rPr>
          <w:szCs w:val="20"/>
          <w:lang w:val="en-US"/>
        </w:rPr>
        <w:t xml:space="preserve"> </w:t>
      </w:r>
      <w:r w:rsidRPr="00D20B6E">
        <w:rPr>
          <w:szCs w:val="20"/>
          <w:lang w:val="en-US"/>
        </w:rPr>
        <w:t>answer</w:t>
      </w:r>
      <w:r>
        <w:rPr>
          <w:szCs w:val="20"/>
          <w:lang w:val="en-US"/>
        </w:rPr>
        <w:t xml:space="preserve"> </w:t>
      </w:r>
      <w:r w:rsidRPr="00D20B6E">
        <w:rPr>
          <w:szCs w:val="20"/>
          <w:lang w:val="en-US"/>
        </w:rPr>
        <w:t>them</w:t>
      </w:r>
      <w:r>
        <w:rPr>
          <w:szCs w:val="20"/>
          <w:lang w:val="en-US"/>
        </w:rPr>
        <w:t xml:space="preserve"> </w:t>
      </w:r>
      <w:r w:rsidRPr="00D20B6E">
        <w:rPr>
          <w:szCs w:val="20"/>
          <w:lang w:val="en-US"/>
        </w:rPr>
        <w:t>or</w:t>
      </w:r>
      <w:r>
        <w:rPr>
          <w:szCs w:val="20"/>
          <w:lang w:val="en-US"/>
        </w:rPr>
        <w:t xml:space="preserve"> </w:t>
      </w:r>
      <w:r w:rsidRPr="00D20B6E">
        <w:rPr>
          <w:szCs w:val="20"/>
          <w:lang w:val="en-US"/>
        </w:rPr>
        <w:t>indicate</w:t>
      </w:r>
      <w:r>
        <w:rPr>
          <w:szCs w:val="20"/>
          <w:lang w:val="en-US"/>
        </w:rPr>
        <w:t xml:space="preserve"> --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you</w:t>
      </w:r>
      <w:r>
        <w:rPr>
          <w:szCs w:val="20"/>
          <w:lang w:val="en-US"/>
        </w:rPr>
        <w:t xml:space="preserve"> </w:t>
      </w:r>
      <w:r w:rsidRPr="00D20B6E">
        <w:rPr>
          <w:szCs w:val="20"/>
          <w:lang w:val="en-US"/>
        </w:rPr>
        <w:t>are</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have</w:t>
      </w:r>
      <w:r>
        <w:rPr>
          <w:szCs w:val="20"/>
          <w:lang w:val="en-US"/>
        </w:rPr>
        <w:t xml:space="preserve"> </w:t>
      </w:r>
      <w:r w:rsidRPr="00D20B6E">
        <w:rPr>
          <w:szCs w:val="20"/>
          <w:lang w:val="en-US"/>
        </w:rPr>
        <w:t>an</w:t>
      </w:r>
      <w:r>
        <w:rPr>
          <w:szCs w:val="20"/>
          <w:lang w:val="en-US"/>
        </w:rPr>
        <w:t xml:space="preserve"> </w:t>
      </w:r>
      <w:r w:rsidRPr="00D20B6E">
        <w:rPr>
          <w:szCs w:val="20"/>
          <w:lang w:val="en-US"/>
        </w:rPr>
        <w:t>undertaking</w:t>
      </w:r>
      <w:r>
        <w:rPr>
          <w:szCs w:val="20"/>
          <w:lang w:val="en-US"/>
        </w:rPr>
        <w:t xml:space="preserve"> </w:t>
      </w:r>
      <w:r w:rsidRPr="00D20B6E">
        <w:rPr>
          <w:szCs w:val="20"/>
          <w:lang w:val="en-US"/>
        </w:rPr>
        <w:t>that</w:t>
      </w:r>
      <w:r>
        <w:rPr>
          <w:szCs w:val="20"/>
          <w:lang w:val="en-US"/>
        </w:rPr>
        <w:t xml:space="preserve"> </w:t>
      </w:r>
      <w:r w:rsidRPr="00D20B6E">
        <w:rPr>
          <w:szCs w:val="20"/>
          <w:lang w:val="en-US"/>
        </w:rPr>
        <w:t>provides</w:t>
      </w:r>
      <w:r>
        <w:rPr>
          <w:szCs w:val="20"/>
          <w:lang w:val="en-US"/>
        </w:rPr>
        <w:t xml:space="preserve"> </w:t>
      </w:r>
      <w:r w:rsidRPr="00D20B6E">
        <w:rPr>
          <w:szCs w:val="20"/>
          <w:lang w:val="en-US"/>
        </w:rPr>
        <w:t>more</w:t>
      </w:r>
      <w:r>
        <w:rPr>
          <w:szCs w:val="20"/>
          <w:lang w:val="en-US"/>
        </w:rPr>
        <w:t xml:space="preserve"> </w:t>
      </w:r>
      <w:r w:rsidRPr="00D20B6E">
        <w:rPr>
          <w:szCs w:val="20"/>
          <w:lang w:val="en-US"/>
        </w:rPr>
        <w:t>description</w:t>
      </w:r>
      <w:r>
        <w:rPr>
          <w:szCs w:val="20"/>
          <w:lang w:val="en-US"/>
        </w:rPr>
        <w:t xml:space="preserve"> </w:t>
      </w:r>
      <w:r w:rsidRPr="00D20B6E">
        <w:rPr>
          <w:szCs w:val="20"/>
          <w:lang w:val="en-US"/>
        </w:rPr>
        <w:t>as</w:t>
      </w:r>
      <w:r>
        <w:rPr>
          <w:szCs w:val="20"/>
          <w:lang w:val="en-US"/>
        </w:rPr>
        <w:t xml:space="preserve"> </w:t>
      </w:r>
      <w:r w:rsidRPr="00D20B6E">
        <w:rPr>
          <w:szCs w:val="20"/>
          <w:lang w:val="en-US"/>
        </w:rPr>
        <w:t>to</w:t>
      </w:r>
      <w:r>
        <w:rPr>
          <w:szCs w:val="20"/>
          <w:lang w:val="en-US"/>
        </w:rPr>
        <w:t xml:space="preserve"> </w:t>
      </w:r>
      <w:r w:rsidRPr="00D20B6E">
        <w:rPr>
          <w:szCs w:val="20"/>
          <w:lang w:val="en-US"/>
        </w:rPr>
        <w:t>what</w:t>
      </w:r>
      <w:r>
        <w:rPr>
          <w:szCs w:val="20"/>
          <w:lang w:val="en-US"/>
        </w:rPr>
        <w:t xml:space="preserve"> </w:t>
      </w:r>
      <w:r w:rsidRPr="00D20B6E">
        <w:rPr>
          <w:szCs w:val="20"/>
          <w:lang w:val="en-US"/>
        </w:rPr>
        <w:t>this</w:t>
      </w:r>
      <w:r>
        <w:rPr>
          <w:szCs w:val="20"/>
          <w:lang w:val="en-US"/>
        </w:rPr>
        <w:t xml:space="preserve"> </w:t>
      </w:r>
      <w:r w:rsidRPr="00D20B6E">
        <w:rPr>
          <w:szCs w:val="20"/>
          <w:lang w:val="en-US"/>
        </w:rPr>
        <w:t>model</w:t>
      </w:r>
      <w:r>
        <w:rPr>
          <w:szCs w:val="20"/>
          <w:lang w:val="en-US"/>
        </w:rPr>
        <w:t xml:space="preserve"> </w:t>
      </w:r>
      <w:r w:rsidRPr="00D20B6E">
        <w:rPr>
          <w:szCs w:val="20"/>
          <w:lang w:val="en-US"/>
        </w:rPr>
        <w:t>entails</w:t>
      </w:r>
      <w:r>
        <w:rPr>
          <w:szCs w:val="20"/>
          <w:lang w:val="en-US"/>
        </w:rPr>
        <w:t xml:space="preserve"> </w:t>
      </w:r>
      <w:r w:rsidRPr="00D20B6E">
        <w:rPr>
          <w:szCs w:val="20"/>
          <w:lang w:val="en-US"/>
        </w:rPr>
        <w:t>and</w:t>
      </w:r>
      <w:r>
        <w:rPr>
          <w:szCs w:val="20"/>
          <w:lang w:val="en-US"/>
        </w:rPr>
        <w:t xml:space="preserve"> </w:t>
      </w:r>
      <w:r w:rsidRPr="00D20B6E">
        <w:rPr>
          <w:szCs w:val="20"/>
          <w:lang w:val="en-US"/>
        </w:rPr>
        <w:t>what</w:t>
      </w:r>
      <w:r>
        <w:rPr>
          <w:szCs w:val="20"/>
          <w:lang w:val="en-US"/>
        </w:rPr>
        <w:t xml:space="preserve"> </w:t>
      </w:r>
      <w:r w:rsidRPr="00D20B6E">
        <w:rPr>
          <w:szCs w:val="20"/>
          <w:lang w:val="en-US"/>
        </w:rPr>
        <w:t>is</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going</w:t>
      </w:r>
      <w:r>
        <w:rPr>
          <w:szCs w:val="20"/>
          <w:lang w:val="en-US"/>
        </w:rPr>
        <w:t xml:space="preserve"> </w:t>
      </w:r>
      <w:r w:rsidRPr="00D20B6E">
        <w:rPr>
          <w:szCs w:val="20"/>
          <w:lang w:val="en-US"/>
        </w:rPr>
        <w:t>into</w:t>
      </w:r>
      <w:r>
        <w:rPr>
          <w:szCs w:val="20"/>
          <w:lang w:val="en-US"/>
        </w:rPr>
        <w:t xml:space="preserve"> </w:t>
      </w:r>
      <w:r w:rsidRPr="00D20B6E">
        <w:rPr>
          <w:szCs w:val="20"/>
          <w:lang w:val="en-US"/>
        </w:rPr>
        <w:t>it.</w:t>
      </w:r>
    </w:p>
    <w:p w14:paraId="4F4DAE00" w14:textId="0BE8F95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so</w:t>
      </w:r>
      <w:r>
        <w:rPr>
          <w:szCs w:val="20"/>
          <w:lang w:val="en-US"/>
        </w:rPr>
        <w:t xml:space="preserve"> </w:t>
      </w:r>
      <w:r w:rsidRPr="00D20B6E">
        <w:rPr>
          <w:szCs w:val="20"/>
          <w:lang w:val="en-US"/>
        </w:rPr>
        <w:t>I</w:t>
      </w:r>
      <w:r>
        <w:rPr>
          <w:szCs w:val="20"/>
          <w:lang w:val="en-US"/>
        </w:rPr>
        <w:t xml:space="preserve"> </w:t>
      </w:r>
      <w:r w:rsidRPr="00D20B6E">
        <w:rPr>
          <w:szCs w:val="20"/>
          <w:lang w:val="en-US"/>
        </w:rPr>
        <w:t>had</w:t>
      </w:r>
      <w:r>
        <w:rPr>
          <w:szCs w:val="20"/>
          <w:lang w:val="en-US"/>
        </w:rPr>
        <w:t xml:space="preserve"> </w:t>
      </w:r>
      <w:r w:rsidRPr="00D20B6E">
        <w:rPr>
          <w:szCs w:val="20"/>
          <w:lang w:val="en-US"/>
        </w:rPr>
        <w:t>a</w:t>
      </w:r>
      <w:r>
        <w:rPr>
          <w:szCs w:val="20"/>
          <w:lang w:val="en-US"/>
        </w:rPr>
        <w:t xml:space="preserve"> </w:t>
      </w:r>
      <w:r w:rsidRPr="00D20B6E">
        <w:rPr>
          <w:szCs w:val="20"/>
          <w:lang w:val="en-US"/>
        </w:rPr>
        <w:t>number</w:t>
      </w:r>
      <w:r>
        <w:rPr>
          <w:szCs w:val="20"/>
          <w:lang w:val="en-US"/>
        </w:rPr>
        <w:t xml:space="preserve"> </w:t>
      </w:r>
      <w:r w:rsidRPr="00D20B6E">
        <w:rPr>
          <w:szCs w:val="20"/>
          <w:lang w:val="en-US"/>
        </w:rPr>
        <w:t>of</w:t>
      </w:r>
      <w:r>
        <w:rPr>
          <w:szCs w:val="20"/>
          <w:lang w:val="en-US"/>
        </w:rPr>
        <w:t xml:space="preserve"> </w:t>
      </w:r>
      <w:r w:rsidRPr="00D20B6E">
        <w:rPr>
          <w:szCs w:val="20"/>
          <w:lang w:val="en-US"/>
        </w:rPr>
        <w:t>questions</w:t>
      </w:r>
      <w:r>
        <w:rPr>
          <w:szCs w:val="20"/>
          <w:lang w:val="en-US"/>
        </w:rPr>
        <w:t xml:space="preserve"> </w:t>
      </w:r>
      <w:r w:rsidRPr="00D20B6E">
        <w:rPr>
          <w:szCs w:val="20"/>
          <w:lang w:val="en-US"/>
        </w:rPr>
        <w:t>that</w:t>
      </w:r>
      <w:r>
        <w:rPr>
          <w:szCs w:val="20"/>
          <w:lang w:val="en-US"/>
        </w:rPr>
        <w:t xml:space="preserve"> </w:t>
      </w:r>
      <w:r w:rsidRPr="00D20B6E">
        <w:rPr>
          <w:szCs w:val="20"/>
          <w:lang w:val="en-US"/>
        </w:rPr>
        <w:t>came</w:t>
      </w:r>
      <w:r>
        <w:rPr>
          <w:szCs w:val="20"/>
          <w:lang w:val="en-US"/>
        </w:rPr>
        <w:t xml:space="preserve"> </w:t>
      </w:r>
      <w:r w:rsidRPr="00D20B6E">
        <w:rPr>
          <w:szCs w:val="20"/>
          <w:lang w:val="en-US"/>
        </w:rPr>
        <w:t>to</w:t>
      </w:r>
      <w:r>
        <w:rPr>
          <w:szCs w:val="20"/>
          <w:lang w:val="en-US"/>
        </w:rPr>
        <w:t xml:space="preserve"> </w:t>
      </w:r>
      <w:r w:rsidRPr="00D20B6E">
        <w:rPr>
          <w:szCs w:val="20"/>
          <w:lang w:val="en-US"/>
        </w:rPr>
        <w:t>my</w:t>
      </w:r>
      <w:r>
        <w:rPr>
          <w:szCs w:val="20"/>
          <w:lang w:val="en-US"/>
        </w:rPr>
        <w:t xml:space="preserve"> </w:t>
      </w:r>
      <w:r w:rsidRPr="00D20B6E">
        <w:rPr>
          <w:szCs w:val="20"/>
          <w:lang w:val="en-US"/>
        </w:rPr>
        <w:t>mind</w:t>
      </w:r>
      <w:r>
        <w:rPr>
          <w:szCs w:val="20"/>
          <w:lang w:val="en-US"/>
        </w:rPr>
        <w:t xml:space="preserve"> </w:t>
      </w:r>
      <w:r w:rsidRPr="00D20B6E">
        <w:rPr>
          <w:szCs w:val="20"/>
          <w:lang w:val="en-US"/>
        </w:rPr>
        <w:t>before</w:t>
      </w:r>
      <w:r>
        <w:rPr>
          <w:szCs w:val="20"/>
          <w:lang w:val="en-US"/>
        </w:rPr>
        <w:t xml:space="preserve"> </w:t>
      </w:r>
      <w:r w:rsidRPr="00D20B6E">
        <w:rPr>
          <w:szCs w:val="20"/>
          <w:lang w:val="en-US"/>
        </w:rPr>
        <w:t>I</w:t>
      </w:r>
      <w:r>
        <w:rPr>
          <w:szCs w:val="20"/>
          <w:lang w:val="en-US"/>
        </w:rPr>
        <w:t xml:space="preserve"> </w:t>
      </w:r>
      <w:r w:rsidRPr="00D20B6E">
        <w:rPr>
          <w:szCs w:val="20"/>
          <w:lang w:val="en-US"/>
        </w:rPr>
        <w:t>saw</w:t>
      </w:r>
      <w:r>
        <w:rPr>
          <w:szCs w:val="20"/>
          <w:lang w:val="en-US"/>
        </w:rPr>
        <w:t xml:space="preserve"> </w:t>
      </w:r>
      <w:r w:rsidRPr="00D20B6E">
        <w:rPr>
          <w:szCs w:val="20"/>
          <w:lang w:val="en-US"/>
        </w:rPr>
        <w:t>the</w:t>
      </w:r>
      <w:r>
        <w:rPr>
          <w:szCs w:val="20"/>
          <w:lang w:val="en-US"/>
        </w:rPr>
        <w:t xml:space="preserve"> </w:t>
      </w:r>
      <w:r w:rsidRPr="00D20B6E">
        <w:rPr>
          <w:szCs w:val="20"/>
          <w:lang w:val="en-US"/>
        </w:rPr>
        <w:t>answer</w:t>
      </w:r>
      <w:r>
        <w:rPr>
          <w:szCs w:val="20"/>
          <w:lang w:val="en-US"/>
        </w:rPr>
        <w:t xml:space="preserve"> </w:t>
      </w:r>
      <w:r w:rsidRPr="00D20B6E">
        <w:rPr>
          <w:szCs w:val="20"/>
          <w:lang w:val="en-US"/>
        </w:rPr>
        <w:t>to</w:t>
      </w:r>
      <w:r>
        <w:rPr>
          <w:szCs w:val="20"/>
          <w:lang w:val="en-US"/>
        </w:rPr>
        <w:t xml:space="preserve"> </w:t>
      </w:r>
      <w:r w:rsidRPr="00D20B6E">
        <w:rPr>
          <w:szCs w:val="20"/>
          <w:lang w:val="en-US"/>
        </w:rPr>
        <w:t>that</w:t>
      </w:r>
      <w:r>
        <w:rPr>
          <w:szCs w:val="20"/>
          <w:lang w:val="en-US"/>
        </w:rPr>
        <w:t xml:space="preserve"> </w:t>
      </w:r>
      <w:r w:rsidRPr="00D20B6E">
        <w:rPr>
          <w:szCs w:val="20"/>
          <w:lang w:val="en-US"/>
        </w:rPr>
        <w:t>response</w:t>
      </w:r>
      <w:r>
        <w:rPr>
          <w:szCs w:val="20"/>
          <w:lang w:val="en-US"/>
        </w:rPr>
        <w:t xml:space="preserve"> -- </w:t>
      </w:r>
      <w:r w:rsidRPr="00D20B6E">
        <w:rPr>
          <w:szCs w:val="20"/>
          <w:lang w:val="en-US"/>
        </w:rPr>
        <w:t>that</w:t>
      </w:r>
      <w:r>
        <w:rPr>
          <w:szCs w:val="20"/>
          <w:lang w:val="en-US"/>
        </w:rPr>
        <w:t xml:space="preserve"> </w:t>
      </w:r>
      <w:r w:rsidRPr="00D20B6E">
        <w:rPr>
          <w:szCs w:val="20"/>
          <w:lang w:val="en-US"/>
        </w:rPr>
        <w:t>response,</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just</w:t>
      </w:r>
      <w:r>
        <w:rPr>
          <w:szCs w:val="20"/>
          <w:lang w:val="en-US"/>
        </w:rPr>
        <w:t xml:space="preserve"> </w:t>
      </w:r>
      <w:r w:rsidRPr="00D20B6E">
        <w:rPr>
          <w:szCs w:val="20"/>
          <w:lang w:val="en-US"/>
        </w:rPr>
        <w:t>wondering</w:t>
      </w:r>
      <w:r>
        <w:rPr>
          <w:szCs w:val="20"/>
          <w:lang w:val="en-US"/>
        </w:rPr>
        <w:t xml:space="preserve"> -- </w:t>
      </w:r>
      <w:r w:rsidRPr="00D20B6E">
        <w:rPr>
          <w:szCs w:val="20"/>
          <w:lang w:val="en-US"/>
        </w:rPr>
        <w:t>I</w:t>
      </w:r>
      <w:r>
        <w:rPr>
          <w:szCs w:val="20"/>
          <w:lang w:val="en-US"/>
        </w:rPr>
        <w:t xml:space="preserve"> </w:t>
      </w:r>
      <w:r w:rsidRPr="00D20B6E">
        <w:rPr>
          <w:szCs w:val="20"/>
          <w:lang w:val="en-US"/>
        </w:rPr>
        <w:t>would</w:t>
      </w:r>
      <w:r>
        <w:rPr>
          <w:szCs w:val="20"/>
          <w:lang w:val="en-US"/>
        </w:rPr>
        <w:t xml:space="preserve"> </w:t>
      </w:r>
      <w:r w:rsidRPr="00D20B6E">
        <w:rPr>
          <w:szCs w:val="20"/>
          <w:lang w:val="en-US"/>
        </w:rPr>
        <w:t>like</w:t>
      </w:r>
      <w:r>
        <w:rPr>
          <w:szCs w:val="20"/>
          <w:lang w:val="en-US"/>
        </w:rPr>
        <w:t xml:space="preserve"> </w:t>
      </w:r>
      <w:r w:rsidRPr="00D20B6E">
        <w:rPr>
          <w:szCs w:val="20"/>
          <w:lang w:val="en-US"/>
        </w:rPr>
        <w:t>to</w:t>
      </w:r>
      <w:r>
        <w:rPr>
          <w:szCs w:val="20"/>
          <w:lang w:val="en-US"/>
        </w:rPr>
        <w:t xml:space="preserve"> </w:t>
      </w:r>
      <w:r w:rsidRPr="00D20B6E">
        <w:rPr>
          <w:szCs w:val="20"/>
          <w:lang w:val="en-US"/>
        </w:rPr>
        <w:t>go</w:t>
      </w:r>
      <w:r>
        <w:rPr>
          <w:szCs w:val="20"/>
          <w:lang w:val="en-US"/>
        </w:rPr>
        <w:t xml:space="preserve"> </w:t>
      </w:r>
      <w:r w:rsidRPr="00D20B6E">
        <w:rPr>
          <w:szCs w:val="20"/>
          <w:lang w:val="en-US"/>
        </w:rPr>
        <w:t>through</w:t>
      </w:r>
      <w:r>
        <w:rPr>
          <w:szCs w:val="20"/>
          <w:lang w:val="en-US"/>
        </w:rPr>
        <w:t xml:space="preserve"> </w:t>
      </w:r>
      <w:r w:rsidRPr="00D20B6E">
        <w:rPr>
          <w:szCs w:val="20"/>
          <w:lang w:val="en-US"/>
        </w:rPr>
        <w:t>them,</w:t>
      </w:r>
      <w:r>
        <w:rPr>
          <w:szCs w:val="20"/>
          <w:lang w:val="en-US"/>
        </w:rPr>
        <w:t xml:space="preserve"> </w:t>
      </w:r>
      <w:r w:rsidRPr="00D20B6E">
        <w:rPr>
          <w:szCs w:val="20"/>
          <w:lang w:val="en-US"/>
        </w:rPr>
        <w:t>and</w:t>
      </w:r>
      <w:r>
        <w:rPr>
          <w:szCs w:val="20"/>
          <w:lang w:val="en-US"/>
        </w:rPr>
        <w:t xml:space="preserve"> </w:t>
      </w:r>
      <w:r w:rsidRPr="00D20B6E">
        <w:rPr>
          <w:szCs w:val="20"/>
          <w:lang w:val="en-US"/>
        </w:rPr>
        <w:t>you</w:t>
      </w:r>
      <w:r>
        <w:rPr>
          <w:szCs w:val="20"/>
          <w:lang w:val="en-US"/>
        </w:rPr>
        <w:t xml:space="preserve"> </w:t>
      </w:r>
      <w:r w:rsidRPr="00D20B6E">
        <w:rPr>
          <w:szCs w:val="20"/>
          <w:lang w:val="en-US"/>
        </w:rPr>
        <w:t>can</w:t>
      </w:r>
      <w:r>
        <w:rPr>
          <w:szCs w:val="20"/>
          <w:lang w:val="en-US"/>
        </w:rPr>
        <w:t xml:space="preserve"> </w:t>
      </w:r>
      <w:r w:rsidRPr="00D20B6E">
        <w:rPr>
          <w:szCs w:val="20"/>
          <w:lang w:val="en-US"/>
        </w:rPr>
        <w:t>either</w:t>
      </w:r>
      <w:r>
        <w:rPr>
          <w:szCs w:val="20"/>
          <w:lang w:val="en-US"/>
        </w:rPr>
        <w:t xml:space="preserve"> </w:t>
      </w:r>
      <w:r w:rsidRPr="00D20B6E">
        <w:rPr>
          <w:szCs w:val="20"/>
          <w:lang w:val="en-US"/>
        </w:rPr>
        <w:t>indicate</w:t>
      </w:r>
      <w:r>
        <w:rPr>
          <w:szCs w:val="20"/>
          <w:lang w:val="en-US"/>
        </w:rPr>
        <w:t xml:space="preserve"> </w:t>
      </w:r>
      <w:r w:rsidRPr="00D20B6E">
        <w:rPr>
          <w:szCs w:val="20"/>
          <w:lang w:val="en-US"/>
        </w:rPr>
        <w:t>your</w:t>
      </w:r>
      <w:r>
        <w:rPr>
          <w:szCs w:val="20"/>
          <w:lang w:val="en-US"/>
        </w:rPr>
        <w:t xml:space="preserve"> </w:t>
      </w:r>
      <w:r w:rsidRPr="00D20B6E">
        <w:rPr>
          <w:szCs w:val="20"/>
          <w:lang w:val="en-US"/>
        </w:rPr>
        <w:t>answer</w:t>
      </w:r>
      <w:r>
        <w:rPr>
          <w:szCs w:val="20"/>
          <w:lang w:val="en-US"/>
        </w:rPr>
        <w:t xml:space="preserve"> </w:t>
      </w:r>
      <w:r w:rsidRPr="00D20B6E">
        <w:rPr>
          <w:szCs w:val="20"/>
          <w:lang w:val="en-US"/>
        </w:rPr>
        <w:t>to</w:t>
      </w:r>
      <w:r>
        <w:rPr>
          <w:szCs w:val="20"/>
          <w:lang w:val="en-US"/>
        </w:rPr>
        <w:t xml:space="preserve"> </w:t>
      </w:r>
      <w:r w:rsidRPr="00D20B6E">
        <w:rPr>
          <w:szCs w:val="20"/>
          <w:lang w:val="en-US"/>
        </w:rPr>
        <w:t>them</w:t>
      </w:r>
      <w:r>
        <w:rPr>
          <w:szCs w:val="20"/>
          <w:lang w:val="en-US"/>
        </w:rPr>
        <w:t xml:space="preserve"> </w:t>
      </w:r>
      <w:r w:rsidRPr="00D20B6E">
        <w:rPr>
          <w:szCs w:val="20"/>
          <w:lang w:val="en-US"/>
        </w:rPr>
        <w:t>now,</w:t>
      </w:r>
      <w:r>
        <w:rPr>
          <w:szCs w:val="20"/>
          <w:lang w:val="en-US"/>
        </w:rPr>
        <w:t xml:space="preserve"> </w:t>
      </w:r>
      <w:r w:rsidRPr="00D20B6E">
        <w:rPr>
          <w:szCs w:val="20"/>
          <w:lang w:val="en-US"/>
        </w:rPr>
        <w:t>or</w:t>
      </w:r>
      <w:r>
        <w:rPr>
          <w:szCs w:val="20"/>
          <w:lang w:val="en-US"/>
        </w:rPr>
        <w:t xml:space="preserve"> </w:t>
      </w:r>
      <w:r w:rsidRPr="00D20B6E">
        <w:rPr>
          <w:szCs w:val="20"/>
          <w:lang w:val="en-US"/>
        </w:rPr>
        <w:t>you</w:t>
      </w:r>
      <w:r>
        <w:rPr>
          <w:szCs w:val="20"/>
          <w:lang w:val="en-US"/>
        </w:rPr>
        <w:t xml:space="preserve"> </w:t>
      </w:r>
      <w:r w:rsidRPr="00D20B6E">
        <w:rPr>
          <w:szCs w:val="20"/>
          <w:lang w:val="en-US"/>
        </w:rPr>
        <w:t>can</w:t>
      </w:r>
      <w:r>
        <w:rPr>
          <w:szCs w:val="20"/>
          <w:lang w:val="en-US"/>
        </w:rPr>
        <w:t xml:space="preserve"> </w:t>
      </w:r>
      <w:r w:rsidRPr="00D20B6E">
        <w:rPr>
          <w:szCs w:val="20"/>
          <w:lang w:val="en-US"/>
        </w:rPr>
        <w:t>throw</w:t>
      </w:r>
      <w:r>
        <w:rPr>
          <w:szCs w:val="20"/>
          <w:lang w:val="en-US"/>
        </w:rPr>
        <w:t xml:space="preserve"> </w:t>
      </w:r>
      <w:r w:rsidRPr="00D20B6E">
        <w:rPr>
          <w:szCs w:val="20"/>
          <w:lang w:val="en-US"/>
        </w:rPr>
        <w:t>them</w:t>
      </w:r>
      <w:r>
        <w:rPr>
          <w:szCs w:val="20"/>
          <w:lang w:val="en-US"/>
        </w:rPr>
        <w:t xml:space="preserve"> </w:t>
      </w:r>
      <w:r w:rsidRPr="00D20B6E">
        <w:rPr>
          <w:szCs w:val="20"/>
          <w:lang w:val="en-US"/>
        </w:rPr>
        <w:t>into</w:t>
      </w:r>
      <w:r>
        <w:rPr>
          <w:szCs w:val="20"/>
          <w:lang w:val="en-US"/>
        </w:rPr>
        <w:t xml:space="preserve"> </w:t>
      </w:r>
      <w:r w:rsidRPr="00D20B6E">
        <w:rPr>
          <w:szCs w:val="20"/>
          <w:lang w:val="en-US"/>
        </w:rPr>
        <w:t>your</w:t>
      </w:r>
      <w:r>
        <w:rPr>
          <w:szCs w:val="20"/>
          <w:lang w:val="en-US"/>
        </w:rPr>
        <w:t xml:space="preserve"> </w:t>
      </w:r>
      <w:r w:rsidRPr="00D20B6E">
        <w:rPr>
          <w:szCs w:val="20"/>
          <w:lang w:val="en-US"/>
        </w:rPr>
        <w:t>response</w:t>
      </w:r>
      <w:r>
        <w:rPr>
          <w:szCs w:val="20"/>
          <w:lang w:val="en-US"/>
        </w:rPr>
        <w:t xml:space="preserve"> </w:t>
      </w:r>
      <w:r w:rsidRPr="00D20B6E">
        <w:rPr>
          <w:szCs w:val="20"/>
          <w:lang w:val="en-US"/>
        </w:rPr>
        <w:t>to</w:t>
      </w:r>
      <w:r>
        <w:rPr>
          <w:szCs w:val="20"/>
          <w:lang w:val="en-US"/>
        </w:rPr>
        <w:t xml:space="preserve"> </w:t>
      </w:r>
      <w:r w:rsidRPr="00D20B6E">
        <w:rPr>
          <w:szCs w:val="20"/>
          <w:lang w:val="en-US"/>
        </w:rPr>
        <w:t>J1.1,</w:t>
      </w:r>
      <w:r>
        <w:rPr>
          <w:szCs w:val="20"/>
          <w:lang w:val="en-US"/>
        </w:rPr>
        <w:t xml:space="preserve"> </w:t>
      </w:r>
      <w:r w:rsidRPr="00D20B6E">
        <w:rPr>
          <w:szCs w:val="20"/>
          <w:lang w:val="en-US"/>
        </w:rPr>
        <w:t>whichever</w:t>
      </w:r>
      <w:r>
        <w:rPr>
          <w:szCs w:val="20"/>
          <w:lang w:val="en-US"/>
        </w:rPr>
        <w:t xml:space="preserve"> </w:t>
      </w:r>
      <w:r w:rsidRPr="00D20B6E">
        <w:rPr>
          <w:szCs w:val="20"/>
          <w:lang w:val="en-US"/>
        </w:rPr>
        <w:t>way</w:t>
      </w:r>
      <w:r>
        <w:rPr>
          <w:szCs w:val="20"/>
          <w:lang w:val="en-US"/>
        </w:rPr>
        <w:t xml:space="preserve"> -- </w:t>
      </w:r>
      <w:r w:rsidRPr="00D20B6E">
        <w:rPr>
          <w:szCs w:val="20"/>
          <w:lang w:val="en-US"/>
        </w:rPr>
        <w:t>whichever</w:t>
      </w:r>
      <w:r>
        <w:rPr>
          <w:szCs w:val="20"/>
          <w:lang w:val="en-US"/>
        </w:rPr>
        <w:t xml:space="preserve"> </w:t>
      </w:r>
      <w:r w:rsidRPr="00D20B6E">
        <w:rPr>
          <w:szCs w:val="20"/>
          <w:lang w:val="en-US"/>
        </w:rPr>
        <w:t>way</w:t>
      </w:r>
      <w:r>
        <w:rPr>
          <w:szCs w:val="20"/>
          <w:lang w:val="en-US"/>
        </w:rPr>
        <w:t xml:space="preserve"> </w:t>
      </w:r>
      <w:r w:rsidRPr="00D20B6E">
        <w:rPr>
          <w:szCs w:val="20"/>
          <w:lang w:val="en-US"/>
        </w:rPr>
        <w:t>you</w:t>
      </w:r>
      <w:r>
        <w:rPr>
          <w:szCs w:val="20"/>
          <w:lang w:val="en-US"/>
        </w:rPr>
        <w:t xml:space="preserve"> </w:t>
      </w:r>
      <w:r w:rsidRPr="00D20B6E">
        <w:rPr>
          <w:szCs w:val="20"/>
          <w:lang w:val="en-US"/>
        </w:rPr>
        <w:t>would</w:t>
      </w:r>
      <w:r>
        <w:rPr>
          <w:szCs w:val="20"/>
          <w:lang w:val="en-US"/>
        </w:rPr>
        <w:t xml:space="preserve"> </w:t>
      </w:r>
      <w:r w:rsidRPr="00D20B6E">
        <w:rPr>
          <w:szCs w:val="20"/>
          <w:lang w:val="en-US"/>
        </w:rPr>
        <w:t>like</w:t>
      </w:r>
      <w:r>
        <w:rPr>
          <w:szCs w:val="20"/>
          <w:lang w:val="en-US"/>
        </w:rPr>
        <w:t xml:space="preserve"> </w:t>
      </w:r>
      <w:r w:rsidRPr="00D20B6E">
        <w:rPr>
          <w:szCs w:val="20"/>
          <w:lang w:val="en-US"/>
        </w:rPr>
        <w:t>to</w:t>
      </w:r>
      <w:r>
        <w:rPr>
          <w:szCs w:val="20"/>
          <w:lang w:val="en-US"/>
        </w:rPr>
        <w:t xml:space="preserve"> </w:t>
      </w:r>
      <w:r w:rsidRPr="00D20B6E">
        <w:rPr>
          <w:szCs w:val="20"/>
          <w:lang w:val="en-US"/>
        </w:rPr>
        <w:t>do</w:t>
      </w:r>
      <w:r>
        <w:rPr>
          <w:szCs w:val="20"/>
          <w:lang w:val="en-US"/>
        </w:rPr>
        <w:t xml:space="preserve"> </w:t>
      </w:r>
      <w:r w:rsidRPr="00D20B6E">
        <w:rPr>
          <w:szCs w:val="20"/>
          <w:lang w:val="en-US"/>
        </w:rPr>
        <w:t>it.</w:t>
      </w:r>
    </w:p>
    <w:p w14:paraId="204340B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They</w:t>
      </w:r>
      <w:r>
        <w:rPr>
          <w:szCs w:val="20"/>
          <w:lang w:val="en-US"/>
        </w:rPr>
        <w:t xml:space="preserve"> </w:t>
      </w:r>
      <w:r w:rsidRPr="00D20B6E">
        <w:rPr>
          <w:szCs w:val="20"/>
          <w:lang w:val="en-US"/>
        </w:rPr>
        <w:t>start</w:t>
      </w:r>
      <w:r>
        <w:rPr>
          <w:szCs w:val="20"/>
          <w:lang w:val="en-US"/>
        </w:rPr>
        <w:t xml:space="preserve"> </w:t>
      </w:r>
      <w:r w:rsidRPr="00D20B6E">
        <w:rPr>
          <w:szCs w:val="20"/>
          <w:lang w:val="en-US"/>
        </w:rPr>
        <w:t>off</w:t>
      </w:r>
      <w:r>
        <w:rPr>
          <w:szCs w:val="20"/>
          <w:lang w:val="en-US"/>
        </w:rPr>
        <w:t xml:space="preserve"> </w:t>
      </w:r>
      <w:proofErr w:type="gramStart"/>
      <w:r w:rsidRPr="00D20B6E">
        <w:rPr>
          <w:szCs w:val="20"/>
          <w:lang w:val="en-US"/>
        </w:rPr>
        <w:t>fairly</w:t>
      </w:r>
      <w:r>
        <w:rPr>
          <w:szCs w:val="20"/>
          <w:lang w:val="en-US"/>
        </w:rPr>
        <w:t xml:space="preserve"> </w:t>
      </w:r>
      <w:r w:rsidRPr="00D20B6E">
        <w:rPr>
          <w:szCs w:val="20"/>
          <w:lang w:val="en-US"/>
        </w:rPr>
        <w:t>basically</w:t>
      </w:r>
      <w:proofErr w:type="gramEnd"/>
      <w:r w:rsidRPr="00D20B6E">
        <w:rPr>
          <w:szCs w:val="20"/>
          <w:lang w:val="en-US"/>
        </w:rPr>
        <w:t>.</w:t>
      </w:r>
    </w:p>
    <w:p w14:paraId="0FA8EE57" w14:textId="7F536C59"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am</w:t>
      </w:r>
      <w:r>
        <w:rPr>
          <w:szCs w:val="20"/>
          <w:lang w:val="en-US"/>
        </w:rPr>
        <w:t xml:space="preserve"> </w:t>
      </w:r>
      <w:r w:rsidRPr="00D20B6E">
        <w:rPr>
          <w:szCs w:val="20"/>
          <w:lang w:val="en-US"/>
        </w:rPr>
        <w:t>I</w:t>
      </w:r>
      <w:r>
        <w:rPr>
          <w:szCs w:val="20"/>
          <w:lang w:val="en-US"/>
        </w:rPr>
        <w:t xml:space="preserve"> -- </w:t>
      </w:r>
      <w:r w:rsidRPr="00D20B6E">
        <w:rPr>
          <w:szCs w:val="20"/>
          <w:lang w:val="en-US"/>
        </w:rPr>
        <w:t>first,</w:t>
      </w:r>
      <w:r>
        <w:rPr>
          <w:szCs w:val="20"/>
          <w:lang w:val="en-US"/>
        </w:rPr>
        <w:t xml:space="preserve"> </w:t>
      </w:r>
      <w:r w:rsidRPr="00D20B6E">
        <w:rPr>
          <w:szCs w:val="20"/>
          <w:lang w:val="en-US"/>
        </w:rPr>
        <w:t>am</w:t>
      </w:r>
      <w:r>
        <w:rPr>
          <w:szCs w:val="20"/>
          <w:lang w:val="en-US"/>
        </w:rPr>
        <w:t xml:space="preserve"> </w:t>
      </w:r>
      <w:r w:rsidRPr="00D20B6E">
        <w:rPr>
          <w:szCs w:val="20"/>
          <w:lang w:val="en-US"/>
        </w:rPr>
        <w:t>I</w:t>
      </w:r>
      <w:r>
        <w:rPr>
          <w:szCs w:val="20"/>
          <w:lang w:val="en-US"/>
        </w:rPr>
        <w:t xml:space="preserve"> </w:t>
      </w:r>
      <w:r w:rsidRPr="00D20B6E">
        <w:rPr>
          <w:szCs w:val="20"/>
          <w:lang w:val="en-US"/>
        </w:rPr>
        <w:t>correct</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purpose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base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to</w:t>
      </w:r>
      <w:r>
        <w:rPr>
          <w:szCs w:val="20"/>
          <w:lang w:val="en-US"/>
        </w:rPr>
        <w:t xml:space="preserve"> </w:t>
      </w:r>
      <w:r w:rsidRPr="00D20B6E">
        <w:rPr>
          <w:szCs w:val="20"/>
          <w:lang w:val="en-US"/>
        </w:rPr>
        <w:t>enable</w:t>
      </w:r>
      <w:r>
        <w:rPr>
          <w:szCs w:val="20"/>
          <w:lang w:val="en-US"/>
        </w:rPr>
        <w:t xml:space="preserve"> </w:t>
      </w:r>
      <w:r w:rsidRPr="00D20B6E">
        <w:rPr>
          <w:szCs w:val="20"/>
          <w:lang w:val="en-US"/>
        </w:rPr>
        <w:t>LDCs</w:t>
      </w:r>
      <w:r>
        <w:rPr>
          <w:szCs w:val="20"/>
          <w:lang w:val="en-US"/>
        </w:rPr>
        <w:t xml:space="preserve"> </w:t>
      </w:r>
      <w:r w:rsidRPr="00D20B6E">
        <w:rPr>
          <w:szCs w:val="20"/>
          <w:lang w:val="en-US"/>
        </w:rPr>
        <w:t>to</w:t>
      </w:r>
      <w:r>
        <w:rPr>
          <w:szCs w:val="20"/>
          <w:lang w:val="en-US"/>
        </w:rPr>
        <w:t xml:space="preserve"> </w:t>
      </w:r>
      <w:r w:rsidRPr="00D20B6E">
        <w:rPr>
          <w:szCs w:val="20"/>
          <w:lang w:val="en-US"/>
        </w:rPr>
        <w:t>calculate</w:t>
      </w:r>
      <w:r>
        <w:rPr>
          <w:szCs w:val="20"/>
          <w:lang w:val="en-US"/>
        </w:rPr>
        <w:t xml:space="preserve"> </w:t>
      </w:r>
      <w:r w:rsidRPr="00D20B6E">
        <w:rPr>
          <w:szCs w:val="20"/>
          <w:lang w:val="en-US"/>
        </w:rPr>
        <w:t>the</w:t>
      </w:r>
      <w:r>
        <w:rPr>
          <w:szCs w:val="20"/>
          <w:lang w:val="en-US"/>
        </w:rPr>
        <w:t xml:space="preserve"> </w:t>
      </w:r>
      <w:r w:rsidRPr="00D20B6E">
        <w:rPr>
          <w:szCs w:val="20"/>
          <w:lang w:val="en-US"/>
        </w:rPr>
        <w:t>values</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various</w:t>
      </w:r>
      <w:r>
        <w:rPr>
          <w:szCs w:val="20"/>
          <w:lang w:val="en-US"/>
        </w:rPr>
        <w:t xml:space="preserve"> </w:t>
      </w:r>
      <w:r w:rsidRPr="00D20B6E">
        <w:rPr>
          <w:szCs w:val="20"/>
          <w:lang w:val="en-US"/>
        </w:rPr>
        <w:t>distribution</w:t>
      </w:r>
      <w:r>
        <w:rPr>
          <w:szCs w:val="20"/>
          <w:lang w:val="en-US"/>
        </w:rPr>
        <w:t xml:space="preserve"> </w:t>
      </w:r>
      <w:r w:rsidRPr="00D20B6E">
        <w:rPr>
          <w:szCs w:val="20"/>
          <w:lang w:val="en-US"/>
        </w:rPr>
        <w:t>benefit</w:t>
      </w:r>
      <w:r>
        <w:rPr>
          <w:szCs w:val="20"/>
          <w:lang w:val="en-US"/>
        </w:rPr>
        <w:t xml:space="preserve"> </w:t>
      </w:r>
      <w:r w:rsidRPr="00D20B6E">
        <w:rPr>
          <w:szCs w:val="20"/>
          <w:lang w:val="en-US"/>
        </w:rPr>
        <w:t>categories</w:t>
      </w:r>
      <w:r>
        <w:rPr>
          <w:szCs w:val="20"/>
          <w:lang w:val="en-US"/>
        </w:rPr>
        <w:t xml:space="preserve"> </w:t>
      </w:r>
      <w:r w:rsidRPr="00D20B6E">
        <w:rPr>
          <w:szCs w:val="20"/>
          <w:lang w:val="en-US"/>
        </w:rPr>
        <w:t>which</w:t>
      </w:r>
      <w:r>
        <w:rPr>
          <w:szCs w:val="20"/>
          <w:lang w:val="en-US"/>
        </w:rPr>
        <w:t xml:space="preserve"> </w:t>
      </w:r>
      <w:r w:rsidRPr="00D20B6E">
        <w:rPr>
          <w:szCs w:val="20"/>
          <w:lang w:val="en-US"/>
        </w:rPr>
        <w:t>would</w:t>
      </w:r>
      <w:r>
        <w:rPr>
          <w:szCs w:val="20"/>
          <w:lang w:val="en-US"/>
        </w:rPr>
        <w:t xml:space="preserve"> </w:t>
      </w:r>
      <w:r w:rsidRPr="00D20B6E">
        <w:rPr>
          <w:szCs w:val="20"/>
          <w:lang w:val="en-US"/>
        </w:rPr>
        <w:t>then</w:t>
      </w:r>
      <w:r>
        <w:rPr>
          <w:szCs w:val="20"/>
          <w:lang w:val="en-US"/>
        </w:rPr>
        <w:t xml:space="preserve"> </w:t>
      </w:r>
      <w:r w:rsidRPr="00D20B6E">
        <w:rPr>
          <w:szCs w:val="20"/>
          <w:lang w:val="en-US"/>
        </w:rPr>
        <w:t>be</w:t>
      </w:r>
      <w:r>
        <w:rPr>
          <w:szCs w:val="20"/>
          <w:lang w:val="en-US"/>
        </w:rPr>
        <w:t xml:space="preserve"> </w:t>
      </w:r>
      <w:r w:rsidRPr="00D20B6E">
        <w:rPr>
          <w:szCs w:val="20"/>
          <w:lang w:val="en-US"/>
        </w:rPr>
        <w:t>used</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w:t>
      </w:r>
      <w:r w:rsidRPr="00D20B6E">
        <w:rPr>
          <w:szCs w:val="20"/>
          <w:lang w:val="en-US"/>
        </w:rPr>
        <w:t>s</w:t>
      </w:r>
      <w:r>
        <w:rPr>
          <w:szCs w:val="20"/>
          <w:lang w:val="en-US"/>
        </w:rPr>
        <w:t xml:space="preserve"> </w:t>
      </w:r>
      <w:r w:rsidRPr="00D20B6E">
        <w:rPr>
          <w:szCs w:val="20"/>
          <w:lang w:val="en-US"/>
        </w:rPr>
        <w:t>DST</w:t>
      </w:r>
      <w:r>
        <w:rPr>
          <w:szCs w:val="20"/>
          <w:lang w:val="en-US"/>
        </w:rPr>
        <w:t xml:space="preserve"> </w:t>
      </w:r>
      <w:r w:rsidRPr="00D20B6E">
        <w:rPr>
          <w:szCs w:val="20"/>
          <w:lang w:val="en-US"/>
        </w:rPr>
        <w:t>calculator?</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p>
    <w:p w14:paraId="5E3A56FC" w14:textId="7E50D358"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correct.</w:t>
      </w:r>
    </w:p>
    <w:p w14:paraId="144173F3"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how</w:t>
      </w:r>
      <w:r>
        <w:rPr>
          <w:szCs w:val="20"/>
          <w:lang w:val="en-US"/>
        </w:rPr>
        <w:t xml:space="preserve"> </w:t>
      </w:r>
      <w:r w:rsidRPr="00D20B6E">
        <w:rPr>
          <w:szCs w:val="20"/>
          <w:lang w:val="en-US"/>
        </w:rPr>
        <w:t>the</w:t>
      </w:r>
      <w:r>
        <w:rPr>
          <w:szCs w:val="20"/>
          <w:lang w:val="en-US"/>
        </w:rPr>
        <w:t xml:space="preserve"> </w:t>
      </w:r>
      <w:r w:rsidRPr="00D20B6E">
        <w:rPr>
          <w:szCs w:val="20"/>
          <w:lang w:val="en-US"/>
        </w:rPr>
        <w:t>two</w:t>
      </w:r>
      <w:r>
        <w:rPr>
          <w:szCs w:val="20"/>
          <w:lang w:val="en-US"/>
        </w:rPr>
        <w:t xml:space="preserve"> </w:t>
      </w:r>
      <w:r w:rsidRPr="00D20B6E">
        <w:rPr>
          <w:szCs w:val="20"/>
          <w:lang w:val="en-US"/>
        </w:rPr>
        <w:t>are</w:t>
      </w:r>
      <w:r>
        <w:rPr>
          <w:szCs w:val="20"/>
          <w:lang w:val="en-US"/>
        </w:rPr>
        <w:t xml:space="preserve"> </w:t>
      </w:r>
      <w:r w:rsidRPr="00D20B6E">
        <w:rPr>
          <w:szCs w:val="20"/>
          <w:lang w:val="en-US"/>
        </w:rPr>
        <w:t>linked?</w:t>
      </w:r>
    </w:p>
    <w:p w14:paraId="4C20D737" w14:textId="1E1B977D"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Yeah,</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correct.</w:t>
      </w:r>
    </w:p>
    <w:p w14:paraId="2E96F17F" w14:textId="2E09E19C"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p>
    <w:p w14:paraId="03A352DC"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And</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not</w:t>
      </w:r>
      <w:r>
        <w:rPr>
          <w:szCs w:val="20"/>
          <w:lang w:val="en-US"/>
        </w:rPr>
        <w:t xml:space="preserve"> </w:t>
      </w:r>
      <w:r w:rsidRPr="00D20B6E">
        <w:rPr>
          <w:szCs w:val="20"/>
          <w:lang w:val="en-US"/>
        </w:rPr>
        <w:t>making</w:t>
      </w:r>
      <w:r>
        <w:rPr>
          <w:szCs w:val="20"/>
          <w:lang w:val="en-US"/>
        </w:rPr>
        <w:t xml:space="preserve"> </w:t>
      </w:r>
      <w:r w:rsidRPr="00D20B6E">
        <w:rPr>
          <w:szCs w:val="20"/>
          <w:lang w:val="en-US"/>
        </w:rPr>
        <w:t>the</w:t>
      </w:r>
      <w:r>
        <w:rPr>
          <w:szCs w:val="20"/>
          <w:lang w:val="en-US"/>
        </w:rPr>
        <w:t xml:space="preserve"> </w:t>
      </w:r>
      <w:r w:rsidRPr="00D20B6E">
        <w:rPr>
          <w:szCs w:val="20"/>
          <w:lang w:val="en-US"/>
        </w:rPr>
        <w:t>base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r w:rsidRPr="00D20B6E">
        <w:rPr>
          <w:szCs w:val="20"/>
          <w:lang w:val="en-US"/>
        </w:rPr>
        <w:t>design</w:t>
      </w:r>
      <w:r>
        <w:rPr>
          <w:szCs w:val="20"/>
          <w:lang w:val="en-US"/>
        </w:rPr>
        <w:t xml:space="preserve"> </w:t>
      </w:r>
      <w:r w:rsidRPr="00D20B6E">
        <w:rPr>
          <w:szCs w:val="20"/>
          <w:lang w:val="en-US"/>
        </w:rPr>
        <w:t>just</w:t>
      </w:r>
      <w:r>
        <w:rPr>
          <w:szCs w:val="20"/>
          <w:lang w:val="en-US"/>
        </w:rPr>
        <w:t xml:space="preserve"> </w:t>
      </w:r>
      <w:r w:rsidRPr="00D20B6E">
        <w:rPr>
          <w:szCs w:val="20"/>
          <w:lang w:val="en-US"/>
        </w:rPr>
        <w:t>for</w:t>
      </w:r>
      <w:r>
        <w:rPr>
          <w:szCs w:val="20"/>
          <w:lang w:val="en-US"/>
        </w:rPr>
        <w:t xml:space="preserve"> </w:t>
      </w:r>
      <w:r w:rsidRPr="00D20B6E">
        <w:rPr>
          <w:szCs w:val="20"/>
          <w:lang w:val="en-US"/>
        </w:rPr>
        <w:t>that,</w:t>
      </w:r>
      <w:r>
        <w:rPr>
          <w:szCs w:val="20"/>
          <w:lang w:val="en-US"/>
        </w:rPr>
        <w:t xml:space="preserve"> </w:t>
      </w:r>
      <w:r w:rsidRPr="00D20B6E">
        <w:rPr>
          <w:szCs w:val="20"/>
          <w:lang w:val="en-US"/>
        </w:rPr>
        <w:t>but</w:t>
      </w:r>
      <w:r>
        <w:rPr>
          <w:szCs w:val="20"/>
          <w:lang w:val="en-US"/>
        </w:rPr>
        <w:t xml:space="preserve"> </w:t>
      </w:r>
      <w:r w:rsidRPr="00D20B6E">
        <w:rPr>
          <w:szCs w:val="20"/>
          <w:lang w:val="en-US"/>
        </w:rPr>
        <w:t>it</w:t>
      </w:r>
      <w:r>
        <w:rPr>
          <w:szCs w:val="20"/>
          <w:lang w:val="en-US"/>
        </w:rPr>
        <w:t xml:space="preserve"> </w:t>
      </w:r>
      <w:r w:rsidRPr="00D20B6E">
        <w:rPr>
          <w:szCs w:val="20"/>
          <w:lang w:val="en-US"/>
        </w:rPr>
        <w:t>will</w:t>
      </w:r>
      <w:r>
        <w:rPr>
          <w:szCs w:val="20"/>
          <w:lang w:val="en-US"/>
        </w:rPr>
        <w:t xml:space="preserve"> </w:t>
      </w:r>
      <w:r w:rsidRPr="00D20B6E">
        <w:rPr>
          <w:szCs w:val="20"/>
          <w:lang w:val="en-US"/>
        </w:rPr>
        <w:t>do</w:t>
      </w:r>
      <w:r>
        <w:rPr>
          <w:szCs w:val="20"/>
          <w:lang w:val="en-US"/>
        </w:rPr>
        <w:t xml:space="preserve"> </w:t>
      </w:r>
      <w:r w:rsidRPr="00D20B6E">
        <w:rPr>
          <w:szCs w:val="20"/>
          <w:lang w:val="en-US"/>
        </w:rPr>
        <w:t>that.</w:t>
      </w:r>
    </w:p>
    <w:p w14:paraId="521A8AA6" w14:textId="22ED460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Yeah,</w:t>
      </w:r>
      <w:r>
        <w:rPr>
          <w:szCs w:val="20"/>
          <w:lang w:val="en-US"/>
        </w:rPr>
        <w:t xml:space="preserve"> </w:t>
      </w:r>
      <w:r w:rsidRPr="00D20B6E">
        <w:rPr>
          <w:szCs w:val="20"/>
          <w:lang w:val="en-US"/>
        </w:rPr>
        <w:t>okay.</w:t>
      </w:r>
    </w:p>
    <w:p w14:paraId="17A099A0" w14:textId="4CBBC7F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maybe</w:t>
      </w:r>
      <w:r>
        <w:rPr>
          <w:szCs w:val="20"/>
          <w:lang w:val="en-US"/>
        </w:rPr>
        <w:t xml:space="preserve"> </w:t>
      </w:r>
      <w:r w:rsidRPr="00D20B6E">
        <w:rPr>
          <w:szCs w:val="20"/>
          <w:lang w:val="en-US"/>
        </w:rPr>
        <w:t>this</w:t>
      </w:r>
      <w:r>
        <w:rPr>
          <w:szCs w:val="20"/>
          <w:lang w:val="en-US"/>
        </w:rPr>
        <w:t xml:space="preserve"> </w:t>
      </w:r>
      <w:r w:rsidRPr="00D20B6E">
        <w:rPr>
          <w:szCs w:val="20"/>
          <w:lang w:val="en-US"/>
        </w:rPr>
        <w:t>goes</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point</w:t>
      </w:r>
      <w:r>
        <w:rPr>
          <w:szCs w:val="20"/>
          <w:lang w:val="en-US"/>
        </w:rPr>
        <w:t xml:space="preserve">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even</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system</w:t>
      </w:r>
      <w:r>
        <w:rPr>
          <w:szCs w:val="20"/>
          <w:lang w:val="en-US"/>
        </w:rPr>
        <w:t xml:space="preserve"> </w:t>
      </w:r>
      <w:r w:rsidRPr="00D20B6E">
        <w:rPr>
          <w:szCs w:val="20"/>
          <w:lang w:val="en-US"/>
        </w:rPr>
        <w:t>level</w:t>
      </w:r>
      <w:proofErr w:type="gramStart"/>
      <w:r w:rsidRPr="00D20B6E">
        <w:rPr>
          <w:szCs w:val="20"/>
          <w:lang w:val="en-US"/>
        </w:rPr>
        <w:t>,</w:t>
      </w:r>
      <w:r>
        <w:rPr>
          <w:szCs w:val="20"/>
          <w:lang w:val="en-US"/>
        </w:rPr>
        <w:t xml:space="preserve"> </w:t>
      </w:r>
      <w:r w:rsidRPr="00D20B6E">
        <w:rPr>
          <w:szCs w:val="20"/>
          <w:lang w:val="en-US"/>
        </w:rPr>
        <w:t>there</w:t>
      </w:r>
      <w:r>
        <w:rPr>
          <w:szCs w:val="20"/>
          <w:lang w:val="en-US"/>
        </w:rPr>
        <w:t>’</w:t>
      </w:r>
      <w:r w:rsidRPr="00D20B6E">
        <w:rPr>
          <w:szCs w:val="20"/>
          <w:lang w:val="en-US"/>
        </w:rPr>
        <w:t>s</w:t>
      </w:r>
      <w:r>
        <w:rPr>
          <w:szCs w:val="20"/>
          <w:lang w:val="en-US"/>
        </w:rPr>
        <w:t xml:space="preserve"> --</w:t>
      </w:r>
      <w:proofErr w:type="gramEnd"/>
      <w:r>
        <w:rPr>
          <w:szCs w:val="20"/>
          <w:lang w:val="en-US"/>
        </w:rPr>
        <w:t xml:space="preserve"> </w:t>
      </w:r>
      <w:r w:rsidRPr="00D20B6E">
        <w:rPr>
          <w:szCs w:val="20"/>
          <w:lang w:val="en-US"/>
        </w:rPr>
        <w:t>there</w:t>
      </w:r>
      <w:r>
        <w:rPr>
          <w:szCs w:val="20"/>
          <w:lang w:val="en-US"/>
        </w:rPr>
        <w:t xml:space="preserve"> </w:t>
      </w:r>
      <w:r w:rsidRPr="00D20B6E">
        <w:rPr>
          <w:szCs w:val="20"/>
          <w:lang w:val="en-US"/>
        </w:rPr>
        <w:t>are</w:t>
      </w:r>
      <w:r>
        <w:rPr>
          <w:szCs w:val="20"/>
          <w:lang w:val="en-US"/>
        </w:rPr>
        <w:t xml:space="preserve"> </w:t>
      </w:r>
      <w:r w:rsidRPr="00D20B6E">
        <w:rPr>
          <w:szCs w:val="20"/>
          <w:lang w:val="en-US"/>
        </w:rPr>
        <w:t>certain</w:t>
      </w:r>
      <w:r>
        <w:rPr>
          <w:szCs w:val="20"/>
          <w:lang w:val="en-US"/>
        </w:rPr>
        <w:t xml:space="preserve"> </w:t>
      </w:r>
      <w:r w:rsidRPr="00D20B6E">
        <w:rPr>
          <w:szCs w:val="20"/>
          <w:lang w:val="en-US"/>
        </w:rPr>
        <w:t>benefit</w:t>
      </w:r>
      <w:r>
        <w:rPr>
          <w:szCs w:val="20"/>
          <w:lang w:val="en-US"/>
        </w:rPr>
        <w:t xml:space="preserve"> </w:t>
      </w:r>
      <w:r w:rsidRPr="00D20B6E">
        <w:rPr>
          <w:szCs w:val="20"/>
          <w:lang w:val="en-US"/>
        </w:rPr>
        <w:t>categories</w:t>
      </w:r>
      <w:r>
        <w:rPr>
          <w:szCs w:val="20"/>
          <w:lang w:val="en-US"/>
        </w:rPr>
        <w:t xml:space="preserve"> </w:t>
      </w:r>
      <w:r w:rsidRPr="00D20B6E">
        <w:rPr>
          <w:szCs w:val="20"/>
          <w:lang w:val="en-US"/>
        </w:rPr>
        <w:t>that</w:t>
      </w:r>
      <w:r>
        <w:rPr>
          <w:szCs w:val="20"/>
          <w:lang w:val="en-US"/>
        </w:rPr>
        <w:t xml:space="preserve"> </w:t>
      </w:r>
      <w:r w:rsidRPr="00D20B6E">
        <w:rPr>
          <w:szCs w:val="20"/>
          <w:lang w:val="en-US"/>
        </w:rPr>
        <w:lastRenderedPageBreak/>
        <w:t>are</w:t>
      </w:r>
      <w:r>
        <w:rPr>
          <w:szCs w:val="20"/>
          <w:lang w:val="en-US"/>
        </w:rPr>
        <w:t xml:space="preserve"> </w:t>
      </w:r>
      <w:r w:rsidRPr="00D20B6E">
        <w:rPr>
          <w:szCs w:val="20"/>
          <w:lang w:val="en-US"/>
        </w:rPr>
        <w:t>mandatory,</w:t>
      </w:r>
      <w:r>
        <w:rPr>
          <w:szCs w:val="20"/>
          <w:lang w:val="en-US"/>
        </w:rPr>
        <w:t xml:space="preserve"> </w:t>
      </w:r>
      <w:r w:rsidRPr="00D20B6E">
        <w:rPr>
          <w:szCs w:val="20"/>
          <w:lang w:val="en-US"/>
        </w:rPr>
        <w:t>that</w:t>
      </w:r>
      <w:r>
        <w:rPr>
          <w:szCs w:val="20"/>
          <w:lang w:val="en-US"/>
        </w:rPr>
        <w:t xml:space="preserve"> </w:t>
      </w:r>
      <w:r w:rsidRPr="00D20B6E">
        <w:rPr>
          <w:szCs w:val="20"/>
          <w:lang w:val="en-US"/>
        </w:rPr>
        <w:t>basically</w:t>
      </w:r>
      <w:r>
        <w:rPr>
          <w:szCs w:val="20"/>
          <w:lang w:val="en-US"/>
        </w:rPr>
        <w:t xml:space="preserve"> </w:t>
      </w:r>
      <w:r w:rsidRPr="00D20B6E">
        <w:rPr>
          <w:szCs w:val="20"/>
          <w:lang w:val="en-US"/>
        </w:rPr>
        <w:t>being</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capacity</w:t>
      </w:r>
      <w:r>
        <w:rPr>
          <w:szCs w:val="20"/>
          <w:lang w:val="en-US"/>
        </w:rPr>
        <w:t xml:space="preserve"> </w:t>
      </w:r>
      <w:r w:rsidRPr="00D20B6E">
        <w:rPr>
          <w:szCs w:val="20"/>
          <w:lang w:val="en-US"/>
        </w:rPr>
        <w:t>benefit,</w:t>
      </w:r>
      <w:r>
        <w:rPr>
          <w:szCs w:val="20"/>
          <w:lang w:val="en-US"/>
        </w:rPr>
        <w:t xml:space="preserve"> </w:t>
      </w:r>
      <w:r w:rsidRPr="00D20B6E">
        <w:rPr>
          <w:szCs w:val="20"/>
          <w:lang w:val="en-US"/>
        </w:rPr>
        <w:t>whether</w:t>
      </w:r>
      <w:r>
        <w:rPr>
          <w:szCs w:val="20"/>
          <w:lang w:val="en-US"/>
        </w:rPr>
        <w:t xml:space="preserve"> </w:t>
      </w:r>
      <w:r w:rsidRPr="00D20B6E">
        <w:rPr>
          <w:szCs w:val="20"/>
          <w:lang w:val="en-US"/>
        </w:rPr>
        <w:t>it</w:t>
      </w:r>
      <w:r>
        <w:rPr>
          <w:szCs w:val="20"/>
          <w:lang w:val="en-US"/>
        </w:rPr>
        <w:t xml:space="preserve"> </w:t>
      </w:r>
      <w:r w:rsidRPr="00D20B6E">
        <w:rPr>
          <w:szCs w:val="20"/>
          <w:lang w:val="en-US"/>
        </w:rPr>
        <w:t>be</w:t>
      </w:r>
      <w:r>
        <w:rPr>
          <w:szCs w:val="20"/>
          <w:lang w:val="en-US"/>
        </w:rPr>
        <w:t xml:space="preserve"> </w:t>
      </w:r>
      <w:r w:rsidRPr="00D20B6E">
        <w:rPr>
          <w:szCs w:val="20"/>
          <w:lang w:val="en-US"/>
        </w:rPr>
        <w:t>through</w:t>
      </w:r>
      <w:r>
        <w:rPr>
          <w:szCs w:val="20"/>
          <w:lang w:val="en-US"/>
        </w:rPr>
        <w:t xml:space="preserve"> </w:t>
      </w:r>
      <w:r w:rsidRPr="00D20B6E">
        <w:rPr>
          <w:szCs w:val="20"/>
          <w:lang w:val="en-US"/>
        </w:rPr>
        <w:t>deferral</w:t>
      </w:r>
      <w:r>
        <w:rPr>
          <w:szCs w:val="20"/>
          <w:lang w:val="en-US"/>
        </w:rPr>
        <w:t xml:space="preserve"> </w:t>
      </w:r>
      <w:r w:rsidRPr="00D20B6E">
        <w:rPr>
          <w:szCs w:val="20"/>
          <w:lang w:val="en-US"/>
        </w:rPr>
        <w:t>or</w:t>
      </w:r>
      <w:r>
        <w:rPr>
          <w:szCs w:val="20"/>
          <w:lang w:val="en-US"/>
        </w:rPr>
        <w:t xml:space="preserve"> </w:t>
      </w:r>
      <w:r w:rsidRPr="00D20B6E">
        <w:rPr>
          <w:szCs w:val="20"/>
          <w:lang w:val="en-US"/>
        </w:rPr>
        <w:t>avoided</w:t>
      </w:r>
      <w:r>
        <w:rPr>
          <w:szCs w:val="20"/>
          <w:lang w:val="en-US"/>
        </w:rPr>
        <w:t xml:space="preserve"> </w:t>
      </w:r>
      <w:r w:rsidRPr="00D20B6E">
        <w:rPr>
          <w:szCs w:val="20"/>
          <w:lang w:val="en-US"/>
        </w:rPr>
        <w:t>capacity.</w:t>
      </w:r>
      <w:r>
        <w:rPr>
          <w:szCs w:val="20"/>
          <w:lang w:val="en-US"/>
        </w:rPr>
        <w:t xml:space="preserve">  </w:t>
      </w:r>
      <w:r w:rsidRPr="00D20B6E">
        <w:rPr>
          <w:szCs w:val="20"/>
          <w:lang w:val="en-US"/>
        </w:rPr>
        <w:t>But</w:t>
      </w:r>
      <w:r>
        <w:rPr>
          <w:szCs w:val="20"/>
          <w:lang w:val="en-US"/>
        </w:rPr>
        <w:t xml:space="preserve"> </w:t>
      </w:r>
      <w:r w:rsidRPr="00D20B6E">
        <w:rPr>
          <w:szCs w:val="20"/>
          <w:lang w:val="en-US"/>
        </w:rPr>
        <w:t>there</w:t>
      </w:r>
      <w:r>
        <w:rPr>
          <w:szCs w:val="20"/>
          <w:lang w:val="en-US"/>
        </w:rPr>
        <w:t xml:space="preserve"> </w:t>
      </w:r>
      <w:r w:rsidRPr="00D20B6E">
        <w:rPr>
          <w:szCs w:val="20"/>
          <w:lang w:val="en-US"/>
        </w:rPr>
        <w:t>are</w:t>
      </w:r>
      <w:r>
        <w:rPr>
          <w:szCs w:val="20"/>
          <w:lang w:val="en-US"/>
        </w:rPr>
        <w:t xml:space="preserve"> </w:t>
      </w:r>
      <w:r w:rsidRPr="00D20B6E">
        <w:rPr>
          <w:szCs w:val="20"/>
          <w:lang w:val="en-US"/>
        </w:rPr>
        <w:t>also</w:t>
      </w:r>
      <w:r>
        <w:rPr>
          <w:szCs w:val="20"/>
          <w:lang w:val="en-US"/>
        </w:rPr>
        <w:t xml:space="preserve"> </w:t>
      </w:r>
      <w:r w:rsidRPr="00D20B6E">
        <w:rPr>
          <w:szCs w:val="20"/>
          <w:lang w:val="en-US"/>
        </w:rPr>
        <w:t>other</w:t>
      </w:r>
      <w:r>
        <w:rPr>
          <w:szCs w:val="20"/>
          <w:lang w:val="en-US"/>
        </w:rPr>
        <w:t xml:space="preserve"> </w:t>
      </w:r>
      <w:r w:rsidRPr="00D20B6E">
        <w:rPr>
          <w:szCs w:val="20"/>
          <w:lang w:val="en-US"/>
        </w:rPr>
        <w:t>distribution</w:t>
      </w:r>
      <w:r>
        <w:rPr>
          <w:szCs w:val="20"/>
          <w:lang w:val="en-US"/>
        </w:rPr>
        <w:t xml:space="preserve"> </w:t>
      </w:r>
      <w:r w:rsidRPr="00D20B6E">
        <w:rPr>
          <w:szCs w:val="20"/>
          <w:lang w:val="en-US"/>
        </w:rPr>
        <w:t>categories</w:t>
      </w:r>
      <w:r>
        <w:rPr>
          <w:szCs w:val="20"/>
          <w:lang w:val="en-US"/>
        </w:rPr>
        <w:t xml:space="preserve">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r w:rsidRPr="00D20B6E">
        <w:rPr>
          <w:szCs w:val="20"/>
          <w:lang w:val="en-US"/>
        </w:rPr>
        <w:t>permitted.</w:t>
      </w:r>
    </w:p>
    <w:p w14:paraId="5BE97D9C"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in</w:t>
      </w:r>
      <w:r>
        <w:rPr>
          <w:szCs w:val="20"/>
          <w:lang w:val="en-US"/>
        </w:rPr>
        <w:t xml:space="preserve"> </w:t>
      </w:r>
      <w:r w:rsidRPr="00D20B6E">
        <w:rPr>
          <w:szCs w:val="20"/>
          <w:lang w:val="en-US"/>
        </w:rPr>
        <w:t>your</w:t>
      </w:r>
      <w:r>
        <w:rPr>
          <w:szCs w:val="20"/>
          <w:lang w:val="en-US"/>
        </w:rPr>
        <w:t xml:space="preserve"> </w:t>
      </w:r>
      <w:r w:rsidRPr="00D20B6E">
        <w:rPr>
          <w:szCs w:val="20"/>
          <w:lang w:val="en-US"/>
        </w:rPr>
        <w:t>documentation,</w:t>
      </w:r>
      <w:r>
        <w:rPr>
          <w:szCs w:val="20"/>
          <w:lang w:val="en-US"/>
        </w:rPr>
        <w:t xml:space="preserve"> </w:t>
      </w:r>
      <w:r w:rsidRPr="00D20B6E">
        <w:rPr>
          <w:szCs w:val="20"/>
          <w:lang w:val="en-US"/>
        </w:rPr>
        <w:t>you</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describing</w:t>
      </w:r>
      <w:r>
        <w:rPr>
          <w:szCs w:val="20"/>
          <w:lang w:val="en-US"/>
        </w:rPr>
        <w:t xml:space="preserve"> </w:t>
      </w:r>
      <w:r w:rsidRPr="00D20B6E">
        <w:rPr>
          <w:szCs w:val="20"/>
          <w:lang w:val="en-US"/>
        </w:rPr>
        <w:t>which</w:t>
      </w:r>
      <w:r>
        <w:rPr>
          <w:szCs w:val="20"/>
          <w:lang w:val="en-US"/>
        </w:rPr>
        <w:t xml:space="preserve"> </w:t>
      </w:r>
      <w:r w:rsidRPr="00D20B6E">
        <w:rPr>
          <w:szCs w:val="20"/>
          <w:lang w:val="en-US"/>
        </w:rPr>
        <w:t>of</w:t>
      </w:r>
      <w:r>
        <w:rPr>
          <w:szCs w:val="20"/>
          <w:lang w:val="en-US"/>
        </w:rPr>
        <w:t xml:space="preserve"> </w:t>
      </w:r>
      <w:r w:rsidRPr="00D20B6E">
        <w:rPr>
          <w:szCs w:val="20"/>
          <w:lang w:val="en-US"/>
        </w:rPr>
        <w:t>those</w:t>
      </w:r>
      <w:r>
        <w:rPr>
          <w:szCs w:val="20"/>
          <w:lang w:val="en-US"/>
        </w:rPr>
        <w:t xml:space="preserve"> </w:t>
      </w:r>
      <w:r w:rsidRPr="00D20B6E">
        <w:rPr>
          <w:szCs w:val="20"/>
          <w:lang w:val="en-US"/>
        </w:rPr>
        <w:t>you</w:t>
      </w:r>
      <w:r>
        <w:rPr>
          <w:szCs w:val="20"/>
          <w:lang w:val="en-US"/>
        </w:rPr>
        <w:t xml:space="preserve"> </w:t>
      </w:r>
      <w:r w:rsidRPr="00D20B6E">
        <w:rPr>
          <w:szCs w:val="20"/>
          <w:lang w:val="en-US"/>
        </w:rPr>
        <w:t>anticipate</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model</w:t>
      </w:r>
      <w:r>
        <w:rPr>
          <w:szCs w:val="20"/>
          <w:lang w:val="en-US"/>
        </w:rPr>
        <w:t xml:space="preserve"> </w:t>
      </w:r>
      <w:r w:rsidRPr="00D20B6E">
        <w:rPr>
          <w:szCs w:val="20"/>
          <w:lang w:val="en-US"/>
        </w:rPr>
        <w:t>providing</w:t>
      </w:r>
      <w:r>
        <w:rPr>
          <w:szCs w:val="20"/>
          <w:lang w:val="en-US"/>
        </w:rPr>
        <w:t xml:space="preserve"> </w:t>
      </w:r>
      <w:r w:rsidRPr="00D20B6E">
        <w:rPr>
          <w:szCs w:val="20"/>
          <w:lang w:val="en-US"/>
        </w:rPr>
        <w:t>direction</w:t>
      </w:r>
      <w:r>
        <w:rPr>
          <w:szCs w:val="20"/>
          <w:lang w:val="en-US"/>
        </w:rPr>
        <w:t xml:space="preserve"> </w:t>
      </w:r>
      <w:r w:rsidRPr="00D20B6E">
        <w:rPr>
          <w:szCs w:val="20"/>
          <w:lang w:val="en-US"/>
        </w:rPr>
        <w:t>to</w:t>
      </w:r>
      <w:r>
        <w:rPr>
          <w:szCs w:val="20"/>
          <w:lang w:val="en-US"/>
        </w:rPr>
        <w:t xml:space="preserve"> </w:t>
      </w:r>
      <w:r w:rsidRPr="00D20B6E">
        <w:rPr>
          <w:szCs w:val="20"/>
          <w:lang w:val="en-US"/>
        </w:rPr>
        <w:t>utilities</w:t>
      </w:r>
      <w:r>
        <w:rPr>
          <w:szCs w:val="20"/>
          <w:lang w:val="en-US"/>
        </w:rPr>
        <w:t xml:space="preserve"> </w:t>
      </w:r>
      <w:r w:rsidRPr="00D20B6E">
        <w:rPr>
          <w:szCs w:val="20"/>
          <w:lang w:val="en-US"/>
        </w:rPr>
        <w:t>on</w:t>
      </w:r>
      <w:r>
        <w:rPr>
          <w:szCs w:val="20"/>
          <w:lang w:val="en-US"/>
        </w:rPr>
        <w:t xml:space="preserve"> </w:t>
      </w:r>
      <w:r w:rsidRPr="00D20B6E">
        <w:rPr>
          <w:szCs w:val="20"/>
          <w:lang w:val="en-US"/>
        </w:rPr>
        <w:t>how</w:t>
      </w:r>
      <w:r>
        <w:rPr>
          <w:szCs w:val="20"/>
          <w:lang w:val="en-US"/>
        </w:rPr>
        <w:t xml:space="preserve"> </w:t>
      </w:r>
      <w:r w:rsidRPr="00D20B6E">
        <w:rPr>
          <w:szCs w:val="20"/>
          <w:lang w:val="en-US"/>
        </w:rPr>
        <w:t>to,</w:t>
      </w:r>
      <w:r>
        <w:rPr>
          <w:szCs w:val="20"/>
          <w:lang w:val="en-US"/>
        </w:rPr>
        <w:t xml:space="preserve"> </w:t>
      </w:r>
      <w:r w:rsidRPr="00D20B6E">
        <w:rPr>
          <w:szCs w:val="20"/>
          <w:lang w:val="en-US"/>
        </w:rPr>
        <w:t>would</w:t>
      </w:r>
      <w:r>
        <w:rPr>
          <w:szCs w:val="20"/>
          <w:lang w:val="en-US"/>
        </w:rPr>
        <w:t xml:space="preserve"> </w:t>
      </w:r>
      <w:r w:rsidRPr="00D20B6E">
        <w:rPr>
          <w:szCs w:val="20"/>
          <w:lang w:val="en-US"/>
        </w:rPr>
        <w:t>it</w:t>
      </w:r>
      <w:r>
        <w:rPr>
          <w:szCs w:val="20"/>
          <w:lang w:val="en-US"/>
        </w:rPr>
        <w:t xml:space="preserve"> </w:t>
      </w:r>
      <w:r w:rsidRPr="00D20B6E">
        <w:rPr>
          <w:szCs w:val="20"/>
          <w:lang w:val="en-US"/>
        </w:rPr>
        <w:t>just</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permitted</w:t>
      </w:r>
      <w:r>
        <w:rPr>
          <w:szCs w:val="20"/>
          <w:lang w:val="en-US"/>
        </w:rPr>
        <w:t xml:space="preserve"> </w:t>
      </w:r>
      <w:r w:rsidRPr="00D20B6E">
        <w:rPr>
          <w:szCs w:val="20"/>
          <w:lang w:val="en-US"/>
        </w:rPr>
        <w:t>one,</w:t>
      </w:r>
      <w:r>
        <w:rPr>
          <w:szCs w:val="20"/>
          <w:lang w:val="en-US"/>
        </w:rPr>
        <w:t xml:space="preserve"> </w:t>
      </w:r>
      <w:r w:rsidRPr="00D20B6E">
        <w:rPr>
          <w:szCs w:val="20"/>
          <w:lang w:val="en-US"/>
        </w:rPr>
        <w:t>or</w:t>
      </w:r>
      <w:r>
        <w:rPr>
          <w:szCs w:val="20"/>
          <w:lang w:val="en-US"/>
        </w:rPr>
        <w:t xml:space="preserve"> </w:t>
      </w:r>
      <w:r w:rsidRPr="00D20B6E">
        <w:rPr>
          <w:szCs w:val="20"/>
          <w:lang w:val="en-US"/>
        </w:rPr>
        <w:t>would</w:t>
      </w:r>
      <w:r>
        <w:rPr>
          <w:szCs w:val="20"/>
          <w:lang w:val="en-US"/>
        </w:rPr>
        <w:t xml:space="preserve"> </w:t>
      </w:r>
      <w:r w:rsidRPr="00D20B6E">
        <w:rPr>
          <w:szCs w:val="20"/>
          <w:lang w:val="en-US"/>
        </w:rPr>
        <w:t>you</w:t>
      </w:r>
      <w:r>
        <w:rPr>
          <w:szCs w:val="20"/>
          <w:lang w:val="en-US"/>
        </w:rPr>
        <w:t xml:space="preserve"> </w:t>
      </w:r>
      <w:r w:rsidRPr="00D20B6E">
        <w:rPr>
          <w:szCs w:val="20"/>
          <w:lang w:val="en-US"/>
        </w:rPr>
        <w:t>also</w:t>
      </w:r>
      <w:r>
        <w:rPr>
          <w:szCs w:val="20"/>
          <w:lang w:val="en-US"/>
        </w:rPr>
        <w:t xml:space="preserve"> </w:t>
      </w:r>
      <w:r w:rsidRPr="00D20B6E">
        <w:rPr>
          <w:szCs w:val="20"/>
          <w:lang w:val="en-US"/>
        </w:rPr>
        <w:t>be</w:t>
      </w:r>
      <w:r>
        <w:rPr>
          <w:szCs w:val="20"/>
          <w:lang w:val="en-US"/>
        </w:rPr>
        <w:t xml:space="preserve"> </w:t>
      </w:r>
      <w:r w:rsidRPr="00D20B6E">
        <w:rPr>
          <w:szCs w:val="20"/>
          <w:lang w:val="en-US"/>
        </w:rPr>
        <w:t>providing</w:t>
      </w:r>
      <w:r>
        <w:rPr>
          <w:szCs w:val="20"/>
          <w:lang w:val="en-US"/>
        </w:rPr>
        <w:t xml:space="preserve"> </w:t>
      </w:r>
      <w:r w:rsidRPr="00D20B6E">
        <w:rPr>
          <w:szCs w:val="20"/>
          <w:lang w:val="en-US"/>
        </w:rPr>
        <w:t>direction</w:t>
      </w:r>
      <w:r>
        <w:rPr>
          <w:szCs w:val="20"/>
          <w:lang w:val="en-US"/>
        </w:rPr>
        <w:t xml:space="preserve"> </w:t>
      </w:r>
      <w:r w:rsidRPr="00D20B6E">
        <w:rPr>
          <w:szCs w:val="20"/>
          <w:lang w:val="en-US"/>
        </w:rPr>
        <w:t>on</w:t>
      </w:r>
      <w:r>
        <w:rPr>
          <w:szCs w:val="20"/>
          <w:lang w:val="en-US"/>
        </w:rPr>
        <w:t xml:space="preserve"> </w:t>
      </w:r>
      <w:r w:rsidRPr="00D20B6E">
        <w:rPr>
          <w:szCs w:val="20"/>
          <w:lang w:val="en-US"/>
        </w:rPr>
        <w:t>some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 </w:t>
      </w:r>
      <w:r w:rsidRPr="00D20B6E">
        <w:rPr>
          <w:szCs w:val="20"/>
          <w:lang w:val="en-US"/>
        </w:rPr>
        <w:t>excuse</w:t>
      </w:r>
      <w:r>
        <w:rPr>
          <w:szCs w:val="20"/>
          <w:lang w:val="en-US"/>
        </w:rPr>
        <w:t xml:space="preserve"> </w:t>
      </w:r>
      <w:r w:rsidRPr="00D20B6E">
        <w:rPr>
          <w:szCs w:val="20"/>
          <w:lang w:val="en-US"/>
        </w:rPr>
        <w:t>me.</w:t>
      </w:r>
      <w:r>
        <w:rPr>
          <w:szCs w:val="20"/>
          <w:lang w:val="en-US"/>
        </w:rPr>
        <w:t xml:space="preserve">  </w:t>
      </w:r>
      <w:r w:rsidRPr="00D20B6E">
        <w:rPr>
          <w:szCs w:val="20"/>
          <w:lang w:val="en-US"/>
        </w:rPr>
        <w:t>Would</w:t>
      </w:r>
      <w:r>
        <w:rPr>
          <w:szCs w:val="20"/>
          <w:lang w:val="en-US"/>
        </w:rPr>
        <w:t xml:space="preserve"> </w:t>
      </w:r>
      <w:r w:rsidRPr="00D20B6E">
        <w:rPr>
          <w:szCs w:val="20"/>
          <w:lang w:val="en-US"/>
        </w:rPr>
        <w:t>it</w:t>
      </w:r>
      <w:r>
        <w:rPr>
          <w:szCs w:val="20"/>
          <w:lang w:val="en-US"/>
        </w:rPr>
        <w:t xml:space="preserve"> </w:t>
      </w:r>
      <w:r w:rsidRPr="00D20B6E">
        <w:rPr>
          <w:szCs w:val="20"/>
          <w:lang w:val="en-US"/>
        </w:rPr>
        <w:t>just</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mandatory</w:t>
      </w:r>
      <w:r>
        <w:rPr>
          <w:szCs w:val="20"/>
          <w:lang w:val="en-US"/>
        </w:rPr>
        <w:t xml:space="preserve"> </w:t>
      </w:r>
      <w:r w:rsidRPr="00D20B6E">
        <w:rPr>
          <w:szCs w:val="20"/>
          <w:lang w:val="en-US"/>
        </w:rPr>
        <w:t>one,</w:t>
      </w:r>
      <w:r>
        <w:rPr>
          <w:szCs w:val="20"/>
          <w:lang w:val="en-US"/>
        </w:rPr>
        <w:t xml:space="preserve"> </w:t>
      </w:r>
      <w:r w:rsidRPr="00D20B6E">
        <w:rPr>
          <w:szCs w:val="20"/>
          <w:lang w:val="en-US"/>
        </w:rPr>
        <w:t>or</w:t>
      </w:r>
      <w:r>
        <w:rPr>
          <w:szCs w:val="20"/>
          <w:lang w:val="en-US"/>
        </w:rPr>
        <w:t xml:space="preserve"> </w:t>
      </w:r>
      <w:r w:rsidRPr="00D20B6E">
        <w:rPr>
          <w:szCs w:val="20"/>
          <w:lang w:val="en-US"/>
        </w:rPr>
        <w:t>would</w:t>
      </w:r>
      <w:r>
        <w:rPr>
          <w:szCs w:val="20"/>
          <w:lang w:val="en-US"/>
        </w:rPr>
        <w:t xml:space="preserve"> </w:t>
      </w:r>
      <w:r w:rsidRPr="00D20B6E">
        <w:rPr>
          <w:szCs w:val="20"/>
          <w:lang w:val="en-US"/>
        </w:rPr>
        <w:t>you</w:t>
      </w:r>
      <w:r>
        <w:rPr>
          <w:szCs w:val="20"/>
          <w:lang w:val="en-US"/>
        </w:rPr>
        <w:t xml:space="preserve"> </w:t>
      </w:r>
      <w:r w:rsidRPr="00D20B6E">
        <w:rPr>
          <w:szCs w:val="20"/>
          <w:lang w:val="en-US"/>
        </w:rPr>
        <w:t>also</w:t>
      </w:r>
      <w:r>
        <w:rPr>
          <w:szCs w:val="20"/>
          <w:lang w:val="en-US"/>
        </w:rPr>
        <w:t xml:space="preserve"> </w:t>
      </w:r>
      <w:r w:rsidRPr="00D20B6E">
        <w:rPr>
          <w:szCs w:val="20"/>
          <w:lang w:val="en-US"/>
        </w:rPr>
        <w:t>be</w:t>
      </w:r>
      <w:r>
        <w:rPr>
          <w:szCs w:val="20"/>
          <w:lang w:val="en-US"/>
        </w:rPr>
        <w:t xml:space="preserve"> </w:t>
      </w:r>
      <w:r w:rsidRPr="00D20B6E">
        <w:rPr>
          <w:szCs w:val="20"/>
          <w:lang w:val="en-US"/>
        </w:rPr>
        <w:t>providing</w:t>
      </w:r>
      <w:r>
        <w:rPr>
          <w:szCs w:val="20"/>
          <w:lang w:val="en-US"/>
        </w:rPr>
        <w:t xml:space="preserve"> </w:t>
      </w:r>
      <w:proofErr w:type="gramStart"/>
      <w:r w:rsidRPr="00D20B6E">
        <w:rPr>
          <w:szCs w:val="20"/>
          <w:lang w:val="en-US"/>
        </w:rPr>
        <w:t>direction</w:t>
      </w:r>
      <w:proofErr w:type="gramEnd"/>
      <w:r>
        <w:rPr>
          <w:szCs w:val="20"/>
          <w:lang w:val="en-US"/>
        </w:rPr>
        <w:t xml:space="preserve"> </w:t>
      </w:r>
      <w:r w:rsidRPr="00D20B6E">
        <w:rPr>
          <w:szCs w:val="20"/>
          <w:lang w:val="en-US"/>
        </w:rPr>
        <w:t>on</w:t>
      </w:r>
      <w:r>
        <w:rPr>
          <w:szCs w:val="20"/>
          <w:lang w:val="en-US"/>
        </w:rPr>
        <w:t xml:space="preserve"> </w:t>
      </w:r>
      <w:r w:rsidRPr="00D20B6E">
        <w:rPr>
          <w:szCs w:val="20"/>
          <w:lang w:val="en-US"/>
        </w:rPr>
        <w:t>some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permitted</w:t>
      </w:r>
      <w:r>
        <w:rPr>
          <w:szCs w:val="20"/>
          <w:lang w:val="en-US"/>
        </w:rPr>
        <w:t xml:space="preserve"> </w:t>
      </w:r>
      <w:r w:rsidRPr="00D20B6E">
        <w:rPr>
          <w:szCs w:val="20"/>
          <w:lang w:val="en-US"/>
        </w:rPr>
        <w:t>ones</w:t>
      </w:r>
      <w:r>
        <w:rPr>
          <w:szCs w:val="20"/>
          <w:lang w:val="en-US"/>
        </w:rPr>
        <w:t xml:space="preserve"> </w:t>
      </w:r>
      <w:r w:rsidRPr="00D20B6E">
        <w:rPr>
          <w:szCs w:val="20"/>
          <w:lang w:val="en-US"/>
        </w:rPr>
        <w:t>as</w:t>
      </w:r>
      <w:r>
        <w:rPr>
          <w:szCs w:val="20"/>
          <w:lang w:val="en-US"/>
        </w:rPr>
        <w:t xml:space="preserve"> </w:t>
      </w:r>
      <w:r w:rsidRPr="00D20B6E">
        <w:rPr>
          <w:szCs w:val="20"/>
          <w:lang w:val="en-US"/>
        </w:rPr>
        <w:t>well?</w:t>
      </w:r>
    </w:p>
    <w:p w14:paraId="27452178"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latter.</w:t>
      </w:r>
      <w:r>
        <w:rPr>
          <w:szCs w:val="20"/>
          <w:lang w:val="en-US"/>
        </w:rPr>
        <w:t xml:space="preserve">  </w:t>
      </w:r>
      <w:r w:rsidRPr="00D20B6E">
        <w:rPr>
          <w:szCs w:val="20"/>
          <w:lang w:val="en-US"/>
        </w:rPr>
        <w:t>Going</w:t>
      </w:r>
      <w:r>
        <w:rPr>
          <w:szCs w:val="20"/>
          <w:lang w:val="en-US"/>
        </w:rPr>
        <w:t xml:space="preserve"> </w:t>
      </w:r>
      <w:r w:rsidRPr="00D20B6E">
        <w:rPr>
          <w:szCs w:val="20"/>
          <w:lang w:val="en-US"/>
        </w:rPr>
        <w:t>back</w:t>
      </w:r>
      <w:r>
        <w:rPr>
          <w:szCs w:val="20"/>
          <w:lang w:val="en-US"/>
        </w:rPr>
        <w:t xml:space="preserve"> </w:t>
      </w:r>
      <w:r w:rsidRPr="00D20B6E">
        <w:rPr>
          <w:szCs w:val="20"/>
          <w:lang w:val="en-US"/>
        </w:rPr>
        <w:t>to</w:t>
      </w:r>
      <w:r>
        <w:rPr>
          <w:szCs w:val="20"/>
          <w:lang w:val="en-US"/>
        </w:rPr>
        <w:t xml:space="preserve"> </w:t>
      </w:r>
      <w:r w:rsidRPr="00D20B6E">
        <w:rPr>
          <w:szCs w:val="20"/>
          <w:lang w:val="en-US"/>
        </w:rPr>
        <w:t>my</w:t>
      </w:r>
      <w:r>
        <w:rPr>
          <w:szCs w:val="20"/>
          <w:lang w:val="en-US"/>
        </w:rPr>
        <w:t xml:space="preserve"> </w:t>
      </w:r>
      <w:r w:rsidRPr="00D20B6E">
        <w:rPr>
          <w:szCs w:val="20"/>
          <w:lang w:val="en-US"/>
        </w:rPr>
        <w:t>prior</w:t>
      </w:r>
      <w:r>
        <w:rPr>
          <w:szCs w:val="20"/>
          <w:lang w:val="en-US"/>
        </w:rPr>
        <w:t xml:space="preserve"> </w:t>
      </w:r>
      <w:r w:rsidRPr="00D20B6E">
        <w:rPr>
          <w:szCs w:val="20"/>
          <w:lang w:val="en-US"/>
        </w:rPr>
        <w:t>response</w:t>
      </w:r>
      <w:r>
        <w:rPr>
          <w:szCs w:val="20"/>
          <w:lang w:val="en-US"/>
        </w:rPr>
        <w:t xml:space="preserve"> </w:t>
      </w:r>
      <w:r w:rsidRPr="00D20B6E">
        <w:rPr>
          <w:szCs w:val="20"/>
          <w:lang w:val="en-US"/>
        </w:rPr>
        <w:t>about</w:t>
      </w:r>
      <w:r>
        <w:rPr>
          <w:szCs w:val="20"/>
          <w:lang w:val="en-US"/>
        </w:rPr>
        <w:t xml:space="preserve"> </w:t>
      </w:r>
      <w:r w:rsidRPr="00D20B6E">
        <w:rPr>
          <w:szCs w:val="20"/>
          <w:lang w:val="en-US"/>
        </w:rPr>
        <w:t>flexibility,</w:t>
      </w:r>
      <w:r>
        <w:rPr>
          <w:szCs w:val="20"/>
          <w:lang w:val="en-US"/>
        </w:rPr>
        <w:t xml:space="preserve"> </w:t>
      </w:r>
      <w:r w:rsidRPr="00D20B6E">
        <w:rPr>
          <w:szCs w:val="20"/>
          <w:lang w:val="en-US"/>
        </w:rPr>
        <w:t>it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latter.</w:t>
      </w:r>
    </w:p>
    <w:p w14:paraId="04C112F3" w14:textId="39AEBE63"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Yeah.</w:t>
      </w:r>
      <w:r>
        <w:rPr>
          <w:szCs w:val="20"/>
          <w:lang w:val="en-US"/>
        </w:rPr>
        <w:t xml:space="preserve">  </w:t>
      </w:r>
      <w:r w:rsidRPr="00D20B6E">
        <w:rPr>
          <w:szCs w:val="20"/>
          <w:lang w:val="en-US"/>
        </w:rPr>
        <w:t>Okay.</w:t>
      </w:r>
      <w:r>
        <w:rPr>
          <w:szCs w:val="20"/>
          <w:lang w:val="en-US"/>
        </w:rPr>
        <w:t xml:space="preserve">  </w:t>
      </w:r>
      <w:r w:rsidRPr="00D20B6E">
        <w:rPr>
          <w:szCs w:val="20"/>
          <w:lang w:val="en-US"/>
        </w:rPr>
        <w:t>Okay.</w:t>
      </w:r>
      <w:r>
        <w:rPr>
          <w:szCs w:val="20"/>
          <w:lang w:val="en-US"/>
        </w:rPr>
        <w:t xml:space="preserve">  </w:t>
      </w:r>
      <w:r w:rsidRPr="00D20B6E">
        <w:rPr>
          <w:szCs w:val="20"/>
          <w:lang w:val="en-US"/>
        </w:rPr>
        <w:t>Okay.</w:t>
      </w:r>
      <w:r>
        <w:rPr>
          <w:szCs w:val="20"/>
          <w:lang w:val="en-US"/>
        </w:rPr>
        <w:t xml:space="preserve">  </w:t>
      </w:r>
      <w:r w:rsidRPr="00D20B6E">
        <w:rPr>
          <w:szCs w:val="20"/>
          <w:lang w:val="en-US"/>
        </w:rPr>
        <w:t>Okay.</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r>
        <w:rPr>
          <w:szCs w:val="20"/>
          <w:lang w:val="en-US"/>
        </w:rPr>
        <w:t xml:space="preserve">  </w:t>
      </w:r>
      <w:r w:rsidRPr="00D20B6E">
        <w:rPr>
          <w:szCs w:val="20"/>
          <w:lang w:val="en-US"/>
        </w:rPr>
        <w:t>Okay,</w:t>
      </w:r>
      <w:r>
        <w:rPr>
          <w:szCs w:val="20"/>
          <w:lang w:val="en-US"/>
        </w:rPr>
        <w:t xml:space="preserve"> </w:t>
      </w:r>
      <w:r w:rsidRPr="00D20B6E">
        <w:rPr>
          <w:szCs w:val="20"/>
          <w:lang w:val="en-US"/>
        </w:rPr>
        <w:t>no,</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wanted</w:t>
      </w:r>
      <w:r>
        <w:rPr>
          <w:szCs w:val="20"/>
          <w:lang w:val="en-US"/>
        </w:rPr>
        <w:t xml:space="preserve"> </w:t>
      </w:r>
      <w:r w:rsidRPr="00D20B6E">
        <w:rPr>
          <w:szCs w:val="20"/>
          <w:lang w:val="en-US"/>
        </w:rPr>
        <w:t>to</w:t>
      </w:r>
      <w:r>
        <w:rPr>
          <w:szCs w:val="20"/>
          <w:lang w:val="en-US"/>
        </w:rPr>
        <w:t xml:space="preserve"> </w:t>
      </w:r>
      <w:r w:rsidRPr="00D20B6E">
        <w:rPr>
          <w:szCs w:val="20"/>
          <w:lang w:val="en-US"/>
        </w:rPr>
        <w:t>clarify</w:t>
      </w:r>
      <w:r>
        <w:rPr>
          <w:szCs w:val="20"/>
          <w:lang w:val="en-US"/>
        </w:rPr>
        <w:t xml:space="preserve"> </w:t>
      </w:r>
      <w:r w:rsidRPr="00D20B6E">
        <w:rPr>
          <w:szCs w:val="20"/>
          <w:lang w:val="en-US"/>
        </w:rPr>
        <w:t>that.</w:t>
      </w:r>
    </w:p>
    <w:p w14:paraId="7C6F4EEB" w14:textId="1C54AC8A"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Now,</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just</w:t>
      </w:r>
      <w:r>
        <w:rPr>
          <w:szCs w:val="20"/>
          <w:lang w:val="en-US"/>
        </w:rPr>
        <w:t xml:space="preserve"> </w:t>
      </w:r>
      <w:r w:rsidRPr="00D20B6E">
        <w:rPr>
          <w:szCs w:val="20"/>
          <w:lang w:val="en-US"/>
        </w:rPr>
        <w:t>checking</w:t>
      </w:r>
      <w:r>
        <w:rPr>
          <w:szCs w:val="20"/>
          <w:lang w:val="en-US"/>
        </w:rPr>
        <w:t xml:space="preserve"> </w:t>
      </w:r>
      <w:r w:rsidRPr="00D20B6E">
        <w:rPr>
          <w:szCs w:val="20"/>
          <w:lang w:val="en-US"/>
        </w:rPr>
        <w:t>my</w:t>
      </w:r>
      <w:r>
        <w:rPr>
          <w:szCs w:val="20"/>
          <w:lang w:val="en-US"/>
        </w:rPr>
        <w:t xml:space="preserve"> </w:t>
      </w:r>
      <w:r w:rsidRPr="00D20B6E">
        <w:rPr>
          <w:szCs w:val="20"/>
          <w:lang w:val="en-US"/>
        </w:rPr>
        <w:t>time</w:t>
      </w:r>
      <w:r>
        <w:rPr>
          <w:szCs w:val="20"/>
          <w:lang w:val="en-US"/>
        </w:rPr>
        <w:t xml:space="preserve"> </w:t>
      </w:r>
      <w:r w:rsidRPr="00D20B6E">
        <w:rPr>
          <w:szCs w:val="20"/>
          <w:lang w:val="en-US"/>
        </w:rPr>
        <w:t>here.</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report</w:t>
      </w:r>
      <w:r>
        <w:rPr>
          <w:szCs w:val="20"/>
          <w:lang w:val="en-US"/>
        </w:rPr>
        <w:t xml:space="preserve"> </w:t>
      </w:r>
      <w:r w:rsidRPr="00D20B6E">
        <w:rPr>
          <w:szCs w:val="20"/>
          <w:lang w:val="en-US"/>
        </w:rPr>
        <w:t>states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LDCs</w:t>
      </w:r>
      <w:r>
        <w:rPr>
          <w:szCs w:val="20"/>
          <w:lang w:val="en-US"/>
        </w:rPr>
        <w:t xml:space="preserve"> </w:t>
      </w:r>
      <w:r w:rsidRPr="00D20B6E">
        <w:rPr>
          <w:szCs w:val="20"/>
          <w:lang w:val="en-US"/>
        </w:rPr>
        <w:t>may</w:t>
      </w:r>
      <w:r>
        <w:rPr>
          <w:szCs w:val="20"/>
          <w:lang w:val="en-US"/>
        </w:rPr>
        <w:t xml:space="preserve"> </w:t>
      </w:r>
      <w:r w:rsidRPr="00D20B6E">
        <w:rPr>
          <w:szCs w:val="20"/>
          <w:lang w:val="en-US"/>
        </w:rPr>
        <w:t>seek</w:t>
      </w:r>
      <w:r>
        <w:rPr>
          <w:szCs w:val="20"/>
          <w:lang w:val="en-US"/>
        </w:rPr>
        <w:t xml:space="preserve"> </w:t>
      </w:r>
      <w:r w:rsidRPr="00D20B6E">
        <w:rPr>
          <w:szCs w:val="20"/>
          <w:lang w:val="en-US"/>
        </w:rPr>
        <w:t>OEB</w:t>
      </w:r>
      <w:r>
        <w:rPr>
          <w:szCs w:val="20"/>
          <w:lang w:val="en-US"/>
        </w:rPr>
        <w:t xml:space="preserve"> </w:t>
      </w:r>
      <w:r w:rsidRPr="00D20B6E">
        <w:rPr>
          <w:szCs w:val="20"/>
          <w:lang w:val="en-US"/>
        </w:rPr>
        <w:t>approval</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DST</w:t>
      </w:r>
      <w:r>
        <w:rPr>
          <w:szCs w:val="20"/>
          <w:lang w:val="en-US"/>
        </w:rPr>
        <w:t xml:space="preserve"> </w:t>
      </w:r>
      <w:r w:rsidRPr="00D20B6E">
        <w:rPr>
          <w:szCs w:val="20"/>
          <w:lang w:val="en-US"/>
        </w:rPr>
        <w:t>benefits</w:t>
      </w:r>
      <w:r>
        <w:rPr>
          <w:szCs w:val="20"/>
          <w:lang w:val="en-US"/>
        </w:rPr>
        <w:t xml:space="preserve"> </w:t>
      </w:r>
      <w:r w:rsidRPr="00D20B6E">
        <w:rPr>
          <w:szCs w:val="20"/>
          <w:lang w:val="en-US"/>
        </w:rPr>
        <w:t>cost</w:t>
      </w:r>
      <w:r>
        <w:rPr>
          <w:szCs w:val="20"/>
          <w:lang w:val="en-US"/>
        </w:rPr>
        <w:t xml:space="preserve"> </w:t>
      </w:r>
      <w:r w:rsidRPr="00D20B6E">
        <w:rPr>
          <w:szCs w:val="20"/>
          <w:lang w:val="en-US"/>
        </w:rPr>
        <w:t>ratio,</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w:t>
      </w:r>
      <w:r w:rsidRPr="00D20B6E">
        <w:rPr>
          <w:szCs w:val="20"/>
          <w:lang w:val="en-US"/>
        </w:rPr>
        <w:t>BCR</w:t>
      </w:r>
      <w:r>
        <w:rPr>
          <w:szCs w:val="20"/>
          <w:lang w:val="en-US"/>
        </w:rPr>
        <w:t xml:space="preserve"> -- </w:t>
      </w:r>
      <w:r w:rsidRPr="00D20B6E">
        <w:rPr>
          <w:szCs w:val="20"/>
          <w:lang w:val="en-US"/>
        </w:rPr>
        <w:t>this</w:t>
      </w:r>
      <w:r>
        <w:rPr>
          <w:szCs w:val="20"/>
          <w:lang w:val="en-US"/>
        </w:rPr>
        <w:t xml:space="preserve"> </w:t>
      </w:r>
      <w:r w:rsidRPr="00D20B6E">
        <w:rPr>
          <w:szCs w:val="20"/>
          <w:lang w:val="en-US"/>
        </w:rPr>
        <w:t>is</w:t>
      </w:r>
      <w:r>
        <w:rPr>
          <w:szCs w:val="20"/>
          <w:lang w:val="en-US"/>
        </w:rPr>
        <w:t xml:space="preserve"> </w:t>
      </w:r>
      <w:r w:rsidRPr="00D20B6E">
        <w:rPr>
          <w:szCs w:val="20"/>
          <w:lang w:val="en-US"/>
        </w:rPr>
        <w:t>prior</w:t>
      </w:r>
      <w:r>
        <w:rPr>
          <w:szCs w:val="20"/>
          <w:lang w:val="en-US"/>
        </w:rPr>
        <w:t xml:space="preserve"> </w:t>
      </w:r>
      <w:r w:rsidRPr="00D20B6E">
        <w:rPr>
          <w:szCs w:val="20"/>
          <w:lang w:val="en-US"/>
        </w:rPr>
        <w:t>to</w:t>
      </w:r>
      <w:r>
        <w:rPr>
          <w:szCs w:val="20"/>
          <w:lang w:val="en-US"/>
        </w:rPr>
        <w:t xml:space="preserve"> </w:t>
      </w:r>
      <w:r w:rsidRPr="00D20B6E">
        <w:rPr>
          <w:szCs w:val="20"/>
          <w:lang w:val="en-US"/>
        </w:rPr>
        <w:t>consideration</w:t>
      </w:r>
      <w:r>
        <w:rPr>
          <w:szCs w:val="20"/>
          <w:lang w:val="en-US"/>
        </w:rPr>
        <w:t xml:space="preserve"> </w:t>
      </w:r>
      <w:r w:rsidRPr="00D20B6E">
        <w:rPr>
          <w:szCs w:val="20"/>
          <w:lang w:val="en-US"/>
        </w:rPr>
        <w:t>of</w:t>
      </w:r>
      <w:r>
        <w:rPr>
          <w:szCs w:val="20"/>
          <w:lang w:val="en-US"/>
        </w:rPr>
        <w:t xml:space="preserve"> </w:t>
      </w:r>
      <w:r w:rsidRPr="00D20B6E">
        <w:rPr>
          <w:szCs w:val="20"/>
          <w:lang w:val="en-US"/>
        </w:rPr>
        <w:t>qualitative</w:t>
      </w:r>
      <w:r>
        <w:rPr>
          <w:szCs w:val="20"/>
          <w:lang w:val="en-US"/>
        </w:rPr>
        <w:t xml:space="preserve"> </w:t>
      </w:r>
      <w:r w:rsidRPr="00D20B6E">
        <w:rPr>
          <w:szCs w:val="20"/>
          <w:lang w:val="en-US"/>
        </w:rPr>
        <w:t>benefits</w:t>
      </w:r>
      <w:r>
        <w:rPr>
          <w:szCs w:val="20"/>
          <w:lang w:val="en-US"/>
        </w:rPr>
        <w:t xml:space="preserve"> -- </w:t>
      </w:r>
      <w:r w:rsidRPr="00D20B6E">
        <w:rPr>
          <w:szCs w:val="20"/>
          <w:lang w:val="en-US"/>
        </w:rPr>
        <w:t>falls</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0.7</w:t>
      </w:r>
      <w:r>
        <w:rPr>
          <w:szCs w:val="20"/>
          <w:lang w:val="en-US"/>
        </w:rPr>
        <w:t xml:space="preserve"> </w:t>
      </w:r>
      <w:r w:rsidRPr="00D20B6E">
        <w:rPr>
          <w:szCs w:val="20"/>
          <w:lang w:val="en-US"/>
        </w:rPr>
        <w:t>to</w:t>
      </w:r>
      <w:r>
        <w:rPr>
          <w:szCs w:val="20"/>
          <w:lang w:val="en-US"/>
        </w:rPr>
        <w:t xml:space="preserve"> </w:t>
      </w:r>
      <w:r w:rsidRPr="00D20B6E">
        <w:rPr>
          <w:szCs w:val="20"/>
          <w:lang w:val="en-US"/>
        </w:rPr>
        <w:t>1.0</w:t>
      </w:r>
      <w:r>
        <w:rPr>
          <w:szCs w:val="20"/>
          <w:lang w:val="en-US"/>
        </w:rPr>
        <w:t xml:space="preserve"> </w:t>
      </w:r>
      <w:r w:rsidRPr="00D20B6E">
        <w:rPr>
          <w:szCs w:val="20"/>
          <w:lang w:val="en-US"/>
        </w:rPr>
        <w:t>range</w:t>
      </w:r>
      <w:r>
        <w:rPr>
          <w:szCs w:val="20"/>
          <w:lang w:val="en-US"/>
        </w:rPr>
        <w:t xml:space="preserve"> </w:t>
      </w:r>
      <w:r w:rsidRPr="00D20B6E">
        <w:rPr>
          <w:szCs w:val="20"/>
          <w:lang w:val="en-US"/>
        </w:rPr>
        <w:t>provided</w:t>
      </w:r>
      <w:r>
        <w:rPr>
          <w:szCs w:val="20"/>
          <w:lang w:val="en-US"/>
        </w:rPr>
        <w:t xml:space="preserve">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clear</w:t>
      </w:r>
      <w:r>
        <w:rPr>
          <w:szCs w:val="20"/>
          <w:lang w:val="en-US"/>
        </w:rPr>
        <w:t xml:space="preserve"> </w:t>
      </w:r>
      <w:r w:rsidRPr="00D20B6E">
        <w:rPr>
          <w:szCs w:val="20"/>
          <w:lang w:val="en-US"/>
        </w:rPr>
        <w:t>and</w:t>
      </w:r>
      <w:r>
        <w:rPr>
          <w:szCs w:val="20"/>
          <w:lang w:val="en-US"/>
        </w:rPr>
        <w:t xml:space="preserve"> </w:t>
      </w:r>
      <w:r w:rsidRPr="00D20B6E">
        <w:rPr>
          <w:szCs w:val="20"/>
          <w:lang w:val="en-US"/>
        </w:rPr>
        <w:t>substantiated</w:t>
      </w:r>
      <w:r>
        <w:rPr>
          <w:szCs w:val="20"/>
          <w:lang w:val="en-US"/>
        </w:rPr>
        <w:t xml:space="preserve"> </w:t>
      </w:r>
      <w:r w:rsidRPr="00D20B6E">
        <w:rPr>
          <w:szCs w:val="20"/>
          <w:lang w:val="en-US"/>
        </w:rPr>
        <w:t>qualitative</w:t>
      </w:r>
      <w:r>
        <w:rPr>
          <w:szCs w:val="20"/>
          <w:lang w:val="en-US"/>
        </w:rPr>
        <w:t xml:space="preserve"> </w:t>
      </w:r>
      <w:r w:rsidRPr="00D20B6E">
        <w:rPr>
          <w:szCs w:val="20"/>
          <w:lang w:val="en-US"/>
        </w:rPr>
        <w:t>rationale.</w:t>
      </w:r>
    </w:p>
    <w:p w14:paraId="32F6B2BE" w14:textId="02AB1E1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It</w:t>
      </w:r>
      <w:r>
        <w:rPr>
          <w:szCs w:val="20"/>
          <w:lang w:val="en-US"/>
        </w:rPr>
        <w:t xml:space="preserve"> </w:t>
      </w:r>
      <w:r w:rsidRPr="00D20B6E">
        <w:rPr>
          <w:szCs w:val="20"/>
          <w:lang w:val="en-US"/>
        </w:rPr>
        <w:t>also</w:t>
      </w:r>
      <w:r>
        <w:rPr>
          <w:szCs w:val="20"/>
          <w:lang w:val="en-US"/>
        </w:rPr>
        <w:t xml:space="preserve"> </w:t>
      </w:r>
      <w:r w:rsidRPr="00D20B6E">
        <w:rPr>
          <w:szCs w:val="20"/>
          <w:lang w:val="en-US"/>
        </w:rPr>
        <w:t>goes</w:t>
      </w:r>
      <w:r>
        <w:rPr>
          <w:szCs w:val="20"/>
          <w:lang w:val="en-US"/>
        </w:rPr>
        <w:t xml:space="preserve"> </w:t>
      </w:r>
      <w:r w:rsidRPr="00D20B6E">
        <w:rPr>
          <w:szCs w:val="20"/>
          <w:lang w:val="en-US"/>
        </w:rPr>
        <w:t>on</w:t>
      </w:r>
      <w:r>
        <w:rPr>
          <w:szCs w:val="20"/>
          <w:lang w:val="en-US"/>
        </w:rPr>
        <w:t xml:space="preserve"> </w:t>
      </w:r>
      <w:r w:rsidRPr="00D20B6E">
        <w:rPr>
          <w:szCs w:val="20"/>
          <w:lang w:val="en-US"/>
        </w:rPr>
        <w:t>to</w:t>
      </w:r>
      <w:r>
        <w:rPr>
          <w:szCs w:val="20"/>
          <w:lang w:val="en-US"/>
        </w:rPr>
        <w:t xml:space="preserve"> </w:t>
      </w:r>
      <w:r w:rsidRPr="00D20B6E">
        <w:rPr>
          <w:szCs w:val="20"/>
          <w:lang w:val="en-US"/>
        </w:rPr>
        <w:t>state</w:t>
      </w:r>
      <w:r>
        <w:rPr>
          <w:szCs w:val="20"/>
          <w:lang w:val="en-US"/>
        </w:rPr>
        <w:t xml:space="preserve"> </w:t>
      </w:r>
      <w:r w:rsidRPr="00D20B6E">
        <w:rPr>
          <w:szCs w:val="20"/>
          <w:lang w:val="en-US"/>
        </w:rPr>
        <w:t>that</w:t>
      </w:r>
      <w:r>
        <w:rPr>
          <w:szCs w:val="20"/>
          <w:lang w:val="en-US"/>
        </w:rPr>
        <w:t xml:space="preserve"> </w:t>
      </w:r>
      <w:r w:rsidRPr="00D20B6E">
        <w:rPr>
          <w:szCs w:val="20"/>
          <w:lang w:val="en-US"/>
        </w:rPr>
        <w:t>in</w:t>
      </w:r>
      <w:r>
        <w:rPr>
          <w:szCs w:val="20"/>
          <w:lang w:val="en-US"/>
        </w:rPr>
        <w:t xml:space="preserve"> </w:t>
      </w:r>
      <w:r w:rsidRPr="00D20B6E">
        <w:rPr>
          <w:szCs w:val="20"/>
          <w:lang w:val="en-US"/>
        </w:rPr>
        <w:t>this</w:t>
      </w:r>
      <w:r>
        <w:rPr>
          <w:szCs w:val="20"/>
          <w:lang w:val="en-US"/>
        </w:rPr>
        <w:t xml:space="preserve"> </w:t>
      </w:r>
      <w:r w:rsidRPr="00D20B6E">
        <w:rPr>
          <w:szCs w:val="20"/>
          <w:lang w:val="en-US"/>
        </w:rPr>
        <w:t>circumstance,</w:t>
      </w:r>
      <w:r>
        <w:rPr>
          <w:szCs w:val="20"/>
          <w:lang w:val="en-US"/>
        </w:rPr>
        <w:t xml:space="preserve"> </w:t>
      </w:r>
      <w:r w:rsidRPr="00D20B6E">
        <w:rPr>
          <w:szCs w:val="20"/>
          <w:lang w:val="en-US"/>
        </w:rPr>
        <w:t>a</w:t>
      </w:r>
      <w:r>
        <w:rPr>
          <w:szCs w:val="20"/>
          <w:lang w:val="en-US"/>
        </w:rPr>
        <w:t xml:space="preserve"> </w:t>
      </w:r>
      <w:r w:rsidRPr="00D20B6E">
        <w:rPr>
          <w:szCs w:val="20"/>
          <w:lang w:val="en-US"/>
        </w:rPr>
        <w:t>notional</w:t>
      </w:r>
      <w:r>
        <w:rPr>
          <w:szCs w:val="20"/>
          <w:lang w:val="en-US"/>
        </w:rPr>
        <w:t xml:space="preserve"> </w:t>
      </w:r>
      <w:r w:rsidRPr="00D20B6E">
        <w:rPr>
          <w:szCs w:val="20"/>
          <w:lang w:val="en-US"/>
        </w:rPr>
        <w:t>benefit</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assigned</w:t>
      </w:r>
      <w:r>
        <w:rPr>
          <w:szCs w:val="20"/>
          <w:lang w:val="en-US"/>
        </w:rPr>
        <w:t xml:space="preserve"> </w:t>
      </w:r>
      <w:r w:rsidRPr="00D20B6E">
        <w:rPr>
          <w:szCs w:val="20"/>
          <w:lang w:val="en-US"/>
        </w:rPr>
        <w:t>that</w:t>
      </w:r>
      <w:r>
        <w:rPr>
          <w:szCs w:val="20"/>
          <w:lang w:val="en-US"/>
        </w:rPr>
        <w:t xml:space="preserve"> </w:t>
      </w:r>
      <w:r w:rsidRPr="00D20B6E">
        <w:rPr>
          <w:szCs w:val="20"/>
          <w:lang w:val="en-US"/>
        </w:rPr>
        <w:t>brings</w:t>
      </w:r>
      <w:r>
        <w:rPr>
          <w:szCs w:val="20"/>
          <w:lang w:val="en-US"/>
        </w:rPr>
        <w:t xml:space="preserve"> </w:t>
      </w:r>
      <w:r w:rsidRPr="00D20B6E">
        <w:rPr>
          <w:szCs w:val="20"/>
          <w:lang w:val="en-US"/>
        </w:rPr>
        <w:t>the</w:t>
      </w:r>
      <w:r>
        <w:rPr>
          <w:szCs w:val="20"/>
          <w:lang w:val="en-US"/>
        </w:rPr>
        <w:t xml:space="preserve"> </w:t>
      </w:r>
      <w:r w:rsidRPr="00D20B6E">
        <w:rPr>
          <w:szCs w:val="20"/>
          <w:lang w:val="en-US"/>
        </w:rPr>
        <w:t>BCR</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distribution</w:t>
      </w:r>
      <w:r>
        <w:rPr>
          <w:szCs w:val="20"/>
          <w:lang w:val="en-US"/>
        </w:rPr>
        <w:t xml:space="preserve"> </w:t>
      </w:r>
      <w:r w:rsidRPr="00D20B6E">
        <w:rPr>
          <w:szCs w:val="20"/>
          <w:lang w:val="en-US"/>
        </w:rPr>
        <w:t>level</w:t>
      </w:r>
      <w:r>
        <w:rPr>
          <w:szCs w:val="20"/>
          <w:lang w:val="en-US"/>
        </w:rPr>
        <w:t xml:space="preserve"> </w:t>
      </w:r>
      <w:r w:rsidRPr="00D20B6E">
        <w:rPr>
          <w:szCs w:val="20"/>
          <w:lang w:val="en-US"/>
        </w:rPr>
        <w:lastRenderedPageBreak/>
        <w:t>up</w:t>
      </w:r>
      <w:r>
        <w:rPr>
          <w:szCs w:val="20"/>
          <w:lang w:val="en-US"/>
        </w:rPr>
        <w:t xml:space="preserve"> </w:t>
      </w:r>
      <w:r w:rsidRPr="00D20B6E">
        <w:rPr>
          <w:szCs w:val="20"/>
          <w:lang w:val="en-US"/>
        </w:rPr>
        <w:t>to</w:t>
      </w:r>
      <w:r>
        <w:rPr>
          <w:szCs w:val="20"/>
          <w:lang w:val="en-US"/>
        </w:rPr>
        <w:t xml:space="preserve"> </w:t>
      </w:r>
      <w:r w:rsidRPr="00D20B6E">
        <w:rPr>
          <w:szCs w:val="20"/>
          <w:lang w:val="en-US"/>
        </w:rPr>
        <w:t>1.0,</w:t>
      </w:r>
      <w:r>
        <w:rPr>
          <w:szCs w:val="20"/>
          <w:lang w:val="en-US"/>
        </w:rPr>
        <w:t xml:space="preserve"> </w:t>
      </w:r>
      <w:r w:rsidRPr="00D20B6E">
        <w:rPr>
          <w:szCs w:val="20"/>
          <w:lang w:val="en-US"/>
        </w:rPr>
        <w:t>and</w:t>
      </w:r>
      <w:r>
        <w:rPr>
          <w:szCs w:val="20"/>
          <w:lang w:val="en-US"/>
        </w:rPr>
        <w:t xml:space="preserve"> </w:t>
      </w:r>
      <w:r w:rsidRPr="00D20B6E">
        <w:rPr>
          <w:szCs w:val="20"/>
          <w:lang w:val="en-US"/>
        </w:rPr>
        <w:t>it</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used</w:t>
      </w:r>
      <w:r>
        <w:rPr>
          <w:szCs w:val="20"/>
          <w:lang w:val="en-US"/>
        </w:rPr>
        <w:t xml:space="preserve"> </w:t>
      </w:r>
      <w:r w:rsidRPr="00D20B6E">
        <w:rPr>
          <w:szCs w:val="20"/>
          <w:lang w:val="en-US"/>
        </w:rPr>
        <w:t>for</w:t>
      </w:r>
      <w:r>
        <w:rPr>
          <w:szCs w:val="20"/>
          <w:lang w:val="en-US"/>
        </w:rPr>
        <w:t xml:space="preserve"> </w:t>
      </w:r>
      <w:r w:rsidRPr="00D20B6E">
        <w:rPr>
          <w:szCs w:val="20"/>
          <w:lang w:val="en-US"/>
        </w:rPr>
        <w:t>purposes</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cost</w:t>
      </w:r>
      <w:r>
        <w:rPr>
          <w:szCs w:val="20"/>
          <w:lang w:val="en-US"/>
        </w:rPr>
        <w:t xml:space="preserve"> </w:t>
      </w:r>
      <w:r w:rsidRPr="00D20B6E">
        <w:rPr>
          <w:szCs w:val="20"/>
          <w:lang w:val="en-US"/>
        </w:rPr>
        <w:t>allocation</w:t>
      </w:r>
      <w:r>
        <w:rPr>
          <w:szCs w:val="20"/>
          <w:lang w:val="en-US"/>
        </w:rPr>
        <w:t xml:space="preserve"> </w:t>
      </w:r>
      <w:r w:rsidRPr="00D20B6E">
        <w:rPr>
          <w:szCs w:val="20"/>
          <w:lang w:val="en-US"/>
        </w:rPr>
        <w:t>between</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global</w:t>
      </w:r>
      <w:r>
        <w:rPr>
          <w:szCs w:val="20"/>
          <w:lang w:val="en-US"/>
        </w:rPr>
        <w:t xml:space="preserve"> </w:t>
      </w:r>
      <w:r w:rsidRPr="00D20B6E">
        <w:rPr>
          <w:szCs w:val="20"/>
          <w:lang w:val="en-US"/>
        </w:rPr>
        <w:t>adjustment;</w:t>
      </w:r>
      <w:r>
        <w:rPr>
          <w:szCs w:val="20"/>
          <w:lang w:val="en-US"/>
        </w:rPr>
        <w:t xml:space="preserve"> </w:t>
      </w:r>
      <w:r w:rsidRPr="00D20B6E">
        <w:rPr>
          <w:szCs w:val="20"/>
          <w:lang w:val="en-US"/>
        </w:rPr>
        <w:t>have</w:t>
      </w:r>
      <w:r>
        <w:rPr>
          <w:szCs w:val="20"/>
          <w:lang w:val="en-US"/>
        </w:rPr>
        <w:t xml:space="preserve"> </w:t>
      </w:r>
      <w:r w:rsidRPr="00D20B6E">
        <w:rPr>
          <w:szCs w:val="20"/>
          <w:lang w:val="en-US"/>
        </w:rPr>
        <w:t>I</w:t>
      </w:r>
      <w:r>
        <w:rPr>
          <w:szCs w:val="20"/>
          <w:lang w:val="en-US"/>
        </w:rPr>
        <w:t xml:space="preserve"> </w:t>
      </w:r>
      <w:r w:rsidRPr="00D20B6E">
        <w:rPr>
          <w:szCs w:val="20"/>
          <w:lang w:val="en-US"/>
        </w:rPr>
        <w:t>got</w:t>
      </w:r>
      <w:r>
        <w:rPr>
          <w:szCs w:val="20"/>
          <w:lang w:val="en-US"/>
        </w:rPr>
        <w:t xml:space="preserve"> </w:t>
      </w:r>
      <w:r w:rsidRPr="00D20B6E">
        <w:rPr>
          <w:szCs w:val="20"/>
          <w:lang w:val="en-US"/>
        </w:rPr>
        <w:t>that</w:t>
      </w:r>
      <w:r>
        <w:rPr>
          <w:szCs w:val="20"/>
          <w:lang w:val="en-US"/>
        </w:rPr>
        <w:t xml:space="preserve"> </w:t>
      </w:r>
      <w:r w:rsidRPr="00D20B6E">
        <w:rPr>
          <w:szCs w:val="20"/>
          <w:lang w:val="en-US"/>
        </w:rPr>
        <w:t>correct?</w:t>
      </w:r>
    </w:p>
    <w:p w14:paraId="0A1A4E45" w14:textId="515D3D7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correct.</w:t>
      </w:r>
    </w:p>
    <w:p w14:paraId="68EEF50A" w14:textId="2B3A75E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wondering,</w:t>
      </w:r>
      <w:r>
        <w:rPr>
          <w:szCs w:val="20"/>
          <w:lang w:val="en-US"/>
        </w:rPr>
        <w:t xml:space="preserve"> </w:t>
      </w:r>
      <w:r w:rsidRPr="00D20B6E">
        <w:rPr>
          <w:szCs w:val="20"/>
          <w:lang w:val="en-US"/>
        </w:rPr>
        <w:t>for</w:t>
      </w:r>
      <w:r>
        <w:rPr>
          <w:szCs w:val="20"/>
          <w:lang w:val="en-US"/>
        </w:rPr>
        <w:t xml:space="preserve"> </w:t>
      </w:r>
      <w:r w:rsidRPr="00D20B6E">
        <w:rPr>
          <w:szCs w:val="20"/>
          <w:lang w:val="en-US"/>
        </w:rPr>
        <w:t>programs</w:t>
      </w:r>
      <w:r>
        <w:rPr>
          <w:szCs w:val="20"/>
          <w:lang w:val="en-US"/>
        </w:rPr>
        <w:t xml:space="preserve"> </w:t>
      </w:r>
      <w:r w:rsidRPr="00D20B6E">
        <w:rPr>
          <w:szCs w:val="20"/>
          <w:lang w:val="en-US"/>
        </w:rPr>
        <w:t>targeting</w:t>
      </w:r>
      <w:r>
        <w:rPr>
          <w:szCs w:val="20"/>
          <w:lang w:val="en-US"/>
        </w:rPr>
        <w:t xml:space="preserve"> </w:t>
      </w:r>
      <w:r w:rsidRPr="00D20B6E">
        <w:rPr>
          <w:szCs w:val="20"/>
          <w:lang w:val="en-US"/>
        </w:rPr>
        <w:t>low</w:t>
      </w:r>
      <w:r>
        <w:rPr>
          <w:szCs w:val="20"/>
          <w:lang w:val="en-US"/>
        </w:rPr>
        <w:t xml:space="preserve"> </w:t>
      </w:r>
      <w:r w:rsidRPr="00D20B6E">
        <w:rPr>
          <w:szCs w:val="20"/>
          <w:lang w:val="en-US"/>
        </w:rPr>
        <w:t>income</w:t>
      </w:r>
      <w:r>
        <w:rPr>
          <w:szCs w:val="20"/>
          <w:lang w:val="en-US"/>
        </w:rPr>
        <w:t xml:space="preserve"> </w:t>
      </w:r>
      <w:r w:rsidRPr="00D20B6E">
        <w:rPr>
          <w:szCs w:val="20"/>
          <w:lang w:val="en-US"/>
        </w:rPr>
        <w:t>and</w:t>
      </w:r>
      <w:r>
        <w:rPr>
          <w:szCs w:val="20"/>
          <w:lang w:val="en-US"/>
        </w:rPr>
        <w:t xml:space="preserve"> </w:t>
      </w:r>
      <w:r w:rsidRPr="00D20B6E">
        <w:rPr>
          <w:szCs w:val="20"/>
          <w:lang w:val="en-US"/>
        </w:rPr>
        <w:t>First</w:t>
      </w:r>
      <w:r>
        <w:rPr>
          <w:szCs w:val="20"/>
          <w:lang w:val="en-US"/>
        </w:rPr>
        <w:t xml:space="preserve"> </w:t>
      </w:r>
      <w:r w:rsidRPr="00D20B6E">
        <w:rPr>
          <w:szCs w:val="20"/>
          <w:lang w:val="en-US"/>
        </w:rPr>
        <w:t>Nations</w:t>
      </w:r>
      <w:r>
        <w:rPr>
          <w:szCs w:val="20"/>
          <w:lang w:val="en-US"/>
        </w:rPr>
        <w:t xml:space="preserve"> </w:t>
      </w:r>
      <w:r w:rsidRPr="00D20B6E">
        <w:rPr>
          <w:szCs w:val="20"/>
          <w:lang w:val="en-US"/>
        </w:rPr>
        <w:t>that</w:t>
      </w:r>
      <w:r>
        <w:rPr>
          <w:szCs w:val="20"/>
          <w:lang w:val="en-US"/>
        </w:rPr>
        <w:t xml:space="preserve"> </w:t>
      </w:r>
      <w:r w:rsidRPr="00D20B6E">
        <w:rPr>
          <w:szCs w:val="20"/>
          <w:lang w:val="en-US"/>
        </w:rPr>
        <w:t>have</w:t>
      </w:r>
      <w:r>
        <w:rPr>
          <w:szCs w:val="20"/>
          <w:lang w:val="en-US"/>
        </w:rPr>
        <w:t xml:space="preserve"> </w:t>
      </w:r>
      <w:r w:rsidRPr="00D20B6E">
        <w:rPr>
          <w:szCs w:val="20"/>
          <w:lang w:val="en-US"/>
        </w:rPr>
        <w:t>a</w:t>
      </w:r>
      <w:r>
        <w:rPr>
          <w:szCs w:val="20"/>
          <w:lang w:val="en-US"/>
        </w:rPr>
        <w:t xml:space="preserve"> </w:t>
      </w:r>
      <w:r w:rsidRPr="00D20B6E">
        <w:rPr>
          <w:szCs w:val="20"/>
          <w:lang w:val="en-US"/>
        </w:rPr>
        <w:t>DST</w:t>
      </w:r>
      <w:r>
        <w:rPr>
          <w:szCs w:val="20"/>
          <w:lang w:val="en-US"/>
        </w:rPr>
        <w:t xml:space="preserve"> </w:t>
      </w:r>
      <w:r w:rsidRPr="00D20B6E">
        <w:rPr>
          <w:szCs w:val="20"/>
          <w:lang w:val="en-US"/>
        </w:rPr>
        <w:t>of</w:t>
      </w:r>
      <w:r>
        <w:rPr>
          <w:szCs w:val="20"/>
          <w:lang w:val="en-US"/>
        </w:rPr>
        <w:t xml:space="preserve"> </w:t>
      </w:r>
      <w:r w:rsidRPr="00D20B6E">
        <w:rPr>
          <w:szCs w:val="20"/>
          <w:lang w:val="en-US"/>
        </w:rPr>
        <w:t>less</w:t>
      </w:r>
      <w:r>
        <w:rPr>
          <w:szCs w:val="20"/>
          <w:lang w:val="en-US"/>
        </w:rPr>
        <w:t xml:space="preserve"> </w:t>
      </w:r>
      <w:r w:rsidRPr="00D20B6E">
        <w:rPr>
          <w:szCs w:val="20"/>
          <w:lang w:val="en-US"/>
        </w:rPr>
        <w:t>than</w:t>
      </w:r>
      <w:r>
        <w:rPr>
          <w:szCs w:val="20"/>
          <w:lang w:val="en-US"/>
        </w:rPr>
        <w:t xml:space="preserve"> </w:t>
      </w:r>
      <w:r w:rsidRPr="00D20B6E">
        <w:rPr>
          <w:szCs w:val="20"/>
          <w:lang w:val="en-US"/>
        </w:rPr>
        <w:t>1.0,</w:t>
      </w:r>
      <w:r>
        <w:rPr>
          <w:szCs w:val="20"/>
          <w:lang w:val="en-US"/>
        </w:rPr>
        <w:t xml:space="preserve"> </w:t>
      </w:r>
      <w:r w:rsidRPr="00D20B6E">
        <w:rPr>
          <w:szCs w:val="20"/>
          <w:lang w:val="en-US"/>
        </w:rPr>
        <w:t>which,</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you</w:t>
      </w:r>
      <w:r>
        <w:rPr>
          <w:szCs w:val="20"/>
          <w:lang w:val="en-US"/>
        </w:rPr>
        <w:t xml:space="preserve"> </w:t>
      </w:r>
      <w:r w:rsidRPr="00D20B6E">
        <w:rPr>
          <w:szCs w:val="20"/>
          <w:lang w:val="en-US"/>
        </w:rPr>
        <w:t>talked</w:t>
      </w:r>
      <w:r>
        <w:rPr>
          <w:szCs w:val="20"/>
          <w:lang w:val="en-US"/>
        </w:rPr>
        <w:t xml:space="preserve"> </w:t>
      </w:r>
      <w:r w:rsidRPr="00D20B6E">
        <w:rPr>
          <w:szCs w:val="20"/>
          <w:lang w:val="en-US"/>
        </w:rPr>
        <w:t>about</w:t>
      </w:r>
      <w:r>
        <w:rPr>
          <w:szCs w:val="20"/>
          <w:lang w:val="en-US"/>
        </w:rPr>
        <w:t xml:space="preserve"> </w:t>
      </w:r>
      <w:r w:rsidRPr="00D20B6E">
        <w:rPr>
          <w:szCs w:val="20"/>
          <w:lang w:val="en-US"/>
        </w:rPr>
        <w:t>yesterday</w:t>
      </w:r>
      <w:r>
        <w:rPr>
          <w:szCs w:val="20"/>
          <w:lang w:val="en-US"/>
        </w:rPr>
        <w:t xml:space="preserve"> </w:t>
      </w:r>
      <w:r w:rsidRPr="00D20B6E">
        <w:rPr>
          <w:szCs w:val="20"/>
          <w:lang w:val="en-US"/>
        </w:rPr>
        <w:t>how</w:t>
      </w:r>
      <w:r>
        <w:rPr>
          <w:szCs w:val="20"/>
          <w:lang w:val="en-US"/>
        </w:rPr>
        <w:t xml:space="preserve"> </w:t>
      </w:r>
      <w:r w:rsidRPr="00D20B6E">
        <w:rPr>
          <w:szCs w:val="20"/>
          <w:lang w:val="en-US"/>
        </w:rPr>
        <w:t>the</w:t>
      </w:r>
      <w:r>
        <w:rPr>
          <w:szCs w:val="20"/>
          <w:lang w:val="en-US"/>
        </w:rPr>
        <w:t xml:space="preserve"> </w:t>
      </w:r>
      <w:r w:rsidRPr="00D20B6E">
        <w:rPr>
          <w:szCs w:val="20"/>
          <w:lang w:val="en-US"/>
        </w:rPr>
        <w:t>regulation</w:t>
      </w:r>
      <w:r>
        <w:rPr>
          <w:szCs w:val="20"/>
          <w:lang w:val="en-US"/>
        </w:rPr>
        <w:t xml:space="preserve"> </w:t>
      </w:r>
      <w:r w:rsidRPr="00D20B6E">
        <w:rPr>
          <w:szCs w:val="20"/>
          <w:lang w:val="en-US"/>
        </w:rPr>
        <w:t>allows</w:t>
      </w:r>
      <w:r>
        <w:rPr>
          <w:szCs w:val="20"/>
          <w:lang w:val="en-US"/>
        </w:rPr>
        <w:t xml:space="preserve"> </w:t>
      </w:r>
      <w:r w:rsidRPr="00D20B6E">
        <w:rPr>
          <w:szCs w:val="20"/>
          <w:lang w:val="en-US"/>
        </w:rPr>
        <w:t>those</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approved</w:t>
      </w:r>
      <w:r>
        <w:rPr>
          <w:szCs w:val="20"/>
          <w:lang w:val="en-US"/>
        </w:rPr>
        <w:t xml:space="preserve"> </w:t>
      </w:r>
      <w:r w:rsidRPr="00D20B6E">
        <w:rPr>
          <w:szCs w:val="20"/>
          <w:lang w:val="en-US"/>
        </w:rPr>
        <w:t>as</w:t>
      </w:r>
      <w:r>
        <w:rPr>
          <w:szCs w:val="20"/>
          <w:lang w:val="en-US"/>
        </w:rPr>
        <w:t xml:space="preserve"> </w:t>
      </w:r>
      <w:r w:rsidRPr="00D20B6E">
        <w:rPr>
          <w:szCs w:val="20"/>
          <w:lang w:val="en-US"/>
        </w:rPr>
        <w:t>well</w:t>
      </w:r>
      <w:r>
        <w:rPr>
          <w:szCs w:val="20"/>
          <w:lang w:val="en-US"/>
        </w:rPr>
        <w:t xml:space="preserve"> </w:t>
      </w:r>
      <w:r w:rsidRPr="00D20B6E">
        <w:rPr>
          <w:szCs w:val="20"/>
          <w:lang w:val="en-US"/>
        </w:rPr>
        <w:t>if</w:t>
      </w:r>
      <w:r>
        <w:rPr>
          <w:szCs w:val="20"/>
          <w:lang w:val="en-US"/>
        </w:rPr>
        <w:t xml:space="preserve"> </w:t>
      </w:r>
      <w:r w:rsidRPr="00D20B6E">
        <w:rPr>
          <w:szCs w:val="20"/>
          <w:lang w:val="en-US"/>
        </w:rPr>
        <w:t>there</w:t>
      </w:r>
      <w:r>
        <w:rPr>
          <w:szCs w:val="20"/>
          <w:lang w:val="en-US"/>
        </w:rPr>
        <w:t>’</w:t>
      </w:r>
      <w:r w:rsidRPr="00D20B6E">
        <w:rPr>
          <w:szCs w:val="20"/>
          <w:lang w:val="en-US"/>
        </w:rPr>
        <w:t>s</w:t>
      </w:r>
      <w:r>
        <w:rPr>
          <w:szCs w:val="20"/>
          <w:lang w:val="en-US"/>
        </w:rPr>
        <w:t xml:space="preserve"> </w:t>
      </w:r>
      <w:r w:rsidRPr="00D20B6E">
        <w:rPr>
          <w:szCs w:val="20"/>
          <w:lang w:val="en-US"/>
        </w:rPr>
        <w:t>other</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benefits,</w:t>
      </w:r>
      <w:r>
        <w:rPr>
          <w:szCs w:val="20"/>
          <w:lang w:val="en-US"/>
        </w:rPr>
        <w:t xml:space="preserve"> </w:t>
      </w:r>
      <w:r w:rsidRPr="00D20B6E">
        <w:rPr>
          <w:szCs w:val="20"/>
          <w:lang w:val="en-US"/>
        </w:rPr>
        <w:t>is</w:t>
      </w:r>
      <w:r>
        <w:rPr>
          <w:szCs w:val="20"/>
          <w:lang w:val="en-US"/>
        </w:rPr>
        <w:t xml:space="preserve"> </w:t>
      </w:r>
      <w:r w:rsidRPr="00D20B6E">
        <w:rPr>
          <w:szCs w:val="20"/>
          <w:lang w:val="en-US"/>
        </w:rPr>
        <w:t>it</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w:t>
      </w:r>
      <w:r w:rsidRPr="00D20B6E">
        <w:rPr>
          <w:szCs w:val="20"/>
          <w:lang w:val="en-US"/>
        </w:rPr>
        <w:t>s</w:t>
      </w:r>
      <w:r>
        <w:rPr>
          <w:szCs w:val="20"/>
          <w:lang w:val="en-US"/>
        </w:rPr>
        <w:t xml:space="preserve"> </w:t>
      </w:r>
      <w:r w:rsidRPr="00D20B6E">
        <w:rPr>
          <w:szCs w:val="20"/>
          <w:lang w:val="en-US"/>
        </w:rPr>
        <w:t>proposal</w:t>
      </w:r>
      <w:r>
        <w:rPr>
          <w:szCs w:val="20"/>
          <w:lang w:val="en-US"/>
        </w:rPr>
        <w:t xml:space="preserve"> </w:t>
      </w:r>
      <w:r w:rsidRPr="00D20B6E">
        <w:rPr>
          <w:szCs w:val="20"/>
          <w:lang w:val="en-US"/>
        </w:rPr>
        <w:t>that</w:t>
      </w:r>
      <w:r>
        <w:rPr>
          <w:szCs w:val="20"/>
          <w:lang w:val="en-US"/>
        </w:rPr>
        <w:t xml:space="preserve"> </w:t>
      </w:r>
      <w:r w:rsidRPr="00D20B6E">
        <w:rPr>
          <w:szCs w:val="20"/>
          <w:lang w:val="en-US"/>
        </w:rPr>
        <w:t>they</w:t>
      </w:r>
      <w:r>
        <w:rPr>
          <w:szCs w:val="20"/>
          <w:lang w:val="en-US"/>
        </w:rPr>
        <w:t xml:space="preserve"> </w:t>
      </w:r>
      <w:r w:rsidRPr="00D20B6E">
        <w:rPr>
          <w:szCs w:val="20"/>
          <w:lang w:val="en-US"/>
        </w:rPr>
        <w:t>too</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assigned</w:t>
      </w:r>
      <w:r>
        <w:rPr>
          <w:szCs w:val="20"/>
          <w:lang w:val="en-US"/>
        </w:rPr>
        <w:t xml:space="preserve"> </w:t>
      </w:r>
      <w:r w:rsidRPr="00D20B6E">
        <w:rPr>
          <w:szCs w:val="20"/>
          <w:lang w:val="en-US"/>
        </w:rPr>
        <w:t>a</w:t>
      </w:r>
      <w:r>
        <w:rPr>
          <w:szCs w:val="20"/>
          <w:lang w:val="en-US"/>
        </w:rPr>
        <w:t xml:space="preserve"> </w:t>
      </w:r>
      <w:r w:rsidRPr="00D20B6E">
        <w:rPr>
          <w:szCs w:val="20"/>
          <w:lang w:val="en-US"/>
        </w:rPr>
        <w:t>notional</w:t>
      </w:r>
      <w:r>
        <w:rPr>
          <w:szCs w:val="20"/>
          <w:lang w:val="en-US"/>
        </w:rPr>
        <w:t xml:space="preserve"> </w:t>
      </w:r>
      <w:r w:rsidRPr="00D20B6E">
        <w:rPr>
          <w:szCs w:val="20"/>
          <w:lang w:val="en-US"/>
        </w:rPr>
        <w:t>value</w:t>
      </w:r>
      <w:r>
        <w:rPr>
          <w:szCs w:val="20"/>
          <w:lang w:val="en-US"/>
        </w:rPr>
        <w:t xml:space="preserve"> </w:t>
      </w:r>
      <w:r w:rsidRPr="00D20B6E">
        <w:rPr>
          <w:szCs w:val="20"/>
          <w:lang w:val="en-US"/>
        </w:rPr>
        <w:t>so</w:t>
      </w:r>
      <w:r>
        <w:rPr>
          <w:szCs w:val="20"/>
          <w:lang w:val="en-US"/>
        </w:rPr>
        <w:t xml:space="preserve"> </w:t>
      </w:r>
      <w:r w:rsidRPr="00D20B6E">
        <w:rPr>
          <w:szCs w:val="20"/>
          <w:lang w:val="en-US"/>
        </w:rPr>
        <w:t>as</w:t>
      </w:r>
      <w:r>
        <w:rPr>
          <w:szCs w:val="20"/>
          <w:lang w:val="en-US"/>
        </w:rPr>
        <w:t xml:space="preserve"> </w:t>
      </w:r>
      <w:r w:rsidRPr="00D20B6E">
        <w:rPr>
          <w:szCs w:val="20"/>
          <w:lang w:val="en-US"/>
        </w:rPr>
        <w:t>to</w:t>
      </w:r>
      <w:r>
        <w:rPr>
          <w:szCs w:val="20"/>
          <w:lang w:val="en-US"/>
        </w:rPr>
        <w:t xml:space="preserve"> </w:t>
      </w:r>
      <w:r w:rsidRPr="00D20B6E">
        <w:rPr>
          <w:szCs w:val="20"/>
          <w:lang w:val="en-US"/>
        </w:rPr>
        <w:t>increase</w:t>
      </w:r>
      <w:r>
        <w:rPr>
          <w:szCs w:val="20"/>
          <w:lang w:val="en-US"/>
        </w:rPr>
        <w:t xml:space="preserve"> </w:t>
      </w:r>
      <w:r w:rsidRPr="00D20B6E">
        <w:rPr>
          <w:szCs w:val="20"/>
          <w:lang w:val="en-US"/>
        </w:rPr>
        <w:t>the</w:t>
      </w:r>
      <w:r>
        <w:rPr>
          <w:szCs w:val="20"/>
          <w:lang w:val="en-US"/>
        </w:rPr>
        <w:t xml:space="preserve"> </w:t>
      </w:r>
      <w:r w:rsidRPr="00D20B6E">
        <w:rPr>
          <w:szCs w:val="20"/>
          <w:lang w:val="en-US"/>
        </w:rPr>
        <w:t>DST</w:t>
      </w:r>
      <w:r>
        <w:rPr>
          <w:szCs w:val="20"/>
          <w:lang w:val="en-US"/>
        </w:rPr>
        <w:t>’</w:t>
      </w:r>
      <w:r w:rsidRPr="00D20B6E">
        <w:rPr>
          <w:szCs w:val="20"/>
          <w:lang w:val="en-US"/>
        </w:rPr>
        <w:t>s</w:t>
      </w:r>
      <w:r>
        <w:rPr>
          <w:szCs w:val="20"/>
          <w:lang w:val="en-US"/>
        </w:rPr>
        <w:t xml:space="preserve"> </w:t>
      </w:r>
      <w:r w:rsidRPr="00D20B6E">
        <w:rPr>
          <w:szCs w:val="20"/>
          <w:lang w:val="en-US"/>
        </w:rPr>
        <w:t>BCR</w:t>
      </w:r>
      <w:r>
        <w:rPr>
          <w:szCs w:val="20"/>
          <w:lang w:val="en-US"/>
        </w:rPr>
        <w:t xml:space="preserve"> </w:t>
      </w:r>
      <w:r w:rsidRPr="00D20B6E">
        <w:rPr>
          <w:szCs w:val="20"/>
          <w:lang w:val="en-US"/>
        </w:rPr>
        <w:t>to</w:t>
      </w:r>
      <w:r>
        <w:rPr>
          <w:szCs w:val="20"/>
          <w:lang w:val="en-US"/>
        </w:rPr>
        <w:t xml:space="preserve"> </w:t>
      </w:r>
      <w:r w:rsidRPr="00D20B6E">
        <w:rPr>
          <w:szCs w:val="20"/>
          <w:lang w:val="en-US"/>
        </w:rPr>
        <w:t>1.0</w:t>
      </w:r>
      <w:r>
        <w:rPr>
          <w:szCs w:val="20"/>
          <w:lang w:val="en-US"/>
        </w:rPr>
        <w:t xml:space="preserve"> </w:t>
      </w:r>
      <w:r w:rsidRPr="00D20B6E">
        <w:rPr>
          <w:szCs w:val="20"/>
          <w:lang w:val="en-US"/>
        </w:rPr>
        <w:t>such</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cost</w:t>
      </w:r>
      <w:r>
        <w:rPr>
          <w:szCs w:val="20"/>
          <w:lang w:val="en-US"/>
        </w:rPr>
        <w:t xml:space="preserve"> </w:t>
      </w:r>
      <w:r w:rsidRPr="00D20B6E">
        <w:rPr>
          <w:szCs w:val="20"/>
          <w:lang w:val="en-US"/>
        </w:rPr>
        <w:t>allocated</w:t>
      </w:r>
      <w:r>
        <w:rPr>
          <w:szCs w:val="20"/>
          <w:lang w:val="en-US"/>
        </w:rPr>
        <w:t xml:space="preserve"> </w:t>
      </w:r>
      <w:r w:rsidRPr="00D20B6E">
        <w:rPr>
          <w:szCs w:val="20"/>
          <w:lang w:val="en-US"/>
        </w:rPr>
        <w:t>to</w:t>
      </w:r>
      <w:r>
        <w:rPr>
          <w:szCs w:val="20"/>
          <w:lang w:val="en-US"/>
        </w:rPr>
        <w:t xml:space="preserve"> </w:t>
      </w:r>
      <w:r w:rsidRPr="00D20B6E">
        <w:rPr>
          <w:szCs w:val="20"/>
          <w:lang w:val="en-US"/>
        </w:rPr>
        <w:t>distribution</w:t>
      </w:r>
      <w:r>
        <w:rPr>
          <w:szCs w:val="20"/>
          <w:lang w:val="en-US"/>
        </w:rPr>
        <w:t xml:space="preserve"> </w:t>
      </w:r>
      <w:r w:rsidRPr="00D20B6E">
        <w:rPr>
          <w:szCs w:val="20"/>
          <w:lang w:val="en-US"/>
        </w:rPr>
        <w:t>funding</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increased?</w:t>
      </w:r>
    </w:p>
    <w:p w14:paraId="2C01AF00" w14:textId="2D902CD8"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think</w:t>
      </w:r>
      <w:r>
        <w:rPr>
          <w:szCs w:val="20"/>
          <w:lang w:val="en-US"/>
        </w:rPr>
        <w:t xml:space="preserve"> </w:t>
      </w:r>
      <w:r w:rsidRPr="00D20B6E">
        <w:rPr>
          <w:szCs w:val="20"/>
          <w:lang w:val="en-US"/>
        </w:rPr>
        <w:t>so,</w:t>
      </w:r>
      <w:r>
        <w:rPr>
          <w:szCs w:val="20"/>
          <w:lang w:val="en-US"/>
        </w:rPr>
        <w:t xml:space="preserve"> </w:t>
      </w:r>
      <w:r w:rsidRPr="00D20B6E">
        <w:rPr>
          <w:szCs w:val="20"/>
          <w:lang w:val="en-US"/>
        </w:rPr>
        <w:t>because</w:t>
      </w:r>
      <w:r>
        <w:rPr>
          <w:szCs w:val="20"/>
          <w:lang w:val="en-US"/>
        </w:rPr>
        <w:t xml:space="preserve"> </w:t>
      </w:r>
      <w:r w:rsidRPr="00D20B6E">
        <w:rPr>
          <w:szCs w:val="20"/>
          <w:lang w:val="en-US"/>
        </w:rPr>
        <w:t>in</w:t>
      </w:r>
      <w:r>
        <w:rPr>
          <w:szCs w:val="20"/>
          <w:lang w:val="en-US"/>
        </w:rPr>
        <w:t xml:space="preserve"> </w:t>
      </w:r>
      <w:r w:rsidRPr="00D20B6E">
        <w:rPr>
          <w:szCs w:val="20"/>
          <w:lang w:val="en-US"/>
        </w:rPr>
        <w:t>that</w:t>
      </w:r>
      <w:r>
        <w:rPr>
          <w:szCs w:val="20"/>
          <w:lang w:val="en-US"/>
        </w:rPr>
        <w:t xml:space="preserve"> </w:t>
      </w:r>
      <w:r w:rsidRPr="00D20B6E">
        <w:rPr>
          <w:szCs w:val="20"/>
          <w:lang w:val="en-US"/>
        </w:rPr>
        <w:t>case,</w:t>
      </w:r>
      <w:r>
        <w:rPr>
          <w:szCs w:val="20"/>
          <w:lang w:val="en-US"/>
        </w:rPr>
        <w:t xml:space="preserve"> </w:t>
      </w:r>
      <w:r w:rsidRPr="00D20B6E">
        <w:rPr>
          <w:szCs w:val="20"/>
          <w:lang w:val="en-US"/>
        </w:rPr>
        <w:t>you</w:t>
      </w:r>
      <w:r>
        <w:rPr>
          <w:szCs w:val="20"/>
          <w:lang w:val="en-US"/>
        </w:rPr>
        <w:t>’</w:t>
      </w:r>
      <w:r w:rsidRPr="00D20B6E">
        <w:rPr>
          <w:szCs w:val="20"/>
          <w:lang w:val="en-US"/>
        </w:rPr>
        <w:t>re</w:t>
      </w:r>
      <w:r>
        <w:rPr>
          <w:szCs w:val="20"/>
          <w:lang w:val="en-US"/>
        </w:rPr>
        <w:t xml:space="preserve"> </w:t>
      </w:r>
      <w:r w:rsidRPr="00D20B6E">
        <w:rPr>
          <w:szCs w:val="20"/>
          <w:lang w:val="en-US"/>
        </w:rPr>
        <w:t>not</w:t>
      </w:r>
      <w:r>
        <w:rPr>
          <w:szCs w:val="20"/>
          <w:lang w:val="en-US"/>
        </w:rPr>
        <w:t xml:space="preserve"> -- </w:t>
      </w:r>
      <w:r w:rsidRPr="00D20B6E">
        <w:rPr>
          <w:szCs w:val="20"/>
          <w:lang w:val="en-US"/>
        </w:rPr>
        <w:t>like,</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the</w:t>
      </w:r>
      <w:r>
        <w:rPr>
          <w:szCs w:val="20"/>
          <w:lang w:val="en-US"/>
        </w:rPr>
        <w:t xml:space="preserve"> -- </w:t>
      </w:r>
      <w:r w:rsidRPr="00D20B6E">
        <w:rPr>
          <w:szCs w:val="20"/>
          <w:lang w:val="en-US"/>
        </w:rPr>
        <w:t>the</w:t>
      </w:r>
      <w:r>
        <w:rPr>
          <w:szCs w:val="20"/>
          <w:lang w:val="en-US"/>
        </w:rPr>
        <w:t xml:space="preserve"> </w:t>
      </w:r>
      <w:r w:rsidRPr="00D20B6E">
        <w:rPr>
          <w:szCs w:val="20"/>
          <w:lang w:val="en-US"/>
        </w:rPr>
        <w:t>concept</w:t>
      </w:r>
      <w:r>
        <w:rPr>
          <w:szCs w:val="20"/>
          <w:lang w:val="en-US"/>
        </w:rPr>
        <w:t xml:space="preserve"> </w:t>
      </w:r>
      <w:r w:rsidRPr="00D20B6E">
        <w:rPr>
          <w:szCs w:val="20"/>
          <w:lang w:val="en-US"/>
        </w:rPr>
        <w:t>was</w:t>
      </w:r>
      <w:r>
        <w:rPr>
          <w:szCs w:val="20"/>
          <w:lang w:val="en-US"/>
        </w:rPr>
        <w:t xml:space="preserve"> </w:t>
      </w:r>
      <w:r w:rsidRPr="00D20B6E">
        <w:rPr>
          <w:szCs w:val="20"/>
          <w:lang w:val="en-US"/>
        </w:rPr>
        <w:t>if</w:t>
      </w:r>
      <w:r>
        <w:rPr>
          <w:szCs w:val="20"/>
          <w:lang w:val="en-US"/>
        </w:rPr>
        <w:t xml:space="preserve"> </w:t>
      </w:r>
      <w:r w:rsidRPr="00D20B6E">
        <w:rPr>
          <w:szCs w:val="20"/>
          <w:lang w:val="en-US"/>
        </w:rPr>
        <w:t>it</w:t>
      </w:r>
      <w:r>
        <w:rPr>
          <w:szCs w:val="20"/>
          <w:lang w:val="en-US"/>
        </w:rPr>
        <w:t xml:space="preserve"> </w:t>
      </w:r>
      <w:r w:rsidRPr="00D20B6E">
        <w:rPr>
          <w:szCs w:val="20"/>
          <w:lang w:val="en-US"/>
        </w:rPr>
        <w:t>was</w:t>
      </w:r>
      <w:r>
        <w:rPr>
          <w:szCs w:val="20"/>
          <w:lang w:val="en-US"/>
        </w:rPr>
        <w:t xml:space="preserve"> </w:t>
      </w:r>
      <w:r w:rsidRPr="00D20B6E">
        <w:rPr>
          <w:szCs w:val="20"/>
          <w:lang w:val="en-US"/>
        </w:rPr>
        <w:t>a</w:t>
      </w:r>
      <w:r>
        <w:rPr>
          <w:szCs w:val="20"/>
          <w:lang w:val="en-US"/>
        </w:rPr>
        <w:t xml:space="preserve"> </w:t>
      </w:r>
      <w:r w:rsidRPr="00D20B6E">
        <w:rPr>
          <w:szCs w:val="20"/>
          <w:lang w:val="en-US"/>
        </w:rPr>
        <w:t>program</w:t>
      </w:r>
      <w:r>
        <w:rPr>
          <w:szCs w:val="20"/>
          <w:lang w:val="en-US"/>
        </w:rPr>
        <w:t xml:space="preserve"> </w:t>
      </w:r>
      <w:r w:rsidRPr="00D20B6E">
        <w:rPr>
          <w:szCs w:val="20"/>
          <w:lang w:val="en-US"/>
        </w:rPr>
        <w:t>that</w:t>
      </w:r>
      <w:r>
        <w:rPr>
          <w:szCs w:val="20"/>
          <w:lang w:val="en-US"/>
        </w:rPr>
        <w:t xml:space="preserve"> </w:t>
      </w:r>
      <w:r w:rsidRPr="00D20B6E">
        <w:rPr>
          <w:szCs w:val="20"/>
          <w:lang w:val="en-US"/>
        </w:rPr>
        <w:t>was</w:t>
      </w:r>
      <w:r>
        <w:rPr>
          <w:szCs w:val="20"/>
          <w:lang w:val="en-US"/>
        </w:rPr>
        <w:t xml:space="preserve"> </w:t>
      </w:r>
      <w:r w:rsidRPr="00D20B6E">
        <w:rPr>
          <w:szCs w:val="20"/>
          <w:lang w:val="en-US"/>
        </w:rPr>
        <w:t>intended</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cost</w:t>
      </w:r>
      <w:r>
        <w:rPr>
          <w:szCs w:val="20"/>
          <w:lang w:val="en-US"/>
        </w:rPr>
        <w:t>-</w:t>
      </w:r>
      <w:r w:rsidRPr="00D20B6E">
        <w:rPr>
          <w:szCs w:val="20"/>
          <w:lang w:val="en-US"/>
        </w:rPr>
        <w:t>effective,</w:t>
      </w:r>
      <w:r>
        <w:rPr>
          <w:szCs w:val="20"/>
          <w:lang w:val="en-US"/>
        </w:rPr>
        <w:t xml:space="preserve"> </w:t>
      </w:r>
      <w:r w:rsidRPr="00D20B6E">
        <w:rPr>
          <w:szCs w:val="20"/>
          <w:lang w:val="en-US"/>
        </w:rPr>
        <w:t>then</w:t>
      </w:r>
      <w:r>
        <w:rPr>
          <w:szCs w:val="20"/>
          <w:lang w:val="en-US"/>
        </w:rPr>
        <w:t xml:space="preserve"> </w:t>
      </w:r>
      <w:r w:rsidRPr="00D20B6E">
        <w:rPr>
          <w:szCs w:val="20"/>
          <w:lang w:val="en-US"/>
        </w:rPr>
        <w:t>the</w:t>
      </w:r>
      <w:r>
        <w:rPr>
          <w:szCs w:val="20"/>
          <w:lang w:val="en-US"/>
        </w:rPr>
        <w:t xml:space="preserve"> </w:t>
      </w:r>
      <w:r w:rsidRPr="00D20B6E">
        <w:rPr>
          <w:szCs w:val="20"/>
          <w:lang w:val="en-US"/>
        </w:rPr>
        <w:t>global</w:t>
      </w:r>
      <w:r>
        <w:rPr>
          <w:szCs w:val="20"/>
          <w:lang w:val="en-US"/>
        </w:rPr>
        <w:t xml:space="preserve"> </w:t>
      </w:r>
      <w:r w:rsidRPr="00D20B6E">
        <w:rPr>
          <w:szCs w:val="20"/>
          <w:lang w:val="en-US"/>
        </w:rPr>
        <w:t>adjustment</w:t>
      </w:r>
      <w:r>
        <w:rPr>
          <w:szCs w:val="20"/>
          <w:lang w:val="en-US"/>
        </w:rPr>
        <w:t xml:space="preserve"> </w:t>
      </w:r>
      <w:r w:rsidRPr="00D20B6E">
        <w:rPr>
          <w:szCs w:val="20"/>
          <w:lang w:val="en-US"/>
        </w:rPr>
        <w:t>would</w:t>
      </w:r>
      <w:r>
        <w:rPr>
          <w:szCs w:val="20"/>
          <w:lang w:val="en-US"/>
        </w:rPr>
        <w:t xml:space="preserve"> </w:t>
      </w:r>
      <w:r w:rsidRPr="00D20B6E">
        <w:rPr>
          <w:szCs w:val="20"/>
          <w:lang w:val="en-US"/>
        </w:rPr>
        <w:t>not</w:t>
      </w:r>
      <w:r>
        <w:rPr>
          <w:szCs w:val="20"/>
          <w:lang w:val="en-US"/>
        </w:rPr>
        <w:t xml:space="preserve"> </w:t>
      </w:r>
      <w:r w:rsidRPr="00D20B6E">
        <w:rPr>
          <w:szCs w:val="20"/>
          <w:lang w:val="en-US"/>
        </w:rPr>
        <w:t>be</w:t>
      </w:r>
      <w:r>
        <w:rPr>
          <w:szCs w:val="20"/>
          <w:lang w:val="en-US"/>
        </w:rPr>
        <w:t xml:space="preserve"> </w:t>
      </w:r>
      <w:r w:rsidRPr="00D20B6E">
        <w:rPr>
          <w:szCs w:val="20"/>
          <w:lang w:val="en-US"/>
        </w:rPr>
        <w:t>subsidizing</w:t>
      </w:r>
      <w:r>
        <w:rPr>
          <w:szCs w:val="20"/>
          <w:lang w:val="en-US"/>
        </w:rPr>
        <w:t xml:space="preserve"> </w:t>
      </w:r>
      <w:r w:rsidRPr="00D20B6E">
        <w:rPr>
          <w:szCs w:val="20"/>
          <w:lang w:val="en-US"/>
        </w:rPr>
        <w:t>the</w:t>
      </w:r>
      <w:r>
        <w:rPr>
          <w:szCs w:val="20"/>
          <w:lang w:val="en-US"/>
        </w:rPr>
        <w:t xml:space="preserve"> </w:t>
      </w:r>
      <w:r w:rsidRPr="00D20B6E">
        <w:rPr>
          <w:szCs w:val="20"/>
          <w:lang w:val="en-US"/>
        </w:rPr>
        <w:t>local</w:t>
      </w:r>
      <w:r>
        <w:rPr>
          <w:szCs w:val="20"/>
          <w:lang w:val="en-US"/>
        </w:rPr>
        <w:t xml:space="preserve"> </w:t>
      </w:r>
      <w:r w:rsidRPr="00D20B6E">
        <w:rPr>
          <w:szCs w:val="20"/>
          <w:lang w:val="en-US"/>
        </w:rPr>
        <w:t>ratepayers,</w:t>
      </w:r>
      <w:r>
        <w:rPr>
          <w:szCs w:val="20"/>
          <w:lang w:val="en-US"/>
        </w:rPr>
        <w:t xml:space="preserve"> </w:t>
      </w:r>
      <w:r w:rsidRPr="00D20B6E">
        <w:rPr>
          <w:szCs w:val="20"/>
          <w:lang w:val="en-US"/>
        </w:rPr>
        <w:t>and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why</w:t>
      </w:r>
      <w:r>
        <w:rPr>
          <w:szCs w:val="20"/>
          <w:lang w:val="en-US"/>
        </w:rPr>
        <w:t xml:space="preserve"> </w:t>
      </w:r>
      <w:r w:rsidRPr="00D20B6E">
        <w:rPr>
          <w:szCs w:val="20"/>
          <w:lang w:val="en-US"/>
        </w:rPr>
        <w:t>those</w:t>
      </w:r>
      <w:r>
        <w:rPr>
          <w:szCs w:val="20"/>
          <w:lang w:val="en-US"/>
        </w:rPr>
        <w:t xml:space="preserve"> </w:t>
      </w:r>
      <w:r w:rsidRPr="00D20B6E">
        <w:rPr>
          <w:szCs w:val="20"/>
          <w:lang w:val="en-US"/>
        </w:rPr>
        <w:t>qualitative</w:t>
      </w:r>
      <w:r>
        <w:rPr>
          <w:szCs w:val="20"/>
          <w:lang w:val="en-US"/>
        </w:rPr>
        <w:t xml:space="preserve"> </w:t>
      </w:r>
      <w:r w:rsidRPr="00D20B6E">
        <w:rPr>
          <w:szCs w:val="20"/>
          <w:lang w:val="en-US"/>
        </w:rPr>
        <w:t>benefits</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proofErr w:type="gramStart"/>
      <w:r w:rsidRPr="00D20B6E">
        <w:rPr>
          <w:szCs w:val="20"/>
          <w:lang w:val="en-US"/>
        </w:rPr>
        <w:t>taken</w:t>
      </w:r>
      <w:r>
        <w:rPr>
          <w:szCs w:val="20"/>
          <w:lang w:val="en-US"/>
        </w:rPr>
        <w:t xml:space="preserve"> </w:t>
      </w:r>
      <w:r w:rsidRPr="00D20B6E">
        <w:rPr>
          <w:szCs w:val="20"/>
          <w:lang w:val="en-US"/>
        </w:rPr>
        <w:t>into</w:t>
      </w:r>
      <w:r>
        <w:rPr>
          <w:szCs w:val="20"/>
          <w:lang w:val="en-US"/>
        </w:rPr>
        <w:t xml:space="preserve"> </w:t>
      </w:r>
      <w:r w:rsidRPr="00D20B6E">
        <w:rPr>
          <w:szCs w:val="20"/>
          <w:lang w:val="en-US"/>
        </w:rPr>
        <w:t>account</w:t>
      </w:r>
      <w:proofErr w:type="gramEnd"/>
      <w:r w:rsidRPr="00D20B6E">
        <w:rPr>
          <w:szCs w:val="20"/>
          <w:lang w:val="en-US"/>
        </w:rPr>
        <w:t>.</w:t>
      </w:r>
    </w:p>
    <w:p w14:paraId="2EEA5B73" w14:textId="1119AB4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For</w:t>
      </w:r>
      <w:r>
        <w:rPr>
          <w:szCs w:val="20"/>
          <w:lang w:val="en-US"/>
        </w:rPr>
        <w:t xml:space="preserve"> </w:t>
      </w:r>
      <w:r w:rsidRPr="00D20B6E">
        <w:rPr>
          <w:szCs w:val="20"/>
          <w:lang w:val="en-US"/>
        </w:rPr>
        <w:t>low</w:t>
      </w:r>
      <w:r>
        <w:rPr>
          <w:szCs w:val="20"/>
          <w:lang w:val="en-US"/>
        </w:rPr>
        <w:t xml:space="preserve"> </w:t>
      </w:r>
      <w:r w:rsidRPr="00D20B6E">
        <w:rPr>
          <w:szCs w:val="20"/>
          <w:lang w:val="en-US"/>
        </w:rPr>
        <w:t>income,</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not</w:t>
      </w:r>
      <w:r>
        <w:rPr>
          <w:szCs w:val="20"/>
          <w:lang w:val="en-US"/>
        </w:rPr>
        <w:t xml:space="preserve"> </w:t>
      </w:r>
      <w:r w:rsidRPr="00D20B6E">
        <w:rPr>
          <w:szCs w:val="20"/>
          <w:lang w:val="en-US"/>
        </w:rPr>
        <w:t>the</w:t>
      </w:r>
      <w:r>
        <w:rPr>
          <w:szCs w:val="20"/>
          <w:lang w:val="en-US"/>
        </w:rPr>
        <w:t xml:space="preserve"> </w:t>
      </w:r>
      <w:r w:rsidRPr="00D20B6E">
        <w:rPr>
          <w:szCs w:val="20"/>
          <w:lang w:val="en-US"/>
        </w:rPr>
        <w:t>case.</w:t>
      </w:r>
      <w:r>
        <w:rPr>
          <w:szCs w:val="20"/>
          <w:lang w:val="en-US"/>
        </w:rPr>
        <w:t xml:space="preserve">  </w:t>
      </w:r>
      <w:r w:rsidRPr="00D20B6E">
        <w:rPr>
          <w:szCs w:val="20"/>
          <w:lang w:val="en-US"/>
        </w:rPr>
        <w:t>We</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prove</w:t>
      </w:r>
      <w:r>
        <w:rPr>
          <w:szCs w:val="20"/>
          <w:lang w:val="en-US"/>
        </w:rPr>
        <w:t xml:space="preserve"> </w:t>
      </w:r>
      <w:r w:rsidRPr="00D20B6E">
        <w:rPr>
          <w:szCs w:val="20"/>
          <w:lang w:val="en-US"/>
        </w:rPr>
        <w:t>cost</w:t>
      </w:r>
      <w:r>
        <w:rPr>
          <w:szCs w:val="20"/>
          <w:lang w:val="en-US"/>
        </w:rPr>
        <w:t>-</w:t>
      </w:r>
      <w:r w:rsidRPr="00D20B6E">
        <w:rPr>
          <w:szCs w:val="20"/>
          <w:lang w:val="en-US"/>
        </w:rPr>
        <w:t>effectiveness</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bulk</w:t>
      </w:r>
      <w:r>
        <w:rPr>
          <w:szCs w:val="20"/>
          <w:lang w:val="en-US"/>
        </w:rPr>
        <w:t xml:space="preserve"> </w:t>
      </w:r>
      <w:r w:rsidRPr="00D20B6E">
        <w:rPr>
          <w:szCs w:val="20"/>
          <w:lang w:val="en-US"/>
        </w:rPr>
        <w:t>system</w:t>
      </w:r>
      <w:r>
        <w:rPr>
          <w:szCs w:val="20"/>
          <w:lang w:val="en-US"/>
        </w:rPr>
        <w:t xml:space="preserve"> </w:t>
      </w:r>
      <w:r w:rsidRPr="00D20B6E">
        <w:rPr>
          <w:szCs w:val="20"/>
          <w:lang w:val="en-US"/>
        </w:rPr>
        <w:t>level,</w:t>
      </w:r>
      <w:r>
        <w:rPr>
          <w:szCs w:val="20"/>
          <w:lang w:val="en-US"/>
        </w:rPr>
        <w:t xml:space="preserve"> </w:t>
      </w:r>
      <w:r w:rsidRPr="00D20B6E">
        <w:rPr>
          <w:szCs w:val="20"/>
          <w:lang w:val="en-US"/>
        </w:rPr>
        <w:t>so</w:t>
      </w:r>
      <w:r>
        <w:rPr>
          <w:szCs w:val="20"/>
          <w:lang w:val="en-US"/>
        </w:rPr>
        <w:t xml:space="preserve"> </w:t>
      </w:r>
      <w:r w:rsidRPr="00D20B6E">
        <w:rPr>
          <w:szCs w:val="20"/>
          <w:lang w:val="en-US"/>
        </w:rPr>
        <w:t>we</w:t>
      </w:r>
      <w:r>
        <w:rPr>
          <w:szCs w:val="20"/>
          <w:lang w:val="en-US"/>
        </w:rPr>
        <w:t xml:space="preserve"> </w:t>
      </w:r>
      <w:r w:rsidRPr="00D20B6E">
        <w:rPr>
          <w:szCs w:val="20"/>
          <w:lang w:val="en-US"/>
        </w:rPr>
        <w:t>could</w:t>
      </w:r>
      <w:r>
        <w:rPr>
          <w:szCs w:val="20"/>
          <w:lang w:val="en-US"/>
        </w:rPr>
        <w:t xml:space="preserve"> </w:t>
      </w:r>
      <w:r w:rsidRPr="00D20B6E">
        <w:rPr>
          <w:szCs w:val="20"/>
          <w:lang w:val="en-US"/>
        </w:rPr>
        <w:t>then</w:t>
      </w:r>
      <w:r>
        <w:rPr>
          <w:szCs w:val="20"/>
          <w:lang w:val="en-US"/>
        </w:rPr>
        <w:t xml:space="preserve"> </w:t>
      </w:r>
      <w:r w:rsidRPr="00D20B6E">
        <w:rPr>
          <w:szCs w:val="20"/>
          <w:lang w:val="en-US"/>
        </w:rPr>
        <w:t>share</w:t>
      </w:r>
      <w:r>
        <w:rPr>
          <w:szCs w:val="20"/>
          <w:lang w:val="en-US"/>
        </w:rPr>
        <w:t xml:space="preserve"> </w:t>
      </w:r>
      <w:r w:rsidRPr="00D20B6E">
        <w:rPr>
          <w:szCs w:val="20"/>
          <w:lang w:val="en-US"/>
        </w:rPr>
        <w:t>the</w:t>
      </w:r>
      <w:r>
        <w:rPr>
          <w:szCs w:val="20"/>
          <w:lang w:val="en-US"/>
        </w:rPr>
        <w:t xml:space="preserve"> </w:t>
      </w:r>
      <w:r w:rsidRPr="00D20B6E">
        <w:rPr>
          <w:szCs w:val="20"/>
          <w:lang w:val="en-US"/>
        </w:rPr>
        <w:t>cost</w:t>
      </w:r>
      <w:r>
        <w:rPr>
          <w:szCs w:val="20"/>
          <w:lang w:val="en-US"/>
        </w:rPr>
        <w:t xml:space="preserve"> </w:t>
      </w:r>
      <w:r w:rsidRPr="00D20B6E">
        <w:rPr>
          <w:szCs w:val="20"/>
          <w:lang w:val="en-US"/>
        </w:rPr>
        <w:t>proportional</w:t>
      </w:r>
      <w:r>
        <w:rPr>
          <w:szCs w:val="20"/>
          <w:lang w:val="en-US"/>
        </w:rPr>
        <w:t xml:space="preserve"> </w:t>
      </w:r>
      <w:r w:rsidRPr="00D20B6E">
        <w:rPr>
          <w:szCs w:val="20"/>
          <w:lang w:val="en-US"/>
        </w:rPr>
        <w:t>to</w:t>
      </w:r>
      <w:r>
        <w:rPr>
          <w:szCs w:val="20"/>
          <w:lang w:val="en-US"/>
        </w:rPr>
        <w:t xml:space="preserve"> </w:t>
      </w:r>
      <w:r w:rsidRPr="00D20B6E">
        <w:rPr>
          <w:szCs w:val="20"/>
          <w:lang w:val="en-US"/>
        </w:rPr>
        <w:t>the</w:t>
      </w:r>
      <w:r>
        <w:rPr>
          <w:szCs w:val="20"/>
          <w:lang w:val="en-US"/>
        </w:rPr>
        <w:t xml:space="preserve"> </w:t>
      </w:r>
      <w:r w:rsidRPr="00D20B6E">
        <w:rPr>
          <w:szCs w:val="20"/>
          <w:lang w:val="en-US"/>
        </w:rPr>
        <w:t>identified</w:t>
      </w:r>
      <w:r>
        <w:rPr>
          <w:szCs w:val="20"/>
          <w:lang w:val="en-US"/>
        </w:rPr>
        <w:t xml:space="preserve"> </w:t>
      </w:r>
      <w:r w:rsidRPr="00D20B6E">
        <w:rPr>
          <w:szCs w:val="20"/>
          <w:lang w:val="en-US"/>
        </w:rPr>
        <w:t>benefit.</w:t>
      </w:r>
    </w:p>
    <w:p w14:paraId="29E54FA7"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expecting</w:t>
      </w:r>
      <w:r>
        <w:rPr>
          <w:szCs w:val="20"/>
          <w:lang w:val="en-US"/>
        </w:rPr>
        <w:t xml:space="preserve"> </w:t>
      </w:r>
      <w:proofErr w:type="gramStart"/>
      <w:r w:rsidRPr="00D20B6E">
        <w:rPr>
          <w:szCs w:val="20"/>
          <w:lang w:val="en-US"/>
        </w:rPr>
        <w:t>that</w:t>
      </w:r>
      <w:proofErr w:type="gramEnd"/>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your</w:t>
      </w:r>
      <w:r>
        <w:rPr>
          <w:szCs w:val="20"/>
          <w:lang w:val="en-US"/>
        </w:rPr>
        <w:t xml:space="preserve"> </w:t>
      </w:r>
      <w:r w:rsidRPr="00D20B6E">
        <w:rPr>
          <w:szCs w:val="20"/>
          <w:lang w:val="en-US"/>
        </w:rPr>
        <w:t>answer,</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wanted</w:t>
      </w:r>
      <w:r>
        <w:rPr>
          <w:szCs w:val="20"/>
          <w:lang w:val="en-US"/>
        </w:rPr>
        <w:t xml:space="preserve"> </w:t>
      </w:r>
      <w:r w:rsidRPr="00D20B6E">
        <w:rPr>
          <w:szCs w:val="20"/>
          <w:lang w:val="en-US"/>
        </w:rPr>
        <w:t>to</w:t>
      </w:r>
      <w:r>
        <w:rPr>
          <w:szCs w:val="20"/>
          <w:lang w:val="en-US"/>
        </w:rPr>
        <w:t xml:space="preserve"> </w:t>
      </w:r>
      <w:r w:rsidRPr="00D20B6E">
        <w:rPr>
          <w:szCs w:val="20"/>
          <w:lang w:val="en-US"/>
        </w:rPr>
        <w:t>clarify</w:t>
      </w:r>
      <w:r>
        <w:rPr>
          <w:szCs w:val="20"/>
          <w:lang w:val="en-US"/>
        </w:rPr>
        <w:t xml:space="preserve"> </w:t>
      </w:r>
      <w:r w:rsidRPr="00D20B6E">
        <w:rPr>
          <w:szCs w:val="20"/>
          <w:lang w:val="en-US"/>
        </w:rPr>
        <w:t>it</w:t>
      </w:r>
      <w:r>
        <w:rPr>
          <w:szCs w:val="20"/>
          <w:lang w:val="en-US"/>
        </w:rPr>
        <w:t xml:space="preserve"> </w:t>
      </w:r>
      <w:r w:rsidRPr="00D20B6E">
        <w:rPr>
          <w:szCs w:val="20"/>
          <w:lang w:val="en-US"/>
        </w:rPr>
        <w:t>and</w:t>
      </w:r>
      <w:r>
        <w:rPr>
          <w:szCs w:val="20"/>
          <w:lang w:val="en-US"/>
        </w:rPr>
        <w:t xml:space="preserve"> </w:t>
      </w:r>
      <w:r w:rsidRPr="00D20B6E">
        <w:rPr>
          <w:szCs w:val="20"/>
          <w:lang w:val="en-US"/>
        </w:rPr>
        <w:t>make</w:t>
      </w:r>
      <w:r>
        <w:rPr>
          <w:szCs w:val="20"/>
          <w:lang w:val="en-US"/>
        </w:rPr>
        <w:t xml:space="preserve"> </w:t>
      </w:r>
      <w:r w:rsidRPr="00D20B6E">
        <w:rPr>
          <w:szCs w:val="20"/>
          <w:lang w:val="en-US"/>
        </w:rPr>
        <w:t>sure</w:t>
      </w:r>
      <w:r>
        <w:rPr>
          <w:szCs w:val="20"/>
          <w:lang w:val="en-US"/>
        </w:rPr>
        <w:t xml:space="preserve"> </w:t>
      </w:r>
      <w:r w:rsidRPr="00D20B6E">
        <w:rPr>
          <w:szCs w:val="20"/>
          <w:lang w:val="en-US"/>
        </w:rPr>
        <w:t>I</w:t>
      </w:r>
      <w:r>
        <w:rPr>
          <w:szCs w:val="20"/>
          <w:lang w:val="en-US"/>
        </w:rPr>
        <w:t xml:space="preserve"> </w:t>
      </w:r>
      <w:r w:rsidRPr="00D20B6E">
        <w:rPr>
          <w:szCs w:val="20"/>
          <w:lang w:val="en-US"/>
        </w:rPr>
        <w:t>understood</w:t>
      </w:r>
      <w:r>
        <w:rPr>
          <w:szCs w:val="20"/>
          <w:lang w:val="en-US"/>
        </w:rPr>
        <w:t xml:space="preserve"> </w:t>
      </w:r>
      <w:r w:rsidRPr="00D20B6E">
        <w:rPr>
          <w:szCs w:val="20"/>
          <w:lang w:val="en-US"/>
        </w:rPr>
        <w:t>it.</w:t>
      </w:r>
    </w:p>
    <w:p w14:paraId="49FF9E49" w14:textId="6FC3140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Now,</w:t>
      </w:r>
      <w:r>
        <w:rPr>
          <w:szCs w:val="20"/>
          <w:lang w:val="en-US"/>
        </w:rPr>
        <w:t xml:space="preserve"> </w:t>
      </w:r>
      <w:r w:rsidRPr="00D20B6E">
        <w:rPr>
          <w:szCs w:val="20"/>
          <w:lang w:val="en-US"/>
        </w:rPr>
        <w:t>I</w:t>
      </w:r>
      <w:r>
        <w:rPr>
          <w:szCs w:val="20"/>
          <w:lang w:val="en-US"/>
        </w:rPr>
        <w:t xml:space="preserve"> </w:t>
      </w:r>
      <w:r w:rsidRPr="00D20B6E">
        <w:rPr>
          <w:szCs w:val="20"/>
          <w:lang w:val="en-US"/>
        </w:rPr>
        <w:t>believe</w:t>
      </w:r>
      <w:r>
        <w:rPr>
          <w:szCs w:val="20"/>
          <w:lang w:val="en-US"/>
        </w:rPr>
        <w:t xml:space="preserve"> </w:t>
      </w:r>
      <w:r w:rsidRPr="00D20B6E">
        <w:rPr>
          <w:szCs w:val="20"/>
          <w:lang w:val="en-US"/>
        </w:rPr>
        <w:t>you</w:t>
      </w:r>
      <w:r>
        <w:rPr>
          <w:szCs w:val="20"/>
          <w:lang w:val="en-US"/>
        </w:rPr>
        <w:t xml:space="preserve"> </w:t>
      </w:r>
      <w:r w:rsidRPr="00D20B6E">
        <w:rPr>
          <w:szCs w:val="20"/>
          <w:lang w:val="en-US"/>
        </w:rPr>
        <w:t>indicated</w:t>
      </w:r>
      <w:r>
        <w:rPr>
          <w:szCs w:val="20"/>
          <w:lang w:val="en-US"/>
        </w:rPr>
        <w:t xml:space="preserve"> </w:t>
      </w:r>
      <w:r w:rsidRPr="00D20B6E">
        <w:rPr>
          <w:szCs w:val="20"/>
          <w:lang w:val="en-US"/>
        </w:rPr>
        <w:t>that,</w:t>
      </w:r>
      <w:r>
        <w:rPr>
          <w:szCs w:val="20"/>
          <w:lang w:val="en-US"/>
        </w:rPr>
        <w:t xml:space="preserve"> </w:t>
      </w:r>
      <w:r w:rsidRPr="00D20B6E">
        <w:rPr>
          <w:szCs w:val="20"/>
          <w:lang w:val="en-US"/>
        </w:rPr>
        <w:t>in</w:t>
      </w:r>
      <w:r>
        <w:rPr>
          <w:szCs w:val="20"/>
          <w:lang w:val="en-US"/>
        </w:rPr>
        <w:t xml:space="preserve"> </w:t>
      </w:r>
      <w:r w:rsidRPr="00D20B6E">
        <w:rPr>
          <w:szCs w:val="20"/>
          <w:lang w:val="en-US"/>
        </w:rPr>
        <w:t>general,</w:t>
      </w:r>
      <w:r>
        <w:rPr>
          <w:szCs w:val="20"/>
          <w:lang w:val="en-US"/>
        </w:rPr>
        <w:t xml:space="preserve"> </w:t>
      </w:r>
      <w:r w:rsidRPr="00D20B6E">
        <w:rPr>
          <w:szCs w:val="20"/>
          <w:lang w:val="en-US"/>
        </w:rPr>
        <w:lastRenderedPageBreak/>
        <w:t>eDSM</w:t>
      </w:r>
      <w:r>
        <w:rPr>
          <w:szCs w:val="20"/>
          <w:lang w:val="en-US"/>
        </w:rPr>
        <w:t xml:space="preserve"> </w:t>
      </w:r>
      <w:r w:rsidRPr="00D20B6E">
        <w:rPr>
          <w:szCs w:val="20"/>
          <w:lang w:val="en-US"/>
        </w:rPr>
        <w:t>Stream</w:t>
      </w:r>
      <w:r>
        <w:rPr>
          <w:szCs w:val="20"/>
          <w:lang w:val="en-US"/>
        </w:rPr>
        <w:t xml:space="preserve"> </w:t>
      </w:r>
      <w:r w:rsidRPr="00D20B6E">
        <w:rPr>
          <w:szCs w:val="20"/>
          <w:lang w:val="en-US"/>
        </w:rPr>
        <w:t>2</w:t>
      </w:r>
      <w:r>
        <w:rPr>
          <w:szCs w:val="20"/>
          <w:lang w:val="en-US"/>
        </w:rPr>
        <w:t xml:space="preserve"> </w:t>
      </w:r>
      <w:r w:rsidRPr="00D20B6E">
        <w:rPr>
          <w:szCs w:val="20"/>
          <w:lang w:val="en-US"/>
        </w:rPr>
        <w:t>programs</w:t>
      </w:r>
      <w:r>
        <w:rPr>
          <w:szCs w:val="20"/>
          <w:lang w:val="en-US"/>
        </w:rPr>
        <w:t xml:space="preserve"> </w:t>
      </w:r>
      <w:r w:rsidRPr="00D20B6E">
        <w:rPr>
          <w:szCs w:val="20"/>
          <w:lang w:val="en-US"/>
        </w:rPr>
        <w:t>with</w:t>
      </w:r>
      <w:r>
        <w:rPr>
          <w:szCs w:val="20"/>
          <w:lang w:val="en-US"/>
        </w:rPr>
        <w:t xml:space="preserve"> </w:t>
      </w:r>
      <w:r w:rsidRPr="00D20B6E">
        <w:rPr>
          <w:szCs w:val="20"/>
          <w:lang w:val="en-US"/>
        </w:rPr>
        <w:t>a</w:t>
      </w:r>
      <w:r>
        <w:rPr>
          <w:szCs w:val="20"/>
          <w:lang w:val="en-US"/>
        </w:rPr>
        <w:t xml:space="preserve"> </w:t>
      </w:r>
      <w:r w:rsidRPr="00D20B6E">
        <w:rPr>
          <w:szCs w:val="20"/>
          <w:lang w:val="en-US"/>
        </w:rPr>
        <w:t>calculated</w:t>
      </w:r>
      <w:r>
        <w:rPr>
          <w:szCs w:val="20"/>
          <w:lang w:val="en-US"/>
        </w:rPr>
        <w:t xml:space="preserve"> </w:t>
      </w:r>
      <w:r w:rsidRPr="00D20B6E">
        <w:rPr>
          <w:szCs w:val="20"/>
          <w:lang w:val="en-US"/>
        </w:rPr>
        <w:t>DST</w:t>
      </w:r>
      <w:r>
        <w:rPr>
          <w:szCs w:val="20"/>
          <w:lang w:val="en-US"/>
        </w:rPr>
        <w:t xml:space="preserve"> </w:t>
      </w:r>
      <w:r w:rsidRPr="00D20B6E">
        <w:rPr>
          <w:szCs w:val="20"/>
          <w:lang w:val="en-US"/>
        </w:rPr>
        <w:t>of</w:t>
      </w:r>
      <w:r>
        <w:rPr>
          <w:szCs w:val="20"/>
          <w:lang w:val="en-US"/>
        </w:rPr>
        <w:t xml:space="preserve"> </w:t>
      </w:r>
      <w:r w:rsidRPr="00D20B6E">
        <w:rPr>
          <w:szCs w:val="20"/>
          <w:lang w:val="en-US"/>
        </w:rPr>
        <w:t>less</w:t>
      </w:r>
      <w:r>
        <w:rPr>
          <w:szCs w:val="20"/>
          <w:lang w:val="en-US"/>
        </w:rPr>
        <w:t xml:space="preserve"> </w:t>
      </w:r>
      <w:r w:rsidRPr="00D20B6E">
        <w:rPr>
          <w:szCs w:val="20"/>
          <w:lang w:val="en-US"/>
        </w:rPr>
        <w:t>than</w:t>
      </w:r>
      <w:r>
        <w:rPr>
          <w:szCs w:val="20"/>
          <w:lang w:val="en-US"/>
        </w:rPr>
        <w:t xml:space="preserve"> </w:t>
      </w:r>
      <w:r w:rsidRPr="00D20B6E">
        <w:rPr>
          <w:szCs w:val="20"/>
          <w:lang w:val="en-US"/>
        </w:rPr>
        <w:t>1</w:t>
      </w:r>
      <w:r>
        <w:rPr>
          <w:szCs w:val="20"/>
          <w:lang w:val="en-US"/>
        </w:rPr>
        <w:t xml:space="preserve"> </w:t>
      </w:r>
      <w:r w:rsidRPr="00D20B6E">
        <w:rPr>
          <w:szCs w:val="20"/>
          <w:lang w:val="en-US"/>
        </w:rPr>
        <w:t>would</w:t>
      </w:r>
      <w:r>
        <w:rPr>
          <w:szCs w:val="20"/>
          <w:lang w:val="en-US"/>
        </w:rPr>
        <w:t xml:space="preserve"> </w:t>
      </w:r>
      <w:r w:rsidRPr="00D20B6E">
        <w:rPr>
          <w:szCs w:val="20"/>
          <w:lang w:val="en-US"/>
        </w:rPr>
        <w:t>require</w:t>
      </w:r>
      <w:r>
        <w:rPr>
          <w:szCs w:val="20"/>
          <w:lang w:val="en-US"/>
        </w:rPr>
        <w:t xml:space="preserve"> </w:t>
      </w:r>
      <w:r w:rsidRPr="00D20B6E">
        <w:rPr>
          <w:szCs w:val="20"/>
          <w:lang w:val="en-US"/>
        </w:rPr>
        <w:t>review</w:t>
      </w:r>
      <w:r>
        <w:rPr>
          <w:szCs w:val="20"/>
          <w:lang w:val="en-US"/>
        </w:rPr>
        <w:t xml:space="preserve"> </w:t>
      </w:r>
      <w:r w:rsidRPr="00D20B6E">
        <w:rPr>
          <w:szCs w:val="20"/>
          <w:lang w:val="en-US"/>
        </w:rPr>
        <w:t>by</w:t>
      </w:r>
      <w:r>
        <w:rPr>
          <w:szCs w:val="20"/>
          <w:lang w:val="en-US"/>
        </w:rPr>
        <w:t xml:space="preserve"> </w:t>
      </w:r>
      <w:r w:rsidRPr="00D20B6E">
        <w:rPr>
          <w:szCs w:val="20"/>
          <w:lang w:val="en-US"/>
        </w:rPr>
        <w:t>a</w:t>
      </w:r>
      <w:r>
        <w:rPr>
          <w:szCs w:val="20"/>
          <w:lang w:val="en-US"/>
        </w:rPr>
        <w:t xml:space="preserve"> </w:t>
      </w:r>
      <w:r w:rsidRPr="00D20B6E">
        <w:rPr>
          <w:szCs w:val="20"/>
          <w:lang w:val="en-US"/>
        </w:rPr>
        <w:t>commission</w:t>
      </w:r>
      <w:r>
        <w:rPr>
          <w:szCs w:val="20"/>
          <w:lang w:val="en-US"/>
        </w:rPr>
        <w:t xml:space="preserve"> </w:t>
      </w:r>
      <w:r w:rsidRPr="00D20B6E">
        <w:rPr>
          <w:szCs w:val="20"/>
          <w:lang w:val="en-US"/>
        </w:rPr>
        <w:t>panel,</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we</w:t>
      </w:r>
      <w:r>
        <w:rPr>
          <w:szCs w:val="20"/>
          <w:lang w:val="en-US"/>
        </w:rPr>
        <w:t xml:space="preserve"> </w:t>
      </w:r>
      <w:r w:rsidRPr="00D20B6E">
        <w:rPr>
          <w:szCs w:val="20"/>
          <w:lang w:val="en-US"/>
        </w:rPr>
        <w:t>talked</w:t>
      </w:r>
      <w:r>
        <w:rPr>
          <w:szCs w:val="20"/>
          <w:lang w:val="en-US"/>
        </w:rPr>
        <w:t xml:space="preserve"> </w:t>
      </w:r>
      <w:r w:rsidRPr="00D20B6E">
        <w:rPr>
          <w:szCs w:val="20"/>
          <w:lang w:val="en-US"/>
        </w:rPr>
        <w:t>about</w:t>
      </w:r>
      <w:r>
        <w:rPr>
          <w:szCs w:val="20"/>
          <w:lang w:val="en-US"/>
        </w:rPr>
        <w:t xml:space="preserve"> </w:t>
      </w:r>
      <w:r w:rsidRPr="00D20B6E">
        <w:rPr>
          <w:szCs w:val="20"/>
          <w:lang w:val="en-US"/>
        </w:rPr>
        <w:t>that</w:t>
      </w:r>
      <w:r>
        <w:rPr>
          <w:szCs w:val="20"/>
          <w:lang w:val="en-US"/>
        </w:rPr>
        <w:t xml:space="preserve"> </w:t>
      </w:r>
      <w:r w:rsidRPr="00D20B6E">
        <w:rPr>
          <w:szCs w:val="20"/>
          <w:lang w:val="en-US"/>
        </w:rPr>
        <w:t>earlier.</w:t>
      </w:r>
    </w:p>
    <w:p w14:paraId="36F405BF"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Would</w:t>
      </w:r>
      <w:r>
        <w:rPr>
          <w:szCs w:val="20"/>
          <w:lang w:val="en-US"/>
        </w:rPr>
        <w:t xml:space="preserve"> </w:t>
      </w:r>
      <w:r w:rsidRPr="00D20B6E">
        <w:rPr>
          <w:szCs w:val="20"/>
          <w:lang w:val="en-US"/>
        </w:rPr>
        <w:t>this</w:t>
      </w:r>
      <w:r>
        <w:rPr>
          <w:szCs w:val="20"/>
          <w:lang w:val="en-US"/>
        </w:rPr>
        <w:t xml:space="preserve"> </w:t>
      </w:r>
      <w:r w:rsidRPr="00D20B6E">
        <w:rPr>
          <w:szCs w:val="20"/>
          <w:lang w:val="en-US"/>
        </w:rPr>
        <w:t>also</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case</w:t>
      </w:r>
      <w:r>
        <w:rPr>
          <w:szCs w:val="20"/>
          <w:lang w:val="en-US"/>
        </w:rPr>
        <w:t xml:space="preserve"> </w:t>
      </w:r>
      <w:r w:rsidRPr="00D20B6E">
        <w:rPr>
          <w:szCs w:val="20"/>
          <w:lang w:val="en-US"/>
        </w:rPr>
        <w:t>for</w:t>
      </w:r>
      <w:r>
        <w:rPr>
          <w:szCs w:val="20"/>
          <w:lang w:val="en-US"/>
        </w:rPr>
        <w:t xml:space="preserve"> </w:t>
      </w:r>
      <w:r w:rsidRPr="00D20B6E">
        <w:rPr>
          <w:szCs w:val="20"/>
          <w:lang w:val="en-US"/>
        </w:rPr>
        <w:t>First</w:t>
      </w:r>
      <w:r>
        <w:rPr>
          <w:szCs w:val="20"/>
          <w:lang w:val="en-US"/>
        </w:rPr>
        <w:t xml:space="preserve"> </w:t>
      </w:r>
      <w:r w:rsidRPr="00D20B6E">
        <w:rPr>
          <w:szCs w:val="20"/>
          <w:lang w:val="en-US"/>
        </w:rPr>
        <w:t>Nations</w:t>
      </w:r>
      <w:r>
        <w:rPr>
          <w:szCs w:val="20"/>
          <w:lang w:val="en-US"/>
        </w:rPr>
        <w:t xml:space="preserve"> </w:t>
      </w:r>
      <w:r w:rsidRPr="00D20B6E">
        <w:rPr>
          <w:szCs w:val="20"/>
          <w:lang w:val="en-US"/>
        </w:rPr>
        <w:t>and</w:t>
      </w:r>
      <w:r>
        <w:rPr>
          <w:szCs w:val="20"/>
          <w:lang w:val="en-US"/>
        </w:rPr>
        <w:t xml:space="preserve"> </w:t>
      </w:r>
      <w:proofErr w:type="gramStart"/>
      <w:r w:rsidRPr="00D20B6E">
        <w:rPr>
          <w:szCs w:val="20"/>
          <w:lang w:val="en-US"/>
        </w:rPr>
        <w:t>low</w:t>
      </w:r>
      <w:r>
        <w:rPr>
          <w:szCs w:val="20"/>
          <w:lang w:val="en-US"/>
        </w:rPr>
        <w:t xml:space="preserve"> </w:t>
      </w:r>
      <w:r w:rsidRPr="00D20B6E">
        <w:rPr>
          <w:szCs w:val="20"/>
          <w:lang w:val="en-US"/>
        </w:rPr>
        <w:t>income</w:t>
      </w:r>
      <w:proofErr w:type="gramEnd"/>
      <w:r>
        <w:rPr>
          <w:szCs w:val="20"/>
          <w:lang w:val="en-US"/>
        </w:rPr>
        <w:t xml:space="preserve"> </w:t>
      </w:r>
      <w:r w:rsidRPr="00D20B6E">
        <w:rPr>
          <w:szCs w:val="20"/>
          <w:lang w:val="en-US"/>
        </w:rPr>
        <w:t>programs?</w:t>
      </w:r>
      <w:r>
        <w:rPr>
          <w:szCs w:val="20"/>
          <w:lang w:val="en-US"/>
        </w:rPr>
        <w:t xml:space="preserve">  </w:t>
      </w:r>
      <w:r w:rsidRPr="00D20B6E">
        <w:rPr>
          <w:szCs w:val="20"/>
          <w:lang w:val="en-US"/>
        </w:rPr>
        <w:t>Or</w:t>
      </w:r>
      <w:r>
        <w:rPr>
          <w:szCs w:val="20"/>
          <w:lang w:val="en-US"/>
        </w:rPr>
        <w:t xml:space="preserve"> </w:t>
      </w:r>
      <w:r w:rsidRPr="00D20B6E">
        <w:rPr>
          <w:szCs w:val="20"/>
          <w:lang w:val="en-US"/>
        </w:rPr>
        <w:t>recognizing</w:t>
      </w:r>
      <w:r>
        <w:rPr>
          <w:szCs w:val="20"/>
          <w:lang w:val="en-US"/>
        </w:rPr>
        <w:t xml:space="preserve"> </w:t>
      </w:r>
      <w:r w:rsidRPr="00D20B6E">
        <w:rPr>
          <w:szCs w:val="20"/>
          <w:lang w:val="en-US"/>
        </w:rPr>
        <w:t>the</w:t>
      </w:r>
      <w:r>
        <w:rPr>
          <w:szCs w:val="20"/>
          <w:lang w:val="en-US"/>
        </w:rPr>
        <w:t xml:space="preserve"> </w:t>
      </w:r>
      <w:r w:rsidRPr="00D20B6E">
        <w:rPr>
          <w:szCs w:val="20"/>
          <w:lang w:val="en-US"/>
        </w:rPr>
        <w:t>fact</w:t>
      </w:r>
      <w:r>
        <w:rPr>
          <w:szCs w:val="20"/>
          <w:lang w:val="en-US"/>
        </w:rPr>
        <w:t xml:space="preserve"> </w:t>
      </w:r>
      <w:r w:rsidRPr="00D20B6E">
        <w:rPr>
          <w:szCs w:val="20"/>
          <w:lang w:val="en-US"/>
        </w:rPr>
        <w:t>that</w:t>
      </w:r>
      <w:r>
        <w:rPr>
          <w:szCs w:val="20"/>
          <w:lang w:val="en-US"/>
        </w:rPr>
        <w:t xml:space="preserve"> </w:t>
      </w:r>
      <w:r w:rsidRPr="00D20B6E">
        <w:rPr>
          <w:szCs w:val="20"/>
          <w:lang w:val="en-US"/>
        </w:rPr>
        <w:t>there</w:t>
      </w:r>
      <w:r>
        <w:rPr>
          <w:szCs w:val="20"/>
          <w:lang w:val="en-US"/>
        </w:rPr>
        <w:t xml:space="preserve"> </w:t>
      </w:r>
      <w:r w:rsidRPr="00D20B6E">
        <w:rPr>
          <w:szCs w:val="20"/>
          <w:lang w:val="en-US"/>
        </w:rPr>
        <w:t>are</w:t>
      </w:r>
      <w:r>
        <w:rPr>
          <w:szCs w:val="20"/>
          <w:lang w:val="en-US"/>
        </w:rPr>
        <w:t xml:space="preserve"> </w:t>
      </w:r>
      <w:r w:rsidRPr="00D20B6E">
        <w:rPr>
          <w:szCs w:val="20"/>
          <w:lang w:val="en-US"/>
        </w:rPr>
        <w:t>other</w:t>
      </w:r>
      <w:r>
        <w:rPr>
          <w:szCs w:val="20"/>
          <w:lang w:val="en-US"/>
        </w:rPr>
        <w:t xml:space="preserve"> </w:t>
      </w:r>
      <w:r w:rsidRPr="00D20B6E">
        <w:rPr>
          <w:szCs w:val="20"/>
          <w:lang w:val="en-US"/>
        </w:rPr>
        <w:t>benefits,</w:t>
      </w:r>
      <w:r>
        <w:rPr>
          <w:szCs w:val="20"/>
          <w:lang w:val="en-US"/>
        </w:rPr>
        <w:t xml:space="preserve"> </w:t>
      </w:r>
      <w:r w:rsidRPr="00D20B6E">
        <w:rPr>
          <w:szCs w:val="20"/>
          <w:lang w:val="en-US"/>
        </w:rPr>
        <w:t>as</w:t>
      </w:r>
      <w:r>
        <w:rPr>
          <w:szCs w:val="20"/>
          <w:lang w:val="en-US"/>
        </w:rPr>
        <w:t xml:space="preserve"> </w:t>
      </w:r>
      <w:r w:rsidRPr="00D20B6E">
        <w:rPr>
          <w:szCs w:val="20"/>
          <w:lang w:val="en-US"/>
        </w:rPr>
        <w:t>you</w:t>
      </w:r>
      <w:r>
        <w:rPr>
          <w:szCs w:val="20"/>
          <w:lang w:val="en-US"/>
        </w:rPr>
        <w:t xml:space="preserve"> </w:t>
      </w:r>
      <w:r w:rsidRPr="00D20B6E">
        <w:rPr>
          <w:szCs w:val="20"/>
          <w:lang w:val="en-US"/>
        </w:rPr>
        <w:t>mentioned,</w:t>
      </w:r>
      <w:r>
        <w:rPr>
          <w:szCs w:val="20"/>
          <w:lang w:val="en-US"/>
        </w:rPr>
        <w:t xml:space="preserve"> </w:t>
      </w:r>
      <w:r w:rsidRPr="00D20B6E">
        <w:rPr>
          <w:szCs w:val="20"/>
          <w:lang w:val="en-US"/>
        </w:rPr>
        <w:t>from</w:t>
      </w:r>
      <w:r>
        <w:rPr>
          <w:szCs w:val="20"/>
          <w:lang w:val="en-US"/>
        </w:rPr>
        <w:t xml:space="preserve"> </w:t>
      </w:r>
      <w:r w:rsidRPr="00D20B6E">
        <w:rPr>
          <w:szCs w:val="20"/>
          <w:lang w:val="en-US"/>
        </w:rPr>
        <w:t>such</w:t>
      </w:r>
      <w:r>
        <w:rPr>
          <w:szCs w:val="20"/>
          <w:lang w:val="en-US"/>
        </w:rPr>
        <w:t xml:space="preserve"> </w:t>
      </w:r>
      <w:r w:rsidRPr="00D20B6E">
        <w:rPr>
          <w:szCs w:val="20"/>
          <w:lang w:val="en-US"/>
        </w:rPr>
        <w:t>programs,</w:t>
      </w:r>
      <w:r>
        <w:rPr>
          <w:szCs w:val="20"/>
          <w:lang w:val="en-US"/>
        </w:rPr>
        <w:t xml:space="preserve"> </w:t>
      </w:r>
      <w:r w:rsidRPr="00D20B6E">
        <w:rPr>
          <w:szCs w:val="20"/>
          <w:lang w:val="en-US"/>
        </w:rPr>
        <w:t>would</w:t>
      </w:r>
      <w:r>
        <w:rPr>
          <w:szCs w:val="20"/>
          <w:lang w:val="en-US"/>
        </w:rPr>
        <w:t xml:space="preserve"> </w:t>
      </w:r>
      <w:r w:rsidRPr="00D20B6E">
        <w:rPr>
          <w:szCs w:val="20"/>
          <w:lang w:val="en-US"/>
        </w:rPr>
        <w:t>it</w:t>
      </w:r>
      <w:r>
        <w:rPr>
          <w:szCs w:val="20"/>
          <w:lang w:val="en-US"/>
        </w:rPr>
        <w:t xml:space="preserve"> </w:t>
      </w:r>
      <w:r w:rsidRPr="00D20B6E">
        <w:rPr>
          <w:szCs w:val="20"/>
          <w:lang w:val="en-US"/>
        </w:rPr>
        <w:t>be</w:t>
      </w:r>
      <w:r>
        <w:rPr>
          <w:szCs w:val="20"/>
          <w:lang w:val="en-US"/>
        </w:rPr>
        <w:t xml:space="preserve"> </w:t>
      </w:r>
      <w:r w:rsidRPr="00D20B6E">
        <w:rPr>
          <w:szCs w:val="20"/>
          <w:lang w:val="en-US"/>
        </w:rPr>
        <w:t>reasonable</w:t>
      </w:r>
      <w:r>
        <w:rPr>
          <w:szCs w:val="20"/>
          <w:lang w:val="en-US"/>
        </w:rPr>
        <w:t xml:space="preserve"> </w:t>
      </w:r>
      <w:r w:rsidRPr="00D20B6E">
        <w:rPr>
          <w:szCs w:val="20"/>
          <w:lang w:val="en-US"/>
        </w:rPr>
        <w:t>to</w:t>
      </w:r>
      <w:r>
        <w:rPr>
          <w:szCs w:val="20"/>
          <w:lang w:val="en-US"/>
        </w:rPr>
        <w:t xml:space="preserve"> </w:t>
      </w:r>
      <w:r w:rsidRPr="00D20B6E">
        <w:rPr>
          <w:szCs w:val="20"/>
          <w:lang w:val="en-US"/>
        </w:rPr>
        <w:t>establish</w:t>
      </w:r>
      <w:r>
        <w:rPr>
          <w:szCs w:val="20"/>
          <w:lang w:val="en-US"/>
        </w:rPr>
        <w:t xml:space="preserve"> </w:t>
      </w:r>
      <w:r w:rsidRPr="00D20B6E">
        <w:rPr>
          <w:szCs w:val="20"/>
          <w:lang w:val="en-US"/>
        </w:rPr>
        <w:t>a</w:t>
      </w:r>
      <w:r>
        <w:rPr>
          <w:szCs w:val="20"/>
          <w:lang w:val="en-US"/>
        </w:rPr>
        <w:t xml:space="preserve"> </w:t>
      </w:r>
      <w:r w:rsidRPr="00D20B6E">
        <w:rPr>
          <w:szCs w:val="20"/>
          <w:lang w:val="en-US"/>
        </w:rPr>
        <w:t>ratio</w:t>
      </w:r>
      <w:r>
        <w:rPr>
          <w:szCs w:val="20"/>
          <w:lang w:val="en-US"/>
        </w:rPr>
        <w:t xml:space="preserve"> </w:t>
      </w:r>
      <w:r w:rsidRPr="00D20B6E">
        <w:rPr>
          <w:szCs w:val="20"/>
          <w:lang w:val="en-US"/>
        </w:rPr>
        <w:t>value</w:t>
      </w:r>
      <w:r>
        <w:rPr>
          <w:szCs w:val="20"/>
          <w:lang w:val="en-US"/>
        </w:rPr>
        <w:t xml:space="preserve"> </w:t>
      </w:r>
      <w:r w:rsidRPr="00D20B6E">
        <w:rPr>
          <w:szCs w:val="20"/>
          <w:lang w:val="en-US"/>
        </w:rPr>
        <w:t>of</w:t>
      </w:r>
      <w:r>
        <w:rPr>
          <w:szCs w:val="20"/>
          <w:lang w:val="en-US"/>
        </w:rPr>
        <w:t xml:space="preserve"> </w:t>
      </w:r>
      <w:r w:rsidRPr="00D20B6E">
        <w:rPr>
          <w:szCs w:val="20"/>
          <w:lang w:val="en-US"/>
        </w:rPr>
        <w:t>something</w:t>
      </w:r>
      <w:r>
        <w:rPr>
          <w:szCs w:val="20"/>
          <w:lang w:val="en-US"/>
        </w:rPr>
        <w:t xml:space="preserve"> </w:t>
      </w:r>
      <w:r w:rsidRPr="00D20B6E">
        <w:rPr>
          <w:szCs w:val="20"/>
          <w:lang w:val="en-US"/>
        </w:rPr>
        <w:t>less</w:t>
      </w:r>
      <w:r>
        <w:rPr>
          <w:szCs w:val="20"/>
          <w:lang w:val="en-US"/>
        </w:rPr>
        <w:t xml:space="preserve"> </w:t>
      </w:r>
      <w:r w:rsidRPr="00D20B6E">
        <w:rPr>
          <w:szCs w:val="20"/>
          <w:lang w:val="en-US"/>
        </w:rPr>
        <w:t>than</w:t>
      </w:r>
      <w:r>
        <w:rPr>
          <w:szCs w:val="20"/>
          <w:lang w:val="en-US"/>
        </w:rPr>
        <w:t xml:space="preserve"> </w:t>
      </w:r>
      <w:r w:rsidRPr="00D20B6E">
        <w:rPr>
          <w:szCs w:val="20"/>
          <w:lang w:val="en-US"/>
        </w:rPr>
        <w:t>1.0</w:t>
      </w:r>
      <w:r>
        <w:rPr>
          <w:szCs w:val="20"/>
          <w:lang w:val="en-US"/>
        </w:rPr>
        <w:t xml:space="preserve"> </w:t>
      </w:r>
      <w:r w:rsidRPr="00D20B6E">
        <w:rPr>
          <w:szCs w:val="20"/>
          <w:lang w:val="en-US"/>
        </w:rPr>
        <w:t>above</w:t>
      </w:r>
      <w:r>
        <w:rPr>
          <w:szCs w:val="20"/>
          <w:lang w:val="en-US"/>
        </w:rPr>
        <w:t xml:space="preserve"> </w:t>
      </w:r>
      <w:r w:rsidRPr="00D20B6E">
        <w:rPr>
          <w:szCs w:val="20"/>
          <w:lang w:val="en-US"/>
        </w:rPr>
        <w:t>which</w:t>
      </w:r>
      <w:r>
        <w:rPr>
          <w:szCs w:val="20"/>
          <w:lang w:val="en-US"/>
        </w:rPr>
        <w:t xml:space="preserve"> </w:t>
      </w:r>
      <w:r w:rsidRPr="00D20B6E">
        <w:rPr>
          <w:szCs w:val="20"/>
          <w:lang w:val="en-US"/>
        </w:rPr>
        <w:t>such</w:t>
      </w:r>
      <w:r>
        <w:rPr>
          <w:szCs w:val="20"/>
          <w:lang w:val="en-US"/>
        </w:rPr>
        <w:t xml:space="preserve"> </w:t>
      </w:r>
      <w:r w:rsidRPr="00D20B6E">
        <w:rPr>
          <w:szCs w:val="20"/>
          <w:lang w:val="en-US"/>
        </w:rPr>
        <w:t>programs</w:t>
      </w:r>
      <w:r>
        <w:rPr>
          <w:szCs w:val="20"/>
          <w:lang w:val="en-US"/>
        </w:rPr>
        <w:t xml:space="preserve"> </w:t>
      </w:r>
      <w:r w:rsidRPr="00D20B6E">
        <w:rPr>
          <w:szCs w:val="20"/>
          <w:lang w:val="en-US"/>
        </w:rPr>
        <w:t>could</w:t>
      </w:r>
      <w:r>
        <w:rPr>
          <w:szCs w:val="20"/>
          <w:lang w:val="en-US"/>
        </w:rPr>
        <w:t xml:space="preserve"> </w:t>
      </w:r>
      <w:r w:rsidRPr="00D20B6E">
        <w:rPr>
          <w:szCs w:val="20"/>
          <w:lang w:val="en-US"/>
        </w:rPr>
        <w:t>still</w:t>
      </w:r>
      <w:r>
        <w:rPr>
          <w:szCs w:val="20"/>
          <w:lang w:val="en-US"/>
        </w:rPr>
        <w:t xml:space="preserve"> </w:t>
      </w:r>
      <w:r w:rsidRPr="00D20B6E">
        <w:rPr>
          <w:szCs w:val="20"/>
          <w:lang w:val="en-US"/>
        </w:rPr>
        <w:t>be</w:t>
      </w:r>
      <w:r>
        <w:rPr>
          <w:szCs w:val="20"/>
          <w:lang w:val="en-US"/>
        </w:rPr>
        <w:t xml:space="preserve"> </w:t>
      </w:r>
      <w:r w:rsidRPr="00D20B6E">
        <w:rPr>
          <w:szCs w:val="20"/>
          <w:lang w:val="en-US"/>
        </w:rPr>
        <w:t>subject</w:t>
      </w:r>
      <w:r>
        <w:rPr>
          <w:szCs w:val="20"/>
          <w:lang w:val="en-US"/>
        </w:rPr>
        <w:t xml:space="preserve"> </w:t>
      </w:r>
      <w:r w:rsidRPr="00D20B6E">
        <w:rPr>
          <w:szCs w:val="20"/>
          <w:lang w:val="en-US"/>
        </w:rPr>
        <w:t>to</w:t>
      </w:r>
      <w:r>
        <w:rPr>
          <w:szCs w:val="20"/>
          <w:lang w:val="en-US"/>
        </w:rPr>
        <w:t xml:space="preserve"> </w:t>
      </w:r>
      <w:r w:rsidRPr="00D20B6E">
        <w:rPr>
          <w:szCs w:val="20"/>
          <w:lang w:val="en-US"/>
        </w:rPr>
        <w:t>approval</w:t>
      </w:r>
      <w:r>
        <w:rPr>
          <w:szCs w:val="20"/>
          <w:lang w:val="en-US"/>
        </w:rPr>
        <w:t xml:space="preserve"> </w:t>
      </w:r>
      <w:r w:rsidRPr="00D20B6E">
        <w:rPr>
          <w:szCs w:val="20"/>
          <w:lang w:val="en-US"/>
        </w:rPr>
        <w:t>by</w:t>
      </w:r>
      <w:r>
        <w:rPr>
          <w:szCs w:val="20"/>
          <w:lang w:val="en-US"/>
        </w:rPr>
        <w:t xml:space="preserve"> </w:t>
      </w:r>
      <w:r w:rsidRPr="00D20B6E">
        <w:rPr>
          <w:szCs w:val="20"/>
          <w:lang w:val="en-US"/>
        </w:rPr>
        <w:t>a</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provided</w:t>
      </w:r>
      <w:r>
        <w:rPr>
          <w:szCs w:val="20"/>
          <w:lang w:val="en-US"/>
        </w:rPr>
        <w:t xml:space="preserve"> </w:t>
      </w:r>
      <w:r w:rsidRPr="00D20B6E">
        <w:rPr>
          <w:szCs w:val="20"/>
          <w:lang w:val="en-US"/>
        </w:rPr>
        <w:t>they</w:t>
      </w:r>
      <w:r>
        <w:rPr>
          <w:szCs w:val="20"/>
          <w:lang w:val="en-US"/>
        </w:rPr>
        <w:t xml:space="preserve"> </w:t>
      </w:r>
      <w:r w:rsidRPr="00D20B6E">
        <w:rPr>
          <w:szCs w:val="20"/>
          <w:lang w:val="en-US"/>
        </w:rPr>
        <w:t>met</w:t>
      </w:r>
      <w:r>
        <w:rPr>
          <w:szCs w:val="20"/>
          <w:lang w:val="en-US"/>
        </w:rPr>
        <w:t xml:space="preserve"> </w:t>
      </w:r>
      <w:r w:rsidRPr="00D20B6E">
        <w:rPr>
          <w:szCs w:val="20"/>
          <w:lang w:val="en-US"/>
        </w:rPr>
        <w:t>all</w:t>
      </w:r>
      <w:r>
        <w:rPr>
          <w:szCs w:val="20"/>
          <w:lang w:val="en-US"/>
        </w:rPr>
        <w:t xml:space="preserve"> </w:t>
      </w:r>
      <w:r w:rsidRPr="00D20B6E">
        <w:rPr>
          <w:szCs w:val="20"/>
          <w:lang w:val="en-US"/>
        </w:rPr>
        <w:t>the</w:t>
      </w:r>
      <w:r>
        <w:rPr>
          <w:szCs w:val="20"/>
          <w:lang w:val="en-US"/>
        </w:rPr>
        <w:t xml:space="preserve"> </w:t>
      </w:r>
      <w:r w:rsidRPr="00D20B6E">
        <w:rPr>
          <w:szCs w:val="20"/>
          <w:lang w:val="en-US"/>
        </w:rPr>
        <w:t>other</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requirements</w:t>
      </w:r>
      <w:r>
        <w:rPr>
          <w:szCs w:val="20"/>
          <w:lang w:val="en-US"/>
        </w:rPr>
        <w:t xml:space="preserve"> </w:t>
      </w:r>
      <w:r w:rsidRPr="00D20B6E">
        <w:rPr>
          <w:szCs w:val="20"/>
          <w:lang w:val="en-US"/>
        </w:rPr>
        <w:t>that</w:t>
      </w:r>
      <w:r>
        <w:rPr>
          <w:szCs w:val="20"/>
          <w:lang w:val="en-US"/>
        </w:rPr>
        <w:t xml:space="preserve"> </w:t>
      </w:r>
      <w:r w:rsidRPr="00D20B6E">
        <w:rPr>
          <w:szCs w:val="20"/>
          <w:lang w:val="en-US"/>
        </w:rPr>
        <w:t>are</w:t>
      </w:r>
      <w:r>
        <w:rPr>
          <w:szCs w:val="20"/>
          <w:lang w:val="en-US"/>
        </w:rPr>
        <w:t xml:space="preserve"> </w:t>
      </w:r>
      <w:r w:rsidRPr="00D20B6E">
        <w:rPr>
          <w:szCs w:val="20"/>
          <w:lang w:val="en-US"/>
        </w:rPr>
        <w:t>established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Board?</w:t>
      </w:r>
    </w:p>
    <w:p w14:paraId="28517129" w14:textId="6A7A10B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feels</w:t>
      </w:r>
      <w:r>
        <w:rPr>
          <w:szCs w:val="20"/>
          <w:lang w:val="en-US"/>
        </w:rPr>
        <w:t xml:space="preserve"> </w:t>
      </w:r>
      <w:r w:rsidRPr="00D20B6E">
        <w:rPr>
          <w:szCs w:val="20"/>
          <w:lang w:val="en-US"/>
        </w:rPr>
        <w:t>that</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w:t>
      </w:r>
      <w:r w:rsidRPr="00D20B6E">
        <w:rPr>
          <w:szCs w:val="20"/>
          <w:lang w:val="en-US"/>
        </w:rPr>
        <w:t>way</w:t>
      </w:r>
      <w:r>
        <w:rPr>
          <w:szCs w:val="20"/>
          <w:lang w:val="en-US"/>
        </w:rPr>
        <w:t xml:space="preserve"> </w:t>
      </w:r>
      <w:r w:rsidRPr="00D20B6E">
        <w:rPr>
          <w:szCs w:val="20"/>
          <w:lang w:val="en-US"/>
        </w:rPr>
        <w:t>they</w:t>
      </w:r>
      <w:r>
        <w:rPr>
          <w:szCs w:val="20"/>
          <w:lang w:val="en-US"/>
        </w:rPr>
        <w:t xml:space="preserve"> </w:t>
      </w:r>
      <w:r w:rsidRPr="00D20B6E">
        <w:rPr>
          <w:szCs w:val="20"/>
          <w:lang w:val="en-US"/>
        </w:rPr>
        <w:t>would</w:t>
      </w:r>
      <w:r>
        <w:rPr>
          <w:szCs w:val="20"/>
          <w:lang w:val="en-US"/>
        </w:rPr>
        <w:t xml:space="preserve"> </w:t>
      </w:r>
      <w:r w:rsidRPr="00D20B6E">
        <w:rPr>
          <w:szCs w:val="20"/>
          <w:lang w:val="en-US"/>
        </w:rPr>
        <w:t>like</w:t>
      </w:r>
      <w:r>
        <w:rPr>
          <w:szCs w:val="20"/>
          <w:lang w:val="en-US"/>
        </w:rPr>
        <w:t xml:space="preserve"> </w:t>
      </w:r>
      <w:r w:rsidRPr="00D20B6E">
        <w:rPr>
          <w:szCs w:val="20"/>
          <w:lang w:val="en-US"/>
        </w:rPr>
        <w:t>to</w:t>
      </w:r>
      <w:r>
        <w:rPr>
          <w:szCs w:val="20"/>
          <w:lang w:val="en-US"/>
        </w:rPr>
        <w:t xml:space="preserve"> </w:t>
      </w:r>
      <w:r w:rsidRPr="00D20B6E">
        <w:rPr>
          <w:szCs w:val="20"/>
          <w:lang w:val="en-US"/>
        </w:rPr>
        <w:t>go,</w:t>
      </w:r>
      <w:r>
        <w:rPr>
          <w:szCs w:val="20"/>
          <w:lang w:val="en-US"/>
        </w:rPr>
        <w:t xml:space="preserve"> </w:t>
      </w:r>
      <w:r w:rsidRPr="00D20B6E">
        <w:rPr>
          <w:szCs w:val="20"/>
          <w:lang w:val="en-US"/>
        </w:rPr>
        <w:t>then</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however,</w:t>
      </w:r>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 </w:t>
      </w:r>
      <w:r w:rsidRPr="00D20B6E">
        <w:rPr>
          <w:szCs w:val="20"/>
          <w:lang w:val="en-US"/>
        </w:rPr>
        <w:t>we</w:t>
      </w:r>
      <w:r>
        <w:rPr>
          <w:szCs w:val="20"/>
          <w:lang w:val="en-US"/>
        </w:rPr>
        <w:t xml:space="preserve"> </w:t>
      </w:r>
      <w:r w:rsidRPr="00D20B6E">
        <w:rPr>
          <w:szCs w:val="20"/>
          <w:lang w:val="en-US"/>
        </w:rPr>
        <w:t>would</w:t>
      </w:r>
      <w:r>
        <w:rPr>
          <w:szCs w:val="20"/>
          <w:lang w:val="en-US"/>
        </w:rPr>
        <w:t xml:space="preserve"> </w:t>
      </w:r>
      <w:r w:rsidRPr="00D20B6E">
        <w:rPr>
          <w:szCs w:val="20"/>
          <w:lang w:val="en-US"/>
        </w:rPr>
        <w:t>like</w:t>
      </w:r>
      <w:r>
        <w:rPr>
          <w:szCs w:val="20"/>
          <w:lang w:val="en-US"/>
        </w:rPr>
        <w:t xml:space="preserve"> </w:t>
      </w:r>
      <w:r w:rsidRPr="00D20B6E">
        <w:rPr>
          <w:szCs w:val="20"/>
          <w:lang w:val="en-US"/>
        </w:rPr>
        <w:t>to</w:t>
      </w:r>
      <w:r>
        <w:rPr>
          <w:szCs w:val="20"/>
          <w:lang w:val="en-US"/>
        </w:rPr>
        <w:t xml:space="preserve"> </w:t>
      </w:r>
      <w:r w:rsidRPr="00D20B6E">
        <w:rPr>
          <w:szCs w:val="20"/>
          <w:lang w:val="en-US"/>
        </w:rPr>
        <w:t>see</w:t>
      </w:r>
      <w:r>
        <w:rPr>
          <w:szCs w:val="20"/>
          <w:lang w:val="en-US"/>
        </w:rPr>
        <w:t xml:space="preserve"> </w:t>
      </w:r>
      <w:r w:rsidRPr="00D20B6E">
        <w:rPr>
          <w:szCs w:val="20"/>
          <w:lang w:val="en-US"/>
        </w:rPr>
        <w:t>that</w:t>
      </w:r>
      <w:r>
        <w:rPr>
          <w:szCs w:val="20"/>
          <w:lang w:val="en-US"/>
        </w:rPr>
        <w:t xml:space="preserve"> --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would</w:t>
      </w:r>
      <w:r>
        <w:rPr>
          <w:szCs w:val="20"/>
          <w:lang w:val="en-US"/>
        </w:rPr>
        <w:t xml:space="preserve"> -- </w:t>
      </w:r>
      <w:r w:rsidRPr="00D20B6E">
        <w:rPr>
          <w:szCs w:val="20"/>
          <w:lang w:val="en-US"/>
        </w:rPr>
        <w:t>proposal</w:t>
      </w:r>
      <w:r>
        <w:rPr>
          <w:szCs w:val="20"/>
          <w:lang w:val="en-US"/>
        </w:rPr>
        <w:t xml:space="preserve"> </w:t>
      </w:r>
      <w:r w:rsidRPr="00D20B6E">
        <w:rPr>
          <w:szCs w:val="20"/>
          <w:lang w:val="en-US"/>
        </w:rPr>
        <w:t>is</w:t>
      </w:r>
      <w:r>
        <w:rPr>
          <w:szCs w:val="20"/>
          <w:lang w:val="en-US"/>
        </w:rPr>
        <w:t xml:space="preserve"> </w:t>
      </w:r>
      <w:r w:rsidRPr="00D20B6E">
        <w:rPr>
          <w:szCs w:val="20"/>
          <w:lang w:val="en-US"/>
        </w:rPr>
        <w:t>that</w:t>
      </w:r>
      <w:r>
        <w:rPr>
          <w:szCs w:val="20"/>
          <w:lang w:val="en-US"/>
        </w:rPr>
        <w:t xml:space="preserve"> </w:t>
      </w:r>
      <w:r w:rsidRPr="00D20B6E">
        <w:rPr>
          <w:szCs w:val="20"/>
          <w:lang w:val="en-US"/>
        </w:rPr>
        <w:t>should</w:t>
      </w:r>
      <w:r>
        <w:rPr>
          <w:szCs w:val="20"/>
          <w:lang w:val="en-US"/>
        </w:rPr>
        <w:t xml:space="preserve"> </w:t>
      </w:r>
      <w:r w:rsidRPr="00D20B6E">
        <w:rPr>
          <w:szCs w:val="20"/>
          <w:lang w:val="en-US"/>
        </w:rPr>
        <w:t>the</w:t>
      </w:r>
      <w:r>
        <w:rPr>
          <w:szCs w:val="20"/>
          <w:lang w:val="en-US"/>
        </w:rPr>
        <w:t xml:space="preserve"> -- </w:t>
      </w:r>
      <w:r w:rsidRPr="00D20B6E">
        <w:rPr>
          <w:szCs w:val="20"/>
          <w:lang w:val="en-US"/>
        </w:rPr>
        <w:t>everything</w:t>
      </w:r>
      <w:r>
        <w:rPr>
          <w:szCs w:val="20"/>
          <w:lang w:val="en-US"/>
        </w:rPr>
        <w:t xml:space="preserve"> </w:t>
      </w:r>
      <w:r w:rsidRPr="00D20B6E">
        <w:rPr>
          <w:szCs w:val="20"/>
          <w:lang w:val="en-US"/>
        </w:rPr>
        <w:t>that</w:t>
      </w:r>
      <w:r>
        <w:rPr>
          <w:szCs w:val="20"/>
          <w:lang w:val="en-US"/>
        </w:rPr>
        <w:t xml:space="preserve"> </w:t>
      </w:r>
      <w:r w:rsidRPr="00D20B6E">
        <w:rPr>
          <w:szCs w:val="20"/>
          <w:lang w:val="en-US"/>
        </w:rPr>
        <w:t>Evelyn</w:t>
      </w:r>
      <w:r>
        <w:rPr>
          <w:szCs w:val="20"/>
          <w:lang w:val="en-US"/>
        </w:rPr>
        <w:t xml:space="preserve"> </w:t>
      </w:r>
      <w:r w:rsidRPr="00D20B6E">
        <w:rPr>
          <w:szCs w:val="20"/>
          <w:lang w:val="en-US"/>
        </w:rPr>
        <w:t>has</w:t>
      </w:r>
      <w:r>
        <w:rPr>
          <w:szCs w:val="20"/>
          <w:lang w:val="en-US"/>
        </w:rPr>
        <w:t xml:space="preserve"> </w:t>
      </w:r>
      <w:r w:rsidRPr="00D20B6E">
        <w:rPr>
          <w:szCs w:val="20"/>
          <w:lang w:val="en-US"/>
        </w:rPr>
        <w:t>just</w:t>
      </w:r>
      <w:r>
        <w:rPr>
          <w:szCs w:val="20"/>
          <w:lang w:val="en-US"/>
        </w:rPr>
        <w:t xml:space="preserve"> </w:t>
      </w:r>
      <w:r w:rsidRPr="00D20B6E">
        <w:rPr>
          <w:szCs w:val="20"/>
          <w:lang w:val="en-US"/>
        </w:rPr>
        <w:t>pointed</w:t>
      </w:r>
      <w:r>
        <w:rPr>
          <w:szCs w:val="20"/>
          <w:lang w:val="en-US"/>
        </w:rPr>
        <w:t xml:space="preserve"> </w:t>
      </w:r>
      <w:r w:rsidRPr="00D20B6E">
        <w:rPr>
          <w:szCs w:val="20"/>
          <w:lang w:val="en-US"/>
        </w:rPr>
        <w:t>out</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facts</w:t>
      </w:r>
      <w:r>
        <w:rPr>
          <w:szCs w:val="20"/>
          <w:lang w:val="en-US"/>
        </w:rPr>
        <w:t xml:space="preserve"> </w:t>
      </w:r>
      <w:r w:rsidRPr="00D20B6E">
        <w:rPr>
          <w:szCs w:val="20"/>
          <w:lang w:val="en-US"/>
        </w:rPr>
        <w:t>warrant</w:t>
      </w:r>
      <w:r>
        <w:rPr>
          <w:szCs w:val="20"/>
          <w:lang w:val="en-US"/>
        </w:rPr>
        <w:t xml:space="preserve"> </w:t>
      </w:r>
      <w:r w:rsidRPr="00D20B6E">
        <w:rPr>
          <w:szCs w:val="20"/>
          <w:lang w:val="en-US"/>
        </w:rPr>
        <w:t>it,</w:t>
      </w:r>
      <w:r>
        <w:rPr>
          <w:szCs w:val="20"/>
          <w:lang w:val="en-US"/>
        </w:rPr>
        <w:t xml:space="preserve"> </w:t>
      </w:r>
      <w:r w:rsidRPr="00D20B6E">
        <w:rPr>
          <w:szCs w:val="20"/>
          <w:lang w:val="en-US"/>
        </w:rPr>
        <w:t>that</w:t>
      </w:r>
      <w:r>
        <w:rPr>
          <w:szCs w:val="20"/>
          <w:lang w:val="en-US"/>
        </w:rPr>
        <w:t xml:space="preserve"> </w:t>
      </w:r>
      <w:r w:rsidRPr="00D20B6E">
        <w:rPr>
          <w:szCs w:val="20"/>
          <w:lang w:val="en-US"/>
        </w:rPr>
        <w:t>even</w:t>
      </w:r>
      <w:r>
        <w:rPr>
          <w:szCs w:val="20"/>
          <w:lang w:val="en-US"/>
        </w:rPr>
        <w:t xml:space="preserve"> </w:t>
      </w:r>
      <w:r w:rsidRPr="00D20B6E">
        <w:rPr>
          <w:szCs w:val="20"/>
          <w:lang w:val="en-US"/>
        </w:rPr>
        <w:t>without</w:t>
      </w:r>
      <w:r>
        <w:rPr>
          <w:szCs w:val="20"/>
          <w:lang w:val="en-US"/>
        </w:rPr>
        <w:t xml:space="preserve"> </w:t>
      </w:r>
      <w:r w:rsidRPr="00D20B6E">
        <w:rPr>
          <w:szCs w:val="20"/>
          <w:lang w:val="en-US"/>
        </w:rPr>
        <w:t>a</w:t>
      </w:r>
      <w:r>
        <w:rPr>
          <w:szCs w:val="20"/>
          <w:lang w:val="en-US"/>
        </w:rPr>
        <w:t xml:space="preserve"> </w:t>
      </w:r>
      <w:r w:rsidRPr="00D20B6E">
        <w:rPr>
          <w:szCs w:val="20"/>
          <w:lang w:val="en-US"/>
        </w:rPr>
        <w:t>threshold</w:t>
      </w:r>
      <w:r>
        <w:rPr>
          <w:szCs w:val="20"/>
          <w:lang w:val="en-US"/>
        </w:rPr>
        <w:t xml:space="preserve"> </w:t>
      </w:r>
      <w:r w:rsidRPr="00D20B6E">
        <w:rPr>
          <w:szCs w:val="20"/>
          <w:lang w:val="en-US"/>
        </w:rPr>
        <w:t>like</w:t>
      </w:r>
      <w:r>
        <w:rPr>
          <w:szCs w:val="20"/>
          <w:lang w:val="en-US"/>
        </w:rPr>
        <w:t xml:space="preserve"> </w:t>
      </w:r>
      <w:r w:rsidRPr="00D20B6E">
        <w:rPr>
          <w:szCs w:val="20"/>
          <w:lang w:val="en-US"/>
        </w:rPr>
        <w:t>you</w:t>
      </w:r>
      <w:r>
        <w:rPr>
          <w:szCs w:val="20"/>
          <w:lang w:val="en-US"/>
        </w:rPr>
        <w:t>’</w:t>
      </w:r>
      <w:r w:rsidRPr="00D20B6E">
        <w:rPr>
          <w:szCs w:val="20"/>
          <w:lang w:val="en-US"/>
        </w:rPr>
        <w:t>ve</w:t>
      </w:r>
      <w:r>
        <w:rPr>
          <w:szCs w:val="20"/>
          <w:lang w:val="en-US"/>
        </w:rPr>
        <w:t xml:space="preserve"> </w:t>
      </w:r>
      <w:r w:rsidRPr="00D20B6E">
        <w:rPr>
          <w:szCs w:val="20"/>
          <w:lang w:val="en-US"/>
        </w:rPr>
        <w:t>described,</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r>
        <w:rPr>
          <w:szCs w:val="20"/>
          <w:lang w:val="en-US"/>
        </w:rPr>
        <w:t xml:space="preserve"> </w:t>
      </w:r>
      <w:r w:rsidRPr="00D20B6E">
        <w:rPr>
          <w:szCs w:val="20"/>
          <w:lang w:val="en-US"/>
        </w:rPr>
        <w:t>being</w:t>
      </w:r>
      <w:r>
        <w:rPr>
          <w:szCs w:val="20"/>
          <w:lang w:val="en-US"/>
        </w:rPr>
        <w:t xml:space="preserve"> </w:t>
      </w:r>
      <w:r w:rsidRPr="00D20B6E">
        <w:rPr>
          <w:szCs w:val="20"/>
          <w:lang w:val="en-US"/>
        </w:rPr>
        <w:t>applied,</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would</w:t>
      </w:r>
      <w:r>
        <w:rPr>
          <w:szCs w:val="20"/>
          <w:lang w:val="en-US"/>
        </w:rPr>
        <w:t xml:space="preserve"> </w:t>
      </w:r>
      <w:r w:rsidRPr="00D20B6E">
        <w:rPr>
          <w:szCs w:val="20"/>
          <w:lang w:val="en-US"/>
        </w:rPr>
        <w:t>feel</w:t>
      </w:r>
      <w:r>
        <w:rPr>
          <w:szCs w:val="20"/>
          <w:lang w:val="en-US"/>
        </w:rPr>
        <w:t xml:space="preserve"> </w:t>
      </w:r>
      <w:r w:rsidRPr="00D20B6E">
        <w:rPr>
          <w:szCs w:val="20"/>
          <w:lang w:val="en-US"/>
        </w:rPr>
        <w:t>comfortable</w:t>
      </w:r>
      <w:r>
        <w:rPr>
          <w:szCs w:val="20"/>
          <w:lang w:val="en-US"/>
        </w:rPr>
        <w:t xml:space="preserve"> </w:t>
      </w:r>
      <w:r w:rsidRPr="00D20B6E">
        <w:rPr>
          <w:szCs w:val="20"/>
          <w:lang w:val="en-US"/>
        </w:rPr>
        <w:t>with</w:t>
      </w:r>
      <w:r>
        <w:rPr>
          <w:szCs w:val="20"/>
          <w:lang w:val="en-US"/>
        </w:rPr>
        <w:t xml:space="preserve"> </w:t>
      </w:r>
      <w:r w:rsidRPr="00D20B6E">
        <w:rPr>
          <w:szCs w:val="20"/>
          <w:lang w:val="en-US"/>
        </w:rPr>
        <w:t>it</w:t>
      </w:r>
      <w:r>
        <w:rPr>
          <w:szCs w:val="20"/>
          <w:lang w:val="en-US"/>
        </w:rPr>
        <w:t xml:space="preserve"> </w:t>
      </w:r>
      <w:r w:rsidRPr="00D20B6E">
        <w:rPr>
          <w:szCs w:val="20"/>
          <w:lang w:val="en-US"/>
        </w:rPr>
        <w:t>being</w:t>
      </w:r>
      <w:r>
        <w:rPr>
          <w:szCs w:val="20"/>
          <w:lang w:val="en-US"/>
        </w:rPr>
        <w:t xml:space="preserve"> </w:t>
      </w:r>
      <w:r w:rsidRPr="00D20B6E">
        <w:rPr>
          <w:szCs w:val="20"/>
          <w:lang w:val="en-US"/>
        </w:rPr>
        <w:t>a</w:t>
      </w:r>
      <w:r>
        <w:rPr>
          <w:szCs w:val="20"/>
          <w:lang w:val="en-US"/>
        </w:rPr>
        <w:t xml:space="preserve"> </w:t>
      </w:r>
      <w:r w:rsidRPr="00D20B6E">
        <w:rPr>
          <w:szCs w:val="20"/>
          <w:lang w:val="en-US"/>
        </w:rPr>
        <w:t>delegated</w:t>
      </w:r>
      <w:r>
        <w:rPr>
          <w:szCs w:val="20"/>
          <w:lang w:val="en-US"/>
        </w:rPr>
        <w:t xml:space="preserve"> </w:t>
      </w:r>
      <w:r w:rsidRPr="00D20B6E">
        <w:rPr>
          <w:szCs w:val="20"/>
          <w:lang w:val="en-US"/>
        </w:rPr>
        <w:t>authority</w:t>
      </w:r>
      <w:r>
        <w:rPr>
          <w:szCs w:val="20"/>
          <w:lang w:val="en-US"/>
        </w:rPr>
        <w:t xml:space="preserve"> </w:t>
      </w:r>
      <w:r w:rsidRPr="00D20B6E">
        <w:rPr>
          <w:szCs w:val="20"/>
          <w:lang w:val="en-US"/>
        </w:rPr>
        <w:t>approval.</w:t>
      </w:r>
    </w:p>
    <w:p w14:paraId="561CEB44"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Fine.</w:t>
      </w:r>
    </w:p>
    <w:p w14:paraId="2BBF2DAF" w14:textId="79BC55E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I</w:t>
      </w:r>
      <w:r>
        <w:rPr>
          <w:szCs w:val="20"/>
          <w:lang w:val="en-US"/>
        </w:rPr>
        <w:t xml:space="preserve"> </w:t>
      </w:r>
      <w:r w:rsidRPr="00D20B6E">
        <w:rPr>
          <w:szCs w:val="20"/>
          <w:lang w:val="en-US"/>
        </w:rPr>
        <w:t>think</w:t>
      </w:r>
      <w:r>
        <w:rPr>
          <w:szCs w:val="20"/>
          <w:lang w:val="en-US"/>
        </w:rPr>
        <w:t xml:space="preserve"> -- </w:t>
      </w:r>
      <w:r w:rsidRPr="00D20B6E">
        <w:rPr>
          <w:szCs w:val="20"/>
          <w:lang w:val="en-US"/>
        </w:rPr>
        <w:t>I</w:t>
      </w:r>
      <w:r>
        <w:rPr>
          <w:szCs w:val="20"/>
          <w:lang w:val="en-US"/>
        </w:rPr>
        <w:t xml:space="preserve"> </w:t>
      </w:r>
      <w:r w:rsidRPr="00D20B6E">
        <w:rPr>
          <w:szCs w:val="20"/>
          <w:lang w:val="en-US"/>
        </w:rPr>
        <w:t>will</w:t>
      </w:r>
      <w:r>
        <w:rPr>
          <w:szCs w:val="20"/>
          <w:lang w:val="en-US"/>
        </w:rPr>
        <w:t xml:space="preserve"> </w:t>
      </w:r>
      <w:r w:rsidRPr="00D20B6E">
        <w:rPr>
          <w:szCs w:val="20"/>
          <w:lang w:val="en-US"/>
        </w:rPr>
        <w:t>just</w:t>
      </w:r>
      <w:r>
        <w:rPr>
          <w:szCs w:val="20"/>
          <w:lang w:val="en-US"/>
        </w:rPr>
        <w:t xml:space="preserve"> </w:t>
      </w:r>
      <w:r w:rsidRPr="00D20B6E">
        <w:rPr>
          <w:szCs w:val="20"/>
          <w:lang w:val="en-US"/>
        </w:rPr>
        <w:t>pass</w:t>
      </w:r>
      <w:r>
        <w:rPr>
          <w:szCs w:val="20"/>
          <w:lang w:val="en-US"/>
        </w:rPr>
        <w:t xml:space="preserve"> </w:t>
      </w:r>
      <w:r w:rsidRPr="00D20B6E">
        <w:rPr>
          <w:szCs w:val="20"/>
          <w:lang w:val="en-US"/>
        </w:rPr>
        <w:t>on</w:t>
      </w:r>
      <w:r>
        <w:rPr>
          <w:szCs w:val="20"/>
          <w:lang w:val="en-US"/>
        </w:rPr>
        <w:t xml:space="preserve"> </w:t>
      </w:r>
      <w:r w:rsidRPr="00D20B6E">
        <w:rPr>
          <w:szCs w:val="20"/>
          <w:lang w:val="en-US"/>
        </w:rPr>
        <w:t>that</w:t>
      </w:r>
      <w:r>
        <w:rPr>
          <w:szCs w:val="20"/>
          <w:lang w:val="en-US"/>
        </w:rPr>
        <w:t xml:space="preserve"> </w:t>
      </w:r>
      <w:r w:rsidRPr="00D20B6E">
        <w:rPr>
          <w:szCs w:val="20"/>
          <w:lang w:val="en-US"/>
        </w:rPr>
        <w:t>one</w:t>
      </w:r>
      <w:r>
        <w:rPr>
          <w:szCs w:val="20"/>
          <w:lang w:val="en-US"/>
        </w:rPr>
        <w:t xml:space="preserve"> </w:t>
      </w:r>
      <w:r w:rsidRPr="00D20B6E">
        <w:rPr>
          <w:szCs w:val="20"/>
          <w:lang w:val="en-US"/>
        </w:rPr>
        <w:t>and</w:t>
      </w:r>
      <w:r>
        <w:rPr>
          <w:szCs w:val="20"/>
          <w:lang w:val="en-US"/>
        </w:rPr>
        <w:t xml:space="preserve"> -- </w:t>
      </w:r>
      <w:r w:rsidRPr="00D20B6E">
        <w:rPr>
          <w:szCs w:val="20"/>
          <w:lang w:val="en-US"/>
        </w:rPr>
        <w:t>the</w:t>
      </w:r>
      <w:r>
        <w:rPr>
          <w:szCs w:val="20"/>
          <w:lang w:val="en-US"/>
        </w:rPr>
        <w:t xml:space="preserve"> </w:t>
      </w:r>
      <w:r w:rsidRPr="00D20B6E">
        <w:rPr>
          <w:szCs w:val="20"/>
          <w:lang w:val="en-US"/>
        </w:rPr>
        <w:t>response</w:t>
      </w:r>
      <w:r>
        <w:rPr>
          <w:szCs w:val="20"/>
          <w:lang w:val="en-US"/>
        </w:rPr>
        <w:t xml:space="preserve"> </w:t>
      </w:r>
      <w:r w:rsidRPr="00D20B6E">
        <w:rPr>
          <w:szCs w:val="20"/>
          <w:lang w:val="en-US"/>
        </w:rPr>
        <w:t>to</w:t>
      </w:r>
      <w:r>
        <w:rPr>
          <w:szCs w:val="20"/>
          <w:lang w:val="en-US"/>
        </w:rPr>
        <w:t xml:space="preserve"> </w:t>
      </w:r>
      <w:r w:rsidRPr="00D20B6E">
        <w:rPr>
          <w:szCs w:val="20"/>
          <w:lang w:val="en-US"/>
        </w:rPr>
        <w:t>Staff</w:t>
      </w:r>
      <w:r>
        <w:rPr>
          <w:szCs w:val="20"/>
          <w:lang w:val="en-US"/>
        </w:rPr>
        <w:t xml:space="preserve"> </w:t>
      </w:r>
      <w:r w:rsidRPr="00D20B6E">
        <w:rPr>
          <w:szCs w:val="20"/>
          <w:lang w:val="en-US"/>
        </w:rPr>
        <w:t>Question</w:t>
      </w:r>
      <w:r>
        <w:rPr>
          <w:szCs w:val="20"/>
          <w:lang w:val="en-US"/>
        </w:rPr>
        <w:t xml:space="preserve"> </w:t>
      </w:r>
      <w:r w:rsidRPr="00D20B6E">
        <w:rPr>
          <w:szCs w:val="20"/>
          <w:lang w:val="en-US"/>
        </w:rPr>
        <w:t>10(d)</w:t>
      </w:r>
      <w:r>
        <w:rPr>
          <w:szCs w:val="20"/>
          <w:lang w:val="en-US"/>
        </w:rPr>
        <w:t xml:space="preserve"> </w:t>
      </w:r>
      <w:r w:rsidRPr="00D20B6E">
        <w:rPr>
          <w:szCs w:val="20"/>
          <w:lang w:val="en-US"/>
        </w:rPr>
        <w:t>indicates</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funding</w:t>
      </w:r>
      <w:r>
        <w:rPr>
          <w:szCs w:val="20"/>
          <w:lang w:val="en-US"/>
        </w:rPr>
        <w:t xml:space="preserve"> </w:t>
      </w:r>
      <w:r w:rsidRPr="00D20B6E">
        <w:rPr>
          <w:szCs w:val="20"/>
          <w:lang w:val="en-US"/>
        </w:rPr>
        <w:t>via</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global</w:t>
      </w:r>
      <w:r>
        <w:rPr>
          <w:szCs w:val="20"/>
          <w:lang w:val="en-US"/>
        </w:rPr>
        <w:t xml:space="preserve"> </w:t>
      </w:r>
      <w:r w:rsidRPr="00D20B6E">
        <w:rPr>
          <w:szCs w:val="20"/>
          <w:lang w:val="en-US"/>
        </w:rPr>
        <w:t>adjustment</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made</w:t>
      </w:r>
      <w:r>
        <w:rPr>
          <w:szCs w:val="20"/>
          <w:lang w:val="en-US"/>
        </w:rPr>
        <w:t xml:space="preserve"> </w:t>
      </w:r>
      <w:r w:rsidRPr="00D20B6E">
        <w:rPr>
          <w:szCs w:val="20"/>
          <w:lang w:val="en-US"/>
        </w:rPr>
        <w:t>available</w:t>
      </w:r>
      <w:r>
        <w:rPr>
          <w:szCs w:val="20"/>
          <w:lang w:val="en-US"/>
        </w:rPr>
        <w:t xml:space="preserve"> </w:t>
      </w:r>
      <w:r w:rsidRPr="00D20B6E">
        <w:rPr>
          <w:szCs w:val="20"/>
          <w:lang w:val="en-US"/>
        </w:rPr>
        <w:t>on</w:t>
      </w:r>
      <w:r>
        <w:rPr>
          <w:szCs w:val="20"/>
          <w:lang w:val="en-US"/>
        </w:rPr>
        <w:t xml:space="preserve"> </w:t>
      </w:r>
      <w:r w:rsidRPr="00D20B6E">
        <w:rPr>
          <w:szCs w:val="20"/>
          <w:lang w:val="en-US"/>
        </w:rPr>
        <w:t>a</w:t>
      </w:r>
      <w:r>
        <w:rPr>
          <w:szCs w:val="20"/>
          <w:lang w:val="en-US"/>
        </w:rPr>
        <w:t xml:space="preserve"> </w:t>
      </w:r>
      <w:r w:rsidRPr="00D20B6E">
        <w:rPr>
          <w:szCs w:val="20"/>
          <w:lang w:val="en-US"/>
        </w:rPr>
        <w:t>first</w:t>
      </w:r>
      <w:r>
        <w:rPr>
          <w:szCs w:val="20"/>
          <w:lang w:val="en-US"/>
        </w:rPr>
        <w:t>-</w:t>
      </w:r>
      <w:r w:rsidRPr="00D20B6E">
        <w:rPr>
          <w:szCs w:val="20"/>
          <w:lang w:val="en-US"/>
        </w:rPr>
        <w:t>in,</w:t>
      </w:r>
      <w:r>
        <w:rPr>
          <w:szCs w:val="20"/>
          <w:lang w:val="en-US"/>
        </w:rPr>
        <w:t xml:space="preserve"> </w:t>
      </w:r>
      <w:r w:rsidRPr="00D20B6E">
        <w:rPr>
          <w:szCs w:val="20"/>
          <w:lang w:val="en-US"/>
        </w:rPr>
        <w:t>first</w:t>
      </w:r>
      <w:r>
        <w:rPr>
          <w:szCs w:val="20"/>
          <w:lang w:val="en-US"/>
        </w:rPr>
        <w:t>-</w:t>
      </w:r>
      <w:r w:rsidRPr="00D20B6E">
        <w:rPr>
          <w:szCs w:val="20"/>
          <w:lang w:val="en-US"/>
        </w:rPr>
        <w:t>out</w:t>
      </w:r>
      <w:r>
        <w:rPr>
          <w:szCs w:val="20"/>
          <w:lang w:val="en-US"/>
        </w:rPr>
        <w:t xml:space="preserve"> </w:t>
      </w:r>
      <w:r w:rsidRPr="00D20B6E">
        <w:rPr>
          <w:szCs w:val="20"/>
          <w:lang w:val="en-US"/>
        </w:rPr>
        <w:t>basis.</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w:t>
      </w:r>
      <w:r>
        <w:rPr>
          <w:szCs w:val="20"/>
          <w:lang w:val="en-US"/>
        </w:rPr>
        <w:t xml:space="preserve"> </w:t>
      </w:r>
      <w:r w:rsidRPr="00D20B6E">
        <w:rPr>
          <w:szCs w:val="20"/>
          <w:lang w:val="en-US"/>
        </w:rPr>
        <w:t>FIFO</w:t>
      </w:r>
      <w:r>
        <w:rPr>
          <w:szCs w:val="20"/>
          <w:lang w:val="en-US"/>
        </w:rPr>
        <w:t xml:space="preserve"> </w:t>
      </w:r>
      <w:r w:rsidRPr="00D20B6E">
        <w:rPr>
          <w:szCs w:val="20"/>
          <w:lang w:val="en-US"/>
        </w:rPr>
        <w:t>basis.</w:t>
      </w:r>
    </w:p>
    <w:p w14:paraId="528E518B" w14:textId="7D025A0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does</w:t>
      </w:r>
      <w:r>
        <w:rPr>
          <w:szCs w:val="20"/>
          <w:lang w:val="en-US"/>
        </w:rPr>
        <w:t xml:space="preserve"> </w:t>
      </w:r>
      <w:r w:rsidRPr="00D20B6E">
        <w:rPr>
          <w:szCs w:val="20"/>
          <w:lang w:val="en-US"/>
        </w:rPr>
        <w:t>this</w:t>
      </w:r>
      <w:r>
        <w:rPr>
          <w:szCs w:val="20"/>
          <w:lang w:val="en-US"/>
        </w:rPr>
        <w:t xml:space="preserve"> </w:t>
      </w:r>
      <w:r w:rsidRPr="00D20B6E">
        <w:rPr>
          <w:szCs w:val="20"/>
          <w:lang w:val="en-US"/>
        </w:rPr>
        <w:t>mean</w:t>
      </w:r>
      <w:r>
        <w:rPr>
          <w:szCs w:val="20"/>
          <w:lang w:val="en-US"/>
        </w:rPr>
        <w:t xml:space="preserve"> </w:t>
      </w:r>
      <w:r w:rsidRPr="00D20B6E">
        <w:rPr>
          <w:szCs w:val="20"/>
          <w:lang w:val="en-US"/>
        </w:rPr>
        <w:t>that,</w:t>
      </w:r>
      <w:r>
        <w:rPr>
          <w:szCs w:val="20"/>
          <w:lang w:val="en-US"/>
        </w:rPr>
        <w:t xml:space="preserve"> </w:t>
      </w:r>
      <w:r w:rsidRPr="00D20B6E">
        <w:rPr>
          <w:szCs w:val="20"/>
          <w:lang w:val="en-US"/>
        </w:rPr>
        <w:t>if</w:t>
      </w:r>
      <w:r>
        <w:rPr>
          <w:szCs w:val="20"/>
          <w:lang w:val="en-US"/>
        </w:rPr>
        <w:t xml:space="preserve"> </w:t>
      </w:r>
      <w:r w:rsidRPr="00D20B6E">
        <w:rPr>
          <w:szCs w:val="20"/>
          <w:lang w:val="en-US"/>
        </w:rPr>
        <w:t>required,</w:t>
      </w:r>
      <w:r>
        <w:rPr>
          <w:szCs w:val="20"/>
          <w:lang w:val="en-US"/>
        </w:rPr>
        <w:t xml:space="preserve"> </w:t>
      </w:r>
      <w:r w:rsidRPr="00D20B6E">
        <w:rPr>
          <w:szCs w:val="20"/>
          <w:lang w:val="en-US"/>
        </w:rPr>
        <w:t>in</w:t>
      </w:r>
      <w:r>
        <w:rPr>
          <w:szCs w:val="20"/>
          <w:lang w:val="en-US"/>
        </w:rPr>
        <w:t xml:space="preserve"> </w:t>
      </w:r>
      <w:r w:rsidRPr="00D20B6E">
        <w:rPr>
          <w:szCs w:val="20"/>
          <w:lang w:val="en-US"/>
        </w:rPr>
        <w:t>order</w:t>
      </w:r>
      <w:r>
        <w:rPr>
          <w:szCs w:val="20"/>
          <w:lang w:val="en-US"/>
        </w:rPr>
        <w:t xml:space="preserve"> </w:t>
      </w:r>
      <w:r w:rsidRPr="00D20B6E">
        <w:rPr>
          <w:szCs w:val="20"/>
          <w:lang w:val="en-US"/>
        </w:rPr>
        <w:lastRenderedPageBreak/>
        <w:t>to</w:t>
      </w:r>
      <w:r>
        <w:rPr>
          <w:szCs w:val="20"/>
          <w:lang w:val="en-US"/>
        </w:rPr>
        <w:t xml:space="preserve"> </w:t>
      </w:r>
      <w:r w:rsidRPr="00D20B6E">
        <w:rPr>
          <w:szCs w:val="20"/>
          <w:lang w:val="en-US"/>
        </w:rPr>
        <w:t>remain</w:t>
      </w:r>
      <w:r>
        <w:rPr>
          <w:szCs w:val="20"/>
          <w:lang w:val="en-US"/>
        </w:rPr>
        <w:t xml:space="preserve"> </w:t>
      </w:r>
      <w:r w:rsidRPr="00D20B6E">
        <w:rPr>
          <w:szCs w:val="20"/>
          <w:lang w:val="en-US"/>
        </w:rPr>
        <w:t>within</w:t>
      </w:r>
      <w:r>
        <w:rPr>
          <w:szCs w:val="20"/>
          <w:lang w:val="en-US"/>
        </w:rPr>
        <w:t xml:space="preserve"> </w:t>
      </w:r>
      <w:r w:rsidRPr="00D20B6E">
        <w:rPr>
          <w:szCs w:val="20"/>
          <w:lang w:val="en-US"/>
        </w:rPr>
        <w:t>the</w:t>
      </w:r>
      <w:r>
        <w:rPr>
          <w:szCs w:val="20"/>
          <w:lang w:val="en-US"/>
        </w:rPr>
        <w:t xml:space="preserve"> -- </w:t>
      </w:r>
      <w:r w:rsidRPr="00D20B6E">
        <w:rPr>
          <w:szCs w:val="20"/>
          <w:lang w:val="en-US"/>
        </w:rPr>
        <w:t>like,</w:t>
      </w:r>
      <w:r>
        <w:rPr>
          <w:szCs w:val="20"/>
          <w:lang w:val="en-US"/>
        </w:rPr>
        <w:t xml:space="preserve"> </w:t>
      </w:r>
      <w:r w:rsidRPr="00D20B6E">
        <w:rPr>
          <w:szCs w:val="20"/>
          <w:lang w:val="en-US"/>
        </w:rPr>
        <w:t>is</w:t>
      </w:r>
      <w:r>
        <w:rPr>
          <w:szCs w:val="20"/>
          <w:lang w:val="en-US"/>
        </w:rPr>
        <w:t xml:space="preserve"> </w:t>
      </w:r>
      <w:r w:rsidRPr="00D20B6E">
        <w:rPr>
          <w:szCs w:val="20"/>
          <w:lang w:val="en-US"/>
        </w:rPr>
        <w:t>this</w:t>
      </w:r>
      <w:r>
        <w:rPr>
          <w:szCs w:val="20"/>
          <w:lang w:val="en-US"/>
        </w:rPr>
        <w:t xml:space="preserve"> </w:t>
      </w:r>
      <w:r w:rsidRPr="00D20B6E">
        <w:rPr>
          <w:szCs w:val="20"/>
          <w:lang w:val="en-US"/>
        </w:rPr>
        <w:t>the</w:t>
      </w:r>
      <w:r>
        <w:rPr>
          <w:szCs w:val="20"/>
          <w:lang w:val="en-US"/>
        </w:rPr>
        <w:t xml:space="preserve"> </w:t>
      </w:r>
      <w:r w:rsidRPr="00D20B6E">
        <w:rPr>
          <w:szCs w:val="20"/>
          <w:lang w:val="en-US"/>
        </w:rPr>
        <w:t>$150</w:t>
      </w:r>
      <w:r>
        <w:rPr>
          <w:szCs w:val="20"/>
          <w:lang w:val="en-US"/>
        </w:rPr>
        <w:t xml:space="preserve"> </w:t>
      </w:r>
      <w:r w:rsidRPr="00D20B6E">
        <w:rPr>
          <w:szCs w:val="20"/>
          <w:lang w:val="en-US"/>
        </w:rPr>
        <w:t>million</w:t>
      </w:r>
      <w:r>
        <w:rPr>
          <w:szCs w:val="20"/>
          <w:lang w:val="en-US"/>
        </w:rPr>
        <w:t xml:space="preserve"> </w:t>
      </w:r>
      <w:r w:rsidRPr="00D20B6E">
        <w:rPr>
          <w:szCs w:val="20"/>
          <w:lang w:val="en-US"/>
        </w:rPr>
        <w:t>cap</w:t>
      </w:r>
      <w:r>
        <w:rPr>
          <w:szCs w:val="20"/>
          <w:lang w:val="en-US"/>
        </w:rPr>
        <w:t xml:space="preserve"> </w:t>
      </w:r>
      <w:r w:rsidRPr="00D20B6E">
        <w:rPr>
          <w:szCs w:val="20"/>
          <w:lang w:val="en-US"/>
        </w:rPr>
        <w:t>over</w:t>
      </w:r>
      <w:r>
        <w:rPr>
          <w:szCs w:val="20"/>
          <w:lang w:val="en-US"/>
        </w:rPr>
        <w:t xml:space="preserve"> </w:t>
      </w:r>
      <w:r w:rsidRPr="00D20B6E">
        <w:rPr>
          <w:szCs w:val="20"/>
          <w:lang w:val="en-US"/>
        </w:rPr>
        <w:t>the</w:t>
      </w:r>
      <w:r>
        <w:rPr>
          <w:szCs w:val="20"/>
          <w:lang w:val="en-US"/>
        </w:rPr>
        <w:t xml:space="preserve"> </w:t>
      </w:r>
      <w:r w:rsidRPr="00D20B6E">
        <w:rPr>
          <w:szCs w:val="20"/>
          <w:lang w:val="en-US"/>
        </w:rPr>
        <w:t>three</w:t>
      </w:r>
      <w:r>
        <w:rPr>
          <w:szCs w:val="20"/>
          <w:lang w:val="en-US"/>
        </w:rPr>
        <w:t>-</w:t>
      </w:r>
      <w:r w:rsidRPr="00D20B6E">
        <w:rPr>
          <w:szCs w:val="20"/>
          <w:lang w:val="en-US"/>
        </w:rPr>
        <w:t>year</w:t>
      </w:r>
      <w:r>
        <w:rPr>
          <w:szCs w:val="20"/>
          <w:lang w:val="en-US"/>
        </w:rPr>
        <w:t xml:space="preserve"> </w:t>
      </w:r>
      <w:r w:rsidRPr="00D20B6E">
        <w:rPr>
          <w:szCs w:val="20"/>
          <w:lang w:val="en-US"/>
        </w:rPr>
        <w:t>period,</w:t>
      </w:r>
      <w:r>
        <w:rPr>
          <w:szCs w:val="20"/>
          <w:lang w:val="en-US"/>
        </w:rPr>
        <w:t xml:space="preserve"> ‘</w:t>
      </w:r>
      <w:r w:rsidRPr="00D20B6E">
        <w:rPr>
          <w:szCs w:val="20"/>
          <w:lang w:val="en-US"/>
        </w:rPr>
        <w:t>25</w:t>
      </w:r>
      <w:r>
        <w:rPr>
          <w:szCs w:val="20"/>
          <w:lang w:val="en-US"/>
        </w:rPr>
        <w:t xml:space="preserve"> </w:t>
      </w:r>
      <w:r w:rsidRPr="00D20B6E">
        <w:rPr>
          <w:szCs w:val="20"/>
          <w:lang w:val="en-US"/>
        </w:rPr>
        <w:t>to</w:t>
      </w:r>
      <w:r>
        <w:rPr>
          <w:szCs w:val="20"/>
          <w:lang w:val="en-US"/>
        </w:rPr>
        <w:t xml:space="preserve"> ‘</w:t>
      </w:r>
      <w:r w:rsidRPr="00D20B6E">
        <w:rPr>
          <w:szCs w:val="20"/>
          <w:lang w:val="en-US"/>
        </w:rPr>
        <w:t>27;</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will</w:t>
      </w:r>
      <w:r>
        <w:rPr>
          <w:szCs w:val="20"/>
          <w:lang w:val="en-US"/>
        </w:rPr>
        <w:t xml:space="preserve"> </w:t>
      </w:r>
      <w:r w:rsidRPr="00D20B6E">
        <w:rPr>
          <w:szCs w:val="20"/>
          <w:lang w:val="en-US"/>
        </w:rPr>
        <w:t>prioritize</w:t>
      </w:r>
      <w:r>
        <w:rPr>
          <w:szCs w:val="20"/>
          <w:lang w:val="en-US"/>
        </w:rPr>
        <w:t xml:space="preserve"> </w:t>
      </w:r>
      <w:r w:rsidRPr="00D20B6E">
        <w:rPr>
          <w:szCs w:val="20"/>
          <w:lang w:val="en-US"/>
        </w:rPr>
        <w:t>both</w:t>
      </w:r>
      <w:r>
        <w:rPr>
          <w:szCs w:val="20"/>
          <w:lang w:val="en-US"/>
        </w:rPr>
        <w:t xml:space="preserve"> </w:t>
      </w:r>
      <w:r w:rsidRPr="00D20B6E">
        <w:rPr>
          <w:szCs w:val="20"/>
          <w:lang w:val="en-US"/>
        </w:rPr>
        <w:t>spending</w:t>
      </w:r>
      <w:r>
        <w:rPr>
          <w:szCs w:val="20"/>
          <w:lang w:val="en-US"/>
        </w:rPr>
        <w:t xml:space="preserve"> </w:t>
      </w:r>
      <w:r w:rsidRPr="00D20B6E">
        <w:rPr>
          <w:szCs w:val="20"/>
          <w:lang w:val="en-US"/>
        </w:rPr>
        <w:t>on</w:t>
      </w:r>
      <w:r>
        <w:rPr>
          <w:szCs w:val="20"/>
          <w:lang w:val="en-US"/>
        </w:rPr>
        <w:t xml:space="preserve"> </w:t>
      </w:r>
      <w:r w:rsidRPr="00D20B6E">
        <w:rPr>
          <w:szCs w:val="20"/>
          <w:lang w:val="en-US"/>
        </w:rPr>
        <w:t>Stream</w:t>
      </w:r>
      <w:r>
        <w:rPr>
          <w:szCs w:val="20"/>
          <w:lang w:val="en-US"/>
        </w:rPr>
        <w:t xml:space="preserve"> </w:t>
      </w:r>
      <w:r w:rsidRPr="00D20B6E">
        <w:rPr>
          <w:szCs w:val="20"/>
          <w:lang w:val="en-US"/>
        </w:rPr>
        <w:t>1</w:t>
      </w:r>
      <w:r>
        <w:rPr>
          <w:szCs w:val="20"/>
          <w:lang w:val="en-US"/>
        </w:rPr>
        <w:t xml:space="preserve"> </w:t>
      </w:r>
      <w:r w:rsidRPr="00D20B6E">
        <w:rPr>
          <w:szCs w:val="20"/>
          <w:lang w:val="en-US"/>
        </w:rPr>
        <w:t>versus</w:t>
      </w:r>
      <w:r>
        <w:rPr>
          <w:szCs w:val="20"/>
          <w:lang w:val="en-US"/>
        </w:rPr>
        <w:t xml:space="preserve"> </w:t>
      </w:r>
      <w:r w:rsidRPr="00D20B6E">
        <w:rPr>
          <w:szCs w:val="20"/>
          <w:lang w:val="en-US"/>
        </w:rPr>
        <w:t>Stream</w:t>
      </w:r>
      <w:r>
        <w:rPr>
          <w:szCs w:val="20"/>
          <w:lang w:val="en-US"/>
        </w:rPr>
        <w:t xml:space="preserve"> </w:t>
      </w:r>
      <w:r w:rsidRPr="00D20B6E">
        <w:rPr>
          <w:szCs w:val="20"/>
          <w:lang w:val="en-US"/>
        </w:rPr>
        <w:t>2</w:t>
      </w:r>
      <w:r>
        <w:rPr>
          <w:szCs w:val="20"/>
          <w:lang w:val="en-US"/>
        </w:rPr>
        <w:t xml:space="preserve"> </w:t>
      </w:r>
      <w:r w:rsidRPr="00D20B6E">
        <w:rPr>
          <w:szCs w:val="20"/>
          <w:lang w:val="en-US"/>
        </w:rPr>
        <w:t>initiatives</w:t>
      </w:r>
      <w:r>
        <w:rPr>
          <w:szCs w:val="20"/>
          <w:lang w:val="en-US"/>
        </w:rPr>
        <w:t xml:space="preserve"> </w:t>
      </w:r>
      <w:r w:rsidRPr="00D20B6E">
        <w:rPr>
          <w:szCs w:val="20"/>
          <w:lang w:val="en-US"/>
        </w:rPr>
        <w:t>and</w:t>
      </w:r>
      <w:r>
        <w:rPr>
          <w:szCs w:val="20"/>
          <w:lang w:val="en-US"/>
        </w:rPr>
        <w:t xml:space="preserve"> </w:t>
      </w:r>
      <w:r w:rsidRPr="00D20B6E">
        <w:rPr>
          <w:szCs w:val="20"/>
          <w:lang w:val="en-US"/>
        </w:rPr>
        <w:t>individual</w:t>
      </w:r>
      <w:r>
        <w:rPr>
          <w:szCs w:val="20"/>
          <w:lang w:val="en-US"/>
        </w:rPr>
        <w:t xml:space="preserve"> </w:t>
      </w:r>
      <w:r w:rsidRPr="00D20B6E">
        <w:rPr>
          <w:szCs w:val="20"/>
          <w:lang w:val="en-US"/>
        </w:rPr>
        <w:t>requests</w:t>
      </w:r>
      <w:r>
        <w:rPr>
          <w:szCs w:val="20"/>
          <w:lang w:val="en-US"/>
        </w:rPr>
        <w:t xml:space="preserve"> </w:t>
      </w:r>
      <w:r w:rsidRPr="00D20B6E">
        <w:rPr>
          <w:szCs w:val="20"/>
          <w:lang w:val="en-US"/>
        </w:rPr>
        <w:t>for</w:t>
      </w:r>
      <w:r>
        <w:rPr>
          <w:szCs w:val="20"/>
          <w:lang w:val="en-US"/>
        </w:rPr>
        <w:t xml:space="preserve"> </w:t>
      </w:r>
      <w:r w:rsidRPr="00D20B6E">
        <w:rPr>
          <w:szCs w:val="20"/>
          <w:lang w:val="en-US"/>
        </w:rPr>
        <w:t>Stream</w:t>
      </w:r>
      <w:r>
        <w:rPr>
          <w:szCs w:val="20"/>
          <w:lang w:val="en-US"/>
        </w:rPr>
        <w:t xml:space="preserve"> </w:t>
      </w:r>
      <w:r w:rsidRPr="00D20B6E">
        <w:rPr>
          <w:szCs w:val="20"/>
          <w:lang w:val="en-US"/>
        </w:rPr>
        <w:t>2</w:t>
      </w:r>
      <w:r>
        <w:rPr>
          <w:szCs w:val="20"/>
          <w:lang w:val="en-US"/>
        </w:rPr>
        <w:t xml:space="preserve"> </w:t>
      </w:r>
      <w:r w:rsidRPr="00D20B6E">
        <w:rPr>
          <w:szCs w:val="20"/>
          <w:lang w:val="en-US"/>
        </w:rPr>
        <w:t>funding</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global</w:t>
      </w:r>
      <w:r>
        <w:rPr>
          <w:szCs w:val="20"/>
          <w:lang w:val="en-US"/>
        </w:rPr>
        <w:t xml:space="preserve"> </w:t>
      </w:r>
      <w:r w:rsidRPr="00D20B6E">
        <w:rPr>
          <w:szCs w:val="20"/>
          <w:lang w:val="en-US"/>
        </w:rPr>
        <w:t>adjustment</w:t>
      </w:r>
      <w:r>
        <w:rPr>
          <w:szCs w:val="20"/>
          <w:lang w:val="en-US"/>
        </w:rPr>
        <w:t xml:space="preserve"> </w:t>
      </w:r>
      <w:r w:rsidRPr="00D20B6E">
        <w:rPr>
          <w:szCs w:val="20"/>
          <w:lang w:val="en-US"/>
        </w:rPr>
        <w:t>on</w:t>
      </w:r>
      <w:r>
        <w:rPr>
          <w:szCs w:val="20"/>
          <w:lang w:val="en-US"/>
        </w:rPr>
        <w:t xml:space="preserve"> </w:t>
      </w:r>
      <w:r w:rsidRPr="00D20B6E">
        <w:rPr>
          <w:szCs w:val="20"/>
          <w:lang w:val="en-US"/>
        </w:rPr>
        <w:t>a</w:t>
      </w:r>
      <w:r>
        <w:rPr>
          <w:szCs w:val="20"/>
          <w:lang w:val="en-US"/>
        </w:rPr>
        <w:t xml:space="preserve"> </w:t>
      </w:r>
      <w:r w:rsidRPr="00D20B6E">
        <w:rPr>
          <w:szCs w:val="20"/>
          <w:lang w:val="en-US"/>
        </w:rPr>
        <w:t>first</w:t>
      </w:r>
      <w:r>
        <w:rPr>
          <w:szCs w:val="20"/>
          <w:lang w:val="en-US"/>
        </w:rPr>
        <w:t>-</w:t>
      </w:r>
      <w:r w:rsidRPr="00D20B6E">
        <w:rPr>
          <w:szCs w:val="20"/>
          <w:lang w:val="en-US"/>
        </w:rPr>
        <w:t>in,</w:t>
      </w:r>
      <w:r>
        <w:rPr>
          <w:szCs w:val="20"/>
          <w:lang w:val="en-US"/>
        </w:rPr>
        <w:t xml:space="preserve"> </w:t>
      </w:r>
      <w:r w:rsidRPr="00D20B6E">
        <w:rPr>
          <w:szCs w:val="20"/>
          <w:lang w:val="en-US"/>
        </w:rPr>
        <w:t>first</w:t>
      </w:r>
      <w:r>
        <w:rPr>
          <w:szCs w:val="20"/>
          <w:lang w:val="en-US"/>
        </w:rPr>
        <w:t>-</w:t>
      </w:r>
      <w:r w:rsidRPr="00D20B6E">
        <w:rPr>
          <w:szCs w:val="20"/>
          <w:lang w:val="en-US"/>
        </w:rPr>
        <w:t>out</w:t>
      </w:r>
      <w:r>
        <w:rPr>
          <w:szCs w:val="20"/>
          <w:lang w:val="en-US"/>
        </w:rPr>
        <w:t xml:space="preserve"> </w:t>
      </w:r>
      <w:r w:rsidRPr="00D20B6E">
        <w:rPr>
          <w:szCs w:val="20"/>
          <w:lang w:val="en-US"/>
        </w:rPr>
        <w:t>basis?</w:t>
      </w:r>
    </w:p>
    <w:p w14:paraId="561E1899" w14:textId="6048591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proofErr w:type="gramStart"/>
      <w:r w:rsidRPr="00D20B6E">
        <w:rPr>
          <w:szCs w:val="20"/>
          <w:lang w:val="en-US"/>
        </w:rPr>
        <w:t>the</w:t>
      </w:r>
      <w:r>
        <w:rPr>
          <w:szCs w:val="20"/>
          <w:lang w:val="en-US"/>
        </w:rPr>
        <w:t xml:space="preserve"> </w:t>
      </w:r>
      <w:r w:rsidRPr="00D20B6E">
        <w:rPr>
          <w:szCs w:val="20"/>
          <w:lang w:val="en-US"/>
        </w:rPr>
        <w:t>Stream</w:t>
      </w:r>
      <w:proofErr w:type="gramEnd"/>
      <w:r>
        <w:rPr>
          <w:szCs w:val="20"/>
          <w:lang w:val="en-US"/>
        </w:rPr>
        <w:t xml:space="preserve"> </w:t>
      </w:r>
      <w:r w:rsidRPr="00D20B6E">
        <w:rPr>
          <w:szCs w:val="20"/>
          <w:lang w:val="en-US"/>
        </w:rPr>
        <w:t>1</w:t>
      </w:r>
      <w:r>
        <w:rPr>
          <w:szCs w:val="20"/>
          <w:lang w:val="en-US"/>
        </w:rPr>
        <w:t xml:space="preserve"> </w:t>
      </w:r>
      <w:r w:rsidRPr="00D20B6E">
        <w:rPr>
          <w:szCs w:val="20"/>
          <w:lang w:val="en-US"/>
        </w:rPr>
        <w:t>portion</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budget</w:t>
      </w:r>
      <w:r>
        <w:rPr>
          <w:szCs w:val="20"/>
          <w:lang w:val="en-US"/>
        </w:rPr>
        <w:t xml:space="preserve"> </w:t>
      </w:r>
      <w:r w:rsidRPr="00D20B6E">
        <w:rPr>
          <w:szCs w:val="20"/>
          <w:lang w:val="en-US"/>
        </w:rPr>
        <w:t>has</w:t>
      </w:r>
      <w:r>
        <w:rPr>
          <w:szCs w:val="20"/>
          <w:lang w:val="en-US"/>
        </w:rPr>
        <w:t xml:space="preserve"> </w:t>
      </w:r>
      <w:r w:rsidRPr="00D20B6E">
        <w:rPr>
          <w:szCs w:val="20"/>
          <w:lang w:val="en-US"/>
        </w:rPr>
        <w:t>already</w:t>
      </w:r>
      <w:r>
        <w:rPr>
          <w:szCs w:val="20"/>
          <w:lang w:val="en-US"/>
        </w:rPr>
        <w:t xml:space="preserve"> </w:t>
      </w:r>
      <w:r w:rsidRPr="00D20B6E">
        <w:rPr>
          <w:szCs w:val="20"/>
          <w:lang w:val="en-US"/>
        </w:rPr>
        <w:t>been</w:t>
      </w:r>
      <w:r>
        <w:rPr>
          <w:szCs w:val="20"/>
          <w:lang w:val="en-US"/>
        </w:rPr>
        <w:t xml:space="preserve"> </w:t>
      </w:r>
      <w:r w:rsidRPr="00D20B6E">
        <w:rPr>
          <w:szCs w:val="20"/>
          <w:lang w:val="en-US"/>
        </w:rPr>
        <w:t>substantially</w:t>
      </w:r>
      <w:r>
        <w:rPr>
          <w:szCs w:val="20"/>
          <w:lang w:val="en-US"/>
        </w:rPr>
        <w:t xml:space="preserve"> </w:t>
      </w:r>
      <w:r w:rsidRPr="00D20B6E">
        <w:rPr>
          <w:szCs w:val="20"/>
          <w:lang w:val="en-US"/>
        </w:rPr>
        <w:t>committed.</w:t>
      </w:r>
    </w:p>
    <w:p w14:paraId="4CBF555B" w14:textId="3235E59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Okay.</w:t>
      </w:r>
      <w:r>
        <w:rPr>
          <w:szCs w:val="20"/>
          <w:lang w:val="en-US"/>
        </w:rPr>
        <w:t xml:space="preserve">  </w:t>
      </w:r>
      <w:r w:rsidRPr="00D20B6E">
        <w:rPr>
          <w:szCs w:val="20"/>
          <w:lang w:val="en-US"/>
        </w:rPr>
        <w:t>Okay.</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what</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wondering,</w:t>
      </w:r>
      <w:r>
        <w:rPr>
          <w:szCs w:val="20"/>
          <w:lang w:val="en-US"/>
        </w:rPr>
        <w:t xml:space="preserve">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wondering</w:t>
      </w:r>
      <w:r>
        <w:rPr>
          <w:szCs w:val="20"/>
          <w:lang w:val="en-US"/>
        </w:rPr>
        <w:t xml:space="preserve"> </w:t>
      </w:r>
      <w:r w:rsidRPr="00D20B6E">
        <w:rPr>
          <w:szCs w:val="20"/>
          <w:lang w:val="en-US"/>
        </w:rPr>
        <w:t>if</w:t>
      </w:r>
      <w:r>
        <w:rPr>
          <w:szCs w:val="20"/>
          <w:lang w:val="en-US"/>
        </w:rPr>
        <w:t xml:space="preserve"> -- </w:t>
      </w:r>
      <w:r w:rsidRPr="00D20B6E">
        <w:rPr>
          <w:szCs w:val="20"/>
          <w:lang w:val="en-US"/>
        </w:rPr>
        <w:t>because</w:t>
      </w:r>
      <w:r>
        <w:rPr>
          <w:szCs w:val="20"/>
          <w:lang w:val="en-US"/>
        </w:rPr>
        <w:t xml:space="preserve"> </w:t>
      </w:r>
      <w:r w:rsidRPr="00D20B6E">
        <w:rPr>
          <w:szCs w:val="20"/>
          <w:lang w:val="en-US"/>
        </w:rPr>
        <w:t>I</w:t>
      </w:r>
      <w:r>
        <w:rPr>
          <w:szCs w:val="20"/>
          <w:lang w:val="en-US"/>
        </w:rPr>
        <w:t xml:space="preserve"> </w:t>
      </w:r>
      <w:r w:rsidRPr="00D20B6E">
        <w:rPr>
          <w:szCs w:val="20"/>
          <w:lang w:val="en-US"/>
        </w:rPr>
        <w:t>was</w:t>
      </w:r>
      <w:r>
        <w:rPr>
          <w:szCs w:val="20"/>
          <w:lang w:val="en-US"/>
        </w:rPr>
        <w:t xml:space="preserve"> </w:t>
      </w:r>
      <w:r w:rsidRPr="00D20B6E">
        <w:rPr>
          <w:szCs w:val="20"/>
          <w:lang w:val="en-US"/>
        </w:rPr>
        <w:t>then</w:t>
      </w:r>
      <w:r>
        <w:rPr>
          <w:szCs w:val="20"/>
          <w:lang w:val="en-US"/>
        </w:rPr>
        <w:t xml:space="preserve"> </w:t>
      </w:r>
      <w:r w:rsidRPr="00D20B6E">
        <w:rPr>
          <w:szCs w:val="20"/>
          <w:lang w:val="en-US"/>
        </w:rPr>
        <w:t>wondering</w:t>
      </w:r>
      <w:r>
        <w:rPr>
          <w:szCs w:val="20"/>
          <w:lang w:val="en-US"/>
        </w:rPr>
        <w:t xml:space="preserve"> </w:t>
      </w:r>
      <w:r w:rsidRPr="00D20B6E">
        <w:rPr>
          <w:szCs w:val="20"/>
          <w:lang w:val="en-US"/>
        </w:rPr>
        <w:t>if,</w:t>
      </w:r>
      <w:r>
        <w:rPr>
          <w:szCs w:val="20"/>
          <w:lang w:val="en-US"/>
        </w:rPr>
        <w:t xml:space="preserve"> </w:t>
      </w:r>
      <w:r w:rsidRPr="00D20B6E">
        <w:rPr>
          <w:szCs w:val="20"/>
          <w:lang w:val="en-US"/>
        </w:rPr>
        <w:t>when</w:t>
      </w:r>
      <w:r>
        <w:rPr>
          <w:szCs w:val="20"/>
          <w:lang w:val="en-US"/>
        </w:rPr>
        <w:t xml:space="preserve"> </w:t>
      </w:r>
      <w:r w:rsidRPr="00D20B6E">
        <w:rPr>
          <w:szCs w:val="20"/>
          <w:lang w:val="en-US"/>
        </w:rPr>
        <w:t>you</w:t>
      </w:r>
      <w:r>
        <w:rPr>
          <w:szCs w:val="20"/>
          <w:lang w:val="en-US"/>
        </w:rPr>
        <w:t xml:space="preserve"> </w:t>
      </w:r>
      <w:r w:rsidRPr="00D20B6E">
        <w:rPr>
          <w:szCs w:val="20"/>
          <w:lang w:val="en-US"/>
        </w:rPr>
        <w:t>talk</w:t>
      </w:r>
      <w:r>
        <w:rPr>
          <w:szCs w:val="20"/>
          <w:lang w:val="en-US"/>
        </w:rPr>
        <w:t xml:space="preserve"> </w:t>
      </w:r>
      <w:r w:rsidRPr="00D20B6E">
        <w:rPr>
          <w:szCs w:val="20"/>
          <w:lang w:val="en-US"/>
        </w:rPr>
        <w:t>about</w:t>
      </w:r>
      <w:r>
        <w:rPr>
          <w:szCs w:val="20"/>
          <w:lang w:val="en-US"/>
        </w:rPr>
        <w:t xml:space="preserve"> </w:t>
      </w:r>
      <w:r w:rsidRPr="00D20B6E">
        <w:rPr>
          <w:szCs w:val="20"/>
          <w:lang w:val="en-US"/>
        </w:rPr>
        <w:t>first</w:t>
      </w:r>
      <w:r>
        <w:rPr>
          <w:szCs w:val="20"/>
          <w:lang w:val="en-US"/>
        </w:rPr>
        <w:t xml:space="preserve"> </w:t>
      </w:r>
      <w:r w:rsidRPr="00D20B6E">
        <w:rPr>
          <w:szCs w:val="20"/>
          <w:lang w:val="en-US"/>
        </w:rPr>
        <w:t>in,</w:t>
      </w:r>
      <w:r>
        <w:rPr>
          <w:szCs w:val="20"/>
          <w:lang w:val="en-US"/>
        </w:rPr>
        <w:t xml:space="preserve"> </w:t>
      </w:r>
      <w:r w:rsidRPr="00D20B6E">
        <w:rPr>
          <w:szCs w:val="20"/>
          <w:lang w:val="en-US"/>
        </w:rPr>
        <w:t>how</w:t>
      </w:r>
      <w:r>
        <w:rPr>
          <w:szCs w:val="20"/>
          <w:lang w:val="en-US"/>
        </w:rPr>
        <w:t xml:space="preserve"> -- </w:t>
      </w:r>
      <w:r w:rsidRPr="00D20B6E">
        <w:rPr>
          <w:szCs w:val="20"/>
          <w:lang w:val="en-US"/>
        </w:rPr>
        <w:t>when</w:t>
      </w:r>
      <w:r>
        <w:rPr>
          <w:szCs w:val="20"/>
          <w:lang w:val="en-US"/>
        </w:rPr>
        <w:t xml:space="preserve"> </w:t>
      </w:r>
      <w:r w:rsidRPr="00D20B6E">
        <w:rPr>
          <w:szCs w:val="20"/>
          <w:lang w:val="en-US"/>
        </w:rPr>
        <w:t>and</w:t>
      </w:r>
      <w:r>
        <w:rPr>
          <w:szCs w:val="20"/>
          <w:lang w:val="en-US"/>
        </w:rPr>
        <w:t xml:space="preserve"> </w:t>
      </w:r>
      <w:r w:rsidRPr="00D20B6E">
        <w:rPr>
          <w:szCs w:val="20"/>
          <w:lang w:val="en-US"/>
        </w:rPr>
        <w:t>how</w:t>
      </w:r>
      <w:r>
        <w:rPr>
          <w:szCs w:val="20"/>
          <w:lang w:val="en-US"/>
        </w:rPr>
        <w:t xml:space="preserve"> </w:t>
      </w:r>
      <w:r w:rsidRPr="00D20B6E">
        <w:rPr>
          <w:szCs w:val="20"/>
          <w:lang w:val="en-US"/>
        </w:rPr>
        <w:t>would</w:t>
      </w:r>
      <w:r>
        <w:rPr>
          <w:szCs w:val="20"/>
          <w:lang w:val="en-US"/>
        </w:rPr>
        <w:t xml:space="preserve"> </w:t>
      </w:r>
      <w:r w:rsidRPr="00D20B6E">
        <w:rPr>
          <w:szCs w:val="20"/>
          <w:lang w:val="en-US"/>
        </w:rPr>
        <w:t>you</w:t>
      </w:r>
      <w:r>
        <w:rPr>
          <w:szCs w:val="20"/>
          <w:lang w:val="en-US"/>
        </w:rPr>
        <w:t xml:space="preserve"> </w:t>
      </w:r>
      <w:r w:rsidRPr="00D20B6E">
        <w:rPr>
          <w:szCs w:val="20"/>
          <w:lang w:val="en-US"/>
        </w:rPr>
        <w:t>define</w:t>
      </w:r>
      <w:r>
        <w:rPr>
          <w:szCs w:val="20"/>
          <w:lang w:val="en-US"/>
        </w:rPr>
        <w:t xml:space="preserve"> </w:t>
      </w:r>
      <w:r w:rsidRPr="00D20B6E">
        <w:rPr>
          <w:szCs w:val="20"/>
          <w:lang w:val="en-US"/>
        </w:rPr>
        <w:t>the</w:t>
      </w:r>
      <w:r>
        <w:rPr>
          <w:szCs w:val="20"/>
          <w:lang w:val="en-US"/>
        </w:rPr>
        <w:t xml:space="preserve"> </w:t>
      </w:r>
      <w:r w:rsidRPr="00D20B6E">
        <w:rPr>
          <w:szCs w:val="20"/>
          <w:lang w:val="en-US"/>
        </w:rPr>
        <w:t>Stream</w:t>
      </w:r>
      <w:r>
        <w:rPr>
          <w:szCs w:val="20"/>
          <w:lang w:val="en-US"/>
        </w:rPr>
        <w:t xml:space="preserve"> </w:t>
      </w:r>
      <w:r w:rsidRPr="00D20B6E">
        <w:rPr>
          <w:szCs w:val="20"/>
          <w:lang w:val="en-US"/>
        </w:rPr>
        <w:t>1</w:t>
      </w:r>
      <w:r>
        <w:rPr>
          <w:szCs w:val="20"/>
          <w:lang w:val="en-US"/>
        </w:rPr>
        <w:t xml:space="preserve"> </w:t>
      </w:r>
      <w:r w:rsidRPr="00D20B6E">
        <w:rPr>
          <w:szCs w:val="20"/>
          <w:lang w:val="en-US"/>
        </w:rPr>
        <w:t>initiatives</w:t>
      </w:r>
      <w:r>
        <w:rPr>
          <w:szCs w:val="20"/>
          <w:lang w:val="en-US"/>
        </w:rPr>
        <w:t xml:space="preserve"> </w:t>
      </w:r>
      <w:r w:rsidRPr="00D20B6E">
        <w:rPr>
          <w:szCs w:val="20"/>
          <w:lang w:val="en-US"/>
        </w:rPr>
        <w:t>being</w:t>
      </w:r>
      <w:r>
        <w:rPr>
          <w:szCs w:val="20"/>
          <w:lang w:val="en-US"/>
        </w:rPr>
        <w:t xml:space="preserve"> </w:t>
      </w:r>
      <w:r w:rsidRPr="00D20B6E">
        <w:rPr>
          <w:szCs w:val="20"/>
          <w:lang w:val="en-US"/>
        </w:rPr>
        <w:t>deemed</w:t>
      </w:r>
      <w:r>
        <w:rPr>
          <w:szCs w:val="20"/>
          <w:lang w:val="en-US"/>
        </w:rPr>
        <w:t xml:space="preserve"> </w:t>
      </w:r>
      <w:r w:rsidRPr="00D20B6E">
        <w:rPr>
          <w:szCs w:val="20"/>
          <w:lang w:val="en-US"/>
        </w:rPr>
        <w:t>as</w:t>
      </w:r>
      <w:r>
        <w:rPr>
          <w:szCs w:val="20"/>
          <w:lang w:val="en-US"/>
        </w:rPr>
        <w:t xml:space="preserve"> </w:t>
      </w:r>
      <w:r w:rsidRPr="00D20B6E">
        <w:rPr>
          <w:szCs w:val="20"/>
          <w:lang w:val="en-US"/>
        </w:rPr>
        <w:t>being</w:t>
      </w:r>
      <w:r>
        <w:rPr>
          <w:szCs w:val="20"/>
          <w:lang w:val="en-US"/>
        </w:rPr>
        <w:t xml:space="preserve"> </w:t>
      </w:r>
      <w:r w:rsidRPr="00D20B6E">
        <w:rPr>
          <w:szCs w:val="20"/>
          <w:lang w:val="en-US"/>
        </w:rPr>
        <w:t>in,</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what</w:t>
      </w:r>
      <w:r>
        <w:rPr>
          <w:szCs w:val="20"/>
          <w:lang w:val="en-US"/>
        </w:rPr>
        <w:t xml:space="preserve"> </w:t>
      </w:r>
      <w:r w:rsidRPr="00D20B6E">
        <w:rPr>
          <w:szCs w:val="20"/>
          <w:lang w:val="en-US"/>
        </w:rPr>
        <w:t>you</w:t>
      </w:r>
      <w:r>
        <w:rPr>
          <w:szCs w:val="20"/>
          <w:lang w:val="en-US"/>
        </w:rPr>
        <w:t xml:space="preserve"> </w:t>
      </w:r>
      <w:r w:rsidRPr="00D20B6E">
        <w:rPr>
          <w:szCs w:val="20"/>
          <w:lang w:val="en-US"/>
        </w:rPr>
        <w:t>are</w:t>
      </w:r>
      <w:r>
        <w:rPr>
          <w:szCs w:val="20"/>
          <w:lang w:val="en-US"/>
        </w:rPr>
        <w:t xml:space="preserve"> </w:t>
      </w:r>
      <w:r w:rsidRPr="00D20B6E">
        <w:rPr>
          <w:szCs w:val="20"/>
          <w:lang w:val="en-US"/>
        </w:rPr>
        <w:t>saying</w:t>
      </w:r>
      <w:r>
        <w:rPr>
          <w:szCs w:val="20"/>
          <w:lang w:val="en-US"/>
        </w:rPr>
        <w:t xml:space="preserve"> </w:t>
      </w:r>
      <w:r w:rsidRPr="00D20B6E">
        <w:rPr>
          <w:szCs w:val="20"/>
          <w:lang w:val="en-US"/>
        </w:rPr>
        <w:t>is</w:t>
      </w:r>
      <w:r>
        <w:rPr>
          <w:szCs w:val="20"/>
          <w:lang w:val="en-US"/>
        </w:rPr>
        <w:t xml:space="preserve"> </w:t>
      </w:r>
      <w:r w:rsidRPr="00D20B6E">
        <w:rPr>
          <w:szCs w:val="20"/>
          <w:lang w:val="en-US"/>
        </w:rPr>
        <w:t>once</w:t>
      </w:r>
      <w:r>
        <w:rPr>
          <w:szCs w:val="20"/>
          <w:lang w:val="en-US"/>
        </w:rPr>
        <w:t xml:space="preserve"> </w:t>
      </w:r>
      <w:r w:rsidRPr="00D20B6E">
        <w:rPr>
          <w:szCs w:val="20"/>
          <w:lang w:val="en-US"/>
        </w:rPr>
        <w:t>the</w:t>
      </w:r>
      <w:r>
        <w:rPr>
          <w:szCs w:val="20"/>
          <w:lang w:val="en-US"/>
        </w:rPr>
        <w:t xml:space="preserve"> </w:t>
      </w:r>
      <w:r w:rsidRPr="00D20B6E">
        <w:rPr>
          <w:szCs w:val="20"/>
          <w:lang w:val="en-US"/>
        </w:rPr>
        <w:t>budget</w:t>
      </w:r>
      <w:r>
        <w:rPr>
          <w:szCs w:val="20"/>
          <w:lang w:val="en-US"/>
        </w:rPr>
        <w:t>’</w:t>
      </w:r>
      <w:r w:rsidRPr="00D20B6E">
        <w:rPr>
          <w:szCs w:val="20"/>
          <w:lang w:val="en-US"/>
        </w:rPr>
        <w:t>s</w:t>
      </w:r>
      <w:r>
        <w:rPr>
          <w:szCs w:val="20"/>
          <w:lang w:val="en-US"/>
        </w:rPr>
        <w:t xml:space="preserve"> </w:t>
      </w:r>
      <w:r w:rsidRPr="00D20B6E">
        <w:rPr>
          <w:szCs w:val="20"/>
          <w:lang w:val="en-US"/>
        </w:rPr>
        <w:t>committed,</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in,</w:t>
      </w:r>
      <w:r>
        <w:rPr>
          <w:szCs w:val="20"/>
          <w:lang w:val="en-US"/>
        </w:rPr>
        <w:t xml:space="preserve"> </w:t>
      </w:r>
      <w:r w:rsidRPr="00D20B6E">
        <w:rPr>
          <w:szCs w:val="20"/>
          <w:lang w:val="en-US"/>
        </w:rPr>
        <w:t>from</w:t>
      </w:r>
      <w:r>
        <w:rPr>
          <w:szCs w:val="20"/>
          <w:lang w:val="en-US"/>
        </w:rPr>
        <w:t xml:space="preserve"> </w:t>
      </w:r>
      <w:r w:rsidRPr="00D20B6E">
        <w:rPr>
          <w:szCs w:val="20"/>
          <w:lang w:val="en-US"/>
        </w:rPr>
        <w:t>the</w:t>
      </w:r>
      <w:r>
        <w:rPr>
          <w:szCs w:val="20"/>
          <w:lang w:val="en-US"/>
        </w:rPr>
        <w:t xml:space="preserve"> </w:t>
      </w:r>
      <w:r w:rsidRPr="00D20B6E">
        <w:rPr>
          <w:szCs w:val="20"/>
          <w:lang w:val="en-US"/>
        </w:rPr>
        <w:t>Stream</w:t>
      </w:r>
      <w:r>
        <w:rPr>
          <w:szCs w:val="20"/>
          <w:lang w:val="en-US"/>
        </w:rPr>
        <w:t xml:space="preserve"> </w:t>
      </w:r>
      <w:r w:rsidRPr="00D20B6E">
        <w:rPr>
          <w:szCs w:val="20"/>
          <w:lang w:val="en-US"/>
        </w:rPr>
        <w:t>1</w:t>
      </w:r>
      <w:r>
        <w:rPr>
          <w:szCs w:val="20"/>
          <w:lang w:val="en-US"/>
        </w:rPr>
        <w:t xml:space="preserve"> </w:t>
      </w:r>
      <w:r w:rsidRPr="00D20B6E">
        <w:rPr>
          <w:szCs w:val="20"/>
          <w:lang w:val="en-US"/>
        </w:rPr>
        <w:t>perspective?</w:t>
      </w:r>
    </w:p>
    <w:p w14:paraId="5302BD4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We</w:t>
      </w:r>
      <w:r>
        <w:rPr>
          <w:szCs w:val="20"/>
          <w:lang w:val="en-US"/>
        </w:rPr>
        <w:t xml:space="preserve"> </w:t>
      </w:r>
      <w:r w:rsidRPr="00D20B6E">
        <w:rPr>
          <w:szCs w:val="20"/>
          <w:lang w:val="en-US"/>
        </w:rPr>
        <w:t>have</w:t>
      </w:r>
      <w:r>
        <w:rPr>
          <w:szCs w:val="20"/>
          <w:lang w:val="en-US"/>
        </w:rPr>
        <w:t xml:space="preserve"> </w:t>
      </w:r>
      <w:r w:rsidRPr="00D20B6E">
        <w:rPr>
          <w:szCs w:val="20"/>
          <w:lang w:val="en-US"/>
        </w:rPr>
        <w:t>contractual</w:t>
      </w:r>
      <w:r>
        <w:rPr>
          <w:szCs w:val="20"/>
          <w:lang w:val="en-US"/>
        </w:rPr>
        <w:t xml:space="preserve"> </w:t>
      </w:r>
      <w:r w:rsidRPr="00D20B6E">
        <w:rPr>
          <w:szCs w:val="20"/>
          <w:lang w:val="en-US"/>
        </w:rPr>
        <w:t>obligations</w:t>
      </w:r>
      <w:r>
        <w:rPr>
          <w:szCs w:val="20"/>
          <w:lang w:val="en-US"/>
        </w:rPr>
        <w:t xml:space="preserve"> </w:t>
      </w:r>
      <w:r w:rsidRPr="00D20B6E">
        <w:rPr>
          <w:szCs w:val="20"/>
          <w:lang w:val="en-US"/>
        </w:rPr>
        <w:t>at</w:t>
      </w:r>
      <w:r>
        <w:rPr>
          <w:szCs w:val="20"/>
          <w:lang w:val="en-US"/>
        </w:rPr>
        <w:t xml:space="preserve"> </w:t>
      </w:r>
      <w:r w:rsidRPr="00D20B6E">
        <w:rPr>
          <w:szCs w:val="20"/>
          <w:lang w:val="en-US"/>
        </w:rPr>
        <w:t>that</w:t>
      </w:r>
      <w:r>
        <w:rPr>
          <w:szCs w:val="20"/>
          <w:lang w:val="en-US"/>
        </w:rPr>
        <w:t xml:space="preserve"> </w:t>
      </w:r>
      <w:r w:rsidRPr="00D20B6E">
        <w:rPr>
          <w:szCs w:val="20"/>
          <w:lang w:val="en-US"/>
        </w:rPr>
        <w:t>point,</w:t>
      </w:r>
      <w:r>
        <w:rPr>
          <w:szCs w:val="20"/>
          <w:lang w:val="en-US"/>
        </w:rPr>
        <w:t xml:space="preserve"> </w:t>
      </w:r>
      <w:r w:rsidRPr="00D20B6E">
        <w:rPr>
          <w:szCs w:val="20"/>
          <w:lang w:val="en-US"/>
        </w:rPr>
        <w:t>so</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 </w:t>
      </w:r>
      <w:r w:rsidRPr="00D20B6E">
        <w:rPr>
          <w:szCs w:val="20"/>
          <w:lang w:val="en-US"/>
        </w:rPr>
        <w:t>yes.</w:t>
      </w:r>
    </w:p>
    <w:p w14:paraId="1BA763F9" w14:textId="633A6A09"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Yes.</w:t>
      </w:r>
      <w:r>
        <w:rPr>
          <w:szCs w:val="20"/>
          <w:lang w:val="en-US"/>
        </w:rPr>
        <w:t xml:space="preserve">  </w:t>
      </w:r>
      <w:r w:rsidRPr="00D20B6E">
        <w:rPr>
          <w:szCs w:val="20"/>
          <w:lang w:val="en-US"/>
        </w:rPr>
        <w:t>Okay.</w:t>
      </w:r>
    </w:p>
    <w:p w14:paraId="14E4CFCC" w14:textId="565BCC2D"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not</w:t>
      </w:r>
      <w:r>
        <w:rPr>
          <w:szCs w:val="20"/>
          <w:lang w:val="en-US"/>
        </w:rPr>
        <w:t xml:space="preserve"> --</w:t>
      </w:r>
    </w:p>
    <w:p w14:paraId="228981F1"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 </w:t>
      </w:r>
      <w:r w:rsidRPr="00D20B6E">
        <w:rPr>
          <w:szCs w:val="20"/>
          <w:lang w:val="en-US"/>
        </w:rPr>
        <w:t>when</w:t>
      </w:r>
      <w:r>
        <w:rPr>
          <w:szCs w:val="20"/>
          <w:lang w:val="en-US"/>
        </w:rPr>
        <w:t xml:space="preserve"> </w:t>
      </w:r>
      <w:r w:rsidRPr="00D20B6E">
        <w:rPr>
          <w:szCs w:val="20"/>
          <w:lang w:val="en-US"/>
        </w:rPr>
        <w:t>it</w:t>
      </w:r>
      <w:r>
        <w:rPr>
          <w:szCs w:val="20"/>
          <w:lang w:val="en-US"/>
        </w:rPr>
        <w:t xml:space="preserve"> </w:t>
      </w:r>
      <w:r w:rsidRPr="00D20B6E">
        <w:rPr>
          <w:szCs w:val="20"/>
          <w:lang w:val="en-US"/>
        </w:rPr>
        <w:t>comes</w:t>
      </w:r>
      <w:r>
        <w:rPr>
          <w:szCs w:val="20"/>
          <w:lang w:val="en-US"/>
        </w:rPr>
        <w:t xml:space="preserve"> </w:t>
      </w:r>
      <w:r w:rsidRPr="00D20B6E">
        <w:rPr>
          <w:szCs w:val="20"/>
          <w:lang w:val="en-US"/>
        </w:rPr>
        <w:t>to</w:t>
      </w:r>
      <w:r>
        <w:rPr>
          <w:szCs w:val="20"/>
          <w:lang w:val="en-US"/>
        </w:rPr>
        <w:t xml:space="preserve"> </w:t>
      </w:r>
      <w:r w:rsidRPr="00D20B6E">
        <w:rPr>
          <w:szCs w:val="20"/>
          <w:lang w:val="en-US"/>
        </w:rPr>
        <w:t>a</w:t>
      </w:r>
      <w:r>
        <w:rPr>
          <w:szCs w:val="20"/>
          <w:lang w:val="en-US"/>
        </w:rPr>
        <w:t xml:space="preserve"> </w:t>
      </w:r>
      <w:r w:rsidRPr="00D20B6E">
        <w:rPr>
          <w:szCs w:val="20"/>
          <w:lang w:val="en-US"/>
        </w:rPr>
        <w:t>Stream</w:t>
      </w:r>
      <w:r>
        <w:rPr>
          <w:szCs w:val="20"/>
          <w:lang w:val="en-US"/>
        </w:rPr>
        <w:t xml:space="preserve"> </w:t>
      </w:r>
      <w:r w:rsidRPr="00D20B6E">
        <w:rPr>
          <w:szCs w:val="20"/>
          <w:lang w:val="en-US"/>
        </w:rPr>
        <w:t>2</w:t>
      </w:r>
      <w:r>
        <w:rPr>
          <w:szCs w:val="20"/>
          <w:lang w:val="en-US"/>
        </w:rPr>
        <w:t xml:space="preserve"> </w:t>
      </w:r>
      <w:r w:rsidRPr="00D20B6E">
        <w:rPr>
          <w:szCs w:val="20"/>
          <w:lang w:val="en-US"/>
        </w:rPr>
        <w:t>initiative</w:t>
      </w:r>
      <w:r>
        <w:rPr>
          <w:szCs w:val="20"/>
          <w:lang w:val="en-US"/>
        </w:rPr>
        <w:t xml:space="preserve"> </w:t>
      </w:r>
      <w:r w:rsidRPr="00D20B6E">
        <w:rPr>
          <w:szCs w:val="20"/>
          <w:lang w:val="en-US"/>
        </w:rPr>
        <w:t>like</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programs</w:t>
      </w:r>
      <w:r>
        <w:rPr>
          <w:szCs w:val="20"/>
          <w:lang w:val="en-US"/>
        </w:rPr>
        <w:t xml:space="preserve"> </w:t>
      </w:r>
      <w:r w:rsidRPr="00D20B6E">
        <w:rPr>
          <w:szCs w:val="20"/>
          <w:lang w:val="en-US"/>
        </w:rPr>
        <w:t>we</w:t>
      </w:r>
      <w:r>
        <w:rPr>
          <w:szCs w:val="20"/>
          <w:lang w:val="en-US"/>
        </w:rPr>
        <w:t xml:space="preserve"> </w:t>
      </w:r>
      <w:r w:rsidRPr="00D20B6E">
        <w:rPr>
          <w:szCs w:val="20"/>
          <w:lang w:val="en-US"/>
        </w:rPr>
        <w:t>are</w:t>
      </w:r>
      <w:r>
        <w:rPr>
          <w:szCs w:val="20"/>
          <w:lang w:val="en-US"/>
        </w:rPr>
        <w:t xml:space="preserve"> </w:t>
      </w:r>
      <w:r w:rsidRPr="00D20B6E">
        <w:rPr>
          <w:szCs w:val="20"/>
          <w:lang w:val="en-US"/>
        </w:rPr>
        <w:t>talking</w:t>
      </w:r>
      <w:r>
        <w:rPr>
          <w:szCs w:val="20"/>
          <w:lang w:val="en-US"/>
        </w:rPr>
        <w:t xml:space="preserve"> </w:t>
      </w:r>
      <w:r w:rsidRPr="00D20B6E">
        <w:rPr>
          <w:szCs w:val="20"/>
          <w:lang w:val="en-US"/>
        </w:rPr>
        <w:t>about,</w:t>
      </w:r>
      <w:r>
        <w:rPr>
          <w:szCs w:val="20"/>
          <w:lang w:val="en-US"/>
        </w:rPr>
        <w:t xml:space="preserve"> </w:t>
      </w:r>
      <w:r w:rsidRPr="00D20B6E">
        <w:rPr>
          <w:szCs w:val="20"/>
          <w:lang w:val="en-US"/>
        </w:rPr>
        <w:t>when</w:t>
      </w:r>
      <w:r>
        <w:rPr>
          <w:szCs w:val="20"/>
          <w:lang w:val="en-US"/>
        </w:rPr>
        <w:t xml:space="preserve"> </w:t>
      </w:r>
      <w:r w:rsidRPr="00D20B6E">
        <w:rPr>
          <w:szCs w:val="20"/>
          <w:lang w:val="en-US"/>
        </w:rPr>
        <w:t>would</w:t>
      </w:r>
      <w:r>
        <w:rPr>
          <w:szCs w:val="20"/>
          <w:lang w:val="en-US"/>
        </w:rPr>
        <w:t xml:space="preserve"> </w:t>
      </w:r>
      <w:r w:rsidRPr="00D20B6E">
        <w:rPr>
          <w:szCs w:val="20"/>
          <w:lang w:val="en-US"/>
        </w:rPr>
        <w:t>they</w:t>
      </w:r>
      <w:r>
        <w:rPr>
          <w:szCs w:val="20"/>
          <w:lang w:val="en-US"/>
        </w:rPr>
        <w:t xml:space="preserve"> </w:t>
      </w:r>
      <w:r w:rsidRPr="00D20B6E">
        <w:rPr>
          <w:szCs w:val="20"/>
          <w:lang w:val="en-US"/>
        </w:rPr>
        <w:t>be</w:t>
      </w:r>
      <w:r>
        <w:rPr>
          <w:szCs w:val="20"/>
          <w:lang w:val="en-US"/>
        </w:rPr>
        <w:t xml:space="preserve"> </w:t>
      </w:r>
      <w:r w:rsidRPr="00D20B6E">
        <w:rPr>
          <w:szCs w:val="20"/>
          <w:lang w:val="en-US"/>
        </w:rPr>
        <w:t>deemed</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w:t>
      </w:r>
      <w:r>
        <w:rPr>
          <w:szCs w:val="20"/>
          <w:lang w:val="en-US"/>
        </w:rPr>
        <w:t xml:space="preserve">  </w:t>
      </w:r>
      <w:r w:rsidRPr="00D20B6E">
        <w:rPr>
          <w:szCs w:val="20"/>
          <w:lang w:val="en-US"/>
        </w:rPr>
        <w:t>Is</w:t>
      </w:r>
      <w:r>
        <w:rPr>
          <w:szCs w:val="20"/>
          <w:lang w:val="en-US"/>
        </w:rPr>
        <w:t xml:space="preserve"> </w:t>
      </w:r>
      <w:r w:rsidRPr="00D20B6E">
        <w:rPr>
          <w:szCs w:val="20"/>
          <w:lang w:val="en-US"/>
        </w:rPr>
        <w:t>it</w:t>
      </w:r>
      <w:r>
        <w:rPr>
          <w:szCs w:val="20"/>
          <w:lang w:val="en-US"/>
        </w:rPr>
        <w:t xml:space="preserve"> </w:t>
      </w:r>
      <w:r w:rsidRPr="00D20B6E">
        <w:rPr>
          <w:szCs w:val="20"/>
          <w:lang w:val="en-US"/>
        </w:rPr>
        <w:t>when</w:t>
      </w:r>
      <w:r>
        <w:rPr>
          <w:szCs w:val="20"/>
          <w:lang w:val="en-US"/>
        </w:rPr>
        <w:t xml:space="preserve"> </w:t>
      </w:r>
      <w:r w:rsidRPr="00D20B6E">
        <w:rPr>
          <w:szCs w:val="20"/>
          <w:lang w:val="en-US"/>
        </w:rPr>
        <w:t>the</w:t>
      </w:r>
      <w:r>
        <w:rPr>
          <w:szCs w:val="20"/>
          <w:lang w:val="en-US"/>
        </w:rPr>
        <w:t xml:space="preserve"> </w:t>
      </w:r>
      <w:r w:rsidRPr="00D20B6E">
        <w:rPr>
          <w:szCs w:val="20"/>
          <w:lang w:val="en-US"/>
        </w:rPr>
        <w:t>IESO</w:t>
      </w:r>
      <w:r>
        <w:rPr>
          <w:szCs w:val="20"/>
          <w:lang w:val="en-US"/>
        </w:rPr>
        <w:t xml:space="preserve"> </w:t>
      </w:r>
      <w:r w:rsidRPr="00D20B6E">
        <w:rPr>
          <w:szCs w:val="20"/>
          <w:lang w:val="en-US"/>
        </w:rPr>
        <w:t>sends</w:t>
      </w:r>
      <w:r>
        <w:rPr>
          <w:szCs w:val="20"/>
          <w:lang w:val="en-US"/>
        </w:rPr>
        <w:t xml:space="preserve"> </w:t>
      </w:r>
      <w:r w:rsidRPr="00D20B6E">
        <w:rPr>
          <w:szCs w:val="20"/>
          <w:lang w:val="en-US"/>
        </w:rPr>
        <w:t>a</w:t>
      </w:r>
      <w:r>
        <w:rPr>
          <w:szCs w:val="20"/>
          <w:lang w:val="en-US"/>
        </w:rPr>
        <w:t xml:space="preserve"> </w:t>
      </w:r>
      <w:r w:rsidRPr="00D20B6E">
        <w:rPr>
          <w:szCs w:val="20"/>
          <w:lang w:val="en-US"/>
        </w:rPr>
        <w:t>confirmation</w:t>
      </w:r>
      <w:r>
        <w:rPr>
          <w:szCs w:val="20"/>
          <w:lang w:val="en-US"/>
        </w:rPr>
        <w:t xml:space="preserve"> </w:t>
      </w:r>
      <w:r w:rsidRPr="00D20B6E">
        <w:rPr>
          <w:szCs w:val="20"/>
          <w:lang w:val="en-US"/>
        </w:rPr>
        <w:t>letter?</w:t>
      </w:r>
      <w:r>
        <w:rPr>
          <w:szCs w:val="20"/>
          <w:lang w:val="en-US"/>
        </w:rPr>
        <w:t xml:space="preserve">  </w:t>
      </w:r>
      <w:r w:rsidRPr="00D20B6E">
        <w:rPr>
          <w:szCs w:val="20"/>
          <w:lang w:val="en-US"/>
        </w:rPr>
        <w:t>Is</w:t>
      </w:r>
      <w:r>
        <w:rPr>
          <w:szCs w:val="20"/>
          <w:lang w:val="en-US"/>
        </w:rPr>
        <w:t xml:space="preserve"> </w:t>
      </w:r>
      <w:r w:rsidRPr="00D20B6E">
        <w:rPr>
          <w:szCs w:val="20"/>
          <w:lang w:val="en-US"/>
        </w:rPr>
        <w:t>it</w:t>
      </w:r>
      <w:r>
        <w:rPr>
          <w:szCs w:val="20"/>
          <w:lang w:val="en-US"/>
        </w:rPr>
        <w:t xml:space="preserve"> </w:t>
      </w:r>
      <w:r w:rsidRPr="00D20B6E">
        <w:rPr>
          <w:szCs w:val="20"/>
          <w:lang w:val="en-US"/>
        </w:rPr>
        <w:t>when</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gives</w:t>
      </w:r>
      <w:r>
        <w:rPr>
          <w:szCs w:val="20"/>
          <w:lang w:val="en-US"/>
        </w:rPr>
        <w:t xml:space="preserve"> </w:t>
      </w:r>
      <w:r w:rsidRPr="00D20B6E">
        <w:rPr>
          <w:szCs w:val="20"/>
          <w:lang w:val="en-US"/>
        </w:rPr>
        <w:t>its</w:t>
      </w:r>
      <w:r>
        <w:rPr>
          <w:szCs w:val="20"/>
          <w:lang w:val="en-US"/>
        </w:rPr>
        <w:t xml:space="preserve"> </w:t>
      </w:r>
      <w:r w:rsidRPr="00D20B6E">
        <w:rPr>
          <w:szCs w:val="20"/>
          <w:lang w:val="en-US"/>
        </w:rPr>
        <w:t>approval?</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at</w:t>
      </w:r>
      <w:r>
        <w:rPr>
          <w:szCs w:val="20"/>
          <w:lang w:val="en-US"/>
        </w:rPr>
        <w:t xml:space="preserve"> </w:t>
      </w:r>
      <w:r w:rsidRPr="00D20B6E">
        <w:rPr>
          <w:szCs w:val="20"/>
          <w:lang w:val="en-US"/>
        </w:rPr>
        <w:t>what</w:t>
      </w:r>
      <w:r>
        <w:rPr>
          <w:szCs w:val="20"/>
          <w:lang w:val="en-US"/>
        </w:rPr>
        <w:t xml:space="preserve"> </w:t>
      </w:r>
      <w:r w:rsidRPr="00D20B6E">
        <w:rPr>
          <w:szCs w:val="20"/>
          <w:lang w:val="en-US"/>
        </w:rPr>
        <w:t>point</w:t>
      </w:r>
      <w:r>
        <w:rPr>
          <w:szCs w:val="20"/>
          <w:lang w:val="en-US"/>
        </w:rPr>
        <w:t xml:space="preserve"> </w:t>
      </w:r>
      <w:r w:rsidRPr="00D20B6E">
        <w:rPr>
          <w:szCs w:val="20"/>
          <w:lang w:val="en-US"/>
        </w:rPr>
        <w:t>in</w:t>
      </w:r>
      <w:r>
        <w:rPr>
          <w:szCs w:val="20"/>
          <w:lang w:val="en-US"/>
        </w:rPr>
        <w:t xml:space="preserve"> </w:t>
      </w:r>
      <w:r w:rsidRPr="00D20B6E">
        <w:rPr>
          <w:szCs w:val="20"/>
          <w:lang w:val="en-US"/>
        </w:rPr>
        <w:t>time</w:t>
      </w:r>
      <w:r>
        <w:rPr>
          <w:szCs w:val="20"/>
          <w:lang w:val="en-US"/>
        </w:rPr>
        <w:t xml:space="preserve"> </w:t>
      </w:r>
      <w:r w:rsidRPr="00D20B6E">
        <w:rPr>
          <w:szCs w:val="20"/>
          <w:lang w:val="en-US"/>
        </w:rPr>
        <w:t>is</w:t>
      </w:r>
      <w:r>
        <w:rPr>
          <w:szCs w:val="20"/>
          <w:lang w:val="en-US"/>
        </w:rPr>
        <w:t xml:space="preserve"> </w:t>
      </w:r>
      <w:r w:rsidRPr="00D20B6E">
        <w:rPr>
          <w:szCs w:val="20"/>
          <w:lang w:val="en-US"/>
        </w:rPr>
        <w:t>it</w:t>
      </w:r>
      <w:r>
        <w:rPr>
          <w:szCs w:val="20"/>
          <w:lang w:val="en-US"/>
        </w:rPr>
        <w:t xml:space="preserve"> </w:t>
      </w:r>
      <w:r w:rsidRPr="00D20B6E">
        <w:rPr>
          <w:szCs w:val="20"/>
          <w:lang w:val="en-US"/>
        </w:rPr>
        <w:t>deemed</w:t>
      </w:r>
      <w:r>
        <w:rPr>
          <w:szCs w:val="20"/>
          <w:lang w:val="en-US"/>
        </w:rPr>
        <w:t xml:space="preserve"> </w:t>
      </w:r>
      <w:r w:rsidRPr="00D20B6E">
        <w:rPr>
          <w:szCs w:val="20"/>
          <w:lang w:val="en-US"/>
        </w:rPr>
        <w:t>to</w:t>
      </w:r>
      <w:r>
        <w:rPr>
          <w:szCs w:val="20"/>
          <w:lang w:val="en-US"/>
        </w:rPr>
        <w:t xml:space="preserve"> </w:t>
      </w:r>
      <w:r w:rsidRPr="00D20B6E">
        <w:rPr>
          <w:szCs w:val="20"/>
          <w:lang w:val="en-US"/>
        </w:rPr>
        <w:t>be</w:t>
      </w:r>
      <w:r>
        <w:rPr>
          <w:szCs w:val="20"/>
          <w:lang w:val="en-US"/>
        </w:rPr>
        <w:t xml:space="preserve"> </w:t>
      </w:r>
      <w:r w:rsidRPr="00D20B6E">
        <w:rPr>
          <w:szCs w:val="20"/>
          <w:lang w:val="en-US"/>
        </w:rPr>
        <w:t>in?</w:t>
      </w:r>
    </w:p>
    <w:p w14:paraId="443570BE" w14:textId="42254FEE"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E.</w:t>
      </w:r>
      <w:r>
        <w:rPr>
          <w:szCs w:val="20"/>
          <w:lang w:val="en-US"/>
        </w:rPr>
        <w:t xml:space="preserve"> </w:t>
      </w:r>
      <w:r w:rsidRPr="00D20B6E">
        <w:rPr>
          <w:szCs w:val="20"/>
          <w:lang w:val="en-US"/>
        </w:rPr>
        <w:t>LUNDHILD: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once</w:t>
      </w:r>
      <w:r>
        <w:rPr>
          <w:szCs w:val="20"/>
          <w:lang w:val="en-US"/>
        </w:rPr>
        <w:t xml:space="preserve"> </w:t>
      </w:r>
      <w:r w:rsidRPr="00D20B6E">
        <w:rPr>
          <w:szCs w:val="20"/>
          <w:lang w:val="en-US"/>
        </w:rPr>
        <w:t>we</w:t>
      </w:r>
      <w:r>
        <w:rPr>
          <w:szCs w:val="20"/>
          <w:lang w:val="en-US"/>
        </w:rPr>
        <w:t xml:space="preserve"> </w:t>
      </w:r>
      <w:r w:rsidRPr="00D20B6E">
        <w:rPr>
          <w:szCs w:val="20"/>
          <w:lang w:val="en-US"/>
        </w:rPr>
        <w:t>have</w:t>
      </w:r>
      <w:r>
        <w:rPr>
          <w:szCs w:val="20"/>
          <w:lang w:val="en-US"/>
        </w:rPr>
        <w:t xml:space="preserve"> </w:t>
      </w:r>
      <w:r w:rsidRPr="00D20B6E">
        <w:rPr>
          <w:szCs w:val="20"/>
          <w:lang w:val="en-US"/>
        </w:rPr>
        <w:t>issued</w:t>
      </w:r>
      <w:r>
        <w:rPr>
          <w:szCs w:val="20"/>
          <w:lang w:val="en-US"/>
        </w:rPr>
        <w:t xml:space="preserve"> </w:t>
      </w:r>
      <w:r w:rsidRPr="00D20B6E">
        <w:rPr>
          <w:szCs w:val="20"/>
          <w:lang w:val="en-US"/>
        </w:rPr>
        <w:t>a</w:t>
      </w:r>
      <w:r>
        <w:rPr>
          <w:szCs w:val="20"/>
          <w:lang w:val="en-US"/>
        </w:rPr>
        <w:t xml:space="preserve"> </w:t>
      </w:r>
      <w:r w:rsidRPr="00D20B6E">
        <w:rPr>
          <w:szCs w:val="20"/>
          <w:lang w:val="en-US"/>
        </w:rPr>
        <w:t>confirmation</w:t>
      </w:r>
      <w:r>
        <w:rPr>
          <w:szCs w:val="20"/>
          <w:lang w:val="en-US"/>
        </w:rPr>
        <w:t xml:space="preserve"> </w:t>
      </w:r>
      <w:r w:rsidRPr="00D20B6E">
        <w:rPr>
          <w:szCs w:val="20"/>
          <w:lang w:val="en-US"/>
        </w:rPr>
        <w:t>letter,</w:t>
      </w:r>
      <w:r>
        <w:rPr>
          <w:szCs w:val="20"/>
          <w:lang w:val="en-US"/>
        </w:rPr>
        <w:t xml:space="preserve"> </w:t>
      </w:r>
      <w:r w:rsidRPr="00D20B6E">
        <w:rPr>
          <w:szCs w:val="20"/>
          <w:lang w:val="en-US"/>
        </w:rPr>
        <w:t>we</w:t>
      </w:r>
      <w:r>
        <w:rPr>
          <w:szCs w:val="20"/>
          <w:lang w:val="en-US"/>
        </w:rPr>
        <w:t xml:space="preserve"> </w:t>
      </w:r>
      <w:r w:rsidRPr="00D20B6E">
        <w:rPr>
          <w:szCs w:val="20"/>
          <w:lang w:val="en-US"/>
        </w:rPr>
        <w:t>have</w:t>
      </w:r>
      <w:r>
        <w:rPr>
          <w:szCs w:val="20"/>
          <w:lang w:val="en-US"/>
        </w:rPr>
        <w:t xml:space="preserve"> </w:t>
      </w:r>
      <w:r w:rsidRPr="00D20B6E">
        <w:rPr>
          <w:szCs w:val="20"/>
          <w:lang w:val="en-US"/>
        </w:rPr>
        <w:t>made</w:t>
      </w:r>
      <w:r>
        <w:rPr>
          <w:szCs w:val="20"/>
          <w:lang w:val="en-US"/>
        </w:rPr>
        <w:t xml:space="preserve"> </w:t>
      </w:r>
      <w:r w:rsidRPr="00D20B6E">
        <w:rPr>
          <w:szCs w:val="20"/>
          <w:lang w:val="en-US"/>
        </w:rPr>
        <w:t>a</w:t>
      </w:r>
      <w:r>
        <w:rPr>
          <w:szCs w:val="20"/>
          <w:lang w:val="en-US"/>
        </w:rPr>
        <w:t xml:space="preserve"> </w:t>
      </w:r>
      <w:r w:rsidRPr="00D20B6E">
        <w:rPr>
          <w:szCs w:val="20"/>
          <w:lang w:val="en-US"/>
        </w:rPr>
        <w:t>commitment</w:t>
      </w:r>
      <w:r>
        <w:rPr>
          <w:szCs w:val="20"/>
          <w:lang w:val="en-US"/>
        </w:rPr>
        <w:t xml:space="preserve"> </w:t>
      </w:r>
      <w:proofErr w:type="gramStart"/>
      <w:r w:rsidRPr="00D20B6E">
        <w:rPr>
          <w:szCs w:val="20"/>
          <w:lang w:val="en-US"/>
        </w:rPr>
        <w:t>that</w:t>
      </w:r>
      <w:r>
        <w:rPr>
          <w:szCs w:val="20"/>
          <w:lang w:val="en-US"/>
        </w:rPr>
        <w:t>’</w:t>
      </w:r>
      <w:r w:rsidRPr="00D20B6E">
        <w:rPr>
          <w:szCs w:val="20"/>
          <w:lang w:val="en-US"/>
        </w:rPr>
        <w:t>s</w:t>
      </w:r>
      <w:proofErr w:type="gramEnd"/>
      <w:r>
        <w:rPr>
          <w:szCs w:val="20"/>
          <w:lang w:val="en-US"/>
        </w:rPr>
        <w:t xml:space="preserve"> </w:t>
      </w:r>
      <w:r w:rsidRPr="00D20B6E">
        <w:rPr>
          <w:szCs w:val="20"/>
          <w:lang w:val="en-US"/>
        </w:rPr>
        <w:t>now</w:t>
      </w:r>
      <w:r>
        <w:rPr>
          <w:szCs w:val="20"/>
          <w:lang w:val="en-US"/>
        </w:rPr>
        <w:t xml:space="preserve"> </w:t>
      </w:r>
      <w:r w:rsidRPr="00D20B6E">
        <w:rPr>
          <w:szCs w:val="20"/>
          <w:lang w:val="en-US"/>
        </w:rPr>
        <w:t>public</w:t>
      </w:r>
      <w:r>
        <w:rPr>
          <w:szCs w:val="20"/>
          <w:lang w:val="en-US"/>
        </w:rPr>
        <w:t xml:space="preserve"> </w:t>
      </w:r>
      <w:r w:rsidRPr="00D20B6E">
        <w:rPr>
          <w:szCs w:val="20"/>
          <w:lang w:val="en-US"/>
        </w:rPr>
        <w:t>that</w:t>
      </w:r>
      <w:r>
        <w:rPr>
          <w:szCs w:val="20"/>
          <w:lang w:val="en-US"/>
        </w:rPr>
        <w:t xml:space="preserve"> </w:t>
      </w:r>
      <w:r w:rsidRPr="00D20B6E">
        <w:rPr>
          <w:szCs w:val="20"/>
          <w:lang w:val="en-US"/>
        </w:rPr>
        <w:t>that</w:t>
      </w:r>
      <w:r>
        <w:rPr>
          <w:szCs w:val="20"/>
          <w:lang w:val="en-US"/>
        </w:rPr>
        <w:t xml:space="preserve"> </w:t>
      </w:r>
      <w:r w:rsidRPr="00D20B6E">
        <w:rPr>
          <w:szCs w:val="20"/>
          <w:lang w:val="en-US"/>
        </w:rPr>
        <w:t>budget</w:t>
      </w:r>
      <w:r>
        <w:rPr>
          <w:szCs w:val="20"/>
          <w:lang w:val="en-US"/>
        </w:rPr>
        <w:t xml:space="preserve"> </w:t>
      </w:r>
      <w:r w:rsidRPr="00D20B6E">
        <w:rPr>
          <w:szCs w:val="20"/>
          <w:lang w:val="en-US"/>
        </w:rPr>
        <w:t>has</w:t>
      </w:r>
      <w:r>
        <w:rPr>
          <w:szCs w:val="20"/>
          <w:lang w:val="en-US"/>
        </w:rPr>
        <w:t xml:space="preserve"> </w:t>
      </w:r>
      <w:r w:rsidRPr="00D20B6E">
        <w:rPr>
          <w:szCs w:val="20"/>
          <w:lang w:val="en-US"/>
        </w:rPr>
        <w:t>been</w:t>
      </w:r>
      <w:r>
        <w:rPr>
          <w:szCs w:val="20"/>
          <w:lang w:val="en-US"/>
        </w:rPr>
        <w:t xml:space="preserve"> </w:t>
      </w:r>
      <w:proofErr w:type="gramStart"/>
      <w:r w:rsidRPr="00D20B6E">
        <w:rPr>
          <w:szCs w:val="20"/>
          <w:lang w:val="en-US"/>
        </w:rPr>
        <w:t>committed</w:t>
      </w:r>
      <w:proofErr w:type="gramEnd"/>
      <w:r w:rsidRPr="00D20B6E">
        <w:rPr>
          <w:szCs w:val="20"/>
          <w:lang w:val="en-US"/>
        </w:rPr>
        <w:t>.</w:t>
      </w:r>
      <w:r>
        <w:rPr>
          <w:szCs w:val="20"/>
          <w:lang w:val="en-US"/>
        </w:rPr>
        <w:t xml:space="preserve">  </w:t>
      </w:r>
      <w:r w:rsidRPr="00D20B6E">
        <w:rPr>
          <w:szCs w:val="20"/>
          <w:lang w:val="en-US"/>
        </w:rPr>
        <w:t>So</w:t>
      </w:r>
      <w:r>
        <w:rPr>
          <w:szCs w:val="20"/>
          <w:lang w:val="en-US"/>
        </w:rPr>
        <w:t xml:space="preserve"> </w:t>
      </w:r>
      <w:r w:rsidRPr="00D20B6E">
        <w:rPr>
          <w:szCs w:val="20"/>
          <w:lang w:val="en-US"/>
        </w:rPr>
        <w:lastRenderedPageBreak/>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the</w:t>
      </w:r>
      <w:r>
        <w:rPr>
          <w:szCs w:val="20"/>
          <w:lang w:val="en-US"/>
        </w:rPr>
        <w:t xml:space="preserve"> </w:t>
      </w:r>
      <w:r w:rsidRPr="00D20B6E">
        <w:rPr>
          <w:szCs w:val="20"/>
          <w:lang w:val="en-US"/>
        </w:rPr>
        <w:t>point</w:t>
      </w:r>
      <w:r>
        <w:rPr>
          <w:szCs w:val="20"/>
          <w:lang w:val="en-US"/>
        </w:rPr>
        <w:t xml:space="preserve"> </w:t>
      </w:r>
      <w:r w:rsidRPr="00D20B6E">
        <w:rPr>
          <w:szCs w:val="20"/>
          <w:lang w:val="en-US"/>
        </w:rPr>
        <w:t>at</w:t>
      </w:r>
      <w:r>
        <w:rPr>
          <w:szCs w:val="20"/>
          <w:lang w:val="en-US"/>
        </w:rPr>
        <w:t xml:space="preserve"> </w:t>
      </w:r>
      <w:r w:rsidRPr="00D20B6E">
        <w:rPr>
          <w:szCs w:val="20"/>
          <w:lang w:val="en-US"/>
        </w:rPr>
        <w:t>which</w:t>
      </w:r>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w:t>
      </w:r>
      <w:r w:rsidRPr="00D20B6E">
        <w:rPr>
          <w:szCs w:val="20"/>
          <w:lang w:val="en-US"/>
        </w:rPr>
        <w:t>include</w:t>
      </w:r>
      <w:r>
        <w:rPr>
          <w:szCs w:val="20"/>
          <w:lang w:val="en-US"/>
        </w:rPr>
        <w:t xml:space="preserve"> </w:t>
      </w:r>
      <w:r w:rsidRPr="00D20B6E">
        <w:rPr>
          <w:szCs w:val="20"/>
          <w:lang w:val="en-US"/>
        </w:rPr>
        <w:t>that</w:t>
      </w:r>
      <w:r>
        <w:rPr>
          <w:szCs w:val="20"/>
          <w:lang w:val="en-US"/>
        </w:rPr>
        <w:t xml:space="preserve"> </w:t>
      </w:r>
      <w:r w:rsidRPr="00D20B6E">
        <w:rPr>
          <w:szCs w:val="20"/>
          <w:lang w:val="en-US"/>
        </w:rPr>
        <w:t>in</w:t>
      </w:r>
      <w:r>
        <w:rPr>
          <w:szCs w:val="20"/>
          <w:lang w:val="en-US"/>
        </w:rPr>
        <w:t xml:space="preserve"> </w:t>
      </w:r>
      <w:r w:rsidRPr="00D20B6E">
        <w:rPr>
          <w:szCs w:val="20"/>
          <w:lang w:val="en-US"/>
        </w:rPr>
        <w:t>our</w:t>
      </w:r>
      <w:r>
        <w:rPr>
          <w:szCs w:val="20"/>
          <w:lang w:val="en-US"/>
        </w:rPr>
        <w:t xml:space="preserve"> </w:t>
      </w:r>
      <w:r w:rsidRPr="00D20B6E">
        <w:rPr>
          <w:szCs w:val="20"/>
          <w:lang w:val="en-US"/>
        </w:rPr>
        <w:t>budgeting,</w:t>
      </w:r>
      <w:r>
        <w:rPr>
          <w:szCs w:val="20"/>
          <w:lang w:val="en-US"/>
        </w:rPr>
        <w:t xml:space="preserve"> </w:t>
      </w:r>
      <w:r w:rsidRPr="00D20B6E">
        <w:rPr>
          <w:szCs w:val="20"/>
          <w:lang w:val="en-US"/>
        </w:rPr>
        <w:t>and,</w:t>
      </w:r>
      <w:r>
        <w:rPr>
          <w:szCs w:val="20"/>
          <w:lang w:val="en-US"/>
        </w:rPr>
        <w:t xml:space="preserve">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if</w:t>
      </w:r>
      <w:r>
        <w:rPr>
          <w:szCs w:val="20"/>
          <w:lang w:val="en-US"/>
        </w:rPr>
        <w:t xml:space="preserve"> -- </w:t>
      </w:r>
      <w:r w:rsidRPr="00D20B6E">
        <w:rPr>
          <w:szCs w:val="20"/>
          <w:lang w:val="en-US"/>
        </w:rPr>
        <w:t>if</w:t>
      </w:r>
      <w:r>
        <w:rPr>
          <w:szCs w:val="20"/>
          <w:lang w:val="en-US"/>
        </w:rPr>
        <w:t xml:space="preserve"> </w:t>
      </w:r>
      <w:r w:rsidRPr="00D20B6E">
        <w:rPr>
          <w:szCs w:val="20"/>
          <w:lang w:val="en-US"/>
        </w:rPr>
        <w:t>subsequently</w:t>
      </w:r>
      <w:r>
        <w:rPr>
          <w:szCs w:val="20"/>
          <w:lang w:val="en-US"/>
        </w:rPr>
        <w:t xml:space="preserve"> </w:t>
      </w:r>
      <w:r w:rsidRPr="00D20B6E">
        <w:rPr>
          <w:szCs w:val="20"/>
          <w:lang w:val="en-US"/>
        </w:rPr>
        <w:t>the</w:t>
      </w:r>
      <w:r>
        <w:rPr>
          <w:szCs w:val="20"/>
          <w:lang w:val="en-US"/>
        </w:rPr>
        <w:t xml:space="preserve"> </w:t>
      </w:r>
      <w:r w:rsidRPr="00D20B6E">
        <w:rPr>
          <w:szCs w:val="20"/>
          <w:lang w:val="en-US"/>
        </w:rPr>
        <w:t>OEB</w:t>
      </w:r>
      <w:r>
        <w:rPr>
          <w:szCs w:val="20"/>
          <w:lang w:val="en-US"/>
        </w:rPr>
        <w:t xml:space="preserve"> </w:t>
      </w:r>
      <w:r w:rsidRPr="00D20B6E">
        <w:rPr>
          <w:szCs w:val="20"/>
          <w:lang w:val="en-US"/>
        </w:rPr>
        <w:t>didn</w:t>
      </w:r>
      <w:r>
        <w:rPr>
          <w:szCs w:val="20"/>
          <w:lang w:val="en-US"/>
        </w:rPr>
        <w:t>’</w:t>
      </w:r>
      <w:r w:rsidRPr="00D20B6E">
        <w:rPr>
          <w:szCs w:val="20"/>
          <w:lang w:val="en-US"/>
        </w:rPr>
        <w:t>t</w:t>
      </w:r>
      <w:r>
        <w:rPr>
          <w:szCs w:val="20"/>
          <w:lang w:val="en-US"/>
        </w:rPr>
        <w:t xml:space="preserve"> </w:t>
      </w:r>
      <w:r w:rsidRPr="00D20B6E">
        <w:rPr>
          <w:szCs w:val="20"/>
          <w:lang w:val="en-US"/>
        </w:rPr>
        <w:t>approve</w:t>
      </w:r>
      <w:r>
        <w:rPr>
          <w:szCs w:val="20"/>
          <w:lang w:val="en-US"/>
        </w:rPr>
        <w:t xml:space="preserve"> </w:t>
      </w:r>
      <w:r w:rsidRPr="00D20B6E">
        <w:rPr>
          <w:szCs w:val="20"/>
          <w:lang w:val="en-US"/>
        </w:rPr>
        <w:t>it,</w:t>
      </w:r>
      <w:r>
        <w:rPr>
          <w:szCs w:val="20"/>
          <w:lang w:val="en-US"/>
        </w:rPr>
        <w:t xml:space="preserve"> </w:t>
      </w:r>
      <w:r w:rsidRPr="00D20B6E">
        <w:rPr>
          <w:szCs w:val="20"/>
          <w:lang w:val="en-US"/>
        </w:rPr>
        <w:t>then</w:t>
      </w:r>
      <w:r>
        <w:rPr>
          <w:szCs w:val="20"/>
          <w:lang w:val="en-US"/>
        </w:rPr>
        <w:t xml:space="preserve"> </w:t>
      </w:r>
      <w:r w:rsidRPr="00D20B6E">
        <w:rPr>
          <w:szCs w:val="20"/>
          <w:lang w:val="en-US"/>
        </w:rPr>
        <w:t>we</w:t>
      </w:r>
      <w:r>
        <w:rPr>
          <w:szCs w:val="20"/>
          <w:lang w:val="en-US"/>
        </w:rPr>
        <w:t xml:space="preserve"> </w:t>
      </w:r>
      <w:r w:rsidRPr="00D20B6E">
        <w:rPr>
          <w:szCs w:val="20"/>
          <w:lang w:val="en-US"/>
        </w:rPr>
        <w:t>could</w:t>
      </w:r>
      <w:r>
        <w:rPr>
          <w:szCs w:val="20"/>
          <w:lang w:val="en-US"/>
        </w:rPr>
        <w:t xml:space="preserve"> </w:t>
      </w:r>
      <w:r w:rsidRPr="00D20B6E">
        <w:rPr>
          <w:szCs w:val="20"/>
          <w:lang w:val="en-US"/>
        </w:rPr>
        <w:t>take</w:t>
      </w:r>
      <w:r>
        <w:rPr>
          <w:szCs w:val="20"/>
          <w:lang w:val="en-US"/>
        </w:rPr>
        <w:t xml:space="preserve"> </w:t>
      </w:r>
      <w:r w:rsidRPr="00D20B6E">
        <w:rPr>
          <w:szCs w:val="20"/>
          <w:lang w:val="en-US"/>
        </w:rPr>
        <w:t>it</w:t>
      </w:r>
      <w:r>
        <w:rPr>
          <w:szCs w:val="20"/>
          <w:lang w:val="en-US"/>
        </w:rPr>
        <w:t xml:space="preserve"> </w:t>
      </w:r>
      <w:proofErr w:type="gramStart"/>
      <w:r w:rsidRPr="00D20B6E">
        <w:rPr>
          <w:szCs w:val="20"/>
          <w:lang w:val="en-US"/>
        </w:rPr>
        <w:t>back</w:t>
      </w:r>
      <w:r>
        <w:rPr>
          <w:szCs w:val="20"/>
          <w:lang w:val="en-US"/>
        </w:rPr>
        <w:t xml:space="preserve"> </w:t>
      </w:r>
      <w:r w:rsidRPr="00D20B6E">
        <w:rPr>
          <w:szCs w:val="20"/>
          <w:lang w:val="en-US"/>
        </w:rPr>
        <w:t>out</w:t>
      </w:r>
      <w:proofErr w:type="gramEnd"/>
      <w:r>
        <w:rPr>
          <w:szCs w:val="20"/>
          <w:lang w:val="en-US"/>
        </w:rPr>
        <w:t xml:space="preserve"> </w:t>
      </w:r>
      <w:r w:rsidRPr="00D20B6E">
        <w:rPr>
          <w:szCs w:val="20"/>
          <w:lang w:val="en-US"/>
        </w:rPr>
        <w:t>again.</w:t>
      </w:r>
    </w:p>
    <w:p w14:paraId="2D3567A1" w14:textId="29D36AB0"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Right.</w:t>
      </w:r>
      <w:r>
        <w:rPr>
          <w:szCs w:val="20"/>
          <w:lang w:val="en-US"/>
        </w:rPr>
        <w:t xml:space="preserve">  </w:t>
      </w:r>
      <w:r w:rsidRPr="00D20B6E">
        <w:rPr>
          <w:szCs w:val="20"/>
          <w:lang w:val="en-US"/>
        </w:rPr>
        <w:t>But</w:t>
      </w:r>
      <w:r>
        <w:rPr>
          <w:szCs w:val="20"/>
          <w:lang w:val="en-US"/>
        </w:rPr>
        <w:t xml:space="preserve"> </w:t>
      </w:r>
      <w:r w:rsidRPr="00D20B6E">
        <w:rPr>
          <w:szCs w:val="20"/>
          <w:lang w:val="en-US"/>
        </w:rPr>
        <w:t>subject</w:t>
      </w:r>
      <w:r>
        <w:rPr>
          <w:szCs w:val="20"/>
          <w:lang w:val="en-US"/>
        </w:rPr>
        <w:t xml:space="preserve"> </w:t>
      </w:r>
      <w:r w:rsidRPr="00D20B6E">
        <w:rPr>
          <w:szCs w:val="20"/>
          <w:lang w:val="en-US"/>
        </w:rPr>
        <w:t>to</w:t>
      </w:r>
      <w:r>
        <w:rPr>
          <w:szCs w:val="20"/>
          <w:lang w:val="en-US"/>
        </w:rPr>
        <w:t xml:space="preserve"> </w:t>
      </w:r>
      <w:r w:rsidRPr="00D20B6E">
        <w:rPr>
          <w:szCs w:val="20"/>
          <w:lang w:val="en-US"/>
        </w:rPr>
        <w:t>that,</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when</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in,</w:t>
      </w:r>
      <w:r>
        <w:rPr>
          <w:szCs w:val="20"/>
          <w:lang w:val="en-US"/>
        </w:rPr>
        <w:t xml:space="preserve"> </w:t>
      </w:r>
      <w:r w:rsidRPr="00D20B6E">
        <w:rPr>
          <w:szCs w:val="20"/>
          <w:lang w:val="en-US"/>
        </w:rPr>
        <w:t>from</w:t>
      </w:r>
      <w:r>
        <w:rPr>
          <w:szCs w:val="20"/>
          <w:lang w:val="en-US"/>
        </w:rPr>
        <w:t xml:space="preserve"> </w:t>
      </w:r>
      <w:r w:rsidRPr="00D20B6E">
        <w:rPr>
          <w:szCs w:val="20"/>
          <w:lang w:val="en-US"/>
        </w:rPr>
        <w:t>your</w:t>
      </w:r>
      <w:r>
        <w:rPr>
          <w:szCs w:val="20"/>
          <w:lang w:val="en-US"/>
        </w:rPr>
        <w:t xml:space="preserve"> </w:t>
      </w:r>
      <w:r w:rsidRPr="00D20B6E">
        <w:rPr>
          <w:szCs w:val="20"/>
          <w:lang w:val="en-US"/>
        </w:rPr>
        <w:t>perspective.</w:t>
      </w:r>
      <w:r>
        <w:rPr>
          <w:szCs w:val="20"/>
          <w:lang w:val="en-US"/>
        </w:rPr>
        <w:t xml:space="preserve">  </w:t>
      </w:r>
      <w:r w:rsidRPr="00D20B6E">
        <w:rPr>
          <w:szCs w:val="20"/>
          <w:lang w:val="en-US"/>
        </w:rPr>
        <w:t>Okay.</w:t>
      </w:r>
      <w:r>
        <w:rPr>
          <w:szCs w:val="20"/>
          <w:lang w:val="en-US"/>
        </w:rPr>
        <w:t xml:space="preserve">  </w:t>
      </w:r>
      <w:r w:rsidRPr="00D20B6E">
        <w:rPr>
          <w:szCs w:val="20"/>
          <w:lang w:val="en-US"/>
        </w:rPr>
        <w:t>No,</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r>
        <w:rPr>
          <w:szCs w:val="20"/>
          <w:lang w:val="en-US"/>
        </w:rPr>
        <w:t xml:space="preserve">  </w:t>
      </w:r>
      <w:r w:rsidRPr="00D20B6E">
        <w:rPr>
          <w:szCs w:val="20"/>
          <w:lang w:val="en-US"/>
        </w:rPr>
        <w:t>I</w:t>
      </w:r>
      <w:r>
        <w:rPr>
          <w:szCs w:val="20"/>
          <w:lang w:val="en-US"/>
        </w:rPr>
        <w:t xml:space="preserve"> </w:t>
      </w:r>
      <w:r w:rsidRPr="00D20B6E">
        <w:rPr>
          <w:szCs w:val="20"/>
          <w:lang w:val="en-US"/>
        </w:rPr>
        <w:t>just</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r w:rsidRPr="00D20B6E">
        <w:rPr>
          <w:szCs w:val="20"/>
          <w:lang w:val="en-US"/>
        </w:rPr>
        <w:t>make</w:t>
      </w:r>
      <w:r>
        <w:rPr>
          <w:szCs w:val="20"/>
          <w:lang w:val="en-US"/>
        </w:rPr>
        <w:t xml:space="preserve"> </w:t>
      </w:r>
      <w:r w:rsidRPr="00D20B6E">
        <w:rPr>
          <w:szCs w:val="20"/>
          <w:lang w:val="en-US"/>
        </w:rPr>
        <w:t>sure</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how</w:t>
      </w:r>
      <w:r>
        <w:rPr>
          <w:szCs w:val="20"/>
          <w:lang w:val="en-US"/>
        </w:rPr>
        <w:t xml:space="preserve"> </w:t>
      </w:r>
      <w:r w:rsidRPr="00D20B6E">
        <w:rPr>
          <w:szCs w:val="20"/>
          <w:lang w:val="en-US"/>
        </w:rPr>
        <w:t>the</w:t>
      </w:r>
      <w:r>
        <w:rPr>
          <w:szCs w:val="20"/>
          <w:lang w:val="en-US"/>
        </w:rPr>
        <w:t xml:space="preserve"> -- </w:t>
      </w:r>
      <w:r w:rsidRPr="00D20B6E">
        <w:rPr>
          <w:szCs w:val="20"/>
          <w:lang w:val="en-US"/>
        </w:rPr>
        <w:t>you</w:t>
      </w:r>
      <w:r>
        <w:rPr>
          <w:szCs w:val="20"/>
          <w:lang w:val="en-US"/>
        </w:rPr>
        <w:t xml:space="preserve"> </w:t>
      </w:r>
      <w:r w:rsidRPr="00D20B6E">
        <w:rPr>
          <w:szCs w:val="20"/>
          <w:lang w:val="en-US"/>
        </w:rPr>
        <w:t>know,</w:t>
      </w:r>
      <w:r>
        <w:rPr>
          <w:szCs w:val="20"/>
          <w:lang w:val="en-US"/>
        </w:rPr>
        <w:t xml:space="preserve"> </w:t>
      </w:r>
      <w:r w:rsidRPr="00D20B6E">
        <w:rPr>
          <w:szCs w:val="20"/>
          <w:lang w:val="en-US"/>
        </w:rPr>
        <w:t>how</w:t>
      </w:r>
      <w:r>
        <w:rPr>
          <w:szCs w:val="20"/>
          <w:lang w:val="en-US"/>
        </w:rPr>
        <w:t xml:space="preserve"> </w:t>
      </w:r>
      <w:r w:rsidRPr="00D20B6E">
        <w:rPr>
          <w:szCs w:val="20"/>
          <w:lang w:val="en-US"/>
        </w:rPr>
        <w:t>all</w:t>
      </w:r>
      <w:r>
        <w:rPr>
          <w:szCs w:val="20"/>
          <w:lang w:val="en-US"/>
        </w:rPr>
        <w:t xml:space="preserve"> </w:t>
      </w:r>
      <w:r w:rsidRPr="00D20B6E">
        <w:rPr>
          <w:szCs w:val="20"/>
          <w:lang w:val="en-US"/>
        </w:rPr>
        <w:t>the</w:t>
      </w:r>
      <w:r>
        <w:rPr>
          <w:szCs w:val="20"/>
          <w:lang w:val="en-US"/>
        </w:rPr>
        <w:t xml:space="preserve"> </w:t>
      </w:r>
      <w:r w:rsidRPr="00D20B6E">
        <w:rPr>
          <w:szCs w:val="20"/>
          <w:lang w:val="en-US"/>
        </w:rPr>
        <w:t>FIFO</w:t>
      </w:r>
      <w:r>
        <w:rPr>
          <w:szCs w:val="20"/>
          <w:lang w:val="en-US"/>
        </w:rPr>
        <w:t xml:space="preserve"> </w:t>
      </w:r>
      <w:r w:rsidRPr="00D20B6E">
        <w:rPr>
          <w:szCs w:val="20"/>
          <w:lang w:val="en-US"/>
        </w:rPr>
        <w:t>process</w:t>
      </w:r>
      <w:r>
        <w:rPr>
          <w:szCs w:val="20"/>
          <w:lang w:val="en-US"/>
        </w:rPr>
        <w:t xml:space="preserve"> </w:t>
      </w:r>
      <w:r w:rsidRPr="00D20B6E">
        <w:rPr>
          <w:szCs w:val="20"/>
          <w:lang w:val="en-US"/>
        </w:rPr>
        <w:t>works.</w:t>
      </w:r>
    </w:p>
    <w:p w14:paraId="206421C8"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this</w:t>
      </w:r>
      <w:r>
        <w:rPr>
          <w:szCs w:val="20"/>
          <w:lang w:val="en-US"/>
        </w:rPr>
        <w:t xml:space="preserve"> </w:t>
      </w:r>
      <w:r w:rsidRPr="00D20B6E">
        <w:rPr>
          <w:szCs w:val="20"/>
          <w:lang w:val="en-US"/>
        </w:rPr>
        <w:t>is</w:t>
      </w:r>
      <w:r>
        <w:rPr>
          <w:szCs w:val="20"/>
          <w:lang w:val="en-US"/>
        </w:rPr>
        <w:t xml:space="preserve"> </w:t>
      </w:r>
      <w:r w:rsidRPr="00D20B6E">
        <w:rPr>
          <w:szCs w:val="20"/>
          <w:lang w:val="en-US"/>
        </w:rPr>
        <w:t>my</w:t>
      </w:r>
      <w:r>
        <w:rPr>
          <w:szCs w:val="20"/>
          <w:lang w:val="en-US"/>
        </w:rPr>
        <w:t xml:space="preserve"> </w:t>
      </w:r>
      <w:r w:rsidRPr="00D20B6E">
        <w:rPr>
          <w:szCs w:val="20"/>
          <w:lang w:val="en-US"/>
        </w:rPr>
        <w:t>last</w:t>
      </w:r>
      <w:r>
        <w:rPr>
          <w:szCs w:val="20"/>
          <w:lang w:val="en-US"/>
        </w:rPr>
        <w:t xml:space="preserve"> </w:t>
      </w:r>
      <w:r w:rsidRPr="00D20B6E">
        <w:rPr>
          <w:szCs w:val="20"/>
          <w:lang w:val="en-US"/>
        </w:rPr>
        <w:t>question,</w:t>
      </w:r>
      <w:r>
        <w:rPr>
          <w:szCs w:val="20"/>
          <w:lang w:val="en-US"/>
        </w:rPr>
        <w:t xml:space="preserve"> </w:t>
      </w:r>
      <w:r w:rsidRPr="00D20B6E">
        <w:rPr>
          <w:szCs w:val="20"/>
          <w:lang w:val="en-US"/>
        </w:rPr>
        <w:t>Michael,</w:t>
      </w:r>
      <w:r>
        <w:rPr>
          <w:szCs w:val="20"/>
          <w:lang w:val="en-US"/>
        </w:rPr>
        <w:t xml:space="preserve"> </w:t>
      </w:r>
      <w:r w:rsidRPr="00D20B6E">
        <w:rPr>
          <w:szCs w:val="20"/>
          <w:lang w:val="en-US"/>
        </w:rPr>
        <w:t>so</w:t>
      </w:r>
      <w:r>
        <w:rPr>
          <w:szCs w:val="20"/>
          <w:lang w:val="en-US"/>
        </w:rPr>
        <w:t xml:space="preserve"> </w:t>
      </w:r>
      <w:r w:rsidRPr="00D20B6E">
        <w:rPr>
          <w:szCs w:val="20"/>
          <w:lang w:val="en-US"/>
        </w:rPr>
        <w:t>hopefully</w:t>
      </w:r>
      <w:r>
        <w:rPr>
          <w:szCs w:val="20"/>
          <w:lang w:val="en-US"/>
        </w:rPr>
        <w:t xml:space="preserve"> </w:t>
      </w:r>
      <w:r w:rsidRPr="00D20B6E">
        <w:rPr>
          <w:szCs w:val="20"/>
          <w:lang w:val="en-US"/>
        </w:rPr>
        <w:t>this</w:t>
      </w:r>
      <w:r>
        <w:rPr>
          <w:szCs w:val="20"/>
          <w:lang w:val="en-US"/>
        </w:rPr>
        <w:t xml:space="preserve"> </w:t>
      </w:r>
      <w:r w:rsidRPr="00D20B6E">
        <w:rPr>
          <w:szCs w:val="20"/>
          <w:lang w:val="en-US"/>
        </w:rPr>
        <w:t>will</w:t>
      </w:r>
      <w:r>
        <w:rPr>
          <w:szCs w:val="20"/>
          <w:lang w:val="en-US"/>
        </w:rPr>
        <w:t xml:space="preserve"> </w:t>
      </w:r>
      <w:r w:rsidRPr="00D20B6E">
        <w:rPr>
          <w:szCs w:val="20"/>
          <w:lang w:val="en-US"/>
        </w:rPr>
        <w:t>take</w:t>
      </w:r>
      <w:r>
        <w:rPr>
          <w:szCs w:val="20"/>
          <w:lang w:val="en-US"/>
        </w:rPr>
        <w:t xml:space="preserve"> </w:t>
      </w:r>
      <w:r w:rsidRPr="00D20B6E">
        <w:rPr>
          <w:szCs w:val="20"/>
          <w:lang w:val="en-US"/>
        </w:rPr>
        <w:t>us</w:t>
      </w:r>
      <w:r>
        <w:rPr>
          <w:szCs w:val="20"/>
          <w:lang w:val="en-US"/>
        </w:rPr>
        <w:t xml:space="preserve"> </w:t>
      </w:r>
      <w:r w:rsidRPr="00D20B6E">
        <w:rPr>
          <w:szCs w:val="20"/>
          <w:lang w:val="en-US"/>
        </w:rPr>
        <w:t>to</w:t>
      </w:r>
      <w:r>
        <w:rPr>
          <w:szCs w:val="20"/>
          <w:lang w:val="en-US"/>
        </w:rPr>
        <w:t xml:space="preserve"> </w:t>
      </w:r>
      <w:r w:rsidRPr="00D20B6E">
        <w:rPr>
          <w:szCs w:val="20"/>
          <w:lang w:val="en-US"/>
        </w:rPr>
        <w:t>break,</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finished</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finished</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day.</w:t>
      </w:r>
    </w:p>
    <w:p w14:paraId="261C5BA9" w14:textId="4C7CBA56"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At</w:t>
      </w:r>
      <w:proofErr w:type="gramEnd"/>
      <w:r>
        <w:rPr>
          <w:szCs w:val="20"/>
          <w:lang w:val="en-US"/>
        </w:rPr>
        <w:t xml:space="preserve"> </w:t>
      </w:r>
      <w:r w:rsidRPr="00D20B6E">
        <w:rPr>
          <w:szCs w:val="20"/>
          <w:lang w:val="en-US"/>
        </w:rPr>
        <w:t>page</w:t>
      </w:r>
      <w:r>
        <w:rPr>
          <w:szCs w:val="20"/>
          <w:lang w:val="en-US"/>
        </w:rPr>
        <w:t xml:space="preserve"> </w:t>
      </w:r>
      <w:r w:rsidRPr="00D20B6E">
        <w:rPr>
          <w:szCs w:val="20"/>
          <w:lang w:val="en-US"/>
        </w:rPr>
        <w:t>14,</w:t>
      </w:r>
      <w:r>
        <w:rPr>
          <w:szCs w:val="20"/>
          <w:lang w:val="en-US"/>
        </w:rPr>
        <w:t xml:space="preserve"> </w:t>
      </w:r>
      <w:r w:rsidRPr="00D20B6E">
        <w:rPr>
          <w:szCs w:val="20"/>
          <w:lang w:val="en-US"/>
        </w:rPr>
        <w:t>report</w:t>
      </w:r>
      <w:r>
        <w:rPr>
          <w:szCs w:val="20"/>
          <w:lang w:val="en-US"/>
        </w:rPr>
        <w:t xml:space="preserve"> </w:t>
      </w:r>
      <w:r w:rsidRPr="00D20B6E">
        <w:rPr>
          <w:szCs w:val="20"/>
          <w:lang w:val="en-US"/>
        </w:rPr>
        <w:t>calls</w:t>
      </w:r>
      <w:r>
        <w:rPr>
          <w:szCs w:val="20"/>
          <w:lang w:val="en-US"/>
        </w:rPr>
        <w:t xml:space="preserve"> </w:t>
      </w:r>
      <w:r w:rsidRPr="00D20B6E">
        <w:rPr>
          <w:szCs w:val="20"/>
          <w:lang w:val="en-US"/>
        </w:rPr>
        <w:t>for</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rate</w:t>
      </w:r>
      <w:r>
        <w:rPr>
          <w:szCs w:val="20"/>
          <w:lang w:val="en-US"/>
        </w:rPr>
        <w:t xml:space="preserve"> </w:t>
      </w:r>
      <w:r w:rsidRPr="00D20B6E">
        <w:rPr>
          <w:szCs w:val="20"/>
          <w:lang w:val="en-US"/>
        </w:rPr>
        <w:t>rider</w:t>
      </w:r>
      <w:r>
        <w:rPr>
          <w:szCs w:val="20"/>
          <w:lang w:val="en-US"/>
        </w:rPr>
        <w:t xml:space="preserve"> </w:t>
      </w:r>
      <w:r w:rsidRPr="00D20B6E">
        <w:rPr>
          <w:szCs w:val="20"/>
          <w:lang w:val="en-US"/>
        </w:rPr>
        <w:t>to</w:t>
      </w:r>
      <w:r>
        <w:rPr>
          <w:szCs w:val="20"/>
          <w:lang w:val="en-US"/>
        </w:rPr>
        <w:t xml:space="preserve"> </w:t>
      </w:r>
      <w:r w:rsidRPr="00D20B6E">
        <w:rPr>
          <w:szCs w:val="20"/>
          <w:lang w:val="en-US"/>
        </w:rPr>
        <w:t>fund</w:t>
      </w:r>
      <w:r>
        <w:rPr>
          <w:szCs w:val="20"/>
          <w:lang w:val="en-US"/>
        </w:rPr>
        <w:t xml:space="preserve"> </w:t>
      </w:r>
      <w:r w:rsidRPr="00D20B6E">
        <w:rPr>
          <w:szCs w:val="20"/>
          <w:lang w:val="en-US"/>
        </w:rPr>
        <w:t>the</w:t>
      </w:r>
      <w:r>
        <w:rPr>
          <w:szCs w:val="20"/>
          <w:lang w:val="en-US"/>
        </w:rPr>
        <w:t xml:space="preserve"> </w:t>
      </w:r>
      <w:r w:rsidRPr="00D20B6E">
        <w:rPr>
          <w:szCs w:val="20"/>
          <w:lang w:val="en-US"/>
        </w:rPr>
        <w:t>distributor</w:t>
      </w:r>
      <w:r>
        <w:rPr>
          <w:szCs w:val="20"/>
          <w:lang w:val="en-US"/>
        </w:rPr>
        <w:t>’</w:t>
      </w:r>
      <w:r w:rsidRPr="00D20B6E">
        <w:rPr>
          <w:szCs w:val="20"/>
          <w:lang w:val="en-US"/>
        </w:rPr>
        <w:t>s</w:t>
      </w:r>
      <w:r>
        <w:rPr>
          <w:szCs w:val="20"/>
          <w:lang w:val="en-US"/>
        </w:rPr>
        <w:t xml:space="preserve"> </w:t>
      </w:r>
      <w:r w:rsidRPr="00D20B6E">
        <w:rPr>
          <w:szCs w:val="20"/>
          <w:lang w:val="en-US"/>
        </w:rPr>
        <w:t>share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costs</w:t>
      </w:r>
      <w:r>
        <w:rPr>
          <w:szCs w:val="20"/>
          <w:lang w:val="en-US"/>
        </w:rPr>
        <w:t xml:space="preserve"> </w:t>
      </w:r>
      <w:r w:rsidRPr="00D20B6E">
        <w:rPr>
          <w:szCs w:val="20"/>
          <w:lang w:val="en-US"/>
        </w:rPr>
        <w:t>and</w:t>
      </w:r>
      <w:r>
        <w:rPr>
          <w:szCs w:val="20"/>
          <w:lang w:val="en-US"/>
        </w:rPr>
        <w:t xml:space="preserve"> </w:t>
      </w:r>
      <w:r w:rsidRPr="00D20B6E">
        <w:rPr>
          <w:szCs w:val="20"/>
          <w:lang w:val="en-US"/>
        </w:rPr>
        <w:t>appears</w:t>
      </w:r>
      <w:r>
        <w:rPr>
          <w:szCs w:val="20"/>
          <w:lang w:val="en-US"/>
        </w:rPr>
        <w:t xml:space="preserve"> </w:t>
      </w:r>
      <w:r w:rsidRPr="00D20B6E">
        <w:rPr>
          <w:szCs w:val="20"/>
          <w:lang w:val="en-US"/>
        </w:rPr>
        <w:t>to</w:t>
      </w:r>
      <w:r>
        <w:rPr>
          <w:szCs w:val="20"/>
          <w:lang w:val="en-US"/>
        </w:rPr>
        <w:t xml:space="preserve"> </w:t>
      </w:r>
      <w:r w:rsidRPr="00D20B6E">
        <w:rPr>
          <w:szCs w:val="20"/>
          <w:lang w:val="en-US"/>
        </w:rPr>
        <w:t>assume</w:t>
      </w:r>
      <w:r>
        <w:rPr>
          <w:szCs w:val="20"/>
          <w:lang w:val="en-US"/>
        </w:rPr>
        <w:t xml:space="preserve"> </w:t>
      </w:r>
      <w:r w:rsidRPr="00D20B6E">
        <w:rPr>
          <w:szCs w:val="20"/>
          <w:lang w:val="en-US"/>
        </w:rPr>
        <w:t>that</w:t>
      </w:r>
      <w:r>
        <w:rPr>
          <w:szCs w:val="20"/>
          <w:lang w:val="en-US"/>
        </w:rPr>
        <w:t xml:space="preserve"> </w:t>
      </w:r>
      <w:r w:rsidRPr="00D20B6E">
        <w:rPr>
          <w:szCs w:val="20"/>
          <w:lang w:val="en-US"/>
        </w:rPr>
        <w:t>such</w:t>
      </w:r>
      <w:r>
        <w:rPr>
          <w:szCs w:val="20"/>
          <w:lang w:val="en-US"/>
        </w:rPr>
        <w:t xml:space="preserve"> </w:t>
      </w:r>
      <w:r w:rsidRPr="00D20B6E">
        <w:rPr>
          <w:szCs w:val="20"/>
          <w:lang w:val="en-US"/>
        </w:rPr>
        <w:t>a</w:t>
      </w:r>
      <w:r>
        <w:rPr>
          <w:szCs w:val="20"/>
          <w:lang w:val="en-US"/>
        </w:rPr>
        <w:t xml:space="preserve"> </w:t>
      </w:r>
      <w:r w:rsidRPr="00D20B6E">
        <w:rPr>
          <w:szCs w:val="20"/>
          <w:lang w:val="en-US"/>
        </w:rPr>
        <w:t>rider</w:t>
      </w:r>
      <w:r>
        <w:rPr>
          <w:szCs w:val="20"/>
          <w:lang w:val="en-US"/>
        </w:rPr>
        <w:t xml:space="preserve"> </w:t>
      </w:r>
      <w:r w:rsidRPr="00D20B6E">
        <w:rPr>
          <w:szCs w:val="20"/>
          <w:lang w:val="en-US"/>
        </w:rPr>
        <w:t>is</w:t>
      </w:r>
      <w:r>
        <w:rPr>
          <w:szCs w:val="20"/>
          <w:lang w:val="en-US"/>
        </w:rPr>
        <w:t xml:space="preserve"> </w:t>
      </w:r>
      <w:r w:rsidRPr="00D20B6E">
        <w:rPr>
          <w:szCs w:val="20"/>
          <w:lang w:val="en-US"/>
        </w:rPr>
        <w:t>always</w:t>
      </w:r>
      <w:r>
        <w:rPr>
          <w:szCs w:val="20"/>
          <w:lang w:val="en-US"/>
        </w:rPr>
        <w:t xml:space="preserve"> </w:t>
      </w:r>
      <w:r w:rsidRPr="00D20B6E">
        <w:rPr>
          <w:szCs w:val="20"/>
          <w:lang w:val="en-US"/>
        </w:rPr>
        <w:t>required.</w:t>
      </w:r>
    </w:p>
    <w:p w14:paraId="499F48D1"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Now,</w:t>
      </w:r>
      <w:r>
        <w:rPr>
          <w:szCs w:val="20"/>
          <w:lang w:val="en-US"/>
        </w:rPr>
        <w:t xml:space="preserve"> </w:t>
      </w:r>
      <w:r w:rsidRPr="00D20B6E">
        <w:rPr>
          <w:szCs w:val="20"/>
          <w:lang w:val="en-US"/>
        </w:rPr>
        <w:t>both</w:t>
      </w:r>
      <w:r>
        <w:rPr>
          <w:szCs w:val="20"/>
          <w:lang w:val="en-US"/>
        </w:rPr>
        <w:t xml:space="preserve"> </w:t>
      </w:r>
      <w:r w:rsidRPr="00D20B6E">
        <w:rPr>
          <w:szCs w:val="20"/>
          <w:lang w:val="en-US"/>
        </w:rPr>
        <w:t>SEC</w:t>
      </w:r>
      <w:r>
        <w:rPr>
          <w:szCs w:val="20"/>
          <w:lang w:val="en-US"/>
        </w:rPr>
        <w:t xml:space="preserve"> </w:t>
      </w:r>
      <w:r w:rsidRPr="00D20B6E">
        <w:rPr>
          <w:szCs w:val="20"/>
          <w:lang w:val="en-US"/>
        </w:rPr>
        <w:t>and</w:t>
      </w:r>
      <w:r>
        <w:rPr>
          <w:szCs w:val="20"/>
          <w:lang w:val="en-US"/>
        </w:rPr>
        <w:t xml:space="preserve"> </w:t>
      </w:r>
      <w:r w:rsidRPr="00D20B6E">
        <w:rPr>
          <w:szCs w:val="20"/>
          <w:lang w:val="en-US"/>
        </w:rPr>
        <w:t>CCC</w:t>
      </w:r>
      <w:r>
        <w:rPr>
          <w:szCs w:val="20"/>
          <w:lang w:val="en-US"/>
        </w:rPr>
        <w:t xml:space="preserve"> </w:t>
      </w:r>
      <w:r w:rsidRPr="00D20B6E">
        <w:rPr>
          <w:szCs w:val="20"/>
          <w:lang w:val="en-US"/>
        </w:rPr>
        <w:t>asked</w:t>
      </w:r>
      <w:r>
        <w:rPr>
          <w:szCs w:val="20"/>
          <w:lang w:val="en-US"/>
        </w:rPr>
        <w:t xml:space="preserve"> </w:t>
      </w:r>
      <w:r w:rsidRPr="00D20B6E">
        <w:rPr>
          <w:szCs w:val="20"/>
          <w:lang w:val="en-US"/>
        </w:rPr>
        <w:t>you</w:t>
      </w:r>
      <w:r>
        <w:rPr>
          <w:szCs w:val="20"/>
          <w:lang w:val="en-US"/>
        </w:rPr>
        <w:t xml:space="preserve"> </w:t>
      </w:r>
      <w:r w:rsidRPr="00D20B6E">
        <w:rPr>
          <w:szCs w:val="20"/>
          <w:lang w:val="en-US"/>
        </w:rPr>
        <w:t>yesterday</w:t>
      </w:r>
      <w:r>
        <w:rPr>
          <w:szCs w:val="20"/>
          <w:lang w:val="en-US"/>
        </w:rPr>
        <w:t xml:space="preserve"> </w:t>
      </w:r>
      <w:r w:rsidRPr="00D20B6E">
        <w:rPr>
          <w:szCs w:val="20"/>
          <w:lang w:val="en-US"/>
        </w:rPr>
        <w:t>about</w:t>
      </w:r>
      <w:r>
        <w:rPr>
          <w:szCs w:val="20"/>
          <w:lang w:val="en-US"/>
        </w:rPr>
        <w:t xml:space="preserve"> </w:t>
      </w:r>
      <w:r w:rsidRPr="00D20B6E">
        <w:rPr>
          <w:szCs w:val="20"/>
          <w:lang w:val="en-US"/>
        </w:rPr>
        <w:t>why</w:t>
      </w:r>
      <w:r>
        <w:rPr>
          <w:szCs w:val="20"/>
          <w:lang w:val="en-US"/>
        </w:rPr>
        <w:t xml:space="preserve"> </w:t>
      </w:r>
      <w:r w:rsidRPr="00D20B6E">
        <w:rPr>
          <w:szCs w:val="20"/>
          <w:lang w:val="en-US"/>
        </w:rPr>
        <w:t>such</w:t>
      </w:r>
      <w:r>
        <w:rPr>
          <w:szCs w:val="20"/>
          <w:lang w:val="en-US"/>
        </w:rPr>
        <w:t xml:space="preserve"> </w:t>
      </w:r>
      <w:r w:rsidRPr="00D20B6E">
        <w:rPr>
          <w:szCs w:val="20"/>
          <w:lang w:val="en-US"/>
        </w:rPr>
        <w:t>a</w:t>
      </w:r>
      <w:r>
        <w:rPr>
          <w:szCs w:val="20"/>
          <w:lang w:val="en-US"/>
        </w:rPr>
        <w:t xml:space="preserve"> </w:t>
      </w:r>
      <w:r w:rsidRPr="00D20B6E">
        <w:rPr>
          <w:szCs w:val="20"/>
          <w:lang w:val="en-US"/>
        </w:rPr>
        <w:t>rider</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needed</w:t>
      </w:r>
      <w:r>
        <w:rPr>
          <w:szCs w:val="20"/>
          <w:lang w:val="en-US"/>
        </w:rPr>
        <w:t xml:space="preserve"> </w:t>
      </w:r>
      <w:r w:rsidRPr="00D20B6E">
        <w:rPr>
          <w:szCs w:val="20"/>
          <w:lang w:val="en-US"/>
        </w:rPr>
        <w:t>if</w:t>
      </w:r>
      <w:r>
        <w:rPr>
          <w:szCs w:val="20"/>
          <w:lang w:val="en-US"/>
        </w:rPr>
        <w:t xml:space="preserve"> </w:t>
      </w:r>
      <w:proofErr w:type="gramStart"/>
      <w:r w:rsidRPr="00D20B6E">
        <w:rPr>
          <w:szCs w:val="20"/>
          <w:lang w:val="en-US"/>
        </w:rPr>
        <w:t>the</w:t>
      </w:r>
      <w:r>
        <w:rPr>
          <w:szCs w:val="20"/>
          <w:lang w:val="en-US"/>
        </w:rPr>
        <w:t xml:space="preserve"> </w:t>
      </w:r>
      <w:r w:rsidRPr="00D20B6E">
        <w:rPr>
          <w:szCs w:val="20"/>
          <w:lang w:val="en-US"/>
        </w:rPr>
        <w:t>funding</w:t>
      </w:r>
      <w:proofErr w:type="gramEnd"/>
      <w:r>
        <w:rPr>
          <w:szCs w:val="20"/>
          <w:lang w:val="en-US"/>
        </w:rPr>
        <w:t xml:space="preserve"> </w:t>
      </w:r>
      <w:r w:rsidRPr="00D20B6E">
        <w:rPr>
          <w:szCs w:val="20"/>
          <w:lang w:val="en-US"/>
        </w:rPr>
        <w:t>was</w:t>
      </w:r>
      <w:r>
        <w:rPr>
          <w:szCs w:val="20"/>
          <w:lang w:val="en-US"/>
        </w:rPr>
        <w:t xml:space="preserve"> </w:t>
      </w:r>
      <w:r w:rsidRPr="00D20B6E">
        <w:rPr>
          <w:szCs w:val="20"/>
          <w:lang w:val="en-US"/>
        </w:rPr>
        <w:t>already</w:t>
      </w:r>
      <w:r>
        <w:rPr>
          <w:szCs w:val="20"/>
          <w:lang w:val="en-US"/>
        </w:rPr>
        <w:t xml:space="preserve"> </w:t>
      </w:r>
      <w:r w:rsidRPr="00D20B6E">
        <w:rPr>
          <w:szCs w:val="20"/>
          <w:lang w:val="en-US"/>
        </w:rPr>
        <w:t>provided</w:t>
      </w:r>
      <w:r>
        <w:rPr>
          <w:szCs w:val="20"/>
          <w:lang w:val="en-US"/>
        </w:rPr>
        <w:t xml:space="preserve"> </w:t>
      </w:r>
      <w:r w:rsidRPr="00D20B6E">
        <w:rPr>
          <w:szCs w:val="20"/>
          <w:lang w:val="en-US"/>
        </w:rPr>
        <w:t>for</w:t>
      </w:r>
      <w:r>
        <w:rPr>
          <w:szCs w:val="20"/>
          <w:lang w:val="en-US"/>
        </w:rPr>
        <w:t xml:space="preserve"> </w:t>
      </w:r>
      <w:r w:rsidRPr="00D20B6E">
        <w:rPr>
          <w:szCs w:val="20"/>
          <w:lang w:val="en-US"/>
        </w:rPr>
        <w:t>the</w:t>
      </w:r>
      <w:r>
        <w:rPr>
          <w:szCs w:val="20"/>
          <w:lang w:val="en-US"/>
        </w:rPr>
        <w:t xml:space="preserve"> </w:t>
      </w:r>
      <w:r w:rsidRPr="00D20B6E">
        <w:rPr>
          <w:szCs w:val="20"/>
          <w:lang w:val="en-US"/>
        </w:rPr>
        <w:t>wires</w:t>
      </w:r>
      <w:r>
        <w:rPr>
          <w:szCs w:val="20"/>
          <w:lang w:val="en-US"/>
        </w:rPr>
        <w:t xml:space="preserve"> </w:t>
      </w:r>
      <w:r w:rsidRPr="00D20B6E">
        <w:rPr>
          <w:szCs w:val="20"/>
          <w:lang w:val="en-US"/>
        </w:rPr>
        <w:t>solution</w:t>
      </w:r>
      <w:r>
        <w:rPr>
          <w:szCs w:val="20"/>
          <w:lang w:val="en-US"/>
        </w:rPr>
        <w:t xml:space="preserve"> </w:t>
      </w:r>
      <w:r w:rsidRPr="00D20B6E">
        <w:rPr>
          <w:szCs w:val="20"/>
          <w:lang w:val="en-US"/>
        </w:rPr>
        <w:t>through</w:t>
      </w:r>
      <w:r>
        <w:rPr>
          <w:szCs w:val="20"/>
          <w:lang w:val="en-US"/>
        </w:rPr>
        <w:t xml:space="preserve"> </w:t>
      </w:r>
      <w:r w:rsidRPr="00D20B6E">
        <w:rPr>
          <w:szCs w:val="20"/>
          <w:lang w:val="en-US"/>
        </w:rPr>
        <w:t>rates,</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believe</w:t>
      </w:r>
      <w:r>
        <w:rPr>
          <w:szCs w:val="20"/>
          <w:lang w:val="en-US"/>
        </w:rPr>
        <w:t xml:space="preserve"> </w:t>
      </w:r>
      <w:r w:rsidRPr="00D20B6E">
        <w:rPr>
          <w:szCs w:val="20"/>
          <w:lang w:val="en-US"/>
        </w:rPr>
        <w:t>your</w:t>
      </w:r>
      <w:r>
        <w:rPr>
          <w:szCs w:val="20"/>
          <w:lang w:val="en-US"/>
        </w:rPr>
        <w:t xml:space="preserve"> </w:t>
      </w:r>
      <w:r w:rsidRPr="00D20B6E">
        <w:rPr>
          <w:szCs w:val="20"/>
          <w:lang w:val="en-US"/>
        </w:rPr>
        <w:t>response</w:t>
      </w:r>
      <w:r>
        <w:rPr>
          <w:szCs w:val="20"/>
          <w:lang w:val="en-US"/>
        </w:rPr>
        <w:t xml:space="preserve"> </w:t>
      </w:r>
      <w:r w:rsidRPr="00D20B6E">
        <w:rPr>
          <w:szCs w:val="20"/>
          <w:lang w:val="en-US"/>
        </w:rPr>
        <w:t>was</w:t>
      </w:r>
      <w:r>
        <w:rPr>
          <w:szCs w:val="20"/>
          <w:lang w:val="en-US"/>
        </w:rPr>
        <w:t xml:space="preserve"> </w:t>
      </w:r>
      <w:r w:rsidRPr="00D20B6E">
        <w:rPr>
          <w:szCs w:val="20"/>
          <w:lang w:val="en-US"/>
        </w:rPr>
        <w:t>that</w:t>
      </w:r>
      <w:r>
        <w:rPr>
          <w:szCs w:val="20"/>
          <w:lang w:val="en-US"/>
        </w:rPr>
        <w:t xml:space="preserve"> </w:t>
      </w:r>
      <w:r w:rsidRPr="00D20B6E">
        <w:rPr>
          <w:szCs w:val="20"/>
          <w:lang w:val="en-US"/>
        </w:rPr>
        <w:t>it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difficult</w:t>
      </w:r>
      <w:r>
        <w:rPr>
          <w:szCs w:val="20"/>
          <w:lang w:val="en-US"/>
        </w:rPr>
        <w:t xml:space="preserve"> </w:t>
      </w:r>
      <w:r w:rsidRPr="00D20B6E">
        <w:rPr>
          <w:szCs w:val="20"/>
          <w:lang w:val="en-US"/>
        </w:rPr>
        <w:t>to</w:t>
      </w:r>
      <w:r>
        <w:rPr>
          <w:szCs w:val="20"/>
          <w:lang w:val="en-US"/>
        </w:rPr>
        <w:t xml:space="preserve"> </w:t>
      </w:r>
      <w:r w:rsidRPr="00D20B6E">
        <w:rPr>
          <w:szCs w:val="20"/>
          <w:lang w:val="en-US"/>
        </w:rPr>
        <w:t>make</w:t>
      </w:r>
      <w:r>
        <w:rPr>
          <w:szCs w:val="20"/>
          <w:lang w:val="en-US"/>
        </w:rPr>
        <w:t xml:space="preserve"> </w:t>
      </w:r>
      <w:r w:rsidRPr="00D20B6E">
        <w:rPr>
          <w:szCs w:val="20"/>
          <w:lang w:val="en-US"/>
        </w:rPr>
        <w:t>that</w:t>
      </w:r>
      <w:r>
        <w:rPr>
          <w:szCs w:val="20"/>
          <w:lang w:val="en-US"/>
        </w:rPr>
        <w:t xml:space="preserve"> </w:t>
      </w:r>
      <w:r w:rsidRPr="00D20B6E">
        <w:rPr>
          <w:szCs w:val="20"/>
          <w:lang w:val="en-US"/>
        </w:rPr>
        <w:t>link.</w:t>
      </w:r>
    </w:p>
    <w:p w14:paraId="25D82300" w14:textId="23C4A5BF"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still</w:t>
      </w:r>
      <w:r>
        <w:rPr>
          <w:szCs w:val="20"/>
          <w:lang w:val="en-US"/>
        </w:rPr>
        <w:t xml:space="preserve"> </w:t>
      </w:r>
      <w:r w:rsidRPr="00D20B6E">
        <w:rPr>
          <w:szCs w:val="20"/>
          <w:lang w:val="en-US"/>
        </w:rPr>
        <w:t>struggling</w:t>
      </w:r>
      <w:r>
        <w:rPr>
          <w:szCs w:val="20"/>
          <w:lang w:val="en-US"/>
        </w:rPr>
        <w:t xml:space="preserve"> </w:t>
      </w:r>
      <w:r w:rsidRPr="00D20B6E">
        <w:rPr>
          <w:szCs w:val="20"/>
          <w:lang w:val="en-US"/>
        </w:rPr>
        <w:t>with</w:t>
      </w:r>
      <w:r>
        <w:rPr>
          <w:szCs w:val="20"/>
          <w:lang w:val="en-US"/>
        </w:rPr>
        <w:t xml:space="preserve"> </w:t>
      </w:r>
      <w:r w:rsidRPr="00D20B6E">
        <w:rPr>
          <w:szCs w:val="20"/>
          <w:lang w:val="en-US"/>
        </w:rPr>
        <w:t>that</w:t>
      </w:r>
      <w:r>
        <w:rPr>
          <w:szCs w:val="20"/>
          <w:lang w:val="en-US"/>
        </w:rPr>
        <w:t xml:space="preserve"> </w:t>
      </w:r>
      <w:r w:rsidRPr="00D20B6E">
        <w:rPr>
          <w:szCs w:val="20"/>
          <w:lang w:val="en-US"/>
        </w:rPr>
        <w:t>response,</w:t>
      </w:r>
      <w:r>
        <w:rPr>
          <w:szCs w:val="20"/>
          <w:lang w:val="en-US"/>
        </w:rPr>
        <w:t xml:space="preserve"> </w:t>
      </w:r>
      <w:r w:rsidRPr="00D20B6E">
        <w:rPr>
          <w:szCs w:val="20"/>
          <w:lang w:val="en-US"/>
        </w:rPr>
        <w:t>and</w:t>
      </w:r>
      <w:r>
        <w:rPr>
          <w:szCs w:val="20"/>
          <w:lang w:val="en-US"/>
        </w:rPr>
        <w:t xml:space="preserve"> </w:t>
      </w:r>
      <w:r w:rsidRPr="00D20B6E">
        <w:rPr>
          <w:szCs w:val="20"/>
          <w:lang w:val="en-US"/>
        </w:rPr>
        <w:t>here</w:t>
      </w:r>
      <w:r>
        <w:rPr>
          <w:szCs w:val="20"/>
          <w:lang w:val="en-US"/>
        </w:rPr>
        <w:t xml:space="preserve"> </w:t>
      </w:r>
      <w:r w:rsidRPr="00D20B6E">
        <w:rPr>
          <w:szCs w:val="20"/>
          <w:lang w:val="en-US"/>
        </w:rPr>
        <w:t>is</w:t>
      </w:r>
      <w:r>
        <w:rPr>
          <w:szCs w:val="20"/>
          <w:lang w:val="en-US"/>
        </w:rPr>
        <w:t xml:space="preserve"> </w:t>
      </w:r>
      <w:r w:rsidRPr="00D20B6E">
        <w:rPr>
          <w:szCs w:val="20"/>
          <w:lang w:val="en-US"/>
        </w:rPr>
        <w:t>why:</w:t>
      </w:r>
      <w:r>
        <w:rPr>
          <w:szCs w:val="20"/>
          <w:lang w:val="en-US"/>
        </w:rPr>
        <w:t xml:space="preserve">  </w:t>
      </w:r>
      <w:r w:rsidRPr="00D20B6E">
        <w:rPr>
          <w:szCs w:val="20"/>
          <w:lang w:val="en-US"/>
        </w:rPr>
        <w:t>If</w:t>
      </w:r>
      <w:r>
        <w:rPr>
          <w:szCs w:val="20"/>
          <w:lang w:val="en-US"/>
        </w:rPr>
        <w:t xml:space="preserve"> </w:t>
      </w:r>
      <w:r w:rsidRPr="00D20B6E">
        <w:rPr>
          <w:szCs w:val="20"/>
          <w:lang w:val="en-US"/>
        </w:rPr>
        <w:t>the</w:t>
      </w:r>
      <w:r>
        <w:rPr>
          <w:szCs w:val="20"/>
          <w:lang w:val="en-US"/>
        </w:rPr>
        <w:t xml:space="preserve"> </w:t>
      </w:r>
      <w:r w:rsidRPr="00D20B6E">
        <w:rPr>
          <w:szCs w:val="20"/>
          <w:lang w:val="en-US"/>
        </w:rPr>
        <w:t>traditional</w:t>
      </w:r>
      <w:r>
        <w:rPr>
          <w:szCs w:val="20"/>
          <w:lang w:val="en-US"/>
        </w:rPr>
        <w:t xml:space="preserve"> </w:t>
      </w:r>
      <w:r w:rsidRPr="00D20B6E">
        <w:rPr>
          <w:szCs w:val="20"/>
          <w:lang w:val="en-US"/>
        </w:rPr>
        <w:t>wires</w:t>
      </w:r>
      <w:r>
        <w:rPr>
          <w:szCs w:val="20"/>
          <w:lang w:val="en-US"/>
        </w:rPr>
        <w:t xml:space="preserve"> </w:t>
      </w:r>
      <w:r w:rsidRPr="00D20B6E">
        <w:rPr>
          <w:szCs w:val="20"/>
          <w:lang w:val="en-US"/>
        </w:rPr>
        <w:t>solution</w:t>
      </w:r>
      <w:r>
        <w:rPr>
          <w:szCs w:val="20"/>
          <w:lang w:val="en-US"/>
        </w:rPr>
        <w:t xml:space="preserve"> </w:t>
      </w:r>
      <w:r w:rsidRPr="00D20B6E">
        <w:rPr>
          <w:szCs w:val="20"/>
          <w:lang w:val="en-US"/>
        </w:rPr>
        <w:t>was</w:t>
      </w:r>
      <w:r>
        <w:rPr>
          <w:szCs w:val="20"/>
          <w:lang w:val="en-US"/>
        </w:rPr>
        <w:t xml:space="preserve"> </w:t>
      </w:r>
      <w:r w:rsidRPr="00D20B6E">
        <w:rPr>
          <w:szCs w:val="20"/>
          <w:lang w:val="en-US"/>
        </w:rPr>
        <w:t>included</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DSP</w:t>
      </w:r>
      <w:r>
        <w:rPr>
          <w:szCs w:val="20"/>
          <w:lang w:val="en-US"/>
        </w:rPr>
        <w:t xml:space="preserve"> </w:t>
      </w:r>
      <w:r w:rsidRPr="00D20B6E">
        <w:rPr>
          <w:szCs w:val="20"/>
          <w:lang w:val="en-US"/>
        </w:rPr>
        <w:t>filed</w:t>
      </w:r>
      <w:r>
        <w:rPr>
          <w:szCs w:val="20"/>
          <w:lang w:val="en-US"/>
        </w:rPr>
        <w:t xml:space="preserve"> </w:t>
      </w:r>
      <w:r w:rsidRPr="00D20B6E">
        <w:rPr>
          <w:szCs w:val="20"/>
          <w:lang w:val="en-US"/>
        </w:rPr>
        <w:t>as</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w:t>
      </w:r>
      <w:r w:rsidRPr="00D20B6E">
        <w:rPr>
          <w:szCs w:val="20"/>
          <w:lang w:val="en-US"/>
        </w:rPr>
        <w:t>s</w:t>
      </w:r>
      <w:r>
        <w:rPr>
          <w:szCs w:val="20"/>
          <w:lang w:val="en-US"/>
        </w:rPr>
        <w:t xml:space="preserve"> </w:t>
      </w:r>
      <w:r w:rsidRPr="00D20B6E">
        <w:rPr>
          <w:szCs w:val="20"/>
          <w:lang w:val="en-US"/>
        </w:rPr>
        <w:t>most</w:t>
      </w:r>
      <w:r>
        <w:rPr>
          <w:szCs w:val="20"/>
          <w:lang w:val="en-US"/>
        </w:rPr>
        <w:t xml:space="preserve"> </w:t>
      </w:r>
      <w:r w:rsidRPr="00D20B6E">
        <w:rPr>
          <w:szCs w:val="20"/>
          <w:lang w:val="en-US"/>
        </w:rPr>
        <w:t>recent</w:t>
      </w:r>
      <w:r>
        <w:rPr>
          <w:szCs w:val="20"/>
          <w:lang w:val="en-US"/>
        </w:rPr>
        <w:t xml:space="preserve"> </w:t>
      </w:r>
      <w:r w:rsidRPr="00D20B6E">
        <w:rPr>
          <w:szCs w:val="20"/>
          <w:lang w:val="en-US"/>
        </w:rPr>
        <w:t>rebasing</w:t>
      </w:r>
      <w:r>
        <w:rPr>
          <w:szCs w:val="20"/>
          <w:lang w:val="en-US"/>
        </w:rPr>
        <w:t xml:space="preserve"> </w:t>
      </w:r>
      <w:r w:rsidRPr="00D20B6E">
        <w:rPr>
          <w:szCs w:val="20"/>
          <w:lang w:val="en-US"/>
        </w:rPr>
        <w:t>application,</w:t>
      </w:r>
      <w:r>
        <w:rPr>
          <w:szCs w:val="20"/>
          <w:lang w:val="en-US"/>
        </w:rPr>
        <w:t xml:space="preserve"> </w:t>
      </w:r>
      <w:r w:rsidRPr="00D20B6E">
        <w:rPr>
          <w:szCs w:val="20"/>
          <w:lang w:val="en-US"/>
        </w:rPr>
        <w:t>and</w:t>
      </w:r>
      <w:r>
        <w:rPr>
          <w:szCs w:val="20"/>
          <w:lang w:val="en-US"/>
        </w:rPr>
        <w:t xml:space="preserve"> </w:t>
      </w:r>
      <w:r w:rsidRPr="00D20B6E">
        <w:rPr>
          <w:szCs w:val="20"/>
          <w:lang w:val="en-US"/>
        </w:rPr>
        <w:t>there</w:t>
      </w:r>
      <w:r>
        <w:rPr>
          <w:szCs w:val="20"/>
          <w:lang w:val="en-US"/>
        </w:rPr>
        <w:t xml:space="preserve"> </w:t>
      </w:r>
      <w:r w:rsidRPr="00D20B6E">
        <w:rPr>
          <w:szCs w:val="20"/>
          <w:lang w:val="en-US"/>
        </w:rPr>
        <w:t>was</w:t>
      </w:r>
      <w:r>
        <w:rPr>
          <w:szCs w:val="20"/>
          <w:lang w:val="en-US"/>
        </w:rPr>
        <w:t xml:space="preserve"> </w:t>
      </w:r>
      <w:r w:rsidRPr="00D20B6E">
        <w:rPr>
          <w:szCs w:val="20"/>
          <w:lang w:val="en-US"/>
        </w:rPr>
        <w:t>no</w:t>
      </w:r>
      <w:r>
        <w:rPr>
          <w:szCs w:val="20"/>
          <w:lang w:val="en-US"/>
        </w:rPr>
        <w:t xml:space="preserve"> </w:t>
      </w:r>
      <w:r w:rsidRPr="00D20B6E">
        <w:rPr>
          <w:szCs w:val="20"/>
          <w:lang w:val="en-US"/>
        </w:rPr>
        <w:t>ACM</w:t>
      </w:r>
      <w:r>
        <w:rPr>
          <w:szCs w:val="20"/>
          <w:lang w:val="en-US"/>
        </w:rPr>
        <w:t xml:space="preserve"> </w:t>
      </w:r>
      <w:r w:rsidRPr="00D20B6E">
        <w:rPr>
          <w:szCs w:val="20"/>
          <w:lang w:val="en-US"/>
        </w:rPr>
        <w:t>requested</w:t>
      </w:r>
      <w:r>
        <w:rPr>
          <w:szCs w:val="20"/>
          <w:lang w:val="en-US"/>
        </w:rPr>
        <w:t xml:space="preserve"> </w:t>
      </w:r>
      <w:r w:rsidRPr="00D20B6E">
        <w:rPr>
          <w:szCs w:val="20"/>
          <w:lang w:val="en-US"/>
        </w:rPr>
        <w:t>and</w:t>
      </w:r>
      <w:r>
        <w:rPr>
          <w:szCs w:val="20"/>
          <w:lang w:val="en-US"/>
        </w:rPr>
        <w:t xml:space="preserve"> </w:t>
      </w:r>
      <w:r w:rsidRPr="00D20B6E">
        <w:rPr>
          <w:szCs w:val="20"/>
          <w:lang w:val="en-US"/>
        </w:rPr>
        <w:t>no</w:t>
      </w:r>
      <w:r>
        <w:rPr>
          <w:szCs w:val="20"/>
          <w:lang w:val="en-US"/>
        </w:rPr>
        <w:t xml:space="preserve"> </w:t>
      </w:r>
      <w:r w:rsidRPr="00D20B6E">
        <w:rPr>
          <w:szCs w:val="20"/>
          <w:lang w:val="en-US"/>
        </w:rPr>
        <w:t>anticipated</w:t>
      </w:r>
      <w:r>
        <w:rPr>
          <w:szCs w:val="20"/>
          <w:lang w:val="en-US"/>
        </w:rPr>
        <w:t xml:space="preserve"> </w:t>
      </w:r>
      <w:r w:rsidRPr="00D20B6E">
        <w:rPr>
          <w:szCs w:val="20"/>
          <w:lang w:val="en-US"/>
        </w:rPr>
        <w:t>ICM,</w:t>
      </w:r>
      <w:r>
        <w:rPr>
          <w:szCs w:val="20"/>
          <w:lang w:val="en-US"/>
        </w:rPr>
        <w:t xml:space="preserve"> </w:t>
      </w:r>
      <w:r w:rsidRPr="00D20B6E">
        <w:rPr>
          <w:szCs w:val="20"/>
          <w:lang w:val="en-US"/>
        </w:rPr>
        <w:t>then</w:t>
      </w:r>
      <w:r>
        <w:rPr>
          <w:szCs w:val="20"/>
          <w:lang w:val="en-US"/>
        </w:rPr>
        <w:t xml:space="preserve"> </w:t>
      </w:r>
      <w:r w:rsidRPr="00D20B6E">
        <w:rPr>
          <w:szCs w:val="20"/>
          <w:lang w:val="en-US"/>
        </w:rPr>
        <w:t>why</w:t>
      </w:r>
      <w:r>
        <w:rPr>
          <w:szCs w:val="20"/>
          <w:lang w:val="en-US"/>
        </w:rPr>
        <w:t xml:space="preserve"> </w:t>
      </w:r>
      <w:r w:rsidRPr="00D20B6E">
        <w:rPr>
          <w:szCs w:val="20"/>
          <w:lang w:val="en-US"/>
        </w:rPr>
        <w:t>wouldn</w:t>
      </w:r>
      <w:r>
        <w:rPr>
          <w:szCs w:val="20"/>
          <w:lang w:val="en-US"/>
        </w:rPr>
        <w:t>’</w:t>
      </w:r>
      <w:r w:rsidRPr="00D20B6E">
        <w:rPr>
          <w:szCs w:val="20"/>
          <w:lang w:val="en-US"/>
        </w:rPr>
        <w:t>t</w:t>
      </w:r>
      <w:r>
        <w:rPr>
          <w:szCs w:val="20"/>
          <w:lang w:val="en-US"/>
        </w:rPr>
        <w:t xml:space="preserve"> </w:t>
      </w:r>
      <w:r w:rsidRPr="00D20B6E">
        <w:rPr>
          <w:szCs w:val="20"/>
          <w:lang w:val="en-US"/>
        </w:rPr>
        <w:t>it</w:t>
      </w:r>
      <w:r>
        <w:rPr>
          <w:szCs w:val="20"/>
          <w:lang w:val="en-US"/>
        </w:rPr>
        <w:t xml:space="preserve"> </w:t>
      </w:r>
      <w:r w:rsidRPr="00D20B6E">
        <w:rPr>
          <w:szCs w:val="20"/>
          <w:lang w:val="en-US"/>
        </w:rPr>
        <w:t>be</w:t>
      </w:r>
      <w:r>
        <w:rPr>
          <w:szCs w:val="20"/>
          <w:lang w:val="en-US"/>
        </w:rPr>
        <w:t xml:space="preserve"> </w:t>
      </w:r>
      <w:r w:rsidRPr="00D20B6E">
        <w:rPr>
          <w:szCs w:val="20"/>
          <w:lang w:val="en-US"/>
        </w:rPr>
        <w:t>reasonable</w:t>
      </w:r>
      <w:r>
        <w:rPr>
          <w:szCs w:val="20"/>
          <w:lang w:val="en-US"/>
        </w:rPr>
        <w:t xml:space="preserve"> </w:t>
      </w:r>
      <w:r w:rsidRPr="00D20B6E">
        <w:rPr>
          <w:szCs w:val="20"/>
          <w:lang w:val="en-US"/>
        </w:rPr>
        <w:t>to</w:t>
      </w:r>
      <w:r>
        <w:rPr>
          <w:szCs w:val="20"/>
          <w:lang w:val="en-US"/>
        </w:rPr>
        <w:t xml:space="preserve"> </w:t>
      </w:r>
      <w:r w:rsidRPr="00D20B6E">
        <w:rPr>
          <w:szCs w:val="20"/>
          <w:lang w:val="en-US"/>
        </w:rPr>
        <w:t>assume</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LDC</w:t>
      </w:r>
      <w:r>
        <w:rPr>
          <w:szCs w:val="20"/>
          <w:lang w:val="en-US"/>
        </w:rPr>
        <w:t xml:space="preserve"> </w:t>
      </w:r>
      <w:r w:rsidRPr="00D20B6E">
        <w:rPr>
          <w:szCs w:val="20"/>
          <w:lang w:val="en-US"/>
        </w:rPr>
        <w:t>can</w:t>
      </w:r>
      <w:r>
        <w:rPr>
          <w:szCs w:val="20"/>
          <w:lang w:val="en-US"/>
        </w:rPr>
        <w:t xml:space="preserve"> </w:t>
      </w:r>
      <w:r w:rsidRPr="00D20B6E">
        <w:rPr>
          <w:szCs w:val="20"/>
          <w:lang w:val="en-US"/>
        </w:rPr>
        <w:t>fund</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through</w:t>
      </w:r>
      <w:r>
        <w:rPr>
          <w:szCs w:val="20"/>
          <w:lang w:val="en-US"/>
        </w:rPr>
        <w:t xml:space="preserve"> </w:t>
      </w:r>
      <w:r w:rsidRPr="00D20B6E">
        <w:rPr>
          <w:szCs w:val="20"/>
          <w:lang w:val="en-US"/>
        </w:rPr>
        <w:t>its</w:t>
      </w:r>
      <w:r>
        <w:rPr>
          <w:szCs w:val="20"/>
          <w:lang w:val="en-US"/>
        </w:rPr>
        <w:t xml:space="preserve"> </w:t>
      </w:r>
      <w:r w:rsidRPr="00D20B6E">
        <w:rPr>
          <w:szCs w:val="20"/>
          <w:lang w:val="en-US"/>
        </w:rPr>
        <w:t>distribution</w:t>
      </w:r>
      <w:r>
        <w:rPr>
          <w:szCs w:val="20"/>
          <w:lang w:val="en-US"/>
        </w:rPr>
        <w:t xml:space="preserve"> </w:t>
      </w:r>
      <w:r w:rsidRPr="00D20B6E">
        <w:rPr>
          <w:szCs w:val="20"/>
          <w:lang w:val="en-US"/>
        </w:rPr>
        <w:t>rates?</w:t>
      </w:r>
      <w:r>
        <w:rPr>
          <w:szCs w:val="20"/>
          <w:lang w:val="en-US"/>
        </w:rPr>
        <w:t xml:space="preserve">  </w:t>
      </w:r>
      <w:r w:rsidRPr="00D20B6E">
        <w:rPr>
          <w:szCs w:val="20"/>
          <w:lang w:val="en-US"/>
        </w:rPr>
        <w:lastRenderedPageBreak/>
        <w:t>And</w:t>
      </w:r>
      <w:r>
        <w:rPr>
          <w:szCs w:val="20"/>
          <w:lang w:val="en-US"/>
        </w:rPr>
        <w:t xml:space="preserve"> </w:t>
      </w:r>
      <w:r w:rsidRPr="00D20B6E">
        <w:rPr>
          <w:szCs w:val="20"/>
          <w:lang w:val="en-US"/>
        </w:rPr>
        <w:t>if</w:t>
      </w:r>
      <w:r>
        <w:rPr>
          <w:szCs w:val="20"/>
          <w:lang w:val="en-US"/>
        </w:rPr>
        <w:t xml:space="preserve"> </w:t>
      </w:r>
      <w:r w:rsidRPr="00D20B6E">
        <w:rPr>
          <w:szCs w:val="20"/>
          <w:lang w:val="en-US"/>
        </w:rPr>
        <w:t>it</w:t>
      </w:r>
      <w:r>
        <w:rPr>
          <w:szCs w:val="20"/>
          <w:lang w:val="en-US"/>
        </w:rPr>
        <w:t xml:space="preserve"> </w:t>
      </w:r>
      <w:r w:rsidRPr="00D20B6E">
        <w:rPr>
          <w:szCs w:val="20"/>
          <w:lang w:val="en-US"/>
        </w:rPr>
        <w:t>doesn</w:t>
      </w:r>
      <w:r>
        <w:rPr>
          <w:szCs w:val="20"/>
          <w:lang w:val="en-US"/>
        </w:rPr>
        <w:t>’</w:t>
      </w:r>
      <w:r w:rsidRPr="00D20B6E">
        <w:rPr>
          <w:szCs w:val="20"/>
          <w:lang w:val="en-US"/>
        </w:rPr>
        <w:t>t</w:t>
      </w:r>
      <w:r>
        <w:rPr>
          <w:szCs w:val="20"/>
          <w:lang w:val="en-US"/>
        </w:rPr>
        <w:t xml:space="preserve"> </w:t>
      </w:r>
      <w:r w:rsidRPr="00D20B6E">
        <w:rPr>
          <w:szCs w:val="20"/>
          <w:lang w:val="en-US"/>
        </w:rPr>
        <w:t>feel</w:t>
      </w:r>
      <w:r>
        <w:rPr>
          <w:szCs w:val="20"/>
          <w:lang w:val="en-US"/>
        </w:rPr>
        <w:t xml:space="preserve"> </w:t>
      </w:r>
      <w:r w:rsidRPr="00D20B6E">
        <w:rPr>
          <w:szCs w:val="20"/>
          <w:lang w:val="en-US"/>
        </w:rPr>
        <w:t>it</w:t>
      </w:r>
      <w:r>
        <w:rPr>
          <w:szCs w:val="20"/>
          <w:lang w:val="en-US"/>
        </w:rPr>
        <w:t xml:space="preserve"> -- </w:t>
      </w:r>
      <w:r w:rsidRPr="00D20B6E">
        <w:rPr>
          <w:szCs w:val="20"/>
          <w:lang w:val="en-US"/>
        </w:rPr>
        <w:t>it</w:t>
      </w:r>
      <w:r>
        <w:rPr>
          <w:szCs w:val="20"/>
          <w:lang w:val="en-US"/>
        </w:rPr>
        <w:t xml:space="preserve"> </w:t>
      </w:r>
      <w:r w:rsidRPr="00D20B6E">
        <w:rPr>
          <w:szCs w:val="20"/>
          <w:lang w:val="en-US"/>
        </w:rPr>
        <w:t>can,</w:t>
      </w:r>
      <w:r>
        <w:rPr>
          <w:szCs w:val="20"/>
          <w:lang w:val="en-US"/>
        </w:rPr>
        <w:t xml:space="preserve"> </w:t>
      </w:r>
      <w:r w:rsidRPr="00D20B6E">
        <w:rPr>
          <w:szCs w:val="20"/>
          <w:lang w:val="en-US"/>
        </w:rPr>
        <w:t>you</w:t>
      </w:r>
      <w:r>
        <w:rPr>
          <w:szCs w:val="20"/>
          <w:lang w:val="en-US"/>
        </w:rPr>
        <w:t xml:space="preserve"> </w:t>
      </w:r>
      <w:r w:rsidRPr="00D20B6E">
        <w:rPr>
          <w:szCs w:val="20"/>
          <w:lang w:val="en-US"/>
        </w:rPr>
        <w:t>are</w:t>
      </w:r>
      <w:r>
        <w:rPr>
          <w:szCs w:val="20"/>
          <w:lang w:val="en-US"/>
        </w:rPr>
        <w:t xml:space="preserve"> </w:t>
      </w:r>
      <w:r w:rsidRPr="00D20B6E">
        <w:rPr>
          <w:szCs w:val="20"/>
          <w:lang w:val="en-US"/>
        </w:rPr>
        <w:t>required</w:t>
      </w:r>
      <w:r>
        <w:rPr>
          <w:szCs w:val="20"/>
          <w:lang w:val="en-US"/>
        </w:rPr>
        <w:t xml:space="preserve"> </w:t>
      </w:r>
      <w:r w:rsidRPr="00D20B6E">
        <w:rPr>
          <w:szCs w:val="20"/>
          <w:lang w:val="en-US"/>
        </w:rPr>
        <w:t>to</w:t>
      </w:r>
      <w:r>
        <w:rPr>
          <w:szCs w:val="20"/>
          <w:lang w:val="en-US"/>
        </w:rPr>
        <w:t xml:space="preserve"> </w:t>
      </w:r>
      <w:r w:rsidRPr="00D20B6E">
        <w:rPr>
          <w:szCs w:val="20"/>
          <w:lang w:val="en-US"/>
        </w:rPr>
        <w:t>demonstrate</w:t>
      </w:r>
      <w:r>
        <w:rPr>
          <w:szCs w:val="20"/>
          <w:lang w:val="en-US"/>
        </w:rPr>
        <w:t xml:space="preserve"> </w:t>
      </w:r>
      <w:proofErr w:type="gramStart"/>
      <w:r w:rsidRPr="00D20B6E">
        <w:rPr>
          <w:szCs w:val="20"/>
          <w:lang w:val="en-US"/>
        </w:rPr>
        <w:t>it,</w:t>
      </w:r>
      <w:proofErr w:type="gramEnd"/>
      <w:r>
        <w:rPr>
          <w:szCs w:val="20"/>
          <w:lang w:val="en-US"/>
        </w:rPr>
        <w:t xml:space="preserve"> </w:t>
      </w:r>
      <w:r w:rsidRPr="00D20B6E">
        <w:rPr>
          <w:szCs w:val="20"/>
          <w:lang w:val="en-US"/>
        </w:rPr>
        <w:t>that</w:t>
      </w:r>
      <w:r>
        <w:rPr>
          <w:szCs w:val="20"/>
          <w:lang w:val="en-US"/>
        </w:rPr>
        <w:t xml:space="preserve"> </w:t>
      </w:r>
      <w:r w:rsidRPr="00D20B6E">
        <w:rPr>
          <w:szCs w:val="20"/>
          <w:lang w:val="en-US"/>
        </w:rPr>
        <w:t>it</w:t>
      </w:r>
      <w:r>
        <w:rPr>
          <w:szCs w:val="20"/>
          <w:lang w:val="en-US"/>
        </w:rPr>
        <w:t xml:space="preserve"> </w:t>
      </w:r>
      <w:r w:rsidRPr="00D20B6E">
        <w:rPr>
          <w:szCs w:val="20"/>
          <w:lang w:val="en-US"/>
        </w:rPr>
        <w:t>can</w:t>
      </w:r>
      <w:r>
        <w:rPr>
          <w:szCs w:val="20"/>
          <w:lang w:val="en-US"/>
        </w:rPr>
        <w:t>’</w:t>
      </w:r>
      <w:r w:rsidRPr="00D20B6E">
        <w:rPr>
          <w:szCs w:val="20"/>
          <w:lang w:val="en-US"/>
        </w:rPr>
        <w:t>t.</w:t>
      </w:r>
    </w:p>
    <w:p w14:paraId="7E4065D8" w14:textId="7EB94D5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Mr.</w:t>
      </w:r>
      <w:r>
        <w:rPr>
          <w:szCs w:val="20"/>
          <w:lang w:val="en-US"/>
        </w:rPr>
        <w:t xml:space="preserve"> </w:t>
      </w:r>
      <w:r w:rsidRPr="00D20B6E">
        <w:rPr>
          <w:szCs w:val="20"/>
          <w:lang w:val="en-US"/>
        </w:rPr>
        <w:t>Harper,</w:t>
      </w:r>
      <w:r>
        <w:rPr>
          <w:szCs w:val="20"/>
          <w:lang w:val="en-US"/>
        </w:rPr>
        <w:t xml:space="preserve"> </w:t>
      </w:r>
      <w:r w:rsidRPr="00D20B6E">
        <w:rPr>
          <w:szCs w:val="20"/>
          <w:lang w:val="en-US"/>
        </w:rPr>
        <w:t>the</w:t>
      </w:r>
      <w:r>
        <w:rPr>
          <w:szCs w:val="20"/>
          <w:lang w:val="en-US"/>
        </w:rPr>
        <w:t xml:space="preserve"> </w:t>
      </w:r>
      <w:r w:rsidRPr="00D20B6E">
        <w:rPr>
          <w:szCs w:val="20"/>
          <w:lang w:val="en-US"/>
        </w:rPr>
        <w:t>response</w:t>
      </w:r>
      <w:r>
        <w:rPr>
          <w:szCs w:val="20"/>
          <w:lang w:val="en-US"/>
        </w:rPr>
        <w:t xml:space="preserve"> </w:t>
      </w:r>
      <w:r w:rsidRPr="00D20B6E">
        <w:rPr>
          <w:szCs w:val="20"/>
          <w:lang w:val="en-US"/>
        </w:rPr>
        <w:t>yesterday</w:t>
      </w:r>
      <w:r>
        <w:rPr>
          <w:szCs w:val="20"/>
          <w:lang w:val="en-US"/>
        </w:rPr>
        <w:t xml:space="preserve"> </w:t>
      </w:r>
      <w:r w:rsidRPr="00D20B6E">
        <w:rPr>
          <w:szCs w:val="20"/>
          <w:lang w:val="en-US"/>
        </w:rPr>
        <w:t>to</w:t>
      </w:r>
      <w:r>
        <w:rPr>
          <w:szCs w:val="20"/>
          <w:lang w:val="en-US"/>
        </w:rPr>
        <w:t xml:space="preserve"> </w:t>
      </w:r>
      <w:r w:rsidRPr="00D20B6E">
        <w:rPr>
          <w:szCs w:val="20"/>
          <w:lang w:val="en-US"/>
        </w:rPr>
        <w:t>what</w:t>
      </w:r>
      <w:r>
        <w:rPr>
          <w:szCs w:val="20"/>
          <w:lang w:val="en-US"/>
        </w:rPr>
        <w:t xml:space="preserve"> </w:t>
      </w:r>
      <w:r w:rsidRPr="00D20B6E">
        <w:rPr>
          <w:szCs w:val="20"/>
          <w:lang w:val="en-US"/>
        </w:rPr>
        <w:t>CCC</w:t>
      </w:r>
      <w:r>
        <w:rPr>
          <w:szCs w:val="20"/>
          <w:lang w:val="en-US"/>
        </w:rPr>
        <w:t xml:space="preserve"> </w:t>
      </w:r>
      <w:r w:rsidRPr="00D20B6E">
        <w:rPr>
          <w:szCs w:val="20"/>
          <w:lang w:val="en-US"/>
        </w:rPr>
        <w:t>and</w:t>
      </w:r>
      <w:r>
        <w:rPr>
          <w:szCs w:val="20"/>
          <w:lang w:val="en-US"/>
        </w:rPr>
        <w:t xml:space="preserve"> </w:t>
      </w:r>
      <w:r w:rsidRPr="00D20B6E">
        <w:rPr>
          <w:szCs w:val="20"/>
          <w:lang w:val="en-US"/>
        </w:rPr>
        <w:t>SEC</w:t>
      </w:r>
      <w:r>
        <w:rPr>
          <w:szCs w:val="20"/>
          <w:lang w:val="en-US"/>
        </w:rPr>
        <w:t xml:space="preserve"> </w:t>
      </w:r>
      <w:r w:rsidRPr="00D20B6E">
        <w:rPr>
          <w:szCs w:val="20"/>
          <w:lang w:val="en-US"/>
        </w:rPr>
        <w:t>talked</w:t>
      </w:r>
      <w:r>
        <w:rPr>
          <w:szCs w:val="20"/>
          <w:lang w:val="en-US"/>
        </w:rPr>
        <w:t xml:space="preserve"> </w:t>
      </w:r>
      <w:r w:rsidRPr="00D20B6E">
        <w:rPr>
          <w:szCs w:val="20"/>
          <w:lang w:val="en-US"/>
        </w:rPr>
        <w:t>about,</w:t>
      </w:r>
      <w:r>
        <w:rPr>
          <w:szCs w:val="20"/>
          <w:lang w:val="en-US"/>
        </w:rPr>
        <w:t xml:space="preserve"> </w:t>
      </w:r>
      <w:r w:rsidRPr="00D20B6E">
        <w:rPr>
          <w:szCs w:val="20"/>
          <w:lang w:val="en-US"/>
        </w:rPr>
        <w:t>basically,</w:t>
      </w:r>
      <w:r>
        <w:rPr>
          <w:szCs w:val="20"/>
          <w:lang w:val="en-US"/>
        </w:rPr>
        <w:t xml:space="preserve"> </w:t>
      </w:r>
      <w:r w:rsidRPr="00D20B6E">
        <w:rPr>
          <w:szCs w:val="20"/>
          <w:lang w:val="en-US"/>
        </w:rPr>
        <w:t>in</w:t>
      </w:r>
      <w:r>
        <w:rPr>
          <w:szCs w:val="20"/>
          <w:lang w:val="en-US"/>
        </w:rPr>
        <w:t xml:space="preserve"> </w:t>
      </w:r>
      <w:r w:rsidRPr="00D20B6E">
        <w:rPr>
          <w:szCs w:val="20"/>
          <w:lang w:val="en-US"/>
        </w:rPr>
        <w:t>my</w:t>
      </w:r>
      <w:r>
        <w:rPr>
          <w:szCs w:val="20"/>
          <w:lang w:val="en-US"/>
        </w:rPr>
        <w:t xml:space="preserve"> </w:t>
      </w:r>
      <w:r w:rsidRPr="00D20B6E">
        <w:rPr>
          <w:szCs w:val="20"/>
          <w:lang w:val="en-US"/>
        </w:rPr>
        <w:t>words,</w:t>
      </w:r>
      <w:r>
        <w:rPr>
          <w:szCs w:val="20"/>
          <w:lang w:val="en-US"/>
        </w:rPr>
        <w:t xml:space="preserve"> </w:t>
      </w:r>
      <w:r w:rsidRPr="00D20B6E">
        <w:rPr>
          <w:szCs w:val="20"/>
          <w:lang w:val="en-US"/>
        </w:rPr>
        <w:t>colour</w:t>
      </w:r>
      <w:r>
        <w:rPr>
          <w:szCs w:val="20"/>
          <w:lang w:val="en-US"/>
        </w:rPr>
        <w:t>-</w:t>
      </w:r>
      <w:r w:rsidRPr="00D20B6E">
        <w:rPr>
          <w:szCs w:val="20"/>
          <w:lang w:val="en-US"/>
        </w:rPr>
        <w:t>coding</w:t>
      </w:r>
      <w:r>
        <w:rPr>
          <w:szCs w:val="20"/>
          <w:lang w:val="en-US"/>
        </w:rPr>
        <w:t xml:space="preserve"> </w:t>
      </w:r>
      <w:r w:rsidRPr="00D20B6E">
        <w:rPr>
          <w:szCs w:val="20"/>
          <w:lang w:val="en-US"/>
        </w:rPr>
        <w:t>the</w:t>
      </w:r>
      <w:r>
        <w:rPr>
          <w:szCs w:val="20"/>
          <w:lang w:val="en-US"/>
        </w:rPr>
        <w:t xml:space="preserve"> </w:t>
      </w:r>
      <w:r w:rsidRPr="00D20B6E">
        <w:rPr>
          <w:szCs w:val="20"/>
          <w:lang w:val="en-US"/>
        </w:rPr>
        <w:t>particular</w:t>
      </w:r>
      <w:r>
        <w:rPr>
          <w:szCs w:val="20"/>
          <w:lang w:val="en-US"/>
        </w:rPr>
        <w:t xml:space="preserve"> </w:t>
      </w:r>
      <w:r w:rsidRPr="00D20B6E">
        <w:rPr>
          <w:szCs w:val="20"/>
          <w:lang w:val="en-US"/>
        </w:rPr>
        <w:t>asset</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particular</w:t>
      </w:r>
      <w:r>
        <w:rPr>
          <w:szCs w:val="20"/>
          <w:lang w:val="en-US"/>
        </w:rPr>
        <w:t xml:space="preserve"> </w:t>
      </w:r>
      <w:r w:rsidRPr="00D20B6E">
        <w:rPr>
          <w:szCs w:val="20"/>
          <w:lang w:val="en-US"/>
        </w:rPr>
        <w:t>investment</w:t>
      </w:r>
      <w:r>
        <w:rPr>
          <w:szCs w:val="20"/>
          <w:lang w:val="en-US"/>
        </w:rPr>
        <w:t xml:space="preserve"> </w:t>
      </w:r>
      <w:r w:rsidRPr="00D20B6E">
        <w:rPr>
          <w:szCs w:val="20"/>
          <w:lang w:val="en-US"/>
        </w:rPr>
        <w:t>and</w:t>
      </w:r>
      <w:r>
        <w:rPr>
          <w:szCs w:val="20"/>
          <w:lang w:val="en-US"/>
        </w:rPr>
        <w:t xml:space="preserve"> </w:t>
      </w:r>
      <w:r w:rsidRPr="00D20B6E">
        <w:rPr>
          <w:szCs w:val="20"/>
          <w:lang w:val="en-US"/>
        </w:rPr>
        <w:t>inability</w:t>
      </w:r>
      <w:r>
        <w:rPr>
          <w:szCs w:val="20"/>
          <w:lang w:val="en-US"/>
        </w:rPr>
        <w:t xml:space="preserve"> </w:t>
      </w:r>
      <w:r w:rsidRPr="00D20B6E">
        <w:rPr>
          <w:szCs w:val="20"/>
          <w:lang w:val="en-US"/>
        </w:rPr>
        <w:t>to</w:t>
      </w:r>
      <w:r>
        <w:rPr>
          <w:szCs w:val="20"/>
          <w:lang w:val="en-US"/>
        </w:rPr>
        <w:t xml:space="preserve"> </w:t>
      </w:r>
      <w:r w:rsidRPr="00D20B6E">
        <w:rPr>
          <w:szCs w:val="20"/>
          <w:lang w:val="en-US"/>
        </w:rPr>
        <w:t>do</w:t>
      </w:r>
      <w:r>
        <w:rPr>
          <w:szCs w:val="20"/>
          <w:lang w:val="en-US"/>
        </w:rPr>
        <w:t xml:space="preserve"> </w:t>
      </w:r>
      <w:r w:rsidRPr="00D20B6E">
        <w:rPr>
          <w:szCs w:val="20"/>
          <w:lang w:val="en-US"/>
        </w:rPr>
        <w:t>that.</w:t>
      </w:r>
      <w:r>
        <w:rPr>
          <w:szCs w:val="20"/>
          <w:lang w:val="en-US"/>
        </w:rPr>
        <w:t xml:space="preserve">  </w:t>
      </w:r>
      <w:r w:rsidRPr="00D20B6E">
        <w:rPr>
          <w:szCs w:val="20"/>
          <w:lang w:val="en-US"/>
        </w:rPr>
        <w:t>There</w:t>
      </w:r>
      <w:r>
        <w:rPr>
          <w:szCs w:val="20"/>
          <w:lang w:val="en-US"/>
        </w:rPr>
        <w:t xml:space="preserve"> </w:t>
      </w:r>
      <w:proofErr w:type="gramStart"/>
      <w:r w:rsidRPr="00D20B6E">
        <w:rPr>
          <w:szCs w:val="20"/>
          <w:lang w:val="en-US"/>
        </w:rPr>
        <w:t>is</w:t>
      </w:r>
      <w:proofErr w:type="gramEnd"/>
      <w:r>
        <w:rPr>
          <w:szCs w:val="20"/>
          <w:lang w:val="en-US"/>
        </w:rPr>
        <w:t xml:space="preserve"> </w:t>
      </w:r>
      <w:r w:rsidRPr="00D20B6E">
        <w:rPr>
          <w:szCs w:val="20"/>
          <w:lang w:val="en-US"/>
        </w:rPr>
        <w:t>a</w:t>
      </w:r>
      <w:r>
        <w:rPr>
          <w:szCs w:val="20"/>
          <w:lang w:val="en-US"/>
        </w:rPr>
        <w:t xml:space="preserve"> </w:t>
      </w:r>
      <w:r w:rsidRPr="00D20B6E">
        <w:rPr>
          <w:szCs w:val="20"/>
          <w:lang w:val="en-US"/>
        </w:rPr>
        <w:t>couple</w:t>
      </w:r>
      <w:r>
        <w:rPr>
          <w:szCs w:val="20"/>
          <w:lang w:val="en-US"/>
        </w:rPr>
        <w:t xml:space="preserve"> </w:t>
      </w:r>
      <w:r w:rsidRPr="00D20B6E">
        <w:rPr>
          <w:szCs w:val="20"/>
          <w:lang w:val="en-US"/>
        </w:rPr>
        <w:t>other</w:t>
      </w:r>
      <w:r>
        <w:rPr>
          <w:szCs w:val="20"/>
          <w:lang w:val="en-US"/>
        </w:rPr>
        <w:t xml:space="preserve"> </w:t>
      </w:r>
      <w:r w:rsidRPr="00D20B6E">
        <w:rPr>
          <w:szCs w:val="20"/>
          <w:lang w:val="en-US"/>
        </w:rPr>
        <w:t>points</w:t>
      </w:r>
      <w:r>
        <w:rPr>
          <w:szCs w:val="20"/>
          <w:lang w:val="en-US"/>
        </w:rPr>
        <w:t xml:space="preserve"> </w:t>
      </w:r>
      <w:r w:rsidRPr="00D20B6E">
        <w:rPr>
          <w:szCs w:val="20"/>
          <w:lang w:val="en-US"/>
        </w:rPr>
        <w:t>I</w:t>
      </w:r>
      <w:r>
        <w:rPr>
          <w:szCs w:val="20"/>
          <w:lang w:val="en-US"/>
        </w:rPr>
        <w:t xml:space="preserve"> </w:t>
      </w:r>
      <w:r w:rsidRPr="00D20B6E">
        <w:rPr>
          <w:szCs w:val="20"/>
          <w:lang w:val="en-US"/>
        </w:rPr>
        <w:t>would</w:t>
      </w:r>
      <w:r>
        <w:rPr>
          <w:szCs w:val="20"/>
          <w:lang w:val="en-US"/>
        </w:rPr>
        <w:t xml:space="preserve"> </w:t>
      </w:r>
      <w:r w:rsidRPr="00D20B6E">
        <w:rPr>
          <w:szCs w:val="20"/>
          <w:lang w:val="en-US"/>
        </w:rPr>
        <w:t>just</w:t>
      </w:r>
      <w:r>
        <w:rPr>
          <w:szCs w:val="20"/>
          <w:lang w:val="en-US"/>
        </w:rPr>
        <w:t xml:space="preserve"> </w:t>
      </w:r>
      <w:r w:rsidRPr="00D20B6E">
        <w:rPr>
          <w:szCs w:val="20"/>
          <w:lang w:val="en-US"/>
        </w:rPr>
        <w:t>throw</w:t>
      </w:r>
      <w:r>
        <w:rPr>
          <w:szCs w:val="20"/>
          <w:lang w:val="en-US"/>
        </w:rPr>
        <w:t xml:space="preserve"> </w:t>
      </w:r>
      <w:r w:rsidRPr="00D20B6E">
        <w:rPr>
          <w:szCs w:val="20"/>
          <w:lang w:val="en-US"/>
        </w:rPr>
        <w:t>out</w:t>
      </w:r>
      <w:r>
        <w:rPr>
          <w:szCs w:val="20"/>
          <w:lang w:val="en-US"/>
        </w:rPr>
        <w:t xml:space="preserve"> </w:t>
      </w:r>
      <w:r w:rsidRPr="00D20B6E">
        <w:rPr>
          <w:szCs w:val="20"/>
          <w:lang w:val="en-US"/>
        </w:rPr>
        <w:t>for</w:t>
      </w:r>
      <w:r>
        <w:rPr>
          <w:szCs w:val="20"/>
          <w:lang w:val="en-US"/>
        </w:rPr>
        <w:t xml:space="preserve"> </w:t>
      </w:r>
      <w:r w:rsidRPr="00D20B6E">
        <w:rPr>
          <w:szCs w:val="20"/>
          <w:lang w:val="en-US"/>
        </w:rPr>
        <w:t>your</w:t>
      </w:r>
      <w:r>
        <w:rPr>
          <w:szCs w:val="20"/>
          <w:lang w:val="en-US"/>
        </w:rPr>
        <w:t xml:space="preserve"> </w:t>
      </w:r>
      <w:r w:rsidRPr="00D20B6E">
        <w:rPr>
          <w:szCs w:val="20"/>
          <w:lang w:val="en-US"/>
        </w:rPr>
        <w:t>consideration.</w:t>
      </w:r>
    </w:p>
    <w:p w14:paraId="38260CFE" w14:textId="7E41F106"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One</w:t>
      </w:r>
      <w:r>
        <w:rPr>
          <w:szCs w:val="20"/>
          <w:lang w:val="en-US"/>
        </w:rPr>
        <w:t xml:space="preserve"> </w:t>
      </w:r>
      <w:r w:rsidRPr="00D20B6E">
        <w:rPr>
          <w:szCs w:val="20"/>
          <w:lang w:val="en-US"/>
        </w:rPr>
        <w:t>is</w:t>
      </w:r>
      <w:r>
        <w:rPr>
          <w:szCs w:val="20"/>
          <w:lang w:val="en-US"/>
        </w:rPr>
        <w:t xml:space="preserve"> </w:t>
      </w:r>
      <w:r w:rsidRPr="00D20B6E">
        <w:rPr>
          <w:szCs w:val="20"/>
          <w:lang w:val="en-US"/>
        </w:rPr>
        <w:t>the</w:t>
      </w:r>
      <w:r>
        <w:rPr>
          <w:szCs w:val="20"/>
          <w:lang w:val="en-US"/>
        </w:rPr>
        <w:t xml:space="preserve"> </w:t>
      </w:r>
      <w:r w:rsidRPr="00D20B6E">
        <w:rPr>
          <w:szCs w:val="20"/>
          <w:lang w:val="en-US"/>
        </w:rPr>
        <w:t>aspect</w:t>
      </w:r>
      <w:r>
        <w:rPr>
          <w:szCs w:val="20"/>
          <w:lang w:val="en-US"/>
        </w:rPr>
        <w:t xml:space="preserve"> </w:t>
      </w:r>
      <w:r w:rsidRPr="00D20B6E">
        <w:rPr>
          <w:szCs w:val="20"/>
          <w:lang w:val="en-US"/>
        </w:rPr>
        <w:t>of</w:t>
      </w:r>
      <w:r>
        <w:rPr>
          <w:szCs w:val="20"/>
          <w:lang w:val="en-US"/>
        </w:rPr>
        <w:t xml:space="preserve"> </w:t>
      </w:r>
      <w:r w:rsidRPr="00D20B6E">
        <w:rPr>
          <w:szCs w:val="20"/>
          <w:lang w:val="en-US"/>
        </w:rPr>
        <w:t>revenue</w:t>
      </w:r>
      <w:r>
        <w:rPr>
          <w:szCs w:val="20"/>
          <w:lang w:val="en-US"/>
        </w:rPr>
        <w:t xml:space="preserve"> </w:t>
      </w:r>
      <w:r w:rsidRPr="00D20B6E">
        <w:rPr>
          <w:szCs w:val="20"/>
          <w:lang w:val="en-US"/>
        </w:rPr>
        <w:t>decoupling.</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the</w:t>
      </w:r>
      <w:r>
        <w:rPr>
          <w:szCs w:val="20"/>
          <w:lang w:val="en-US"/>
        </w:rPr>
        <w:t xml:space="preserve"> </w:t>
      </w:r>
      <w:r w:rsidRPr="00D20B6E">
        <w:rPr>
          <w:szCs w:val="20"/>
          <w:lang w:val="en-US"/>
        </w:rPr>
        <w:t>utility</w:t>
      </w:r>
      <w:r>
        <w:rPr>
          <w:szCs w:val="20"/>
          <w:lang w:val="en-US"/>
        </w:rPr>
        <w:t xml:space="preserve"> </w:t>
      </w:r>
      <w:r w:rsidRPr="00D20B6E">
        <w:rPr>
          <w:szCs w:val="20"/>
          <w:lang w:val="en-US"/>
        </w:rPr>
        <w:t>operates</w:t>
      </w:r>
      <w:r>
        <w:rPr>
          <w:szCs w:val="20"/>
          <w:lang w:val="en-US"/>
        </w:rPr>
        <w:t xml:space="preserve"> </w:t>
      </w:r>
      <w:r w:rsidRPr="00D20B6E">
        <w:rPr>
          <w:szCs w:val="20"/>
          <w:lang w:val="en-US"/>
        </w:rPr>
        <w:t>under</w:t>
      </w:r>
      <w:r>
        <w:rPr>
          <w:szCs w:val="20"/>
          <w:lang w:val="en-US"/>
        </w:rPr>
        <w:t xml:space="preserve"> </w:t>
      </w:r>
      <w:r w:rsidRPr="00D20B6E">
        <w:rPr>
          <w:szCs w:val="20"/>
          <w:lang w:val="en-US"/>
        </w:rPr>
        <w:t>a</w:t>
      </w:r>
      <w:r>
        <w:rPr>
          <w:szCs w:val="20"/>
          <w:lang w:val="en-US"/>
        </w:rPr>
        <w:t xml:space="preserve"> </w:t>
      </w:r>
      <w:r w:rsidRPr="00D20B6E">
        <w:rPr>
          <w:szCs w:val="20"/>
          <w:lang w:val="en-US"/>
        </w:rPr>
        <w:t>five</w:t>
      </w:r>
      <w:r>
        <w:rPr>
          <w:szCs w:val="20"/>
          <w:lang w:val="en-US"/>
        </w:rPr>
        <w:t>-</w:t>
      </w:r>
      <w:r w:rsidRPr="00D20B6E">
        <w:rPr>
          <w:szCs w:val="20"/>
          <w:lang w:val="en-US"/>
        </w:rPr>
        <w:t>year</w:t>
      </w:r>
      <w:r>
        <w:rPr>
          <w:szCs w:val="20"/>
          <w:lang w:val="en-US"/>
        </w:rPr>
        <w:t xml:space="preserve"> </w:t>
      </w:r>
      <w:r w:rsidRPr="00D20B6E">
        <w:rPr>
          <w:szCs w:val="20"/>
          <w:lang w:val="en-US"/>
        </w:rPr>
        <w:t>plan</w:t>
      </w:r>
      <w:r>
        <w:rPr>
          <w:szCs w:val="20"/>
          <w:lang w:val="en-US"/>
        </w:rPr>
        <w:t xml:space="preserve"> </w:t>
      </w:r>
      <w:r w:rsidRPr="00D20B6E">
        <w:rPr>
          <w:szCs w:val="20"/>
          <w:lang w:val="en-US"/>
        </w:rPr>
        <w:t>where</w:t>
      </w:r>
      <w:r>
        <w:rPr>
          <w:szCs w:val="20"/>
          <w:lang w:val="en-US"/>
        </w:rPr>
        <w:t xml:space="preserve"> -- </w:t>
      </w:r>
      <w:r w:rsidRPr="00D20B6E">
        <w:rPr>
          <w:szCs w:val="20"/>
          <w:lang w:val="en-US"/>
        </w:rPr>
        <w:t>currently.</w:t>
      </w:r>
      <w:r>
        <w:rPr>
          <w:szCs w:val="20"/>
          <w:lang w:val="en-US"/>
        </w:rPr>
        <w:t xml:space="preserve">  </w:t>
      </w:r>
      <w:r w:rsidRPr="00D20B6E">
        <w:rPr>
          <w:szCs w:val="20"/>
          <w:lang w:val="en-US"/>
        </w:rPr>
        <w:t>Forget</w:t>
      </w:r>
      <w:r>
        <w:rPr>
          <w:szCs w:val="20"/>
          <w:lang w:val="en-US"/>
        </w:rPr>
        <w:t xml:space="preserve"> </w:t>
      </w:r>
      <w:r w:rsidRPr="00D20B6E">
        <w:rPr>
          <w:szCs w:val="20"/>
          <w:lang w:val="en-US"/>
        </w:rPr>
        <w:t>about</w:t>
      </w:r>
      <w:r>
        <w:rPr>
          <w:szCs w:val="20"/>
          <w:lang w:val="en-US"/>
        </w:rPr>
        <w:t xml:space="preserve"> </w:t>
      </w:r>
      <w:r w:rsidRPr="00D20B6E">
        <w:rPr>
          <w:szCs w:val="20"/>
          <w:lang w:val="en-US"/>
        </w:rPr>
        <w:t>eDSM</w:t>
      </w:r>
      <w:r>
        <w:rPr>
          <w:szCs w:val="20"/>
          <w:lang w:val="en-US"/>
        </w:rPr>
        <w:t xml:space="preserve"> </w:t>
      </w:r>
      <w:r w:rsidRPr="00D20B6E">
        <w:rPr>
          <w:szCs w:val="20"/>
          <w:lang w:val="en-US"/>
        </w:rPr>
        <w:t>at</w:t>
      </w:r>
      <w:r>
        <w:rPr>
          <w:szCs w:val="20"/>
          <w:lang w:val="en-US"/>
        </w:rPr>
        <w:t xml:space="preserve"> </w:t>
      </w:r>
      <w:r w:rsidRPr="00D20B6E">
        <w:rPr>
          <w:szCs w:val="20"/>
          <w:lang w:val="en-US"/>
        </w:rPr>
        <w:t>all.</w:t>
      </w:r>
      <w:r>
        <w:rPr>
          <w:szCs w:val="20"/>
          <w:lang w:val="en-US"/>
        </w:rPr>
        <w:t xml:space="preserve">  </w:t>
      </w:r>
      <w:r w:rsidRPr="00D20B6E">
        <w:rPr>
          <w:szCs w:val="20"/>
          <w:lang w:val="en-US"/>
        </w:rPr>
        <w:t>It</w:t>
      </w:r>
      <w:r>
        <w:rPr>
          <w:szCs w:val="20"/>
          <w:lang w:val="en-US"/>
        </w:rPr>
        <w:t xml:space="preserve"> </w:t>
      </w:r>
      <w:r w:rsidRPr="00D20B6E">
        <w:rPr>
          <w:szCs w:val="20"/>
          <w:lang w:val="en-US"/>
        </w:rPr>
        <w:t>operates</w:t>
      </w:r>
      <w:r>
        <w:rPr>
          <w:szCs w:val="20"/>
          <w:lang w:val="en-US"/>
        </w:rPr>
        <w:t xml:space="preserve"> </w:t>
      </w:r>
      <w:r w:rsidRPr="00D20B6E">
        <w:rPr>
          <w:szCs w:val="20"/>
          <w:lang w:val="en-US"/>
        </w:rPr>
        <w:t>under</w:t>
      </w:r>
      <w:r>
        <w:rPr>
          <w:szCs w:val="20"/>
          <w:lang w:val="en-US"/>
        </w:rPr>
        <w:t xml:space="preserve"> </w:t>
      </w:r>
      <w:r w:rsidRPr="00D20B6E">
        <w:rPr>
          <w:szCs w:val="20"/>
          <w:lang w:val="en-US"/>
        </w:rPr>
        <w:t>a</w:t>
      </w:r>
      <w:r>
        <w:rPr>
          <w:szCs w:val="20"/>
          <w:lang w:val="en-US"/>
        </w:rPr>
        <w:t xml:space="preserve"> </w:t>
      </w:r>
      <w:r w:rsidRPr="00D20B6E">
        <w:rPr>
          <w:szCs w:val="20"/>
          <w:lang w:val="en-US"/>
        </w:rPr>
        <w:t>five</w:t>
      </w:r>
      <w:r>
        <w:rPr>
          <w:szCs w:val="20"/>
          <w:lang w:val="en-US"/>
        </w:rPr>
        <w:t>-</w:t>
      </w:r>
      <w:r w:rsidRPr="00D20B6E">
        <w:rPr>
          <w:szCs w:val="20"/>
          <w:lang w:val="en-US"/>
        </w:rPr>
        <w:t>year</w:t>
      </w:r>
      <w:r>
        <w:rPr>
          <w:szCs w:val="20"/>
          <w:lang w:val="en-US"/>
        </w:rPr>
        <w:t xml:space="preserve"> </w:t>
      </w:r>
      <w:r w:rsidRPr="00D20B6E">
        <w:rPr>
          <w:szCs w:val="20"/>
          <w:lang w:val="en-US"/>
        </w:rPr>
        <w:t>plan,</w:t>
      </w:r>
      <w:r>
        <w:rPr>
          <w:szCs w:val="20"/>
          <w:lang w:val="en-US"/>
        </w:rPr>
        <w:t xml:space="preserve"> </w:t>
      </w:r>
      <w:r w:rsidRPr="00D20B6E">
        <w:rPr>
          <w:szCs w:val="20"/>
          <w:lang w:val="en-US"/>
        </w:rPr>
        <w:t>whether</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custom</w:t>
      </w:r>
      <w:r>
        <w:rPr>
          <w:szCs w:val="20"/>
          <w:lang w:val="en-US"/>
        </w:rPr>
        <w:t xml:space="preserve"> </w:t>
      </w:r>
      <w:r w:rsidRPr="00D20B6E">
        <w:rPr>
          <w:szCs w:val="20"/>
          <w:lang w:val="en-US"/>
        </w:rPr>
        <w:t>IR</w:t>
      </w:r>
      <w:r>
        <w:rPr>
          <w:szCs w:val="20"/>
          <w:lang w:val="en-US"/>
        </w:rPr>
        <w:t xml:space="preserve"> </w:t>
      </w:r>
      <w:r w:rsidRPr="00D20B6E">
        <w:rPr>
          <w:szCs w:val="20"/>
          <w:lang w:val="en-US"/>
        </w:rPr>
        <w:t>or</w:t>
      </w:r>
      <w:r>
        <w:rPr>
          <w:szCs w:val="20"/>
          <w:lang w:val="en-US"/>
        </w:rPr>
        <w:t xml:space="preserve"> </w:t>
      </w:r>
      <w:r w:rsidRPr="00D20B6E">
        <w:rPr>
          <w:szCs w:val="20"/>
          <w:lang w:val="en-US"/>
        </w:rPr>
        <w:t>price</w:t>
      </w:r>
      <w:r>
        <w:rPr>
          <w:szCs w:val="20"/>
          <w:lang w:val="en-US"/>
        </w:rPr>
        <w:t xml:space="preserve"> </w:t>
      </w:r>
      <w:r w:rsidRPr="00D20B6E">
        <w:rPr>
          <w:szCs w:val="20"/>
          <w:lang w:val="en-US"/>
        </w:rPr>
        <w:t>cap</w:t>
      </w:r>
      <w:r>
        <w:rPr>
          <w:szCs w:val="20"/>
          <w:lang w:val="en-US"/>
        </w:rPr>
        <w:t xml:space="preserve"> </w:t>
      </w:r>
      <w:r w:rsidRPr="00D20B6E">
        <w:rPr>
          <w:szCs w:val="20"/>
          <w:lang w:val="en-US"/>
        </w:rPr>
        <w:t>where</w:t>
      </w:r>
      <w:r>
        <w:rPr>
          <w:szCs w:val="20"/>
          <w:lang w:val="en-US"/>
        </w:rPr>
        <w:t xml:space="preserve"> </w:t>
      </w:r>
      <w:r w:rsidRPr="00D20B6E">
        <w:rPr>
          <w:szCs w:val="20"/>
          <w:lang w:val="en-US"/>
        </w:rPr>
        <w:t>rates</w:t>
      </w:r>
      <w:r>
        <w:rPr>
          <w:szCs w:val="20"/>
          <w:lang w:val="en-US"/>
        </w:rPr>
        <w:t xml:space="preserve"> </w:t>
      </w:r>
      <w:r w:rsidRPr="00D20B6E">
        <w:rPr>
          <w:szCs w:val="20"/>
          <w:lang w:val="en-US"/>
        </w:rPr>
        <w:t>are</w:t>
      </w:r>
      <w:r>
        <w:rPr>
          <w:szCs w:val="20"/>
          <w:lang w:val="en-US"/>
        </w:rPr>
        <w:t xml:space="preserve"> </w:t>
      </w:r>
      <w:r w:rsidRPr="00D20B6E">
        <w:rPr>
          <w:szCs w:val="20"/>
          <w:lang w:val="en-US"/>
        </w:rPr>
        <w:t>set.</w:t>
      </w:r>
      <w:r>
        <w:rPr>
          <w:szCs w:val="20"/>
          <w:lang w:val="en-US"/>
        </w:rPr>
        <w:t xml:space="preserve">  </w:t>
      </w:r>
      <w:r w:rsidRPr="00D20B6E">
        <w:rPr>
          <w:szCs w:val="20"/>
          <w:lang w:val="en-US"/>
        </w:rPr>
        <w:t>They</w:t>
      </w:r>
      <w:r>
        <w:rPr>
          <w:szCs w:val="20"/>
          <w:lang w:val="en-US"/>
        </w:rPr>
        <w:t xml:space="preserve"> </w:t>
      </w:r>
      <w:r w:rsidRPr="00D20B6E">
        <w:rPr>
          <w:szCs w:val="20"/>
          <w:lang w:val="en-US"/>
        </w:rPr>
        <w:t>may</w:t>
      </w:r>
      <w:r>
        <w:rPr>
          <w:szCs w:val="20"/>
          <w:lang w:val="en-US"/>
        </w:rPr>
        <w:t xml:space="preserve"> </w:t>
      </w:r>
      <w:r w:rsidRPr="00D20B6E">
        <w:rPr>
          <w:szCs w:val="20"/>
          <w:lang w:val="en-US"/>
        </w:rPr>
        <w:t>be</w:t>
      </w:r>
      <w:r>
        <w:rPr>
          <w:szCs w:val="20"/>
          <w:lang w:val="en-US"/>
        </w:rPr>
        <w:t xml:space="preserve"> </w:t>
      </w:r>
      <w:r w:rsidRPr="00D20B6E">
        <w:rPr>
          <w:szCs w:val="20"/>
          <w:lang w:val="en-US"/>
        </w:rPr>
        <w:t>set</w:t>
      </w:r>
      <w:r>
        <w:rPr>
          <w:szCs w:val="20"/>
          <w:lang w:val="en-US"/>
        </w:rPr>
        <w:t xml:space="preserve"> </w:t>
      </w:r>
      <w:r w:rsidRPr="00D20B6E">
        <w:rPr>
          <w:szCs w:val="20"/>
          <w:lang w:val="en-US"/>
        </w:rPr>
        <w:t>as</w:t>
      </w:r>
      <w:r>
        <w:rPr>
          <w:szCs w:val="20"/>
          <w:lang w:val="en-US"/>
        </w:rPr>
        <w:t xml:space="preserve"> </w:t>
      </w:r>
      <w:r w:rsidRPr="00D20B6E">
        <w:rPr>
          <w:szCs w:val="20"/>
          <w:lang w:val="en-US"/>
        </w:rPr>
        <w:t>is</w:t>
      </w:r>
      <w:r>
        <w:rPr>
          <w:szCs w:val="20"/>
          <w:lang w:val="en-US"/>
        </w:rPr>
        <w:t xml:space="preserve"> </w:t>
      </w:r>
      <w:r w:rsidRPr="00D20B6E">
        <w:rPr>
          <w:szCs w:val="20"/>
          <w:lang w:val="en-US"/>
        </w:rPr>
        <w:t>on</w:t>
      </w:r>
      <w:r>
        <w:rPr>
          <w:szCs w:val="20"/>
          <w:lang w:val="en-US"/>
        </w:rPr>
        <w:t xml:space="preserve"> </w:t>
      </w:r>
      <w:r w:rsidRPr="00D20B6E">
        <w:rPr>
          <w:szCs w:val="20"/>
          <w:lang w:val="en-US"/>
        </w:rPr>
        <w:t>a</w:t>
      </w:r>
      <w:r>
        <w:rPr>
          <w:szCs w:val="20"/>
          <w:lang w:val="en-US"/>
        </w:rPr>
        <w:t xml:space="preserve"> </w:t>
      </w:r>
      <w:r w:rsidRPr="00D20B6E">
        <w:rPr>
          <w:szCs w:val="20"/>
          <w:lang w:val="en-US"/>
        </w:rPr>
        <w:t>filed</w:t>
      </w:r>
      <w:r>
        <w:rPr>
          <w:szCs w:val="20"/>
          <w:lang w:val="en-US"/>
        </w:rPr>
        <w:t xml:space="preserve"> </w:t>
      </w:r>
      <w:r w:rsidRPr="00D20B6E">
        <w:rPr>
          <w:szCs w:val="20"/>
          <w:lang w:val="en-US"/>
        </w:rPr>
        <w:t>basis,</w:t>
      </w:r>
      <w:r>
        <w:rPr>
          <w:szCs w:val="20"/>
          <w:lang w:val="en-US"/>
        </w:rPr>
        <w:t xml:space="preserve"> </w:t>
      </w:r>
      <w:r w:rsidRPr="00D20B6E">
        <w:rPr>
          <w:szCs w:val="20"/>
          <w:lang w:val="en-US"/>
        </w:rPr>
        <w:t>or</w:t>
      </w:r>
      <w:r>
        <w:rPr>
          <w:szCs w:val="20"/>
          <w:lang w:val="en-US"/>
        </w:rPr>
        <w:t xml:space="preserve"> </w:t>
      </w:r>
      <w:r w:rsidRPr="00D20B6E">
        <w:rPr>
          <w:szCs w:val="20"/>
          <w:lang w:val="en-US"/>
        </w:rPr>
        <w:t>they</w:t>
      </w:r>
      <w:r>
        <w:rPr>
          <w:szCs w:val="20"/>
          <w:lang w:val="en-US"/>
        </w:rPr>
        <w:t xml:space="preserve"> </w:t>
      </w:r>
      <w:r w:rsidRPr="00D20B6E">
        <w:rPr>
          <w:szCs w:val="20"/>
          <w:lang w:val="en-US"/>
        </w:rPr>
        <w:t>may</w:t>
      </w:r>
      <w:r>
        <w:rPr>
          <w:szCs w:val="20"/>
          <w:lang w:val="en-US"/>
        </w:rPr>
        <w:t xml:space="preserve"> </w:t>
      </w:r>
      <w:r w:rsidRPr="00D20B6E">
        <w:rPr>
          <w:szCs w:val="20"/>
          <w:lang w:val="en-US"/>
        </w:rPr>
        <w:t>be</w:t>
      </w:r>
      <w:r>
        <w:rPr>
          <w:szCs w:val="20"/>
          <w:lang w:val="en-US"/>
        </w:rPr>
        <w:t xml:space="preserve"> </w:t>
      </w:r>
      <w:r w:rsidRPr="00D20B6E">
        <w:rPr>
          <w:szCs w:val="20"/>
          <w:lang w:val="en-US"/>
        </w:rPr>
        <w:t>set</w:t>
      </w:r>
      <w:r>
        <w:rPr>
          <w:szCs w:val="20"/>
          <w:lang w:val="en-US"/>
        </w:rPr>
        <w:t xml:space="preserve"> </w:t>
      </w:r>
      <w:r w:rsidRPr="00D20B6E">
        <w:rPr>
          <w:szCs w:val="20"/>
          <w:lang w:val="en-US"/>
        </w:rPr>
        <w:t>at</w:t>
      </w:r>
      <w:r>
        <w:rPr>
          <w:szCs w:val="20"/>
          <w:lang w:val="en-US"/>
        </w:rPr>
        <w:t xml:space="preserve"> </w:t>
      </w:r>
      <w:r w:rsidRPr="00D20B6E">
        <w:rPr>
          <w:szCs w:val="20"/>
          <w:lang w:val="en-US"/>
        </w:rPr>
        <w:t>lower</w:t>
      </w:r>
      <w:r>
        <w:rPr>
          <w:szCs w:val="20"/>
          <w:lang w:val="en-US"/>
        </w:rPr>
        <w:t xml:space="preserve"> </w:t>
      </w:r>
      <w:r w:rsidRPr="00D20B6E">
        <w:rPr>
          <w:szCs w:val="20"/>
          <w:lang w:val="en-US"/>
        </w:rPr>
        <w:t>amounts</w:t>
      </w:r>
      <w:r>
        <w:rPr>
          <w:szCs w:val="20"/>
          <w:lang w:val="en-US"/>
        </w:rPr>
        <w:t xml:space="preserve"> </w:t>
      </w:r>
      <w:r w:rsidRPr="00D20B6E">
        <w:rPr>
          <w:szCs w:val="20"/>
          <w:lang w:val="en-US"/>
        </w:rPr>
        <w:t>based</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outcomes</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adjudication</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proofErr w:type="gramStart"/>
      <w:r w:rsidRPr="00D20B6E">
        <w:rPr>
          <w:szCs w:val="20"/>
          <w:lang w:val="en-US"/>
        </w:rPr>
        <w:t>cost</w:t>
      </w:r>
      <w:r>
        <w:rPr>
          <w:szCs w:val="20"/>
          <w:lang w:val="en-US"/>
        </w:rPr>
        <w:t xml:space="preserve"> </w:t>
      </w:r>
      <w:r w:rsidRPr="00D20B6E">
        <w:rPr>
          <w:szCs w:val="20"/>
          <w:lang w:val="en-US"/>
        </w:rPr>
        <w:t>of</w:t>
      </w:r>
      <w:r>
        <w:rPr>
          <w:szCs w:val="20"/>
          <w:lang w:val="en-US"/>
        </w:rPr>
        <w:t xml:space="preserve"> </w:t>
      </w:r>
      <w:r w:rsidRPr="00D20B6E">
        <w:rPr>
          <w:szCs w:val="20"/>
          <w:lang w:val="en-US"/>
        </w:rPr>
        <w:t>service</w:t>
      </w:r>
      <w:proofErr w:type="gramEnd"/>
      <w:r>
        <w:rPr>
          <w:szCs w:val="20"/>
          <w:lang w:val="en-US"/>
        </w:rPr>
        <w:t xml:space="preserve"> </w:t>
      </w:r>
      <w:r w:rsidRPr="00D20B6E">
        <w:rPr>
          <w:szCs w:val="20"/>
          <w:lang w:val="en-US"/>
        </w:rPr>
        <w:t>application.</w:t>
      </w:r>
    </w:p>
    <w:p w14:paraId="6A827AC7" w14:textId="1311E45F"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from</w:t>
      </w:r>
      <w:r>
        <w:rPr>
          <w:szCs w:val="20"/>
          <w:lang w:val="en-US"/>
        </w:rPr>
        <w:t xml:space="preserve"> </w:t>
      </w:r>
      <w:r w:rsidRPr="00D20B6E">
        <w:rPr>
          <w:szCs w:val="20"/>
          <w:lang w:val="en-US"/>
        </w:rPr>
        <w:t>that</w:t>
      </w:r>
      <w:r>
        <w:rPr>
          <w:szCs w:val="20"/>
          <w:lang w:val="en-US"/>
        </w:rPr>
        <w:t xml:space="preserve"> </w:t>
      </w:r>
      <w:r w:rsidRPr="00D20B6E">
        <w:rPr>
          <w:szCs w:val="20"/>
          <w:lang w:val="en-US"/>
        </w:rPr>
        <w:t>perspective,</w:t>
      </w:r>
      <w:r>
        <w:rPr>
          <w:szCs w:val="20"/>
          <w:lang w:val="en-US"/>
        </w:rPr>
        <w:t xml:space="preserve"> </w:t>
      </w:r>
      <w:r w:rsidRPr="00D20B6E">
        <w:rPr>
          <w:szCs w:val="20"/>
          <w:lang w:val="en-US"/>
        </w:rPr>
        <w:t>there</w:t>
      </w:r>
      <w:r>
        <w:rPr>
          <w:szCs w:val="20"/>
          <w:lang w:val="en-US"/>
        </w:rPr>
        <w:t xml:space="preserve"> </w:t>
      </w:r>
      <w:proofErr w:type="gramStart"/>
      <w:r w:rsidRPr="00D20B6E">
        <w:rPr>
          <w:szCs w:val="20"/>
          <w:lang w:val="en-US"/>
        </w:rPr>
        <w:t>is</w:t>
      </w:r>
      <w:proofErr w:type="gramEnd"/>
      <w:r>
        <w:rPr>
          <w:szCs w:val="20"/>
          <w:lang w:val="en-US"/>
        </w:rPr>
        <w:t xml:space="preserve"> </w:t>
      </w:r>
      <w:r w:rsidRPr="00D20B6E">
        <w:rPr>
          <w:szCs w:val="20"/>
          <w:lang w:val="en-US"/>
        </w:rPr>
        <w:t>deferrals</w:t>
      </w:r>
      <w:r>
        <w:rPr>
          <w:szCs w:val="20"/>
          <w:lang w:val="en-US"/>
        </w:rPr>
        <w:t xml:space="preserve"> </w:t>
      </w:r>
      <w:r w:rsidRPr="00D20B6E">
        <w:rPr>
          <w:szCs w:val="20"/>
          <w:lang w:val="en-US"/>
        </w:rPr>
        <w:t>of</w:t>
      </w:r>
      <w:r>
        <w:rPr>
          <w:szCs w:val="20"/>
          <w:lang w:val="en-US"/>
        </w:rPr>
        <w:t xml:space="preserve"> -- </w:t>
      </w:r>
      <w:r w:rsidRPr="00D20B6E">
        <w:rPr>
          <w:szCs w:val="20"/>
          <w:lang w:val="en-US"/>
        </w:rPr>
        <w:t>and</w:t>
      </w:r>
      <w:r>
        <w:rPr>
          <w:szCs w:val="20"/>
          <w:lang w:val="en-US"/>
        </w:rPr>
        <w:t xml:space="preserve"> </w:t>
      </w:r>
      <w:r w:rsidRPr="00D20B6E">
        <w:rPr>
          <w:szCs w:val="20"/>
          <w:lang w:val="en-US"/>
        </w:rPr>
        <w:t>movements</w:t>
      </w:r>
      <w:r>
        <w:rPr>
          <w:szCs w:val="20"/>
          <w:lang w:val="en-US"/>
        </w:rPr>
        <w:t xml:space="preserve"> </w:t>
      </w:r>
      <w:r w:rsidRPr="00D20B6E">
        <w:rPr>
          <w:szCs w:val="20"/>
          <w:lang w:val="en-US"/>
        </w:rPr>
        <w:t>of</w:t>
      </w:r>
      <w:r>
        <w:rPr>
          <w:szCs w:val="20"/>
          <w:lang w:val="en-US"/>
        </w:rPr>
        <w:t xml:space="preserve"> </w:t>
      </w:r>
      <w:r w:rsidRPr="00D20B6E">
        <w:rPr>
          <w:szCs w:val="20"/>
          <w:lang w:val="en-US"/>
        </w:rPr>
        <w:t>capital</w:t>
      </w:r>
      <w:r>
        <w:rPr>
          <w:szCs w:val="20"/>
          <w:lang w:val="en-US"/>
        </w:rPr>
        <w:t xml:space="preserve"> </w:t>
      </w:r>
      <w:r w:rsidRPr="00D20B6E">
        <w:rPr>
          <w:szCs w:val="20"/>
          <w:lang w:val="en-US"/>
        </w:rPr>
        <w:t>investments,</w:t>
      </w:r>
      <w:r>
        <w:rPr>
          <w:szCs w:val="20"/>
          <w:lang w:val="en-US"/>
        </w:rPr>
        <w:t xml:space="preserve"> </w:t>
      </w:r>
      <w:r w:rsidRPr="00D20B6E">
        <w:rPr>
          <w:szCs w:val="20"/>
          <w:lang w:val="en-US"/>
        </w:rPr>
        <w:t>and</w:t>
      </w:r>
      <w:r>
        <w:rPr>
          <w:szCs w:val="20"/>
          <w:lang w:val="en-US"/>
        </w:rPr>
        <w:t xml:space="preserve"> </w:t>
      </w:r>
      <w:r w:rsidRPr="00D20B6E">
        <w:rPr>
          <w:szCs w:val="20"/>
          <w:lang w:val="en-US"/>
        </w:rPr>
        <w:t>that</w:t>
      </w:r>
      <w:r>
        <w:rPr>
          <w:szCs w:val="20"/>
          <w:lang w:val="en-US"/>
        </w:rPr>
        <w:t xml:space="preserve"> </w:t>
      </w:r>
      <w:r w:rsidRPr="00D20B6E">
        <w:rPr>
          <w:szCs w:val="20"/>
          <w:lang w:val="en-US"/>
        </w:rPr>
        <w:t>true</w:t>
      </w:r>
      <w:r>
        <w:rPr>
          <w:szCs w:val="20"/>
          <w:lang w:val="en-US"/>
        </w:rPr>
        <w:t>-</w:t>
      </w:r>
      <w:r w:rsidRPr="00D20B6E">
        <w:rPr>
          <w:szCs w:val="20"/>
          <w:lang w:val="en-US"/>
        </w:rPr>
        <w:t>up</w:t>
      </w:r>
      <w:r>
        <w:rPr>
          <w:szCs w:val="20"/>
          <w:lang w:val="en-US"/>
        </w:rPr>
        <w:t xml:space="preserve"> </w:t>
      </w:r>
      <w:r w:rsidRPr="00D20B6E">
        <w:rPr>
          <w:szCs w:val="20"/>
          <w:lang w:val="en-US"/>
        </w:rPr>
        <w:t>happens,</w:t>
      </w:r>
      <w:r>
        <w:rPr>
          <w:szCs w:val="20"/>
          <w:lang w:val="en-US"/>
        </w:rPr>
        <w:t xml:space="preserve"> </w:t>
      </w:r>
      <w:r w:rsidRPr="00D20B6E">
        <w:rPr>
          <w:szCs w:val="20"/>
          <w:lang w:val="en-US"/>
        </w:rPr>
        <w:t>as</w:t>
      </w:r>
      <w:r>
        <w:rPr>
          <w:szCs w:val="20"/>
          <w:lang w:val="en-US"/>
        </w:rPr>
        <w:t xml:space="preserve"> </w:t>
      </w:r>
      <w:r w:rsidRPr="00D20B6E">
        <w:rPr>
          <w:szCs w:val="20"/>
          <w:lang w:val="en-US"/>
        </w:rPr>
        <w:t>I</w:t>
      </w:r>
      <w:r>
        <w:rPr>
          <w:szCs w:val="20"/>
          <w:lang w:val="en-US"/>
        </w:rPr>
        <w:t xml:space="preserve"> </w:t>
      </w:r>
      <w:r w:rsidRPr="00D20B6E">
        <w:rPr>
          <w:szCs w:val="20"/>
          <w:lang w:val="en-US"/>
        </w:rPr>
        <w:t>understand</w:t>
      </w:r>
      <w:r>
        <w:rPr>
          <w:szCs w:val="20"/>
          <w:lang w:val="en-US"/>
        </w:rPr>
        <w:t xml:space="preserve"> </w:t>
      </w:r>
      <w:r w:rsidRPr="00D20B6E">
        <w:rPr>
          <w:szCs w:val="20"/>
          <w:lang w:val="en-US"/>
        </w:rPr>
        <w:t>it,</w:t>
      </w:r>
      <w:r>
        <w:rPr>
          <w:szCs w:val="20"/>
          <w:lang w:val="en-US"/>
        </w:rPr>
        <w:t xml:space="preserve"> </w:t>
      </w:r>
      <w:r w:rsidRPr="00D20B6E">
        <w:rPr>
          <w:szCs w:val="20"/>
          <w:lang w:val="en-US"/>
        </w:rPr>
        <w:t>I</w:t>
      </w:r>
      <w:r>
        <w:rPr>
          <w:szCs w:val="20"/>
          <w:lang w:val="en-US"/>
        </w:rPr>
        <w:t xml:space="preserve"> </w:t>
      </w:r>
      <w:r w:rsidRPr="00D20B6E">
        <w:rPr>
          <w:szCs w:val="20"/>
          <w:lang w:val="en-US"/>
        </w:rPr>
        <w:t>believe,</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rebasing.</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there</w:t>
      </w:r>
      <w:r>
        <w:rPr>
          <w:szCs w:val="20"/>
          <w:lang w:val="en-US"/>
        </w:rPr>
        <w:t xml:space="preserve"> </w:t>
      </w:r>
      <w:r w:rsidRPr="00D20B6E">
        <w:rPr>
          <w:szCs w:val="20"/>
          <w:lang w:val="en-US"/>
        </w:rPr>
        <w:t>isn</w:t>
      </w:r>
      <w:r>
        <w:rPr>
          <w:szCs w:val="20"/>
          <w:lang w:val="en-US"/>
        </w:rPr>
        <w:t>’</w:t>
      </w:r>
      <w:r w:rsidRPr="00D20B6E">
        <w:rPr>
          <w:szCs w:val="20"/>
          <w:lang w:val="en-US"/>
        </w:rPr>
        <w:t>t</w:t>
      </w:r>
      <w:r>
        <w:rPr>
          <w:szCs w:val="20"/>
          <w:lang w:val="en-US"/>
        </w:rPr>
        <w:t xml:space="preserve"> </w:t>
      </w:r>
      <w:r w:rsidRPr="00D20B6E">
        <w:rPr>
          <w:szCs w:val="20"/>
          <w:lang w:val="en-US"/>
        </w:rPr>
        <w:t>no</w:t>
      </w:r>
      <w:r>
        <w:rPr>
          <w:szCs w:val="20"/>
          <w:lang w:val="en-US"/>
        </w:rPr>
        <w:t xml:space="preserve"> -- </w:t>
      </w:r>
      <w:r w:rsidRPr="00D20B6E">
        <w:rPr>
          <w:szCs w:val="20"/>
          <w:lang w:val="en-US"/>
        </w:rPr>
        <w:t>there</w:t>
      </w:r>
      <w:r>
        <w:rPr>
          <w:szCs w:val="20"/>
          <w:lang w:val="en-US"/>
        </w:rPr>
        <w:t xml:space="preserve"> </w:t>
      </w:r>
      <w:r w:rsidRPr="00D20B6E">
        <w:rPr>
          <w:szCs w:val="20"/>
          <w:lang w:val="en-US"/>
        </w:rPr>
        <w:t>isn</w:t>
      </w:r>
      <w:r>
        <w:rPr>
          <w:szCs w:val="20"/>
          <w:lang w:val="en-US"/>
        </w:rPr>
        <w:t>’</w:t>
      </w:r>
      <w:r w:rsidRPr="00D20B6E">
        <w:rPr>
          <w:szCs w:val="20"/>
          <w:lang w:val="en-US"/>
        </w:rPr>
        <w:t>t</w:t>
      </w:r>
      <w:r>
        <w:rPr>
          <w:szCs w:val="20"/>
          <w:lang w:val="en-US"/>
        </w:rPr>
        <w:t xml:space="preserve"> </w:t>
      </w:r>
      <w:r w:rsidRPr="00D20B6E">
        <w:rPr>
          <w:szCs w:val="20"/>
          <w:lang w:val="en-US"/>
        </w:rPr>
        <w:t>a</w:t>
      </w:r>
      <w:r>
        <w:rPr>
          <w:szCs w:val="20"/>
          <w:lang w:val="en-US"/>
        </w:rPr>
        <w:t xml:space="preserve"> </w:t>
      </w:r>
      <w:r w:rsidRPr="00D20B6E">
        <w:rPr>
          <w:szCs w:val="20"/>
          <w:lang w:val="en-US"/>
        </w:rPr>
        <w:t>true</w:t>
      </w:r>
      <w:r>
        <w:rPr>
          <w:szCs w:val="20"/>
          <w:lang w:val="en-US"/>
        </w:rPr>
        <w:t>-</w:t>
      </w:r>
      <w:r w:rsidRPr="00D20B6E">
        <w:rPr>
          <w:szCs w:val="20"/>
          <w:lang w:val="en-US"/>
        </w:rPr>
        <w:t>up</w:t>
      </w:r>
      <w:r>
        <w:rPr>
          <w:szCs w:val="20"/>
          <w:lang w:val="en-US"/>
        </w:rPr>
        <w:t xml:space="preserve"> </w:t>
      </w:r>
      <w:r w:rsidRPr="00D20B6E">
        <w:rPr>
          <w:szCs w:val="20"/>
          <w:lang w:val="en-US"/>
        </w:rPr>
        <w:t>of</w:t>
      </w:r>
      <w:r>
        <w:rPr>
          <w:szCs w:val="20"/>
          <w:lang w:val="en-US"/>
        </w:rPr>
        <w:t xml:space="preserve"> </w:t>
      </w:r>
      <w:r w:rsidRPr="00D20B6E">
        <w:rPr>
          <w:szCs w:val="20"/>
          <w:lang w:val="en-US"/>
        </w:rPr>
        <w:t>that</w:t>
      </w:r>
      <w:r>
        <w:rPr>
          <w:szCs w:val="20"/>
          <w:lang w:val="en-US"/>
        </w:rPr>
        <w:t xml:space="preserve"> </w:t>
      </w:r>
      <w:r w:rsidRPr="00D20B6E">
        <w:rPr>
          <w:szCs w:val="20"/>
          <w:lang w:val="en-US"/>
        </w:rPr>
        <w:t>within</w:t>
      </w:r>
      <w:r>
        <w:rPr>
          <w:szCs w:val="20"/>
          <w:lang w:val="en-US"/>
        </w:rPr>
        <w:t xml:space="preserve"> </w:t>
      </w:r>
      <w:r w:rsidRPr="00D20B6E">
        <w:rPr>
          <w:szCs w:val="20"/>
          <w:lang w:val="en-US"/>
        </w:rPr>
        <w:t>any</w:t>
      </w:r>
      <w:r>
        <w:rPr>
          <w:szCs w:val="20"/>
          <w:lang w:val="en-US"/>
        </w:rPr>
        <w:t xml:space="preserve"> </w:t>
      </w:r>
      <w:r w:rsidRPr="00D20B6E">
        <w:rPr>
          <w:szCs w:val="20"/>
          <w:lang w:val="en-US"/>
        </w:rPr>
        <w:t>movement</w:t>
      </w:r>
      <w:r>
        <w:rPr>
          <w:szCs w:val="20"/>
          <w:lang w:val="en-US"/>
        </w:rPr>
        <w:t xml:space="preserve"> </w:t>
      </w:r>
      <w:r w:rsidRPr="00D20B6E">
        <w:rPr>
          <w:szCs w:val="20"/>
          <w:lang w:val="en-US"/>
        </w:rPr>
        <w:t>of</w:t>
      </w:r>
      <w:r>
        <w:rPr>
          <w:szCs w:val="20"/>
          <w:lang w:val="en-US"/>
        </w:rPr>
        <w:t xml:space="preserve"> </w:t>
      </w:r>
      <w:r w:rsidRPr="00D20B6E">
        <w:rPr>
          <w:szCs w:val="20"/>
          <w:lang w:val="en-US"/>
        </w:rPr>
        <w:t>capital</w:t>
      </w:r>
      <w:r>
        <w:rPr>
          <w:szCs w:val="20"/>
          <w:lang w:val="en-US"/>
        </w:rPr>
        <w:t xml:space="preserve"> </w:t>
      </w:r>
      <w:r w:rsidRPr="00D20B6E">
        <w:rPr>
          <w:szCs w:val="20"/>
          <w:lang w:val="en-US"/>
        </w:rPr>
        <w:t>within</w:t>
      </w:r>
      <w:r>
        <w:rPr>
          <w:szCs w:val="20"/>
          <w:lang w:val="en-US"/>
        </w:rPr>
        <w:t xml:space="preserve"> </w:t>
      </w:r>
      <w:r w:rsidRPr="00D20B6E">
        <w:rPr>
          <w:szCs w:val="20"/>
          <w:lang w:val="en-US"/>
        </w:rPr>
        <w:t>the</w:t>
      </w:r>
      <w:r>
        <w:rPr>
          <w:szCs w:val="20"/>
          <w:lang w:val="en-US"/>
        </w:rPr>
        <w:t xml:space="preserve"> </w:t>
      </w:r>
      <w:r w:rsidRPr="00D20B6E">
        <w:rPr>
          <w:szCs w:val="20"/>
          <w:lang w:val="en-US"/>
        </w:rPr>
        <w:t>five</w:t>
      </w:r>
      <w:r>
        <w:rPr>
          <w:szCs w:val="20"/>
          <w:lang w:val="en-US"/>
        </w:rPr>
        <w:t>-</w:t>
      </w:r>
      <w:r w:rsidRPr="00D20B6E">
        <w:rPr>
          <w:szCs w:val="20"/>
          <w:lang w:val="en-US"/>
        </w:rPr>
        <w:t>year</w:t>
      </w:r>
      <w:r>
        <w:rPr>
          <w:szCs w:val="20"/>
          <w:lang w:val="en-US"/>
        </w:rPr>
        <w:t xml:space="preserve"> </w:t>
      </w:r>
      <w:r w:rsidRPr="00D20B6E">
        <w:rPr>
          <w:szCs w:val="20"/>
          <w:lang w:val="en-US"/>
        </w:rPr>
        <w:t>term</w:t>
      </w:r>
      <w:r>
        <w:rPr>
          <w:szCs w:val="20"/>
          <w:lang w:val="en-US"/>
        </w:rPr>
        <w:t xml:space="preserve"> </w:t>
      </w:r>
      <w:r w:rsidRPr="00D20B6E">
        <w:rPr>
          <w:szCs w:val="20"/>
          <w:lang w:val="en-US"/>
        </w:rPr>
        <w:t>until</w:t>
      </w:r>
      <w:r>
        <w:rPr>
          <w:szCs w:val="20"/>
          <w:lang w:val="en-US"/>
        </w:rPr>
        <w:t xml:space="preserve"> </w:t>
      </w:r>
      <w:r w:rsidRPr="00D20B6E">
        <w:rPr>
          <w:szCs w:val="20"/>
          <w:lang w:val="en-US"/>
        </w:rPr>
        <w:t>the</w:t>
      </w:r>
      <w:r>
        <w:rPr>
          <w:szCs w:val="20"/>
          <w:lang w:val="en-US"/>
        </w:rPr>
        <w:t xml:space="preserve"> </w:t>
      </w:r>
      <w:r w:rsidRPr="00D20B6E">
        <w:rPr>
          <w:szCs w:val="20"/>
          <w:lang w:val="en-US"/>
        </w:rPr>
        <w:t>rebasing</w:t>
      </w:r>
      <w:r>
        <w:rPr>
          <w:szCs w:val="20"/>
          <w:lang w:val="en-US"/>
        </w:rPr>
        <w:t xml:space="preserve"> </w:t>
      </w:r>
      <w:r w:rsidRPr="00D20B6E">
        <w:rPr>
          <w:szCs w:val="20"/>
          <w:lang w:val="en-US"/>
        </w:rPr>
        <w:t>point.</w:t>
      </w:r>
      <w:r>
        <w:rPr>
          <w:szCs w:val="20"/>
          <w:lang w:val="en-US"/>
        </w:rPr>
        <w:t xml:space="preserve">  </w:t>
      </w:r>
      <w:r w:rsidRPr="00D20B6E">
        <w:rPr>
          <w:szCs w:val="20"/>
          <w:lang w:val="en-US"/>
        </w:rPr>
        <w:t>A</w:t>
      </w:r>
      <w:r>
        <w:rPr>
          <w:szCs w:val="20"/>
          <w:lang w:val="en-US"/>
        </w:rPr>
        <w:t xml:space="preserve"> </w:t>
      </w:r>
      <w:r w:rsidRPr="00D20B6E">
        <w:rPr>
          <w:szCs w:val="20"/>
          <w:lang w:val="en-US"/>
        </w:rPr>
        <w:t>review</w:t>
      </w:r>
      <w:r>
        <w:rPr>
          <w:szCs w:val="20"/>
          <w:lang w:val="en-US"/>
        </w:rPr>
        <w:t xml:space="preserve"> </w:t>
      </w:r>
      <w:r w:rsidRPr="00D20B6E">
        <w:rPr>
          <w:szCs w:val="20"/>
          <w:lang w:val="en-US"/>
        </w:rPr>
        <w:t>of</w:t>
      </w:r>
      <w:r>
        <w:rPr>
          <w:szCs w:val="20"/>
          <w:lang w:val="en-US"/>
        </w:rPr>
        <w:t xml:space="preserve"> </w:t>
      </w:r>
      <w:r w:rsidRPr="00D20B6E">
        <w:rPr>
          <w:szCs w:val="20"/>
          <w:lang w:val="en-US"/>
        </w:rPr>
        <w:t>it</w:t>
      </w:r>
      <w:r>
        <w:rPr>
          <w:szCs w:val="20"/>
          <w:lang w:val="en-US"/>
        </w:rPr>
        <w:t xml:space="preserve"> </w:t>
      </w:r>
      <w:r w:rsidRPr="00D20B6E">
        <w:rPr>
          <w:szCs w:val="20"/>
          <w:lang w:val="en-US"/>
        </w:rPr>
        <w:t>occurs</w:t>
      </w:r>
      <w:r>
        <w:rPr>
          <w:szCs w:val="20"/>
          <w:lang w:val="en-US"/>
        </w:rPr>
        <w:t xml:space="preserve"> </w:t>
      </w:r>
      <w:r w:rsidRPr="00D20B6E">
        <w:rPr>
          <w:szCs w:val="20"/>
          <w:lang w:val="en-US"/>
        </w:rPr>
        <w:t>at</w:t>
      </w:r>
      <w:r>
        <w:rPr>
          <w:szCs w:val="20"/>
          <w:lang w:val="en-US"/>
        </w:rPr>
        <w:t xml:space="preserve"> </w:t>
      </w:r>
      <w:r w:rsidRPr="00D20B6E">
        <w:rPr>
          <w:szCs w:val="20"/>
          <w:lang w:val="en-US"/>
        </w:rPr>
        <w:t>that</w:t>
      </w:r>
      <w:r>
        <w:rPr>
          <w:szCs w:val="20"/>
          <w:lang w:val="en-US"/>
        </w:rPr>
        <w:t xml:space="preserve"> </w:t>
      </w:r>
      <w:r w:rsidRPr="00D20B6E">
        <w:rPr>
          <w:szCs w:val="20"/>
          <w:lang w:val="en-US"/>
        </w:rPr>
        <w:t>point,</w:t>
      </w:r>
      <w:r>
        <w:rPr>
          <w:szCs w:val="20"/>
          <w:lang w:val="en-US"/>
        </w:rPr>
        <w:t xml:space="preserve"> </w:t>
      </w:r>
      <w:r w:rsidRPr="00D20B6E">
        <w:rPr>
          <w:szCs w:val="20"/>
          <w:lang w:val="en-US"/>
        </w:rPr>
        <w:t>and</w:t>
      </w:r>
      <w:r>
        <w:rPr>
          <w:szCs w:val="20"/>
          <w:lang w:val="en-US"/>
        </w:rPr>
        <w:t xml:space="preserve"> </w:t>
      </w:r>
      <w:r w:rsidRPr="00D20B6E">
        <w:rPr>
          <w:szCs w:val="20"/>
          <w:lang w:val="en-US"/>
        </w:rPr>
        <w:t>adjudication</w:t>
      </w:r>
      <w:r>
        <w:rPr>
          <w:szCs w:val="20"/>
          <w:lang w:val="en-US"/>
        </w:rPr>
        <w:t xml:space="preserve"> </w:t>
      </w:r>
      <w:r w:rsidRPr="00D20B6E">
        <w:rPr>
          <w:szCs w:val="20"/>
          <w:lang w:val="en-US"/>
        </w:rPr>
        <w:t>deals</w:t>
      </w:r>
      <w:r>
        <w:rPr>
          <w:szCs w:val="20"/>
          <w:lang w:val="en-US"/>
        </w:rPr>
        <w:t xml:space="preserve"> </w:t>
      </w:r>
      <w:r w:rsidRPr="00D20B6E">
        <w:rPr>
          <w:szCs w:val="20"/>
          <w:lang w:val="en-US"/>
        </w:rPr>
        <w:t>with</w:t>
      </w:r>
      <w:r>
        <w:rPr>
          <w:szCs w:val="20"/>
          <w:lang w:val="en-US"/>
        </w:rPr>
        <w:t xml:space="preserve"> </w:t>
      </w:r>
      <w:r w:rsidRPr="00D20B6E">
        <w:rPr>
          <w:szCs w:val="20"/>
          <w:lang w:val="en-US"/>
        </w:rPr>
        <w:t>that.</w:t>
      </w:r>
    </w:p>
    <w:p w14:paraId="2955B73F" w14:textId="1036422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So</w:t>
      </w:r>
      <w:r>
        <w:rPr>
          <w:szCs w:val="20"/>
          <w:lang w:val="en-US"/>
        </w:rPr>
        <w:t xml:space="preserve"> </w:t>
      </w:r>
      <w:r w:rsidRPr="00D20B6E">
        <w:rPr>
          <w:szCs w:val="20"/>
          <w:lang w:val="en-US"/>
        </w:rPr>
        <w:t>from</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perspective,</w:t>
      </w:r>
      <w:r>
        <w:rPr>
          <w:szCs w:val="20"/>
          <w:lang w:val="en-US"/>
        </w:rPr>
        <w:t xml:space="preserve"> </w:t>
      </w:r>
      <w:r w:rsidRPr="00D20B6E">
        <w:rPr>
          <w:szCs w:val="20"/>
          <w:lang w:val="en-US"/>
        </w:rPr>
        <w:t>it</w:t>
      </w:r>
      <w:r>
        <w:rPr>
          <w:szCs w:val="20"/>
          <w:lang w:val="en-US"/>
        </w:rPr>
        <w:t xml:space="preserve"> --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 xml:space="preserve"> </w:t>
      </w:r>
      <w:r w:rsidRPr="00D20B6E">
        <w:rPr>
          <w:szCs w:val="20"/>
          <w:lang w:val="en-US"/>
        </w:rPr>
        <w:t>talked</w:t>
      </w:r>
      <w:r>
        <w:rPr>
          <w:szCs w:val="20"/>
          <w:lang w:val="en-US"/>
        </w:rPr>
        <w:t xml:space="preserve"> </w:t>
      </w:r>
      <w:r w:rsidRPr="00D20B6E">
        <w:rPr>
          <w:szCs w:val="20"/>
          <w:lang w:val="en-US"/>
        </w:rPr>
        <w:t>this</w:t>
      </w:r>
      <w:r>
        <w:rPr>
          <w:szCs w:val="20"/>
          <w:lang w:val="en-US"/>
        </w:rPr>
        <w:t xml:space="preserve"> </w:t>
      </w:r>
      <w:r w:rsidRPr="00D20B6E">
        <w:rPr>
          <w:szCs w:val="20"/>
          <w:lang w:val="en-US"/>
        </w:rPr>
        <w:t>through</w:t>
      </w:r>
      <w:r>
        <w:rPr>
          <w:szCs w:val="20"/>
          <w:lang w:val="en-US"/>
        </w:rPr>
        <w:t xml:space="preserve"> </w:t>
      </w:r>
      <w:r w:rsidRPr="00D20B6E">
        <w:rPr>
          <w:szCs w:val="20"/>
          <w:lang w:val="en-US"/>
        </w:rPr>
        <w:t>and</w:t>
      </w:r>
      <w:r>
        <w:rPr>
          <w:szCs w:val="20"/>
          <w:lang w:val="en-US"/>
        </w:rPr>
        <w:t xml:space="preserve"> </w:t>
      </w:r>
      <w:r w:rsidRPr="00D20B6E">
        <w:rPr>
          <w:szCs w:val="20"/>
          <w:lang w:val="en-US"/>
        </w:rPr>
        <w:t>saw</w:t>
      </w:r>
      <w:r>
        <w:rPr>
          <w:szCs w:val="20"/>
          <w:lang w:val="en-US"/>
        </w:rPr>
        <w:t xml:space="preserve"> </w:t>
      </w:r>
      <w:r w:rsidRPr="00D20B6E">
        <w:rPr>
          <w:szCs w:val="20"/>
          <w:lang w:val="en-US"/>
        </w:rPr>
        <w:t>this</w:t>
      </w:r>
      <w:r>
        <w:rPr>
          <w:szCs w:val="20"/>
          <w:lang w:val="en-US"/>
        </w:rPr>
        <w:t xml:space="preserve"> </w:t>
      </w:r>
      <w:r w:rsidRPr="00D20B6E">
        <w:rPr>
          <w:szCs w:val="20"/>
          <w:lang w:val="en-US"/>
        </w:rPr>
        <w:t>no</w:t>
      </w:r>
      <w:r>
        <w:rPr>
          <w:szCs w:val="20"/>
          <w:lang w:val="en-US"/>
        </w:rPr>
        <w:t xml:space="preserve"> </w:t>
      </w:r>
      <w:r w:rsidRPr="00D20B6E">
        <w:rPr>
          <w:szCs w:val="20"/>
          <w:lang w:val="en-US"/>
        </w:rPr>
        <w:t>different,</w:t>
      </w:r>
      <w:r>
        <w:rPr>
          <w:szCs w:val="20"/>
          <w:lang w:val="en-US"/>
        </w:rPr>
        <w:t xml:space="preserve"> </w:t>
      </w:r>
      <w:r w:rsidRPr="00D20B6E">
        <w:rPr>
          <w:szCs w:val="20"/>
          <w:lang w:val="en-US"/>
        </w:rPr>
        <w:t>that</w:t>
      </w:r>
      <w:r>
        <w:rPr>
          <w:szCs w:val="20"/>
          <w:lang w:val="en-US"/>
        </w:rPr>
        <w:t xml:space="preserve"> </w:t>
      </w:r>
      <w:r w:rsidRPr="00D20B6E">
        <w:rPr>
          <w:szCs w:val="20"/>
          <w:lang w:val="en-US"/>
        </w:rPr>
        <w:t>we</w:t>
      </w:r>
      <w:r>
        <w:rPr>
          <w:szCs w:val="20"/>
          <w:lang w:val="en-US"/>
        </w:rPr>
        <w:t xml:space="preserve"> </w:t>
      </w:r>
      <w:r w:rsidRPr="00D20B6E">
        <w:rPr>
          <w:szCs w:val="20"/>
          <w:lang w:val="en-US"/>
        </w:rPr>
        <w:t>would</w:t>
      </w:r>
      <w:r>
        <w:rPr>
          <w:szCs w:val="20"/>
          <w:lang w:val="en-US"/>
        </w:rPr>
        <w:t xml:space="preserve"> -- </w:t>
      </w:r>
      <w:r w:rsidRPr="00D20B6E">
        <w:rPr>
          <w:szCs w:val="20"/>
          <w:lang w:val="en-US"/>
        </w:rPr>
        <w:t>if</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proposal</w:t>
      </w:r>
      <w:r>
        <w:rPr>
          <w:szCs w:val="20"/>
          <w:lang w:val="en-US"/>
        </w:rPr>
        <w:t xml:space="preserve"> </w:t>
      </w:r>
      <w:r w:rsidRPr="00D20B6E">
        <w:rPr>
          <w:szCs w:val="20"/>
          <w:lang w:val="en-US"/>
        </w:rPr>
        <w:t>comes</w:t>
      </w:r>
      <w:r>
        <w:rPr>
          <w:szCs w:val="20"/>
          <w:lang w:val="en-US"/>
        </w:rPr>
        <w:t xml:space="preserve"> </w:t>
      </w:r>
      <w:r w:rsidRPr="00D20B6E">
        <w:rPr>
          <w:szCs w:val="20"/>
          <w:lang w:val="en-US"/>
        </w:rPr>
        <w:t>out,</w:t>
      </w:r>
      <w:r>
        <w:rPr>
          <w:szCs w:val="20"/>
          <w:lang w:val="en-US"/>
        </w:rPr>
        <w:t xml:space="preserve"> </w:t>
      </w:r>
      <w:r w:rsidRPr="00D20B6E">
        <w:rPr>
          <w:szCs w:val="20"/>
          <w:lang w:val="en-US"/>
        </w:rPr>
        <w:t>and</w:t>
      </w:r>
      <w:r>
        <w:rPr>
          <w:szCs w:val="20"/>
          <w:lang w:val="en-US"/>
        </w:rPr>
        <w:t xml:space="preserve"> </w:t>
      </w:r>
      <w:r w:rsidRPr="00D20B6E">
        <w:rPr>
          <w:szCs w:val="20"/>
          <w:lang w:val="en-US"/>
        </w:rPr>
        <w:t>it</w:t>
      </w:r>
      <w:r>
        <w:rPr>
          <w:szCs w:val="20"/>
          <w:lang w:val="en-US"/>
        </w:rPr>
        <w:t xml:space="preserve"> </w:t>
      </w:r>
      <w:r w:rsidRPr="00D20B6E">
        <w:rPr>
          <w:szCs w:val="20"/>
          <w:lang w:val="en-US"/>
        </w:rPr>
        <w:t>actually</w:t>
      </w:r>
      <w:r>
        <w:rPr>
          <w:szCs w:val="20"/>
          <w:lang w:val="en-US"/>
        </w:rPr>
        <w:t xml:space="preserve"> </w:t>
      </w:r>
      <w:r w:rsidRPr="00D20B6E">
        <w:rPr>
          <w:szCs w:val="20"/>
          <w:lang w:val="en-US"/>
        </w:rPr>
        <w:t>does</w:t>
      </w:r>
      <w:r>
        <w:rPr>
          <w:szCs w:val="20"/>
          <w:lang w:val="en-US"/>
        </w:rPr>
        <w:t xml:space="preserve"> </w:t>
      </w:r>
      <w:r w:rsidRPr="00D20B6E">
        <w:rPr>
          <w:szCs w:val="20"/>
          <w:lang w:val="en-US"/>
        </w:rPr>
        <w:t>deal</w:t>
      </w:r>
      <w:r>
        <w:rPr>
          <w:szCs w:val="20"/>
          <w:lang w:val="en-US"/>
        </w:rPr>
        <w:t xml:space="preserve"> </w:t>
      </w:r>
      <w:r w:rsidRPr="00D20B6E">
        <w:rPr>
          <w:szCs w:val="20"/>
          <w:lang w:val="en-US"/>
        </w:rPr>
        <w:t>with</w:t>
      </w:r>
      <w:r>
        <w:rPr>
          <w:szCs w:val="20"/>
          <w:lang w:val="en-US"/>
        </w:rPr>
        <w:t xml:space="preserve"> </w:t>
      </w:r>
      <w:r w:rsidRPr="00D20B6E">
        <w:rPr>
          <w:szCs w:val="20"/>
          <w:lang w:val="en-US"/>
        </w:rPr>
        <w:t>a</w:t>
      </w:r>
      <w:r>
        <w:rPr>
          <w:szCs w:val="20"/>
          <w:lang w:val="en-US"/>
        </w:rPr>
        <w:t xml:space="preserve"> </w:t>
      </w:r>
      <w:r w:rsidRPr="00D20B6E">
        <w:rPr>
          <w:szCs w:val="20"/>
          <w:lang w:val="en-US"/>
        </w:rPr>
        <w:t>capital</w:t>
      </w:r>
      <w:r>
        <w:rPr>
          <w:szCs w:val="20"/>
          <w:lang w:val="en-US"/>
        </w:rPr>
        <w:t xml:space="preserve"> </w:t>
      </w:r>
      <w:r w:rsidRPr="00D20B6E">
        <w:rPr>
          <w:szCs w:val="20"/>
          <w:lang w:val="en-US"/>
        </w:rPr>
        <w:t>investment</w:t>
      </w:r>
      <w:r>
        <w:rPr>
          <w:szCs w:val="20"/>
          <w:lang w:val="en-US"/>
        </w:rPr>
        <w:t xml:space="preserve"> </w:t>
      </w:r>
      <w:r w:rsidRPr="00D20B6E">
        <w:rPr>
          <w:szCs w:val="20"/>
          <w:lang w:val="en-US"/>
        </w:rPr>
        <w:lastRenderedPageBreak/>
        <w:t>that</w:t>
      </w:r>
      <w:r>
        <w:rPr>
          <w:szCs w:val="20"/>
          <w:lang w:val="en-US"/>
        </w:rPr>
        <w:t>’</w:t>
      </w:r>
      <w:r w:rsidRPr="00D20B6E">
        <w:rPr>
          <w:szCs w:val="20"/>
          <w:lang w:val="en-US"/>
        </w:rPr>
        <w:t>s</w:t>
      </w:r>
      <w:r>
        <w:rPr>
          <w:szCs w:val="20"/>
          <w:lang w:val="en-US"/>
        </w:rPr>
        <w:t xml:space="preserve"> </w:t>
      </w:r>
      <w:r w:rsidRPr="00D20B6E">
        <w:rPr>
          <w:szCs w:val="20"/>
          <w:lang w:val="en-US"/>
        </w:rPr>
        <w:t>in</w:t>
      </w:r>
      <w:r>
        <w:rPr>
          <w:szCs w:val="20"/>
          <w:lang w:val="en-US"/>
        </w:rPr>
        <w:t xml:space="preserve"> </w:t>
      </w:r>
      <w:r w:rsidRPr="00D20B6E">
        <w:rPr>
          <w:szCs w:val="20"/>
          <w:lang w:val="en-US"/>
        </w:rPr>
        <w:t>a</w:t>
      </w:r>
      <w:r>
        <w:rPr>
          <w:szCs w:val="20"/>
          <w:lang w:val="en-US"/>
        </w:rPr>
        <w:t xml:space="preserve"> </w:t>
      </w:r>
      <w:r w:rsidRPr="00D20B6E">
        <w:rPr>
          <w:szCs w:val="20"/>
          <w:lang w:val="en-US"/>
        </w:rPr>
        <w:t>particular</w:t>
      </w:r>
      <w:r>
        <w:rPr>
          <w:szCs w:val="20"/>
          <w:lang w:val="en-US"/>
        </w:rPr>
        <w:t xml:space="preserve"> </w:t>
      </w:r>
      <w:r w:rsidRPr="00D20B6E">
        <w:rPr>
          <w:szCs w:val="20"/>
          <w:lang w:val="en-US"/>
        </w:rPr>
        <w:t>year</w:t>
      </w:r>
      <w:r>
        <w:rPr>
          <w:szCs w:val="20"/>
          <w:lang w:val="en-US"/>
        </w:rPr>
        <w:t xml:space="preserve"> </w:t>
      </w:r>
      <w:r w:rsidRPr="00D20B6E">
        <w:rPr>
          <w:szCs w:val="20"/>
          <w:lang w:val="en-US"/>
        </w:rPr>
        <w:t>being</w:t>
      </w:r>
      <w:r>
        <w:rPr>
          <w:szCs w:val="20"/>
          <w:lang w:val="en-US"/>
        </w:rPr>
        <w:t xml:space="preserve"> </w:t>
      </w:r>
      <w:r w:rsidRPr="00D20B6E">
        <w:rPr>
          <w:szCs w:val="20"/>
          <w:lang w:val="en-US"/>
        </w:rPr>
        <w:t>deferred,</w:t>
      </w:r>
      <w:r>
        <w:rPr>
          <w:szCs w:val="20"/>
          <w:lang w:val="en-US"/>
        </w:rPr>
        <w:t xml:space="preserve"> </w:t>
      </w:r>
      <w:r w:rsidRPr="00D20B6E">
        <w:rPr>
          <w:szCs w:val="20"/>
          <w:lang w:val="en-US"/>
        </w:rPr>
        <w:t>and</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 </w:t>
      </w:r>
      <w:r w:rsidRPr="00D20B6E">
        <w:rPr>
          <w:szCs w:val="20"/>
          <w:lang w:val="en-US"/>
        </w:rPr>
        <w:t>all</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substantiation</w:t>
      </w:r>
      <w:r>
        <w:rPr>
          <w:szCs w:val="20"/>
          <w:lang w:val="en-US"/>
        </w:rPr>
        <w:t xml:space="preserve"> </w:t>
      </w:r>
      <w:r w:rsidRPr="00D20B6E">
        <w:rPr>
          <w:szCs w:val="20"/>
          <w:lang w:val="en-US"/>
        </w:rPr>
        <w:t>has</w:t>
      </w:r>
      <w:r>
        <w:rPr>
          <w:szCs w:val="20"/>
          <w:lang w:val="en-US"/>
        </w:rPr>
        <w:t xml:space="preserve"> </w:t>
      </w:r>
      <w:r w:rsidRPr="00D20B6E">
        <w:rPr>
          <w:szCs w:val="20"/>
          <w:lang w:val="en-US"/>
        </w:rPr>
        <w:t>met</w:t>
      </w:r>
      <w:r>
        <w:rPr>
          <w:szCs w:val="20"/>
          <w:lang w:val="en-US"/>
        </w:rPr>
        <w:t xml:space="preserve"> </w:t>
      </w:r>
      <w:r w:rsidRPr="00D20B6E">
        <w:rPr>
          <w:szCs w:val="20"/>
          <w:lang w:val="en-US"/>
        </w:rPr>
        <w:t>the</w:t>
      </w:r>
      <w:r>
        <w:rPr>
          <w:szCs w:val="20"/>
          <w:lang w:val="en-US"/>
        </w:rPr>
        <w:t xml:space="preserve"> </w:t>
      </w:r>
      <w:r w:rsidRPr="00D20B6E">
        <w:rPr>
          <w:szCs w:val="20"/>
          <w:lang w:val="en-US"/>
        </w:rPr>
        <w:t>criteria</w:t>
      </w:r>
      <w:r>
        <w:rPr>
          <w:szCs w:val="20"/>
          <w:lang w:val="en-US"/>
        </w:rPr>
        <w:t xml:space="preserve"> </w:t>
      </w:r>
      <w:r w:rsidRPr="00D20B6E">
        <w:rPr>
          <w:szCs w:val="20"/>
          <w:lang w:val="en-US"/>
        </w:rPr>
        <w:t>for</w:t>
      </w:r>
      <w:r>
        <w:rPr>
          <w:szCs w:val="20"/>
          <w:lang w:val="en-US"/>
        </w:rPr>
        <w:t xml:space="preserve"> </w:t>
      </w:r>
      <w:r w:rsidRPr="00D20B6E">
        <w:rPr>
          <w:szCs w:val="20"/>
          <w:lang w:val="en-US"/>
        </w:rPr>
        <w:t>approval,</w:t>
      </w:r>
      <w:r>
        <w:rPr>
          <w:szCs w:val="20"/>
          <w:lang w:val="en-US"/>
        </w:rPr>
        <w:t xml:space="preserve"> </w:t>
      </w:r>
      <w:r w:rsidRPr="00D20B6E">
        <w:rPr>
          <w:szCs w:val="20"/>
          <w:lang w:val="en-US"/>
        </w:rPr>
        <w:t>then</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be</w:t>
      </w:r>
      <w:r>
        <w:rPr>
          <w:szCs w:val="20"/>
          <w:lang w:val="en-US"/>
        </w:rPr>
        <w:t xml:space="preserve"> </w:t>
      </w:r>
      <w:r w:rsidRPr="00D20B6E">
        <w:rPr>
          <w:szCs w:val="20"/>
          <w:lang w:val="en-US"/>
        </w:rPr>
        <w:t>reviewed</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next</w:t>
      </w:r>
      <w:r>
        <w:rPr>
          <w:szCs w:val="20"/>
          <w:lang w:val="en-US"/>
        </w:rPr>
        <w:t xml:space="preserve"> </w:t>
      </w:r>
      <w:r w:rsidRPr="00D20B6E">
        <w:rPr>
          <w:szCs w:val="20"/>
          <w:lang w:val="en-US"/>
        </w:rPr>
        <w:t>rebasing.</w:t>
      </w:r>
    </w:p>
    <w:p w14:paraId="05521182"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guess</w:t>
      </w:r>
      <w:r>
        <w:rPr>
          <w:szCs w:val="20"/>
          <w:lang w:val="en-US"/>
        </w:rPr>
        <w:t xml:space="preserve"> </w:t>
      </w:r>
      <w:r w:rsidRPr="00D20B6E">
        <w:rPr>
          <w:szCs w:val="20"/>
          <w:lang w:val="en-US"/>
        </w:rPr>
        <w:t>what</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struggling</w:t>
      </w:r>
      <w:r>
        <w:rPr>
          <w:szCs w:val="20"/>
          <w:lang w:val="en-US"/>
        </w:rPr>
        <w:t xml:space="preserve"> </w:t>
      </w:r>
      <w:r w:rsidRPr="00D20B6E">
        <w:rPr>
          <w:szCs w:val="20"/>
          <w:lang w:val="en-US"/>
        </w:rPr>
        <w:t>with</w:t>
      </w:r>
      <w:r>
        <w:rPr>
          <w:szCs w:val="20"/>
          <w:lang w:val="en-US"/>
        </w:rPr>
        <w:t xml:space="preserve"> --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Jay</w:t>
      </w:r>
      <w:r>
        <w:rPr>
          <w:szCs w:val="20"/>
          <w:lang w:val="en-US"/>
        </w:rPr>
        <w:t xml:space="preserve"> </w:t>
      </w:r>
      <w:r w:rsidRPr="00D20B6E">
        <w:rPr>
          <w:szCs w:val="20"/>
          <w:lang w:val="en-US"/>
        </w:rPr>
        <w:t>is</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jump</w:t>
      </w:r>
      <w:r>
        <w:rPr>
          <w:szCs w:val="20"/>
          <w:lang w:val="en-US"/>
        </w:rPr>
        <w:t xml:space="preserve"> </w:t>
      </w:r>
      <w:r w:rsidRPr="00D20B6E">
        <w:rPr>
          <w:szCs w:val="20"/>
          <w:lang w:val="en-US"/>
        </w:rPr>
        <w:t>in</w:t>
      </w:r>
      <w:r>
        <w:rPr>
          <w:szCs w:val="20"/>
          <w:lang w:val="en-US"/>
        </w:rPr>
        <w:t xml:space="preserve"> </w:t>
      </w:r>
      <w:r w:rsidRPr="00D20B6E">
        <w:rPr>
          <w:szCs w:val="20"/>
          <w:lang w:val="en-US"/>
        </w:rPr>
        <w:t>in</w:t>
      </w:r>
      <w:r>
        <w:rPr>
          <w:szCs w:val="20"/>
          <w:lang w:val="en-US"/>
        </w:rPr>
        <w:t xml:space="preserve"> </w:t>
      </w:r>
      <w:r w:rsidRPr="00D20B6E">
        <w:rPr>
          <w:szCs w:val="20"/>
          <w:lang w:val="en-US"/>
        </w:rPr>
        <w:t>a</w:t>
      </w:r>
      <w:r>
        <w:rPr>
          <w:szCs w:val="20"/>
          <w:lang w:val="en-US"/>
        </w:rPr>
        <w:t xml:space="preserve"> </w:t>
      </w:r>
      <w:r w:rsidRPr="00D20B6E">
        <w:rPr>
          <w:szCs w:val="20"/>
          <w:lang w:val="en-US"/>
        </w:rPr>
        <w:t>minute,</w:t>
      </w:r>
      <w:r>
        <w:rPr>
          <w:szCs w:val="20"/>
          <w:lang w:val="en-US"/>
        </w:rPr>
        <w:t xml:space="preserve"> </w:t>
      </w:r>
      <w:r w:rsidRPr="00D20B6E">
        <w:rPr>
          <w:szCs w:val="20"/>
          <w:lang w:val="en-US"/>
        </w:rPr>
        <w:t>but</w:t>
      </w:r>
      <w:r>
        <w:rPr>
          <w:szCs w:val="20"/>
          <w:lang w:val="en-US"/>
        </w:rPr>
        <w:t xml:space="preserve"> </w:t>
      </w:r>
      <w:r w:rsidRPr="00D20B6E">
        <w:rPr>
          <w:szCs w:val="20"/>
          <w:lang w:val="en-US"/>
        </w:rPr>
        <w:t>maybe</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ask</w:t>
      </w:r>
      <w:r>
        <w:rPr>
          <w:szCs w:val="20"/>
          <w:lang w:val="en-US"/>
        </w:rPr>
        <w:t xml:space="preserve"> </w:t>
      </w:r>
      <w:r w:rsidRPr="00D20B6E">
        <w:rPr>
          <w:szCs w:val="20"/>
          <w:lang w:val="en-US"/>
        </w:rPr>
        <w:t>this</w:t>
      </w:r>
      <w:r>
        <w:rPr>
          <w:szCs w:val="20"/>
          <w:lang w:val="en-US"/>
        </w:rPr>
        <w:t xml:space="preserve"> </w:t>
      </w:r>
      <w:r w:rsidRPr="00D20B6E">
        <w:rPr>
          <w:szCs w:val="20"/>
          <w:lang w:val="en-US"/>
        </w:rPr>
        <w:t>correctly.</w:t>
      </w:r>
      <w:r>
        <w:rPr>
          <w:szCs w:val="20"/>
          <w:lang w:val="en-US"/>
        </w:rPr>
        <w:t xml:space="preserve">  </w:t>
      </w:r>
      <w:r w:rsidRPr="00D20B6E">
        <w:rPr>
          <w:szCs w:val="20"/>
          <w:lang w:val="en-US"/>
        </w:rPr>
        <w:t>What</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struggling</w:t>
      </w:r>
      <w:r>
        <w:rPr>
          <w:szCs w:val="20"/>
          <w:lang w:val="en-US"/>
        </w:rPr>
        <w:t xml:space="preserve"> </w:t>
      </w:r>
      <w:r w:rsidRPr="00D20B6E">
        <w:rPr>
          <w:szCs w:val="20"/>
          <w:lang w:val="en-US"/>
        </w:rPr>
        <w:t>with</w:t>
      </w:r>
      <w:r>
        <w:rPr>
          <w:szCs w:val="20"/>
          <w:lang w:val="en-US"/>
        </w:rPr>
        <w:t xml:space="preserve"> </w:t>
      </w:r>
      <w:r w:rsidRPr="00D20B6E">
        <w:rPr>
          <w:szCs w:val="20"/>
          <w:lang w:val="en-US"/>
        </w:rPr>
        <w:t>is</w:t>
      </w:r>
      <w:r>
        <w:rPr>
          <w:szCs w:val="20"/>
          <w:lang w:val="en-US"/>
        </w:rPr>
        <w:t xml:space="preserve"> </w:t>
      </w:r>
      <w:r w:rsidRPr="00D20B6E">
        <w:rPr>
          <w:szCs w:val="20"/>
          <w:lang w:val="en-US"/>
        </w:rPr>
        <w:t>you</w:t>
      </w:r>
      <w:r>
        <w:rPr>
          <w:szCs w:val="20"/>
          <w:lang w:val="en-US"/>
        </w:rPr>
        <w:t xml:space="preserve"> </w:t>
      </w:r>
      <w:r w:rsidRPr="00D20B6E">
        <w:rPr>
          <w:szCs w:val="20"/>
          <w:lang w:val="en-US"/>
        </w:rPr>
        <w:t>talk</w:t>
      </w:r>
      <w:r>
        <w:rPr>
          <w:szCs w:val="20"/>
          <w:lang w:val="en-US"/>
        </w:rPr>
        <w:t xml:space="preserve"> </w:t>
      </w:r>
      <w:r w:rsidRPr="00D20B6E">
        <w:rPr>
          <w:szCs w:val="20"/>
          <w:lang w:val="en-US"/>
        </w:rPr>
        <w:t>about</w:t>
      </w:r>
      <w:r>
        <w:rPr>
          <w:szCs w:val="20"/>
          <w:lang w:val="en-US"/>
        </w:rPr>
        <w:t xml:space="preserve"> </w:t>
      </w:r>
      <w:r w:rsidRPr="00D20B6E">
        <w:rPr>
          <w:szCs w:val="20"/>
          <w:lang w:val="en-US"/>
        </w:rPr>
        <w:t>revenue</w:t>
      </w:r>
      <w:r>
        <w:rPr>
          <w:szCs w:val="20"/>
          <w:lang w:val="en-US"/>
        </w:rPr>
        <w:t xml:space="preserve"> </w:t>
      </w:r>
      <w:r w:rsidRPr="00D20B6E">
        <w:rPr>
          <w:szCs w:val="20"/>
          <w:lang w:val="en-US"/>
        </w:rPr>
        <w:t>decoupling,</w:t>
      </w:r>
      <w:r>
        <w:rPr>
          <w:szCs w:val="20"/>
          <w:lang w:val="en-US"/>
        </w:rPr>
        <w:t xml:space="preserve"> </w:t>
      </w:r>
      <w:r w:rsidRPr="00D20B6E">
        <w:rPr>
          <w:szCs w:val="20"/>
          <w:lang w:val="en-US"/>
        </w:rPr>
        <w:t>but</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capital</w:t>
      </w:r>
      <w:r>
        <w:rPr>
          <w:szCs w:val="20"/>
          <w:lang w:val="en-US"/>
        </w:rPr>
        <w:t xml:space="preserve"> </w:t>
      </w:r>
      <w:r w:rsidRPr="00D20B6E">
        <w:rPr>
          <w:szCs w:val="20"/>
          <w:lang w:val="en-US"/>
        </w:rPr>
        <w:t>side,</w:t>
      </w:r>
      <w:r>
        <w:rPr>
          <w:szCs w:val="20"/>
          <w:lang w:val="en-US"/>
        </w:rPr>
        <w:t xml:space="preserve"> </w:t>
      </w:r>
      <w:r w:rsidRPr="00D20B6E">
        <w:rPr>
          <w:szCs w:val="20"/>
          <w:lang w:val="en-US"/>
        </w:rPr>
        <w:t>if</w:t>
      </w:r>
      <w:r>
        <w:rPr>
          <w:szCs w:val="20"/>
          <w:lang w:val="en-US"/>
        </w:rPr>
        <w:t xml:space="preserve"> </w:t>
      </w:r>
      <w:r w:rsidRPr="00D20B6E">
        <w:rPr>
          <w:szCs w:val="20"/>
          <w:lang w:val="en-US"/>
        </w:rPr>
        <w:t>a</w:t>
      </w:r>
      <w:r>
        <w:rPr>
          <w:szCs w:val="20"/>
          <w:lang w:val="en-US"/>
        </w:rPr>
        <w:t xml:space="preserve"> </w:t>
      </w:r>
      <w:r w:rsidRPr="00D20B6E">
        <w:rPr>
          <w:szCs w:val="20"/>
          <w:lang w:val="en-US"/>
        </w:rPr>
        <w:t>utility</w:t>
      </w:r>
      <w:r>
        <w:rPr>
          <w:szCs w:val="20"/>
          <w:lang w:val="en-US"/>
        </w:rPr>
        <w:t xml:space="preserve"> </w:t>
      </w:r>
      <w:r w:rsidRPr="00D20B6E">
        <w:rPr>
          <w:szCs w:val="20"/>
          <w:lang w:val="en-US"/>
        </w:rPr>
        <w:t>identifies</w:t>
      </w:r>
      <w:r>
        <w:rPr>
          <w:szCs w:val="20"/>
          <w:lang w:val="en-US"/>
        </w:rPr>
        <w:t xml:space="preserve"> </w:t>
      </w:r>
      <w:r w:rsidRPr="00D20B6E">
        <w:rPr>
          <w:szCs w:val="20"/>
          <w:lang w:val="en-US"/>
        </w:rPr>
        <w:t>a</w:t>
      </w:r>
      <w:r>
        <w:rPr>
          <w:szCs w:val="20"/>
          <w:lang w:val="en-US"/>
        </w:rPr>
        <w:t xml:space="preserve"> </w:t>
      </w:r>
      <w:r w:rsidRPr="00D20B6E">
        <w:rPr>
          <w:szCs w:val="20"/>
          <w:lang w:val="en-US"/>
        </w:rPr>
        <w:t>need</w:t>
      </w:r>
      <w:r>
        <w:rPr>
          <w:szCs w:val="20"/>
          <w:lang w:val="en-US"/>
        </w:rPr>
        <w:t xml:space="preserve"> </w:t>
      </w:r>
      <w:r w:rsidRPr="00D20B6E">
        <w:rPr>
          <w:szCs w:val="20"/>
          <w:lang w:val="en-US"/>
        </w:rPr>
        <w:t>for</w:t>
      </w:r>
      <w:r>
        <w:rPr>
          <w:szCs w:val="20"/>
          <w:lang w:val="en-US"/>
        </w:rPr>
        <w:t xml:space="preserve"> </w:t>
      </w:r>
      <w:r w:rsidRPr="00D20B6E">
        <w:rPr>
          <w:szCs w:val="20"/>
          <w:lang w:val="en-US"/>
        </w:rPr>
        <w:t>additional</w:t>
      </w:r>
      <w:r>
        <w:rPr>
          <w:szCs w:val="20"/>
          <w:lang w:val="en-US"/>
        </w:rPr>
        <w:t xml:space="preserve"> </w:t>
      </w:r>
      <w:r w:rsidRPr="00D20B6E">
        <w:rPr>
          <w:szCs w:val="20"/>
          <w:lang w:val="en-US"/>
        </w:rPr>
        <w:t>capital</w:t>
      </w:r>
      <w:r>
        <w:rPr>
          <w:szCs w:val="20"/>
          <w:lang w:val="en-US"/>
        </w:rPr>
        <w:t xml:space="preserve"> </w:t>
      </w:r>
      <w:r w:rsidRPr="00D20B6E">
        <w:rPr>
          <w:szCs w:val="20"/>
          <w:lang w:val="en-US"/>
        </w:rPr>
        <w:t>during</w:t>
      </w:r>
      <w:r>
        <w:rPr>
          <w:szCs w:val="20"/>
          <w:lang w:val="en-US"/>
        </w:rPr>
        <w:t xml:space="preserve"> </w:t>
      </w:r>
      <w:r w:rsidRPr="00D20B6E">
        <w:rPr>
          <w:szCs w:val="20"/>
          <w:lang w:val="en-US"/>
        </w:rPr>
        <w:t>its</w:t>
      </w:r>
      <w:r>
        <w:rPr>
          <w:szCs w:val="20"/>
          <w:lang w:val="en-US"/>
        </w:rPr>
        <w:t xml:space="preserve"> </w:t>
      </w:r>
      <w:r w:rsidRPr="00D20B6E">
        <w:rPr>
          <w:szCs w:val="20"/>
          <w:lang w:val="en-US"/>
        </w:rPr>
        <w:t>IRM</w:t>
      </w:r>
      <w:r>
        <w:rPr>
          <w:szCs w:val="20"/>
          <w:lang w:val="en-US"/>
        </w:rPr>
        <w:t xml:space="preserve"> </w:t>
      </w:r>
      <w:r w:rsidRPr="00D20B6E">
        <w:rPr>
          <w:szCs w:val="20"/>
          <w:lang w:val="en-US"/>
        </w:rPr>
        <w:t>period,</w:t>
      </w:r>
      <w:r>
        <w:rPr>
          <w:szCs w:val="20"/>
          <w:lang w:val="en-US"/>
        </w:rPr>
        <w:t xml:space="preserve"> </w:t>
      </w:r>
      <w:r w:rsidRPr="00D20B6E">
        <w:rPr>
          <w:szCs w:val="20"/>
          <w:lang w:val="en-US"/>
        </w:rPr>
        <w:t>it</w:t>
      </w:r>
      <w:r>
        <w:rPr>
          <w:szCs w:val="20"/>
          <w:lang w:val="en-US"/>
        </w:rPr>
        <w:t xml:space="preserve"> </w:t>
      </w:r>
      <w:r w:rsidRPr="00D20B6E">
        <w:rPr>
          <w:szCs w:val="20"/>
          <w:lang w:val="en-US"/>
        </w:rPr>
        <w:t>has</w:t>
      </w:r>
      <w:r>
        <w:rPr>
          <w:szCs w:val="20"/>
          <w:lang w:val="en-US"/>
        </w:rPr>
        <w:t xml:space="preserve"> </w:t>
      </w:r>
      <w:r w:rsidRPr="00D20B6E">
        <w:rPr>
          <w:szCs w:val="20"/>
          <w:lang w:val="en-US"/>
        </w:rPr>
        <w:t>to</w:t>
      </w:r>
      <w:r>
        <w:rPr>
          <w:szCs w:val="20"/>
          <w:lang w:val="en-US"/>
        </w:rPr>
        <w:t xml:space="preserve"> </w:t>
      </w:r>
      <w:r w:rsidRPr="00D20B6E">
        <w:rPr>
          <w:szCs w:val="20"/>
          <w:lang w:val="en-US"/>
        </w:rPr>
        <w:t>go</w:t>
      </w:r>
      <w:r>
        <w:rPr>
          <w:szCs w:val="20"/>
          <w:lang w:val="en-US"/>
        </w:rPr>
        <w:t xml:space="preserve"> </w:t>
      </w:r>
      <w:r w:rsidRPr="00D20B6E">
        <w:rPr>
          <w:szCs w:val="20"/>
          <w:lang w:val="en-US"/>
        </w:rPr>
        <w:t>through</w:t>
      </w:r>
      <w:r>
        <w:rPr>
          <w:szCs w:val="20"/>
          <w:lang w:val="en-US"/>
        </w:rPr>
        <w:t xml:space="preserve"> -- </w:t>
      </w:r>
      <w:r w:rsidRPr="00D20B6E">
        <w:rPr>
          <w:szCs w:val="20"/>
          <w:lang w:val="en-US"/>
        </w:rPr>
        <w:t>it</w:t>
      </w:r>
      <w:r>
        <w:rPr>
          <w:szCs w:val="20"/>
          <w:lang w:val="en-US"/>
        </w:rPr>
        <w:t xml:space="preserve"> </w:t>
      </w:r>
      <w:r w:rsidRPr="00D20B6E">
        <w:rPr>
          <w:szCs w:val="20"/>
          <w:lang w:val="en-US"/>
        </w:rPr>
        <w:t>goes</w:t>
      </w:r>
      <w:r>
        <w:rPr>
          <w:szCs w:val="20"/>
          <w:lang w:val="en-US"/>
        </w:rPr>
        <w:t xml:space="preserve"> </w:t>
      </w:r>
      <w:r w:rsidRPr="00D20B6E">
        <w:rPr>
          <w:szCs w:val="20"/>
          <w:lang w:val="en-US"/>
        </w:rPr>
        <w:t>through</w:t>
      </w:r>
      <w:r>
        <w:rPr>
          <w:szCs w:val="20"/>
          <w:lang w:val="en-US"/>
        </w:rPr>
        <w:t xml:space="preserve"> </w:t>
      </w:r>
      <w:r w:rsidRPr="00D20B6E">
        <w:rPr>
          <w:szCs w:val="20"/>
          <w:lang w:val="en-US"/>
        </w:rPr>
        <w:t>an</w:t>
      </w:r>
      <w:r>
        <w:rPr>
          <w:szCs w:val="20"/>
          <w:lang w:val="en-US"/>
        </w:rPr>
        <w:t xml:space="preserve"> </w:t>
      </w:r>
      <w:r w:rsidRPr="00D20B6E">
        <w:rPr>
          <w:szCs w:val="20"/>
          <w:lang w:val="en-US"/>
        </w:rPr>
        <w:t>ICM</w:t>
      </w:r>
      <w:r>
        <w:rPr>
          <w:szCs w:val="20"/>
          <w:lang w:val="en-US"/>
        </w:rPr>
        <w:t xml:space="preserve"> </w:t>
      </w:r>
      <w:r w:rsidRPr="00D20B6E">
        <w:rPr>
          <w:szCs w:val="20"/>
          <w:lang w:val="en-US"/>
        </w:rPr>
        <w:t>application,</w:t>
      </w:r>
      <w:r>
        <w:rPr>
          <w:szCs w:val="20"/>
          <w:lang w:val="en-US"/>
        </w:rPr>
        <w:t xml:space="preserve"> </w:t>
      </w:r>
      <w:r w:rsidRPr="00D20B6E">
        <w:rPr>
          <w:szCs w:val="20"/>
          <w:lang w:val="en-US"/>
        </w:rPr>
        <w:t>maybe</w:t>
      </w:r>
      <w:r>
        <w:rPr>
          <w:szCs w:val="20"/>
          <w:lang w:val="en-US"/>
        </w:rPr>
        <w:t xml:space="preserve"> </w:t>
      </w:r>
      <w:r w:rsidRPr="00D20B6E">
        <w:rPr>
          <w:szCs w:val="20"/>
          <w:lang w:val="en-US"/>
        </w:rPr>
        <w:t>preceded</w:t>
      </w:r>
      <w:r>
        <w:rPr>
          <w:szCs w:val="20"/>
          <w:lang w:val="en-US"/>
        </w:rPr>
        <w:t xml:space="preserve"> </w:t>
      </w:r>
      <w:r w:rsidRPr="00D20B6E">
        <w:rPr>
          <w:szCs w:val="20"/>
          <w:lang w:val="en-US"/>
        </w:rPr>
        <w:t>by</w:t>
      </w:r>
      <w:r>
        <w:rPr>
          <w:szCs w:val="20"/>
          <w:lang w:val="en-US"/>
        </w:rPr>
        <w:t xml:space="preserve"> </w:t>
      </w:r>
      <w:r w:rsidRPr="00D20B6E">
        <w:rPr>
          <w:szCs w:val="20"/>
          <w:lang w:val="en-US"/>
        </w:rPr>
        <w:t>an</w:t>
      </w:r>
      <w:r>
        <w:rPr>
          <w:szCs w:val="20"/>
          <w:lang w:val="en-US"/>
        </w:rPr>
        <w:t xml:space="preserve"> </w:t>
      </w:r>
      <w:r w:rsidRPr="00D20B6E">
        <w:rPr>
          <w:szCs w:val="20"/>
          <w:lang w:val="en-US"/>
        </w:rPr>
        <w:t>ACM</w:t>
      </w:r>
      <w:r>
        <w:rPr>
          <w:szCs w:val="20"/>
          <w:lang w:val="en-US"/>
        </w:rPr>
        <w:t xml:space="preserve"> </w:t>
      </w:r>
      <w:r w:rsidRPr="00D20B6E">
        <w:rPr>
          <w:szCs w:val="20"/>
          <w:lang w:val="en-US"/>
        </w:rPr>
        <w:t>at</w:t>
      </w:r>
      <w:r>
        <w:rPr>
          <w:szCs w:val="20"/>
          <w:lang w:val="en-US"/>
        </w:rPr>
        <w:t xml:space="preserve"> </w:t>
      </w:r>
      <w:r w:rsidRPr="00D20B6E">
        <w:rPr>
          <w:szCs w:val="20"/>
          <w:lang w:val="en-US"/>
        </w:rPr>
        <w:t>the</w:t>
      </w:r>
      <w:r>
        <w:rPr>
          <w:szCs w:val="20"/>
          <w:lang w:val="en-US"/>
        </w:rPr>
        <w:t xml:space="preserve"> </w:t>
      </w:r>
      <w:r w:rsidRPr="00D20B6E">
        <w:rPr>
          <w:szCs w:val="20"/>
          <w:lang w:val="en-US"/>
        </w:rPr>
        <w:t>time</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rebasing,</w:t>
      </w:r>
      <w:r>
        <w:rPr>
          <w:szCs w:val="20"/>
          <w:lang w:val="en-US"/>
        </w:rPr>
        <w:t xml:space="preserve"> </w:t>
      </w:r>
      <w:r w:rsidRPr="00D20B6E">
        <w:rPr>
          <w:szCs w:val="20"/>
          <w:lang w:val="en-US"/>
        </w:rPr>
        <w:t>and</w:t>
      </w:r>
      <w:r>
        <w:rPr>
          <w:szCs w:val="20"/>
          <w:lang w:val="en-US"/>
        </w:rPr>
        <w:t xml:space="preserve"> </w:t>
      </w:r>
      <w:r w:rsidRPr="00D20B6E">
        <w:rPr>
          <w:szCs w:val="20"/>
          <w:lang w:val="en-US"/>
        </w:rPr>
        <w:t>basically</w:t>
      </w:r>
      <w:r>
        <w:rPr>
          <w:szCs w:val="20"/>
          <w:lang w:val="en-US"/>
        </w:rPr>
        <w:t xml:space="preserve"> </w:t>
      </w:r>
      <w:r w:rsidRPr="00D20B6E">
        <w:rPr>
          <w:szCs w:val="20"/>
          <w:lang w:val="en-US"/>
        </w:rPr>
        <w:t>demonstrate</w:t>
      </w:r>
      <w:r>
        <w:rPr>
          <w:szCs w:val="20"/>
          <w:lang w:val="en-US"/>
        </w:rPr>
        <w:t xml:space="preserve"> </w:t>
      </w:r>
      <w:r w:rsidRPr="00D20B6E">
        <w:rPr>
          <w:szCs w:val="20"/>
          <w:lang w:val="en-US"/>
        </w:rPr>
        <w:t>that</w:t>
      </w:r>
      <w:r>
        <w:rPr>
          <w:szCs w:val="20"/>
          <w:lang w:val="en-US"/>
        </w:rPr>
        <w:t xml:space="preserve"> </w:t>
      </w:r>
      <w:r w:rsidRPr="00D20B6E">
        <w:rPr>
          <w:szCs w:val="20"/>
          <w:lang w:val="en-US"/>
        </w:rPr>
        <w:t>need</w:t>
      </w:r>
      <w:r>
        <w:rPr>
          <w:szCs w:val="20"/>
          <w:lang w:val="en-US"/>
        </w:rPr>
        <w:t xml:space="preserve"> </w:t>
      </w:r>
      <w:r w:rsidRPr="00D20B6E">
        <w:rPr>
          <w:szCs w:val="20"/>
          <w:lang w:val="en-US"/>
        </w:rPr>
        <w:t>and</w:t>
      </w:r>
      <w:r>
        <w:rPr>
          <w:szCs w:val="20"/>
          <w:lang w:val="en-US"/>
        </w:rPr>
        <w:t xml:space="preserve"> </w:t>
      </w:r>
      <w:r w:rsidRPr="00D20B6E">
        <w:rPr>
          <w:szCs w:val="20"/>
          <w:lang w:val="en-US"/>
        </w:rPr>
        <w:t>demonstrate</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funding</w:t>
      </w:r>
      <w:r>
        <w:rPr>
          <w:szCs w:val="20"/>
          <w:lang w:val="en-US"/>
        </w:rPr>
        <w:t xml:space="preserve"> </w:t>
      </w:r>
      <w:r w:rsidRPr="00D20B6E">
        <w:rPr>
          <w:szCs w:val="20"/>
          <w:lang w:val="en-US"/>
        </w:rPr>
        <w:t>cannot</w:t>
      </w:r>
      <w:r>
        <w:rPr>
          <w:szCs w:val="20"/>
          <w:lang w:val="en-US"/>
        </w:rPr>
        <w:t xml:space="preserve"> </w:t>
      </w:r>
      <w:r w:rsidRPr="00D20B6E">
        <w:rPr>
          <w:szCs w:val="20"/>
          <w:lang w:val="en-US"/>
        </w:rPr>
        <w:t>be</w:t>
      </w:r>
      <w:r>
        <w:rPr>
          <w:szCs w:val="20"/>
          <w:lang w:val="en-US"/>
        </w:rPr>
        <w:t xml:space="preserve"> </w:t>
      </w:r>
      <w:r w:rsidRPr="00D20B6E">
        <w:rPr>
          <w:szCs w:val="20"/>
          <w:lang w:val="en-US"/>
        </w:rPr>
        <w:t>provided</w:t>
      </w:r>
      <w:r>
        <w:rPr>
          <w:szCs w:val="20"/>
          <w:lang w:val="en-US"/>
        </w:rPr>
        <w:t xml:space="preserve"> </w:t>
      </w:r>
      <w:r w:rsidRPr="00D20B6E">
        <w:rPr>
          <w:szCs w:val="20"/>
          <w:lang w:val="en-US"/>
        </w:rPr>
        <w:t>within</w:t>
      </w:r>
      <w:r>
        <w:rPr>
          <w:szCs w:val="20"/>
          <w:lang w:val="en-US"/>
        </w:rPr>
        <w:t xml:space="preserve"> </w:t>
      </w:r>
      <w:r w:rsidRPr="00D20B6E">
        <w:rPr>
          <w:szCs w:val="20"/>
          <w:lang w:val="en-US"/>
        </w:rPr>
        <w:t>the</w:t>
      </w:r>
      <w:r>
        <w:rPr>
          <w:szCs w:val="20"/>
          <w:lang w:val="en-US"/>
        </w:rPr>
        <w:t xml:space="preserve"> </w:t>
      </w:r>
      <w:r w:rsidRPr="00D20B6E">
        <w:rPr>
          <w:szCs w:val="20"/>
          <w:lang w:val="en-US"/>
        </w:rPr>
        <w:t>envelope</w:t>
      </w:r>
      <w:r>
        <w:rPr>
          <w:szCs w:val="20"/>
          <w:lang w:val="en-US"/>
        </w:rPr>
        <w:t xml:space="preserve"> </w:t>
      </w:r>
      <w:r w:rsidRPr="00D20B6E">
        <w:rPr>
          <w:szCs w:val="20"/>
          <w:lang w:val="en-US"/>
        </w:rPr>
        <w:t>that</w:t>
      </w:r>
      <w:r>
        <w:rPr>
          <w:szCs w:val="20"/>
          <w:lang w:val="en-US"/>
        </w:rPr>
        <w:t xml:space="preserve"> </w:t>
      </w:r>
      <w:r w:rsidRPr="00D20B6E">
        <w:rPr>
          <w:szCs w:val="20"/>
          <w:lang w:val="en-US"/>
        </w:rPr>
        <w:t>it</w:t>
      </w:r>
      <w:r>
        <w:rPr>
          <w:szCs w:val="20"/>
          <w:lang w:val="en-US"/>
        </w:rPr>
        <w:t xml:space="preserve"> </w:t>
      </w:r>
      <w:r w:rsidRPr="00D20B6E">
        <w:rPr>
          <w:szCs w:val="20"/>
          <w:lang w:val="en-US"/>
        </w:rPr>
        <w:t>currently</w:t>
      </w:r>
      <w:r>
        <w:rPr>
          <w:szCs w:val="20"/>
          <w:lang w:val="en-US"/>
        </w:rPr>
        <w:t xml:space="preserve"> </w:t>
      </w:r>
      <w:r w:rsidRPr="00D20B6E">
        <w:rPr>
          <w:szCs w:val="20"/>
          <w:lang w:val="en-US"/>
        </w:rPr>
        <w:t>has.</w:t>
      </w:r>
    </w:p>
    <w:p w14:paraId="1F5E5CBD" w14:textId="4268419C"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struggling</w:t>
      </w:r>
      <w:r>
        <w:rPr>
          <w:szCs w:val="20"/>
          <w:lang w:val="en-US"/>
        </w:rPr>
        <w:t xml:space="preserve"> </w:t>
      </w:r>
      <w:r w:rsidRPr="00D20B6E">
        <w:rPr>
          <w:szCs w:val="20"/>
          <w:lang w:val="en-US"/>
        </w:rPr>
        <w:t>why</w:t>
      </w:r>
      <w:r>
        <w:rPr>
          <w:szCs w:val="20"/>
          <w:lang w:val="en-US"/>
        </w:rPr>
        <w:t xml:space="preserve"> -- </w:t>
      </w:r>
      <w:r w:rsidRPr="00D20B6E">
        <w:rPr>
          <w:szCs w:val="20"/>
          <w:lang w:val="en-US"/>
        </w:rPr>
        <w:t>if</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required</w:t>
      </w:r>
      <w:r>
        <w:rPr>
          <w:szCs w:val="20"/>
          <w:lang w:val="en-US"/>
        </w:rPr>
        <w:t xml:space="preserve"> </w:t>
      </w:r>
      <w:r w:rsidRPr="00D20B6E">
        <w:rPr>
          <w:szCs w:val="20"/>
          <w:lang w:val="en-US"/>
        </w:rPr>
        <w:t>for</w:t>
      </w:r>
      <w:r>
        <w:rPr>
          <w:szCs w:val="20"/>
          <w:lang w:val="en-US"/>
        </w:rPr>
        <w:t xml:space="preserve"> </w:t>
      </w:r>
      <w:r w:rsidRPr="00D20B6E">
        <w:rPr>
          <w:szCs w:val="20"/>
          <w:lang w:val="en-US"/>
        </w:rPr>
        <w:t>somebody</w:t>
      </w:r>
      <w:r>
        <w:rPr>
          <w:szCs w:val="20"/>
          <w:lang w:val="en-US"/>
        </w:rPr>
        <w:t xml:space="preserve"> </w:t>
      </w:r>
      <w:r w:rsidRPr="00D20B6E">
        <w:rPr>
          <w:szCs w:val="20"/>
          <w:lang w:val="en-US"/>
        </w:rPr>
        <w:t>coming</w:t>
      </w:r>
      <w:r>
        <w:rPr>
          <w:szCs w:val="20"/>
          <w:lang w:val="en-US"/>
        </w:rPr>
        <w:t xml:space="preserve"> </w:t>
      </w:r>
      <w:r w:rsidRPr="00D20B6E">
        <w:rPr>
          <w:szCs w:val="20"/>
          <w:lang w:val="en-US"/>
        </w:rPr>
        <w:t>forward</w:t>
      </w:r>
      <w:r>
        <w:rPr>
          <w:szCs w:val="20"/>
          <w:lang w:val="en-US"/>
        </w:rPr>
        <w:t xml:space="preserve"> </w:t>
      </w:r>
      <w:r w:rsidRPr="00D20B6E">
        <w:rPr>
          <w:szCs w:val="20"/>
          <w:lang w:val="en-US"/>
        </w:rPr>
        <w:t>and</w:t>
      </w:r>
      <w:r>
        <w:rPr>
          <w:szCs w:val="20"/>
          <w:lang w:val="en-US"/>
        </w:rPr>
        <w:t xml:space="preserve"> </w:t>
      </w:r>
      <w:r w:rsidRPr="00D20B6E">
        <w:rPr>
          <w:szCs w:val="20"/>
          <w:lang w:val="en-US"/>
        </w:rPr>
        <w:t>asking</w:t>
      </w:r>
      <w:r>
        <w:rPr>
          <w:szCs w:val="20"/>
          <w:lang w:val="en-US"/>
        </w:rPr>
        <w:t xml:space="preserve"> </w:t>
      </w:r>
      <w:r w:rsidRPr="00D20B6E">
        <w:rPr>
          <w:szCs w:val="20"/>
          <w:lang w:val="en-US"/>
        </w:rPr>
        <w:t>to</w:t>
      </w:r>
      <w:r>
        <w:rPr>
          <w:szCs w:val="20"/>
          <w:lang w:val="en-US"/>
        </w:rPr>
        <w:t xml:space="preserve"> </w:t>
      </w:r>
      <w:r w:rsidRPr="00D20B6E">
        <w:rPr>
          <w:szCs w:val="20"/>
          <w:lang w:val="en-US"/>
        </w:rPr>
        <w:t>spend</w:t>
      </w:r>
      <w:r>
        <w:rPr>
          <w:szCs w:val="20"/>
          <w:lang w:val="en-US"/>
        </w:rPr>
        <w:t xml:space="preserve"> </w:t>
      </w:r>
      <w:r w:rsidRPr="00D20B6E">
        <w:rPr>
          <w:szCs w:val="20"/>
          <w:lang w:val="en-US"/>
        </w:rPr>
        <w:t>money</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capital</w:t>
      </w:r>
      <w:r>
        <w:rPr>
          <w:szCs w:val="20"/>
          <w:lang w:val="en-US"/>
        </w:rPr>
        <w:t xml:space="preserve"> </w:t>
      </w:r>
      <w:r w:rsidRPr="00D20B6E">
        <w:rPr>
          <w:szCs w:val="20"/>
          <w:lang w:val="en-US"/>
        </w:rPr>
        <w:t>side</w:t>
      </w:r>
      <w:r>
        <w:rPr>
          <w:szCs w:val="20"/>
          <w:lang w:val="en-US"/>
        </w:rPr>
        <w:t xml:space="preserve"> -- </w:t>
      </w:r>
      <w:r w:rsidRPr="00D20B6E">
        <w:rPr>
          <w:szCs w:val="20"/>
          <w:lang w:val="en-US"/>
        </w:rPr>
        <w:t>and</w:t>
      </w:r>
      <w:r>
        <w:rPr>
          <w:szCs w:val="20"/>
          <w:lang w:val="en-US"/>
        </w:rPr>
        <w:t xml:space="preserve"> </w:t>
      </w:r>
      <w:r w:rsidRPr="00D20B6E">
        <w:rPr>
          <w:szCs w:val="20"/>
          <w:lang w:val="en-US"/>
        </w:rPr>
        <w:t>they</w:t>
      </w:r>
      <w:r>
        <w:rPr>
          <w:szCs w:val="20"/>
          <w:lang w:val="en-US"/>
        </w:rPr>
        <w:t xml:space="preserve"> </w:t>
      </w:r>
      <w:r w:rsidRPr="00D20B6E">
        <w:rPr>
          <w:szCs w:val="20"/>
          <w:lang w:val="en-US"/>
        </w:rPr>
        <w:t>don</w:t>
      </w:r>
      <w:r>
        <w:rPr>
          <w:szCs w:val="20"/>
          <w:lang w:val="en-US"/>
        </w:rPr>
        <w:t>’</w:t>
      </w:r>
      <w:r w:rsidRPr="00D20B6E">
        <w:rPr>
          <w:szCs w:val="20"/>
          <w:lang w:val="en-US"/>
        </w:rPr>
        <w:t>t</w:t>
      </w:r>
      <w:r>
        <w:rPr>
          <w:szCs w:val="20"/>
          <w:lang w:val="en-US"/>
        </w:rPr>
        <w:t xml:space="preserve"> </w:t>
      </w:r>
      <w:r w:rsidRPr="00D20B6E">
        <w:rPr>
          <w:szCs w:val="20"/>
          <w:lang w:val="en-US"/>
        </w:rPr>
        <w:t>always</w:t>
      </w:r>
      <w:r>
        <w:rPr>
          <w:szCs w:val="20"/>
          <w:lang w:val="en-US"/>
        </w:rPr>
        <w:t xml:space="preserve"> </w:t>
      </w:r>
      <w:r w:rsidRPr="00D20B6E">
        <w:rPr>
          <w:szCs w:val="20"/>
          <w:lang w:val="en-US"/>
        </w:rPr>
        <w:t>get</w:t>
      </w:r>
      <w:r>
        <w:rPr>
          <w:szCs w:val="20"/>
          <w:lang w:val="en-US"/>
        </w:rPr>
        <w:t xml:space="preserve"> </w:t>
      </w:r>
      <w:r w:rsidRPr="00D20B6E">
        <w:rPr>
          <w:szCs w:val="20"/>
          <w:lang w:val="en-US"/>
        </w:rPr>
        <w:t>all</w:t>
      </w:r>
      <w:r>
        <w:rPr>
          <w:szCs w:val="20"/>
          <w:lang w:val="en-US"/>
        </w:rPr>
        <w:t xml:space="preserve"> </w:t>
      </w:r>
      <w:r w:rsidRPr="00D20B6E">
        <w:rPr>
          <w:szCs w:val="20"/>
          <w:lang w:val="en-US"/>
        </w:rPr>
        <w:t>of</w:t>
      </w:r>
      <w:r>
        <w:rPr>
          <w:szCs w:val="20"/>
          <w:lang w:val="en-US"/>
        </w:rPr>
        <w:t xml:space="preserve"> </w:t>
      </w:r>
      <w:r w:rsidRPr="00D20B6E">
        <w:rPr>
          <w:szCs w:val="20"/>
          <w:lang w:val="en-US"/>
        </w:rPr>
        <w:t>it</w:t>
      </w:r>
      <w:r>
        <w:rPr>
          <w:szCs w:val="20"/>
          <w:lang w:val="en-US"/>
        </w:rPr>
        <w:t xml:space="preserve"> -- </w:t>
      </w:r>
      <w:r w:rsidRPr="00D20B6E">
        <w:rPr>
          <w:szCs w:val="20"/>
          <w:lang w:val="en-US"/>
        </w:rPr>
        <w:t>gets</w:t>
      </w:r>
      <w:r>
        <w:rPr>
          <w:szCs w:val="20"/>
          <w:lang w:val="en-US"/>
        </w:rPr>
        <w:t xml:space="preserve"> </w:t>
      </w:r>
      <w:r w:rsidRPr="00D20B6E">
        <w:rPr>
          <w:szCs w:val="20"/>
          <w:lang w:val="en-US"/>
        </w:rPr>
        <w:t>all</w:t>
      </w:r>
      <w:r>
        <w:rPr>
          <w:szCs w:val="20"/>
          <w:lang w:val="en-US"/>
        </w:rPr>
        <w:t xml:space="preserve"> </w:t>
      </w:r>
      <w:r w:rsidRPr="00D20B6E">
        <w:rPr>
          <w:szCs w:val="20"/>
          <w:lang w:val="en-US"/>
        </w:rPr>
        <w:t>of</w:t>
      </w:r>
      <w:r>
        <w:rPr>
          <w:szCs w:val="20"/>
          <w:lang w:val="en-US"/>
        </w:rPr>
        <w:t xml:space="preserve"> </w:t>
      </w:r>
      <w:r w:rsidRPr="00D20B6E">
        <w:rPr>
          <w:szCs w:val="20"/>
          <w:lang w:val="en-US"/>
        </w:rPr>
        <w:t>it,</w:t>
      </w:r>
      <w:r>
        <w:rPr>
          <w:szCs w:val="20"/>
          <w:lang w:val="en-US"/>
        </w:rPr>
        <w:t xml:space="preserve"> </w:t>
      </w:r>
      <w:r w:rsidRPr="00D20B6E">
        <w:rPr>
          <w:szCs w:val="20"/>
          <w:lang w:val="en-US"/>
        </w:rPr>
        <w:t>maybe</w:t>
      </w:r>
      <w:r>
        <w:rPr>
          <w:szCs w:val="20"/>
          <w:lang w:val="en-US"/>
        </w:rPr>
        <w:t xml:space="preserve"> </w:t>
      </w:r>
      <w:r w:rsidRPr="00D20B6E">
        <w:rPr>
          <w:szCs w:val="20"/>
          <w:lang w:val="en-US"/>
        </w:rPr>
        <w:t>all</w:t>
      </w:r>
      <w:r>
        <w:rPr>
          <w:szCs w:val="20"/>
          <w:lang w:val="en-US"/>
        </w:rPr>
        <w:t xml:space="preserve"> </w:t>
      </w:r>
      <w:r w:rsidRPr="00D20B6E">
        <w:rPr>
          <w:szCs w:val="20"/>
          <w:lang w:val="en-US"/>
        </w:rPr>
        <w:t>of</w:t>
      </w:r>
      <w:r>
        <w:rPr>
          <w:szCs w:val="20"/>
          <w:lang w:val="en-US"/>
        </w:rPr>
        <w:t xml:space="preserve"> </w:t>
      </w:r>
      <w:r w:rsidRPr="00D20B6E">
        <w:rPr>
          <w:szCs w:val="20"/>
          <w:lang w:val="en-US"/>
        </w:rPr>
        <w:t>it</w:t>
      </w:r>
      <w:r>
        <w:rPr>
          <w:szCs w:val="20"/>
          <w:lang w:val="en-US"/>
        </w:rPr>
        <w:t xml:space="preserve"> -- </w:t>
      </w:r>
      <w:r w:rsidRPr="00D20B6E">
        <w:rPr>
          <w:szCs w:val="20"/>
          <w:lang w:val="en-US"/>
        </w:rPr>
        <w:t>why,</w:t>
      </w:r>
      <w:r>
        <w:rPr>
          <w:szCs w:val="20"/>
          <w:lang w:val="en-US"/>
        </w:rPr>
        <w:t xml:space="preserve"> </w:t>
      </w:r>
      <w:r w:rsidRPr="00D20B6E">
        <w:rPr>
          <w:szCs w:val="20"/>
          <w:lang w:val="en-US"/>
        </w:rPr>
        <w:t>if</w:t>
      </w:r>
      <w:r>
        <w:rPr>
          <w:szCs w:val="20"/>
          <w:lang w:val="en-US"/>
        </w:rPr>
        <w:t xml:space="preserve"> </w:t>
      </w:r>
      <w:r w:rsidRPr="00D20B6E">
        <w:rPr>
          <w:szCs w:val="20"/>
          <w:lang w:val="en-US"/>
        </w:rPr>
        <w:t>they</w:t>
      </w:r>
      <w:r>
        <w:rPr>
          <w:szCs w:val="20"/>
          <w:lang w:val="en-US"/>
        </w:rPr>
        <w:t xml:space="preserve"> </w:t>
      </w:r>
      <w:r w:rsidRPr="00D20B6E">
        <w:rPr>
          <w:szCs w:val="20"/>
          <w:lang w:val="en-US"/>
        </w:rPr>
        <w:t>have</w:t>
      </w:r>
      <w:r>
        <w:rPr>
          <w:szCs w:val="20"/>
          <w:lang w:val="en-US"/>
        </w:rPr>
        <w:t xml:space="preserve"> </w:t>
      </w:r>
      <w:r w:rsidRPr="00D20B6E">
        <w:rPr>
          <w:szCs w:val="20"/>
          <w:lang w:val="en-US"/>
        </w:rPr>
        <w:t>to</w:t>
      </w:r>
      <w:r>
        <w:rPr>
          <w:szCs w:val="20"/>
          <w:lang w:val="en-US"/>
        </w:rPr>
        <w:t xml:space="preserve"> </w:t>
      </w:r>
      <w:r w:rsidRPr="00D20B6E">
        <w:rPr>
          <w:szCs w:val="20"/>
          <w:lang w:val="en-US"/>
        </w:rPr>
        <w:t>do</w:t>
      </w:r>
      <w:r>
        <w:rPr>
          <w:szCs w:val="20"/>
          <w:lang w:val="en-US"/>
        </w:rPr>
        <w:t xml:space="preserve"> </w:t>
      </w:r>
      <w:r w:rsidRPr="00D20B6E">
        <w:rPr>
          <w:szCs w:val="20"/>
          <w:lang w:val="en-US"/>
        </w:rPr>
        <w:t>that</w:t>
      </w:r>
      <w:r>
        <w:rPr>
          <w:szCs w:val="20"/>
          <w:lang w:val="en-US"/>
        </w:rPr>
        <w:t xml:space="preserve"> </w:t>
      </w:r>
      <w:r w:rsidRPr="00D20B6E">
        <w:rPr>
          <w:szCs w:val="20"/>
          <w:lang w:val="en-US"/>
        </w:rPr>
        <w:t>demonstration</w:t>
      </w:r>
      <w:r>
        <w:rPr>
          <w:szCs w:val="20"/>
          <w:lang w:val="en-US"/>
        </w:rPr>
        <w:t xml:space="preserve"> </w:t>
      </w:r>
      <w:r w:rsidRPr="00D20B6E">
        <w:rPr>
          <w:szCs w:val="20"/>
          <w:lang w:val="en-US"/>
        </w:rPr>
        <w:t>on</w:t>
      </w:r>
      <w:r>
        <w:rPr>
          <w:szCs w:val="20"/>
          <w:lang w:val="en-US"/>
        </w:rPr>
        <w:t xml:space="preserve"> </w:t>
      </w:r>
      <w:r w:rsidRPr="00D20B6E">
        <w:rPr>
          <w:szCs w:val="20"/>
          <w:lang w:val="en-US"/>
        </w:rPr>
        <w:t>the</w:t>
      </w:r>
      <w:r>
        <w:rPr>
          <w:szCs w:val="20"/>
          <w:lang w:val="en-US"/>
        </w:rPr>
        <w:t xml:space="preserve"> </w:t>
      </w:r>
      <w:r w:rsidRPr="00D20B6E">
        <w:rPr>
          <w:szCs w:val="20"/>
          <w:lang w:val="en-US"/>
        </w:rPr>
        <w:t>capital</w:t>
      </w:r>
      <w:r>
        <w:rPr>
          <w:szCs w:val="20"/>
          <w:lang w:val="en-US"/>
        </w:rPr>
        <w:t xml:space="preserve"> </w:t>
      </w:r>
      <w:r w:rsidRPr="00D20B6E">
        <w:rPr>
          <w:szCs w:val="20"/>
          <w:lang w:val="en-US"/>
        </w:rPr>
        <w:t>side,</w:t>
      </w:r>
      <w:r>
        <w:rPr>
          <w:szCs w:val="20"/>
          <w:lang w:val="en-US"/>
        </w:rPr>
        <w:t xml:space="preserve"> </w:t>
      </w:r>
      <w:r w:rsidRPr="00D20B6E">
        <w:rPr>
          <w:szCs w:val="20"/>
          <w:lang w:val="en-US"/>
        </w:rPr>
        <w:t>you</w:t>
      </w:r>
      <w:r>
        <w:rPr>
          <w:szCs w:val="20"/>
          <w:lang w:val="en-US"/>
        </w:rPr>
        <w:t xml:space="preserve"> -- </w:t>
      </w:r>
      <w:r w:rsidRPr="00D20B6E">
        <w:rPr>
          <w:szCs w:val="20"/>
          <w:lang w:val="en-US"/>
        </w:rPr>
        <w:t>under</w:t>
      </w:r>
      <w:r>
        <w:rPr>
          <w:szCs w:val="20"/>
          <w:lang w:val="en-US"/>
        </w:rPr>
        <w:t xml:space="preserve"> </w:t>
      </w:r>
      <w:r w:rsidRPr="00D20B6E">
        <w:rPr>
          <w:szCs w:val="20"/>
          <w:lang w:val="en-US"/>
        </w:rPr>
        <w:t>your</w:t>
      </w:r>
      <w:r>
        <w:rPr>
          <w:szCs w:val="20"/>
          <w:lang w:val="en-US"/>
        </w:rPr>
        <w:t xml:space="preserve"> </w:t>
      </w:r>
      <w:r w:rsidRPr="00D20B6E">
        <w:rPr>
          <w:szCs w:val="20"/>
          <w:lang w:val="en-US"/>
        </w:rPr>
        <w:t>rubric</w:t>
      </w:r>
      <w:r>
        <w:rPr>
          <w:szCs w:val="20"/>
          <w:lang w:val="en-US"/>
        </w:rPr>
        <w:t xml:space="preserve"> </w:t>
      </w:r>
      <w:r w:rsidRPr="00D20B6E">
        <w:rPr>
          <w:szCs w:val="20"/>
          <w:lang w:val="en-US"/>
        </w:rPr>
        <w:t>of</w:t>
      </w:r>
      <w:r>
        <w:rPr>
          <w:szCs w:val="20"/>
          <w:lang w:val="en-US"/>
        </w:rPr>
        <w:t xml:space="preserve"> </w:t>
      </w:r>
      <w:r w:rsidRPr="00D20B6E">
        <w:rPr>
          <w:szCs w:val="20"/>
          <w:lang w:val="en-US"/>
        </w:rPr>
        <w:t>revenue</w:t>
      </w:r>
      <w:r>
        <w:rPr>
          <w:szCs w:val="20"/>
          <w:lang w:val="en-US"/>
        </w:rPr>
        <w:t xml:space="preserve"> </w:t>
      </w:r>
      <w:r w:rsidRPr="00D20B6E">
        <w:rPr>
          <w:szCs w:val="20"/>
          <w:lang w:val="en-US"/>
        </w:rPr>
        <w:t>decoupling,</w:t>
      </w:r>
      <w:r>
        <w:rPr>
          <w:szCs w:val="20"/>
          <w:lang w:val="en-US"/>
        </w:rPr>
        <w:t xml:space="preserve"> </w:t>
      </w:r>
      <w:r w:rsidRPr="00D20B6E">
        <w:rPr>
          <w:szCs w:val="20"/>
          <w:lang w:val="en-US"/>
        </w:rPr>
        <w:t>why</w:t>
      </w:r>
      <w:r>
        <w:rPr>
          <w:szCs w:val="20"/>
          <w:lang w:val="en-US"/>
        </w:rPr>
        <w:t xml:space="preserve"> </w:t>
      </w:r>
      <w:r w:rsidRPr="00D20B6E">
        <w:rPr>
          <w:szCs w:val="20"/>
          <w:lang w:val="en-US"/>
        </w:rPr>
        <w:t>there</w:t>
      </w:r>
      <w:r>
        <w:rPr>
          <w:szCs w:val="20"/>
          <w:lang w:val="en-US"/>
        </w:rPr>
        <w:t xml:space="preserve"> </w:t>
      </w:r>
      <w:r w:rsidRPr="00D20B6E">
        <w:rPr>
          <w:szCs w:val="20"/>
          <w:lang w:val="en-US"/>
        </w:rPr>
        <w:t>shouldn</w:t>
      </w:r>
      <w:r>
        <w:rPr>
          <w:szCs w:val="20"/>
          <w:lang w:val="en-US"/>
        </w:rPr>
        <w:t>’</w:t>
      </w:r>
      <w:r w:rsidRPr="00D20B6E">
        <w:rPr>
          <w:szCs w:val="20"/>
          <w:lang w:val="en-US"/>
        </w:rPr>
        <w:t>t</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similar</w:t>
      </w:r>
      <w:r>
        <w:rPr>
          <w:szCs w:val="20"/>
          <w:lang w:val="en-US"/>
        </w:rPr>
        <w:t xml:space="preserve"> </w:t>
      </w:r>
      <w:r w:rsidRPr="00D20B6E">
        <w:rPr>
          <w:szCs w:val="20"/>
          <w:lang w:val="en-US"/>
        </w:rPr>
        <w:t>or</w:t>
      </w:r>
      <w:r>
        <w:rPr>
          <w:szCs w:val="20"/>
          <w:lang w:val="en-US"/>
        </w:rPr>
        <w:t xml:space="preserve"> </w:t>
      </w:r>
      <w:r w:rsidRPr="00D20B6E">
        <w:rPr>
          <w:szCs w:val="20"/>
          <w:lang w:val="en-US"/>
        </w:rPr>
        <w:t>somewhat</w:t>
      </w:r>
      <w:r>
        <w:rPr>
          <w:szCs w:val="20"/>
          <w:lang w:val="en-US"/>
        </w:rPr>
        <w:t xml:space="preserve"> </w:t>
      </w:r>
      <w:r w:rsidRPr="00D20B6E">
        <w:rPr>
          <w:szCs w:val="20"/>
          <w:lang w:val="en-US"/>
        </w:rPr>
        <w:t>parallel</w:t>
      </w:r>
      <w:r>
        <w:rPr>
          <w:szCs w:val="20"/>
          <w:lang w:val="en-US"/>
        </w:rPr>
        <w:t xml:space="preserve"> </w:t>
      </w:r>
      <w:r w:rsidRPr="00D20B6E">
        <w:rPr>
          <w:szCs w:val="20"/>
          <w:lang w:val="en-US"/>
        </w:rPr>
        <w:t>view</w:t>
      </w:r>
      <w:r>
        <w:rPr>
          <w:szCs w:val="20"/>
          <w:lang w:val="en-US"/>
        </w:rPr>
        <w:t xml:space="preserve"> </w:t>
      </w:r>
      <w:r w:rsidRPr="00D20B6E">
        <w:rPr>
          <w:szCs w:val="20"/>
          <w:lang w:val="en-US"/>
        </w:rPr>
        <w:t>in</w:t>
      </w:r>
      <w:r>
        <w:rPr>
          <w:szCs w:val="20"/>
          <w:lang w:val="en-US"/>
        </w:rPr>
        <w:t xml:space="preserve"> </w:t>
      </w:r>
      <w:r w:rsidRPr="00D20B6E">
        <w:rPr>
          <w:szCs w:val="20"/>
          <w:lang w:val="en-US"/>
        </w:rPr>
        <w:t>terms</w:t>
      </w:r>
      <w:r>
        <w:rPr>
          <w:szCs w:val="20"/>
          <w:lang w:val="en-US"/>
        </w:rPr>
        <w:t xml:space="preserve"> </w:t>
      </w:r>
      <w:r w:rsidRPr="00D20B6E">
        <w:rPr>
          <w:szCs w:val="20"/>
          <w:lang w:val="en-US"/>
        </w:rPr>
        <w:t>of</w:t>
      </w:r>
      <w:r>
        <w:rPr>
          <w:szCs w:val="20"/>
          <w:lang w:val="en-US"/>
        </w:rPr>
        <w:t xml:space="preserve"> </w:t>
      </w:r>
      <w:r w:rsidRPr="00D20B6E">
        <w:rPr>
          <w:szCs w:val="20"/>
          <w:lang w:val="en-US"/>
        </w:rPr>
        <w:t>they</w:t>
      </w:r>
      <w:r>
        <w:rPr>
          <w:szCs w:val="20"/>
          <w:lang w:val="en-US"/>
        </w:rPr>
        <w:t>’</w:t>
      </w:r>
      <w:r w:rsidRPr="00D20B6E">
        <w:rPr>
          <w:szCs w:val="20"/>
          <w:lang w:val="en-US"/>
        </w:rPr>
        <w:t>re</w:t>
      </w:r>
      <w:r>
        <w:rPr>
          <w:szCs w:val="20"/>
          <w:lang w:val="en-US"/>
        </w:rPr>
        <w:t xml:space="preserve"> </w:t>
      </w:r>
      <w:r w:rsidRPr="00D20B6E">
        <w:rPr>
          <w:szCs w:val="20"/>
          <w:lang w:val="en-US"/>
        </w:rPr>
        <w:t>coming</w:t>
      </w:r>
      <w:r>
        <w:rPr>
          <w:szCs w:val="20"/>
          <w:lang w:val="en-US"/>
        </w:rPr>
        <w:t xml:space="preserve"> </w:t>
      </w:r>
      <w:r w:rsidRPr="00D20B6E">
        <w:rPr>
          <w:szCs w:val="20"/>
          <w:lang w:val="en-US"/>
        </w:rPr>
        <w:t>in</w:t>
      </w:r>
      <w:r>
        <w:rPr>
          <w:szCs w:val="20"/>
          <w:lang w:val="en-US"/>
        </w:rPr>
        <w:t xml:space="preserve"> </w:t>
      </w:r>
      <w:r w:rsidRPr="00D20B6E">
        <w:rPr>
          <w:szCs w:val="20"/>
          <w:lang w:val="en-US"/>
        </w:rPr>
        <w:t>and</w:t>
      </w:r>
      <w:r>
        <w:rPr>
          <w:szCs w:val="20"/>
          <w:lang w:val="en-US"/>
        </w:rPr>
        <w:t xml:space="preserve"> </w:t>
      </w:r>
      <w:r w:rsidRPr="00D20B6E">
        <w:rPr>
          <w:szCs w:val="20"/>
          <w:lang w:val="en-US"/>
        </w:rPr>
        <w:t>asking</w:t>
      </w:r>
      <w:r>
        <w:rPr>
          <w:szCs w:val="20"/>
          <w:lang w:val="en-US"/>
        </w:rPr>
        <w:t xml:space="preserve"> --</w:t>
      </w:r>
    </w:p>
    <w:p w14:paraId="2DBA704F"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Right.</w:t>
      </w:r>
    </w:p>
    <w:p w14:paraId="4CC3D5F7" w14:textId="38764ED1"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 </w:t>
      </w:r>
      <w:r w:rsidRPr="00D20B6E">
        <w:rPr>
          <w:szCs w:val="20"/>
          <w:lang w:val="en-US"/>
        </w:rPr>
        <w:t>what</w:t>
      </w:r>
      <w:r>
        <w:rPr>
          <w:szCs w:val="20"/>
          <w:lang w:val="en-US"/>
        </w:rPr>
        <w:t xml:space="preserve"> </w:t>
      </w:r>
      <w:r w:rsidRPr="00D20B6E">
        <w:rPr>
          <w:szCs w:val="20"/>
          <w:lang w:val="en-US"/>
        </w:rPr>
        <w:t>they</w:t>
      </w:r>
      <w:r>
        <w:rPr>
          <w:szCs w:val="20"/>
          <w:lang w:val="en-US"/>
        </w:rPr>
        <w:t xml:space="preserve"> </w:t>
      </w:r>
      <w:r w:rsidRPr="00D20B6E">
        <w:rPr>
          <w:szCs w:val="20"/>
          <w:lang w:val="en-US"/>
        </w:rPr>
        <w:t>think</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need</w:t>
      </w:r>
      <w:r>
        <w:rPr>
          <w:szCs w:val="20"/>
          <w:lang w:val="en-US"/>
        </w:rPr>
        <w:t xml:space="preserve"> </w:t>
      </w:r>
      <w:r w:rsidRPr="00D20B6E">
        <w:rPr>
          <w:szCs w:val="20"/>
          <w:lang w:val="en-US"/>
        </w:rPr>
        <w:t>for</w:t>
      </w:r>
      <w:r>
        <w:rPr>
          <w:szCs w:val="20"/>
          <w:lang w:val="en-US"/>
        </w:rPr>
        <w:t xml:space="preserve"> </w:t>
      </w:r>
      <w:r w:rsidRPr="00D20B6E">
        <w:rPr>
          <w:szCs w:val="20"/>
          <w:lang w:val="en-US"/>
        </w:rPr>
        <w:t>additional</w:t>
      </w:r>
      <w:r>
        <w:rPr>
          <w:szCs w:val="20"/>
          <w:lang w:val="en-US"/>
        </w:rPr>
        <w:t xml:space="preserve"> </w:t>
      </w:r>
      <w:r w:rsidRPr="00D20B6E">
        <w:rPr>
          <w:szCs w:val="20"/>
          <w:lang w:val="en-US"/>
        </w:rPr>
        <w:t>funding</w:t>
      </w:r>
      <w:r>
        <w:rPr>
          <w:szCs w:val="20"/>
          <w:lang w:val="en-US"/>
        </w:rPr>
        <w:t xml:space="preserve"> </w:t>
      </w:r>
      <w:r w:rsidRPr="00D20B6E">
        <w:rPr>
          <w:szCs w:val="20"/>
          <w:lang w:val="en-US"/>
        </w:rPr>
        <w:t>to</w:t>
      </w:r>
      <w:r>
        <w:rPr>
          <w:szCs w:val="20"/>
          <w:lang w:val="en-US"/>
        </w:rPr>
        <w:t xml:space="preserve"> </w:t>
      </w:r>
      <w:r w:rsidRPr="00D20B6E">
        <w:rPr>
          <w:szCs w:val="20"/>
          <w:lang w:val="en-US"/>
        </w:rPr>
        <w:t>fund</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particularly</w:t>
      </w:r>
      <w:r>
        <w:rPr>
          <w:szCs w:val="20"/>
          <w:lang w:val="en-US"/>
        </w:rPr>
        <w:t xml:space="preserve"> </w:t>
      </w:r>
      <w:r w:rsidRPr="00D20B6E">
        <w:rPr>
          <w:szCs w:val="20"/>
          <w:lang w:val="en-US"/>
        </w:rPr>
        <w:t>if</w:t>
      </w:r>
      <w:r>
        <w:rPr>
          <w:szCs w:val="20"/>
          <w:lang w:val="en-US"/>
        </w:rPr>
        <w:t xml:space="preserve"> </w:t>
      </w:r>
      <w:r w:rsidRPr="00D20B6E">
        <w:rPr>
          <w:szCs w:val="20"/>
          <w:lang w:val="en-US"/>
        </w:rPr>
        <w:t>that</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is</w:t>
      </w:r>
      <w:r>
        <w:rPr>
          <w:szCs w:val="20"/>
          <w:lang w:val="en-US"/>
        </w:rPr>
        <w:t xml:space="preserve"> </w:t>
      </w:r>
      <w:r w:rsidRPr="00D20B6E">
        <w:rPr>
          <w:szCs w:val="20"/>
          <w:lang w:val="en-US"/>
        </w:rPr>
        <w:t>meant</w:t>
      </w:r>
      <w:r>
        <w:rPr>
          <w:szCs w:val="20"/>
          <w:lang w:val="en-US"/>
        </w:rPr>
        <w:t xml:space="preserve"> </w:t>
      </w:r>
      <w:r w:rsidRPr="00D20B6E">
        <w:rPr>
          <w:szCs w:val="20"/>
          <w:lang w:val="en-US"/>
        </w:rPr>
        <w:t>to</w:t>
      </w:r>
      <w:r>
        <w:rPr>
          <w:szCs w:val="20"/>
          <w:lang w:val="en-US"/>
        </w:rPr>
        <w:t xml:space="preserve"> </w:t>
      </w:r>
      <w:r w:rsidRPr="00D20B6E">
        <w:rPr>
          <w:szCs w:val="20"/>
          <w:lang w:val="en-US"/>
        </w:rPr>
        <w:t>replace</w:t>
      </w:r>
      <w:r>
        <w:rPr>
          <w:szCs w:val="20"/>
          <w:lang w:val="en-US"/>
        </w:rPr>
        <w:t xml:space="preserve"> </w:t>
      </w:r>
      <w:r w:rsidRPr="00D20B6E">
        <w:rPr>
          <w:szCs w:val="20"/>
          <w:lang w:val="en-US"/>
        </w:rPr>
        <w:t>or</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better</w:t>
      </w:r>
      <w:r>
        <w:rPr>
          <w:szCs w:val="20"/>
          <w:lang w:val="en-US"/>
        </w:rPr>
        <w:t xml:space="preserve"> </w:t>
      </w:r>
      <w:r w:rsidRPr="00D20B6E">
        <w:rPr>
          <w:szCs w:val="20"/>
          <w:lang w:val="en-US"/>
        </w:rPr>
        <w:t>deal</w:t>
      </w:r>
      <w:r>
        <w:rPr>
          <w:szCs w:val="20"/>
          <w:lang w:val="en-US"/>
        </w:rPr>
        <w:t xml:space="preserve"> </w:t>
      </w:r>
      <w:r w:rsidRPr="00D20B6E">
        <w:rPr>
          <w:szCs w:val="20"/>
          <w:lang w:val="en-US"/>
        </w:rPr>
        <w:t>for</w:t>
      </w:r>
      <w:r>
        <w:rPr>
          <w:szCs w:val="20"/>
          <w:lang w:val="en-US"/>
        </w:rPr>
        <w:t xml:space="preserve"> </w:t>
      </w:r>
      <w:r w:rsidRPr="00D20B6E">
        <w:rPr>
          <w:szCs w:val="20"/>
          <w:lang w:val="en-US"/>
        </w:rPr>
        <w:t>customers</w:t>
      </w:r>
      <w:r>
        <w:rPr>
          <w:szCs w:val="20"/>
          <w:lang w:val="en-US"/>
        </w:rPr>
        <w:t xml:space="preserve"> --</w:t>
      </w:r>
    </w:p>
    <w:p w14:paraId="3637C33E"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lastRenderedPageBreak/>
        <w:t>A.</w:t>
      </w:r>
      <w:r>
        <w:rPr>
          <w:szCs w:val="20"/>
          <w:lang w:val="en-US"/>
        </w:rPr>
        <w:t xml:space="preserve"> </w:t>
      </w:r>
      <w:r w:rsidRPr="00D20B6E">
        <w:rPr>
          <w:szCs w:val="20"/>
          <w:lang w:val="en-US"/>
        </w:rPr>
        <w:t>MANDYAM:</w:t>
      </w:r>
      <w:r>
        <w:rPr>
          <w:szCs w:val="20"/>
          <w:lang w:val="en-US"/>
        </w:rPr>
        <w:t xml:space="preserve">  </w:t>
      </w:r>
      <w:r w:rsidRPr="00D20B6E">
        <w:rPr>
          <w:szCs w:val="20"/>
          <w:lang w:val="en-US"/>
        </w:rPr>
        <w:t>Right.</w:t>
      </w:r>
    </w:p>
    <w:p w14:paraId="500CBB88" w14:textId="7494F90D"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 </w:t>
      </w:r>
      <w:r w:rsidRPr="00D20B6E">
        <w:rPr>
          <w:szCs w:val="20"/>
          <w:lang w:val="en-US"/>
        </w:rPr>
        <w:t>than</w:t>
      </w:r>
      <w:r>
        <w:rPr>
          <w:szCs w:val="20"/>
          <w:lang w:val="en-US"/>
        </w:rPr>
        <w:t xml:space="preserve"> </w:t>
      </w:r>
      <w:r w:rsidRPr="00D20B6E">
        <w:rPr>
          <w:szCs w:val="20"/>
          <w:lang w:val="en-US"/>
        </w:rPr>
        <w:t>the</w:t>
      </w:r>
      <w:r>
        <w:rPr>
          <w:szCs w:val="20"/>
          <w:lang w:val="en-US"/>
        </w:rPr>
        <w:t xml:space="preserve"> </w:t>
      </w:r>
      <w:r w:rsidRPr="00D20B6E">
        <w:rPr>
          <w:szCs w:val="20"/>
          <w:lang w:val="en-US"/>
        </w:rPr>
        <w:t>capital</w:t>
      </w:r>
      <w:r>
        <w:rPr>
          <w:szCs w:val="20"/>
          <w:lang w:val="en-US"/>
        </w:rPr>
        <w:t xml:space="preserve"> </w:t>
      </w:r>
      <w:r w:rsidRPr="00D20B6E">
        <w:rPr>
          <w:szCs w:val="20"/>
          <w:lang w:val="en-US"/>
        </w:rPr>
        <w:t>spending.</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where</w:t>
      </w:r>
      <w:r>
        <w:rPr>
          <w:szCs w:val="20"/>
          <w:lang w:val="en-US"/>
        </w:rPr>
        <w:t xml:space="preserve">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struggling</w:t>
      </w:r>
      <w:r>
        <w:rPr>
          <w:szCs w:val="20"/>
          <w:lang w:val="en-US"/>
        </w:rPr>
        <w:t xml:space="preserve"> </w:t>
      </w:r>
      <w:r w:rsidRPr="00D20B6E">
        <w:rPr>
          <w:szCs w:val="20"/>
          <w:lang w:val="en-US"/>
        </w:rPr>
        <w:t>with</w:t>
      </w:r>
      <w:r>
        <w:rPr>
          <w:szCs w:val="20"/>
          <w:lang w:val="en-US"/>
        </w:rPr>
        <w:t xml:space="preserve"> </w:t>
      </w:r>
      <w:r w:rsidRPr="00D20B6E">
        <w:rPr>
          <w:szCs w:val="20"/>
          <w:lang w:val="en-US"/>
        </w:rPr>
        <w:t>it.</w:t>
      </w:r>
    </w:p>
    <w:p w14:paraId="28159A49"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Right.</w:t>
      </w:r>
    </w:p>
    <w:p w14:paraId="71EA16BC" w14:textId="66AFF3D4" w:rsidR="00D20B6E" w:rsidRDefault="00D20B6E" w:rsidP="00D20B6E">
      <w:pPr>
        <w:widowControl w:val="0"/>
        <w:autoSpaceDE w:val="0"/>
        <w:autoSpaceDN w:val="0"/>
        <w:adjustRightInd w:val="0"/>
        <w:spacing w:line="420" w:lineRule="auto"/>
        <w:ind w:right="880" w:firstLine="720"/>
        <w:rPr>
          <w:szCs w:val="20"/>
          <w:lang w:val="en-US"/>
        </w:rPr>
      </w:pPr>
      <w:proofErr w:type="gramStart"/>
      <w:r w:rsidRPr="00D20B6E">
        <w:rPr>
          <w:szCs w:val="20"/>
          <w:lang w:val="en-US"/>
        </w:rPr>
        <w:t>So</w:t>
      </w:r>
      <w:proofErr w:type="gramEnd"/>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ACM</w:t>
      </w:r>
      <w:r>
        <w:rPr>
          <w:szCs w:val="20"/>
          <w:lang w:val="en-US"/>
        </w:rPr>
        <w:t xml:space="preserve"> </w:t>
      </w:r>
      <w:r w:rsidRPr="00D20B6E">
        <w:rPr>
          <w:szCs w:val="20"/>
          <w:lang w:val="en-US"/>
        </w:rPr>
        <w:t>or</w:t>
      </w:r>
      <w:r>
        <w:rPr>
          <w:szCs w:val="20"/>
          <w:lang w:val="en-US"/>
        </w:rPr>
        <w:t xml:space="preserve"> </w:t>
      </w:r>
      <w:r w:rsidRPr="00D20B6E">
        <w:rPr>
          <w:szCs w:val="20"/>
          <w:lang w:val="en-US"/>
        </w:rPr>
        <w:t>ICM,</w:t>
      </w:r>
      <w:r>
        <w:rPr>
          <w:szCs w:val="20"/>
          <w:lang w:val="en-US"/>
        </w:rPr>
        <w:t xml:space="preserve">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review</w:t>
      </w:r>
      <w:r>
        <w:rPr>
          <w:szCs w:val="20"/>
          <w:lang w:val="en-US"/>
        </w:rPr>
        <w:t xml:space="preserve"> </w:t>
      </w:r>
      <w:r w:rsidRPr="00D20B6E">
        <w:rPr>
          <w:szCs w:val="20"/>
          <w:lang w:val="en-US"/>
        </w:rPr>
        <w:t>and</w:t>
      </w:r>
      <w:r>
        <w:rPr>
          <w:szCs w:val="20"/>
          <w:lang w:val="en-US"/>
        </w:rPr>
        <w:t xml:space="preserve"> </w:t>
      </w:r>
      <w:r w:rsidRPr="00D20B6E">
        <w:rPr>
          <w:szCs w:val="20"/>
          <w:lang w:val="en-US"/>
        </w:rPr>
        <w:t>adjudication</w:t>
      </w:r>
      <w:r>
        <w:rPr>
          <w:szCs w:val="20"/>
          <w:lang w:val="en-US"/>
        </w:rPr>
        <w:t xml:space="preserve"> </w:t>
      </w:r>
      <w:r w:rsidRPr="00D20B6E">
        <w:rPr>
          <w:szCs w:val="20"/>
          <w:lang w:val="en-US"/>
        </w:rPr>
        <w:t>that</w:t>
      </w:r>
      <w:r>
        <w:rPr>
          <w:szCs w:val="20"/>
          <w:lang w:val="en-US"/>
        </w:rPr>
        <w:t xml:space="preserve"> </w:t>
      </w:r>
      <w:r w:rsidRPr="00D20B6E">
        <w:rPr>
          <w:szCs w:val="20"/>
          <w:lang w:val="en-US"/>
        </w:rPr>
        <w:t>determines</w:t>
      </w:r>
      <w:r>
        <w:rPr>
          <w:szCs w:val="20"/>
          <w:lang w:val="en-US"/>
        </w:rPr>
        <w:t xml:space="preserve">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benefit</w:t>
      </w:r>
      <w:r>
        <w:rPr>
          <w:szCs w:val="20"/>
          <w:lang w:val="en-US"/>
        </w:rPr>
        <w:t xml:space="preserve"> </w:t>
      </w:r>
      <w:r w:rsidRPr="00D20B6E">
        <w:rPr>
          <w:szCs w:val="20"/>
          <w:lang w:val="en-US"/>
        </w:rPr>
        <w:t>to</w:t>
      </w:r>
      <w:r>
        <w:rPr>
          <w:szCs w:val="20"/>
          <w:lang w:val="en-US"/>
        </w:rPr>
        <w:t xml:space="preserve"> </w:t>
      </w:r>
      <w:r w:rsidRPr="00D20B6E">
        <w:rPr>
          <w:szCs w:val="20"/>
          <w:lang w:val="en-US"/>
        </w:rPr>
        <w:t>customers</w:t>
      </w:r>
      <w:r>
        <w:rPr>
          <w:szCs w:val="20"/>
          <w:lang w:val="en-US"/>
        </w:rPr>
        <w:t xml:space="preserve"> </w:t>
      </w:r>
      <w:r w:rsidRPr="00D20B6E">
        <w:rPr>
          <w:szCs w:val="20"/>
          <w:lang w:val="en-US"/>
        </w:rPr>
        <w:t>by</w:t>
      </w:r>
      <w:r>
        <w:rPr>
          <w:szCs w:val="20"/>
          <w:lang w:val="en-US"/>
        </w:rPr>
        <w:t xml:space="preserve"> </w:t>
      </w:r>
      <w:r w:rsidRPr="00D20B6E">
        <w:rPr>
          <w:szCs w:val="20"/>
          <w:lang w:val="en-US"/>
        </w:rPr>
        <w:t>doing</w:t>
      </w:r>
      <w:r>
        <w:rPr>
          <w:szCs w:val="20"/>
          <w:lang w:val="en-US"/>
        </w:rPr>
        <w:t xml:space="preserve"> </w:t>
      </w:r>
      <w:r w:rsidRPr="00D20B6E">
        <w:rPr>
          <w:szCs w:val="20"/>
          <w:lang w:val="en-US"/>
        </w:rPr>
        <w:t>this,</w:t>
      </w:r>
      <w:r>
        <w:rPr>
          <w:szCs w:val="20"/>
          <w:lang w:val="en-US"/>
        </w:rPr>
        <w:t xml:space="preserve"> </w:t>
      </w:r>
      <w:r w:rsidRPr="00D20B6E">
        <w:rPr>
          <w:szCs w:val="20"/>
          <w:lang w:val="en-US"/>
        </w:rPr>
        <w:t>and</w:t>
      </w:r>
      <w:r>
        <w:rPr>
          <w:szCs w:val="20"/>
          <w:lang w:val="en-US"/>
        </w:rPr>
        <w:t xml:space="preserve"> </w:t>
      </w:r>
      <w:r w:rsidRPr="00D20B6E">
        <w:rPr>
          <w:szCs w:val="20"/>
          <w:lang w:val="en-US"/>
        </w:rPr>
        <w:t>that</w:t>
      </w:r>
      <w:r>
        <w:rPr>
          <w:szCs w:val="20"/>
          <w:lang w:val="en-US"/>
        </w:rPr>
        <w:t xml:space="preserve"> </w:t>
      </w:r>
      <w:r w:rsidRPr="00D20B6E">
        <w:rPr>
          <w:szCs w:val="20"/>
          <w:lang w:val="en-US"/>
        </w:rPr>
        <w:t>would</w:t>
      </w:r>
      <w:r>
        <w:rPr>
          <w:szCs w:val="20"/>
          <w:lang w:val="en-US"/>
        </w:rPr>
        <w:t xml:space="preserve"> </w:t>
      </w:r>
      <w:r w:rsidRPr="00D20B6E">
        <w:rPr>
          <w:szCs w:val="20"/>
          <w:lang w:val="en-US"/>
        </w:rPr>
        <w:t>have</w:t>
      </w:r>
      <w:r>
        <w:rPr>
          <w:szCs w:val="20"/>
          <w:lang w:val="en-US"/>
        </w:rPr>
        <w:t xml:space="preserve"> </w:t>
      </w:r>
      <w:r w:rsidRPr="00D20B6E">
        <w:rPr>
          <w:szCs w:val="20"/>
          <w:lang w:val="en-US"/>
        </w:rPr>
        <w:t>been</w:t>
      </w:r>
      <w:r>
        <w:rPr>
          <w:szCs w:val="20"/>
          <w:lang w:val="en-US"/>
        </w:rPr>
        <w:t xml:space="preserve"> </w:t>
      </w:r>
      <w:r w:rsidRPr="00D20B6E">
        <w:rPr>
          <w:szCs w:val="20"/>
          <w:lang w:val="en-US"/>
        </w:rPr>
        <w:t>established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application.</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the</w:t>
      </w:r>
      <w:r>
        <w:rPr>
          <w:szCs w:val="20"/>
          <w:lang w:val="en-US"/>
        </w:rPr>
        <w:t xml:space="preserve"> </w:t>
      </w:r>
      <w:r w:rsidRPr="00D20B6E">
        <w:rPr>
          <w:szCs w:val="20"/>
          <w:lang w:val="en-US"/>
        </w:rPr>
        <w:t>cost</w:t>
      </w:r>
      <w:r>
        <w:rPr>
          <w:szCs w:val="20"/>
          <w:lang w:val="en-US"/>
        </w:rPr>
        <w:t>-</w:t>
      </w:r>
      <w:r w:rsidRPr="00D20B6E">
        <w:rPr>
          <w:szCs w:val="20"/>
          <w:lang w:val="en-US"/>
        </w:rPr>
        <w:t>effectiveness</w:t>
      </w:r>
      <w:r>
        <w:rPr>
          <w:szCs w:val="20"/>
          <w:lang w:val="en-US"/>
        </w:rPr>
        <w:t xml:space="preserve"> </w:t>
      </w:r>
      <w:r w:rsidRPr="00D20B6E">
        <w:rPr>
          <w:szCs w:val="20"/>
          <w:lang w:val="en-US"/>
        </w:rPr>
        <w:t>is</w:t>
      </w:r>
      <w:r>
        <w:rPr>
          <w:szCs w:val="20"/>
          <w:lang w:val="en-US"/>
        </w:rPr>
        <w:t xml:space="preserve"> </w:t>
      </w:r>
      <w:r w:rsidRPr="00D20B6E">
        <w:rPr>
          <w:szCs w:val="20"/>
          <w:lang w:val="en-US"/>
        </w:rPr>
        <w:t>greater</w:t>
      </w:r>
      <w:r>
        <w:rPr>
          <w:szCs w:val="20"/>
          <w:lang w:val="en-US"/>
        </w:rPr>
        <w:t xml:space="preserve"> </w:t>
      </w:r>
      <w:r w:rsidRPr="00D20B6E">
        <w:rPr>
          <w:szCs w:val="20"/>
          <w:lang w:val="en-US"/>
        </w:rPr>
        <w:t>than</w:t>
      </w:r>
      <w:r>
        <w:rPr>
          <w:szCs w:val="20"/>
          <w:lang w:val="en-US"/>
        </w:rPr>
        <w:t xml:space="preserve"> </w:t>
      </w:r>
      <w:r w:rsidRPr="00D20B6E">
        <w:rPr>
          <w:szCs w:val="20"/>
          <w:lang w:val="en-US"/>
        </w:rPr>
        <w:t>1.</w:t>
      </w:r>
      <w:r>
        <w:rPr>
          <w:szCs w:val="20"/>
          <w:lang w:val="en-US"/>
        </w:rPr>
        <w:t xml:space="preserve">  </w:t>
      </w:r>
      <w:r w:rsidRPr="00D20B6E">
        <w:rPr>
          <w:szCs w:val="20"/>
          <w:lang w:val="en-US"/>
        </w:rPr>
        <w:t>There</w:t>
      </w:r>
      <w:r>
        <w:rPr>
          <w:szCs w:val="20"/>
          <w:lang w:val="en-US"/>
        </w:rPr>
        <w:t xml:space="preserve"> </w:t>
      </w:r>
      <w:r w:rsidRPr="00D20B6E">
        <w:rPr>
          <w:szCs w:val="20"/>
          <w:lang w:val="en-US"/>
        </w:rPr>
        <w:t>is</w:t>
      </w:r>
      <w:r>
        <w:rPr>
          <w:szCs w:val="20"/>
          <w:lang w:val="en-US"/>
        </w:rPr>
        <w:t xml:space="preserve"> </w:t>
      </w:r>
      <w:r w:rsidRPr="00D20B6E">
        <w:rPr>
          <w:szCs w:val="20"/>
          <w:lang w:val="en-US"/>
        </w:rPr>
        <w:t>a</w:t>
      </w:r>
      <w:r>
        <w:rPr>
          <w:szCs w:val="20"/>
          <w:lang w:val="en-US"/>
        </w:rPr>
        <w:t xml:space="preserve"> </w:t>
      </w:r>
      <w:r w:rsidRPr="00D20B6E">
        <w:rPr>
          <w:szCs w:val="20"/>
          <w:lang w:val="en-US"/>
        </w:rPr>
        <w:t>benefit</w:t>
      </w:r>
      <w:r>
        <w:rPr>
          <w:szCs w:val="20"/>
          <w:lang w:val="en-US"/>
        </w:rPr>
        <w:t xml:space="preserve"> </w:t>
      </w:r>
      <w:r w:rsidRPr="00D20B6E">
        <w:rPr>
          <w:szCs w:val="20"/>
          <w:lang w:val="en-US"/>
        </w:rPr>
        <w:t>to</w:t>
      </w:r>
      <w:r>
        <w:rPr>
          <w:szCs w:val="20"/>
          <w:lang w:val="en-US"/>
        </w:rPr>
        <w:t xml:space="preserve"> </w:t>
      </w:r>
      <w:r w:rsidRPr="00D20B6E">
        <w:rPr>
          <w:szCs w:val="20"/>
          <w:lang w:val="en-US"/>
        </w:rPr>
        <w:t>customers</w:t>
      </w:r>
      <w:r>
        <w:rPr>
          <w:szCs w:val="20"/>
          <w:lang w:val="en-US"/>
        </w:rPr>
        <w:t xml:space="preserve"> </w:t>
      </w:r>
      <w:r w:rsidRPr="00D20B6E">
        <w:rPr>
          <w:szCs w:val="20"/>
          <w:lang w:val="en-US"/>
        </w:rPr>
        <w:t>for</w:t>
      </w:r>
      <w:r>
        <w:rPr>
          <w:szCs w:val="20"/>
          <w:lang w:val="en-US"/>
        </w:rPr>
        <w:t xml:space="preserve"> </w:t>
      </w:r>
      <w:r w:rsidRPr="00D20B6E">
        <w:rPr>
          <w:szCs w:val="20"/>
          <w:lang w:val="en-US"/>
        </w:rPr>
        <w:t>this</w:t>
      </w:r>
      <w:r>
        <w:rPr>
          <w:szCs w:val="20"/>
          <w:lang w:val="en-US"/>
        </w:rPr>
        <w:t xml:space="preserve"> </w:t>
      </w:r>
      <w:r w:rsidRPr="00D20B6E">
        <w:rPr>
          <w:szCs w:val="20"/>
          <w:lang w:val="en-US"/>
        </w:rPr>
        <w:t>deferral</w:t>
      </w:r>
      <w:r>
        <w:rPr>
          <w:szCs w:val="20"/>
          <w:lang w:val="en-US"/>
        </w:rPr>
        <w:t xml:space="preserve"> </w:t>
      </w:r>
      <w:r w:rsidRPr="00D20B6E">
        <w:rPr>
          <w:szCs w:val="20"/>
          <w:lang w:val="en-US"/>
        </w:rPr>
        <w:t>of</w:t>
      </w:r>
      <w:r>
        <w:rPr>
          <w:szCs w:val="20"/>
          <w:lang w:val="en-US"/>
        </w:rPr>
        <w:t xml:space="preserve"> </w:t>
      </w:r>
      <w:r w:rsidRPr="00D20B6E">
        <w:rPr>
          <w:szCs w:val="20"/>
          <w:lang w:val="en-US"/>
        </w:rPr>
        <w:t>an</w:t>
      </w:r>
      <w:r>
        <w:rPr>
          <w:szCs w:val="20"/>
          <w:lang w:val="en-US"/>
        </w:rPr>
        <w:t xml:space="preserve"> </w:t>
      </w:r>
      <w:r w:rsidRPr="00D20B6E">
        <w:rPr>
          <w:szCs w:val="20"/>
          <w:lang w:val="en-US"/>
        </w:rPr>
        <w:t>investment.</w:t>
      </w:r>
      <w:r>
        <w:rPr>
          <w:szCs w:val="20"/>
          <w:lang w:val="en-US"/>
        </w:rPr>
        <w:t xml:space="preserve">  </w:t>
      </w:r>
      <w:proofErr w:type="gramStart"/>
      <w:r w:rsidRPr="00D20B6E">
        <w:rPr>
          <w:szCs w:val="20"/>
          <w:lang w:val="en-US"/>
        </w:rPr>
        <w:t>So</w:t>
      </w:r>
      <w:proofErr w:type="gramEnd"/>
      <w:r>
        <w:rPr>
          <w:szCs w:val="20"/>
          <w:lang w:val="en-US"/>
        </w:rPr>
        <w:t xml:space="preserve"> </w:t>
      </w:r>
      <w:r w:rsidRPr="00D20B6E">
        <w:rPr>
          <w:szCs w:val="20"/>
          <w:lang w:val="en-US"/>
        </w:rPr>
        <w:t>you</w:t>
      </w:r>
      <w:r>
        <w:rPr>
          <w:szCs w:val="20"/>
          <w:lang w:val="en-US"/>
        </w:rPr>
        <w:t>’</w:t>
      </w:r>
      <w:r w:rsidRPr="00D20B6E">
        <w:rPr>
          <w:szCs w:val="20"/>
          <w:lang w:val="en-US"/>
        </w:rPr>
        <w:t>re</w:t>
      </w:r>
      <w:r>
        <w:rPr>
          <w:szCs w:val="20"/>
          <w:lang w:val="en-US"/>
        </w:rPr>
        <w:t xml:space="preserve"> --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Working</w:t>
      </w:r>
      <w:r>
        <w:rPr>
          <w:szCs w:val="20"/>
          <w:lang w:val="en-US"/>
        </w:rPr>
        <w:t xml:space="preserve"> </w:t>
      </w:r>
      <w:r w:rsidRPr="00D20B6E">
        <w:rPr>
          <w:szCs w:val="20"/>
          <w:lang w:val="en-US"/>
        </w:rPr>
        <w:t>Group</w:t>
      </w:r>
      <w:r>
        <w:rPr>
          <w:szCs w:val="20"/>
          <w:lang w:val="en-US"/>
        </w:rPr>
        <w:t>’</w:t>
      </w:r>
      <w:r w:rsidRPr="00D20B6E">
        <w:rPr>
          <w:szCs w:val="20"/>
          <w:lang w:val="en-US"/>
        </w:rPr>
        <w:t>s</w:t>
      </w:r>
      <w:r>
        <w:rPr>
          <w:szCs w:val="20"/>
          <w:lang w:val="en-US"/>
        </w:rPr>
        <w:t xml:space="preserve"> </w:t>
      </w:r>
      <w:r w:rsidRPr="00D20B6E">
        <w:rPr>
          <w:szCs w:val="20"/>
          <w:lang w:val="en-US"/>
        </w:rPr>
        <w:t>perspective,</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being</w:t>
      </w:r>
      <w:r>
        <w:rPr>
          <w:szCs w:val="20"/>
          <w:lang w:val="en-US"/>
        </w:rPr>
        <w:t xml:space="preserve"> </w:t>
      </w:r>
      <w:r w:rsidRPr="00D20B6E">
        <w:rPr>
          <w:szCs w:val="20"/>
          <w:lang w:val="en-US"/>
        </w:rPr>
        <w:t>demonstrated.</w:t>
      </w:r>
      <w:r>
        <w:rPr>
          <w:szCs w:val="20"/>
          <w:lang w:val="en-US"/>
        </w:rPr>
        <w:t xml:space="preserve">  </w:t>
      </w:r>
      <w:r w:rsidRPr="00D20B6E">
        <w:rPr>
          <w:szCs w:val="20"/>
          <w:lang w:val="en-US"/>
        </w:rPr>
        <w:t>The</w:t>
      </w:r>
      <w:r>
        <w:rPr>
          <w:szCs w:val="20"/>
          <w:lang w:val="en-US"/>
        </w:rPr>
        <w:t xml:space="preserve"> </w:t>
      </w:r>
      <w:r w:rsidRPr="00D20B6E">
        <w:rPr>
          <w:szCs w:val="20"/>
          <w:lang w:val="en-US"/>
        </w:rPr>
        <w:t>benefit</w:t>
      </w:r>
      <w:r>
        <w:rPr>
          <w:szCs w:val="20"/>
          <w:lang w:val="en-US"/>
        </w:rPr>
        <w:t xml:space="preserve"> </w:t>
      </w:r>
      <w:r w:rsidRPr="00D20B6E">
        <w:rPr>
          <w:szCs w:val="20"/>
          <w:lang w:val="en-US"/>
        </w:rPr>
        <w:t>is</w:t>
      </w:r>
      <w:r>
        <w:rPr>
          <w:szCs w:val="20"/>
          <w:lang w:val="en-US"/>
        </w:rPr>
        <w:t xml:space="preserve"> </w:t>
      </w:r>
      <w:r w:rsidRPr="00D20B6E">
        <w:rPr>
          <w:szCs w:val="20"/>
          <w:lang w:val="en-US"/>
        </w:rPr>
        <w:t>being</w:t>
      </w:r>
      <w:r>
        <w:rPr>
          <w:szCs w:val="20"/>
          <w:lang w:val="en-US"/>
        </w:rPr>
        <w:t xml:space="preserve"> </w:t>
      </w:r>
      <w:r w:rsidRPr="00D20B6E">
        <w:rPr>
          <w:szCs w:val="20"/>
          <w:lang w:val="en-US"/>
        </w:rPr>
        <w:t>demonstrated</w:t>
      </w:r>
      <w:r>
        <w:rPr>
          <w:szCs w:val="20"/>
          <w:lang w:val="en-US"/>
        </w:rPr>
        <w:t xml:space="preserve"> </w:t>
      </w:r>
      <w:r w:rsidRPr="00D20B6E">
        <w:rPr>
          <w:szCs w:val="20"/>
          <w:lang w:val="en-US"/>
        </w:rPr>
        <w:t>by</w:t>
      </w:r>
      <w:r>
        <w:rPr>
          <w:szCs w:val="20"/>
          <w:lang w:val="en-US"/>
        </w:rPr>
        <w:t xml:space="preserve"> </w:t>
      </w:r>
      <w:r w:rsidRPr="00D20B6E">
        <w:rPr>
          <w:szCs w:val="20"/>
          <w:lang w:val="en-US"/>
        </w:rPr>
        <w:t>the</w:t>
      </w:r>
      <w:r>
        <w:rPr>
          <w:szCs w:val="20"/>
          <w:lang w:val="en-US"/>
        </w:rPr>
        <w:t xml:space="preserve"> </w:t>
      </w:r>
      <w:r w:rsidRPr="00D20B6E">
        <w:rPr>
          <w:szCs w:val="20"/>
          <w:lang w:val="en-US"/>
        </w:rPr>
        <w:t>cost</w:t>
      </w:r>
      <w:r>
        <w:rPr>
          <w:szCs w:val="20"/>
          <w:lang w:val="en-US"/>
        </w:rPr>
        <w:t>-</w:t>
      </w:r>
      <w:r w:rsidRPr="00D20B6E">
        <w:rPr>
          <w:szCs w:val="20"/>
          <w:lang w:val="en-US"/>
        </w:rPr>
        <w:t>effectiveness</w:t>
      </w:r>
      <w:r>
        <w:rPr>
          <w:szCs w:val="20"/>
          <w:lang w:val="en-US"/>
        </w:rPr>
        <w:t xml:space="preserve"> </w:t>
      </w:r>
      <w:r w:rsidRPr="00D20B6E">
        <w:rPr>
          <w:szCs w:val="20"/>
          <w:lang w:val="en-US"/>
        </w:rPr>
        <w:t>portion</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eDSM</w:t>
      </w:r>
      <w:r>
        <w:rPr>
          <w:szCs w:val="20"/>
          <w:lang w:val="en-US"/>
        </w:rPr>
        <w:t xml:space="preserve"> </w:t>
      </w:r>
      <w:r w:rsidRPr="00D20B6E">
        <w:rPr>
          <w:szCs w:val="20"/>
          <w:lang w:val="en-US"/>
        </w:rPr>
        <w:t>application.</w:t>
      </w:r>
    </w:p>
    <w:p w14:paraId="416A1079" w14:textId="6E8BE6E8"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SHEPHERD: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not</w:t>
      </w:r>
      <w:r>
        <w:rPr>
          <w:szCs w:val="20"/>
          <w:lang w:val="en-US"/>
        </w:rPr>
        <w:t xml:space="preserve"> </w:t>
      </w:r>
      <w:r w:rsidRPr="00D20B6E">
        <w:rPr>
          <w:szCs w:val="20"/>
          <w:lang w:val="en-US"/>
        </w:rPr>
        <w:t>the</w:t>
      </w:r>
      <w:r>
        <w:rPr>
          <w:szCs w:val="20"/>
          <w:lang w:val="en-US"/>
        </w:rPr>
        <w:t xml:space="preserve"> </w:t>
      </w:r>
      <w:r w:rsidRPr="00D20B6E">
        <w:rPr>
          <w:szCs w:val="20"/>
          <w:lang w:val="en-US"/>
        </w:rPr>
        <w:t>question.</w:t>
      </w:r>
    </w:p>
    <w:p w14:paraId="61F29A91" w14:textId="3FE58845"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No.</w:t>
      </w:r>
      <w:r>
        <w:rPr>
          <w:szCs w:val="20"/>
          <w:lang w:val="en-US"/>
        </w:rPr>
        <w:t xml:space="preserve">  </w:t>
      </w:r>
      <w:r w:rsidRPr="00D20B6E">
        <w:rPr>
          <w:szCs w:val="20"/>
          <w:lang w:val="en-US"/>
        </w:rPr>
        <w:t>But</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not</w:t>
      </w:r>
      <w:r>
        <w:rPr>
          <w:szCs w:val="20"/>
          <w:lang w:val="en-US"/>
        </w:rPr>
        <w:t xml:space="preserve"> </w:t>
      </w:r>
      <w:r w:rsidRPr="00D20B6E">
        <w:rPr>
          <w:szCs w:val="20"/>
          <w:lang w:val="en-US"/>
        </w:rPr>
        <w:t>the</w:t>
      </w:r>
      <w:r>
        <w:rPr>
          <w:szCs w:val="20"/>
          <w:lang w:val="en-US"/>
        </w:rPr>
        <w:t xml:space="preserve"> </w:t>
      </w:r>
      <w:r w:rsidRPr="00D20B6E">
        <w:rPr>
          <w:szCs w:val="20"/>
          <w:lang w:val="en-US"/>
        </w:rPr>
        <w:t>question.</w:t>
      </w:r>
      <w:r>
        <w:rPr>
          <w:szCs w:val="20"/>
          <w:lang w:val="en-US"/>
        </w:rPr>
        <w:t xml:space="preserve">  </w:t>
      </w:r>
      <w:r w:rsidRPr="00D20B6E">
        <w:rPr>
          <w:szCs w:val="20"/>
          <w:lang w:val="en-US"/>
        </w:rPr>
        <w:t>Because</w:t>
      </w:r>
      <w:r>
        <w:rPr>
          <w:szCs w:val="20"/>
          <w:lang w:val="en-US"/>
        </w:rPr>
        <w:t xml:space="preserve"> </w:t>
      </w:r>
      <w:r w:rsidRPr="00D20B6E">
        <w:rPr>
          <w:szCs w:val="20"/>
          <w:lang w:val="en-US"/>
        </w:rPr>
        <w:t>the</w:t>
      </w:r>
      <w:r>
        <w:rPr>
          <w:szCs w:val="20"/>
          <w:lang w:val="en-US"/>
        </w:rPr>
        <w:t xml:space="preserve"> </w:t>
      </w:r>
      <w:r w:rsidRPr="00D20B6E">
        <w:rPr>
          <w:szCs w:val="20"/>
          <w:lang w:val="en-US"/>
        </w:rPr>
        <w:t>ICM</w:t>
      </w:r>
      <w:r>
        <w:rPr>
          <w:szCs w:val="20"/>
          <w:lang w:val="en-US"/>
        </w:rPr>
        <w:t xml:space="preserve"> </w:t>
      </w:r>
      <w:r w:rsidRPr="00D20B6E">
        <w:rPr>
          <w:szCs w:val="20"/>
          <w:lang w:val="en-US"/>
        </w:rPr>
        <w:t>application</w:t>
      </w:r>
      <w:r>
        <w:rPr>
          <w:szCs w:val="20"/>
          <w:lang w:val="en-US"/>
        </w:rPr>
        <w:t xml:space="preserve"> </w:t>
      </w:r>
      <w:r w:rsidRPr="00D20B6E">
        <w:rPr>
          <w:szCs w:val="20"/>
          <w:lang w:val="en-US"/>
        </w:rPr>
        <w:t>is</w:t>
      </w:r>
      <w:r>
        <w:rPr>
          <w:szCs w:val="20"/>
          <w:lang w:val="en-US"/>
        </w:rPr>
        <w:t xml:space="preserve"> </w:t>
      </w:r>
      <w:r w:rsidRPr="00D20B6E">
        <w:rPr>
          <w:szCs w:val="20"/>
          <w:lang w:val="en-US"/>
        </w:rPr>
        <w:t>not</w:t>
      </w:r>
      <w:r>
        <w:rPr>
          <w:szCs w:val="20"/>
          <w:lang w:val="en-US"/>
        </w:rPr>
        <w:t xml:space="preserve"> </w:t>
      </w:r>
      <w:r w:rsidRPr="00D20B6E">
        <w:rPr>
          <w:szCs w:val="20"/>
          <w:lang w:val="en-US"/>
        </w:rPr>
        <w:t>only</w:t>
      </w:r>
      <w:r>
        <w:rPr>
          <w:szCs w:val="20"/>
          <w:lang w:val="en-US"/>
        </w:rPr>
        <w:t xml:space="preserve"> </w:t>
      </w:r>
      <w:r w:rsidRPr="00D20B6E">
        <w:rPr>
          <w:szCs w:val="20"/>
          <w:lang w:val="en-US"/>
        </w:rPr>
        <w:t>the</w:t>
      </w:r>
      <w:r>
        <w:rPr>
          <w:szCs w:val="20"/>
          <w:lang w:val="en-US"/>
        </w:rPr>
        <w:t xml:space="preserve"> </w:t>
      </w:r>
      <w:r w:rsidRPr="00D20B6E">
        <w:rPr>
          <w:szCs w:val="20"/>
          <w:lang w:val="en-US"/>
        </w:rPr>
        <w:t>need;</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also</w:t>
      </w:r>
      <w:r>
        <w:rPr>
          <w:szCs w:val="20"/>
          <w:lang w:val="en-US"/>
        </w:rPr>
        <w:t xml:space="preserve"> </w:t>
      </w:r>
      <w:r w:rsidRPr="00D20B6E">
        <w:rPr>
          <w:szCs w:val="20"/>
          <w:lang w:val="en-US"/>
        </w:rPr>
        <w:t>a</w:t>
      </w:r>
      <w:r>
        <w:rPr>
          <w:szCs w:val="20"/>
          <w:lang w:val="en-US"/>
        </w:rPr>
        <w:t xml:space="preserve"> </w:t>
      </w:r>
      <w:r w:rsidRPr="00D20B6E">
        <w:rPr>
          <w:szCs w:val="20"/>
          <w:lang w:val="en-US"/>
        </w:rPr>
        <w:t>demonstration</w:t>
      </w:r>
      <w:r>
        <w:rPr>
          <w:szCs w:val="20"/>
          <w:lang w:val="en-US"/>
        </w:rPr>
        <w:t xml:space="preserve"> </w:t>
      </w:r>
      <w:r w:rsidRPr="00D20B6E">
        <w:rPr>
          <w:szCs w:val="20"/>
          <w:lang w:val="en-US"/>
        </w:rPr>
        <w:t>that</w:t>
      </w:r>
      <w:r>
        <w:rPr>
          <w:szCs w:val="20"/>
          <w:lang w:val="en-US"/>
        </w:rPr>
        <w:t xml:space="preserve"> </w:t>
      </w:r>
      <w:proofErr w:type="gramStart"/>
      <w:r w:rsidRPr="00D20B6E">
        <w:rPr>
          <w:szCs w:val="20"/>
          <w:lang w:val="en-US"/>
        </w:rPr>
        <w:t>the</w:t>
      </w:r>
      <w:r>
        <w:rPr>
          <w:szCs w:val="20"/>
          <w:lang w:val="en-US"/>
        </w:rPr>
        <w:t xml:space="preserve"> </w:t>
      </w:r>
      <w:r w:rsidRPr="00D20B6E">
        <w:rPr>
          <w:szCs w:val="20"/>
          <w:lang w:val="en-US"/>
        </w:rPr>
        <w:t>additional</w:t>
      </w:r>
      <w:proofErr w:type="gramEnd"/>
      <w:r>
        <w:rPr>
          <w:szCs w:val="20"/>
          <w:lang w:val="en-US"/>
        </w:rPr>
        <w:t xml:space="preserve"> </w:t>
      </w:r>
      <w:r w:rsidRPr="00D20B6E">
        <w:rPr>
          <w:szCs w:val="20"/>
          <w:lang w:val="en-US"/>
        </w:rPr>
        <w:t>funding</w:t>
      </w:r>
      <w:r>
        <w:rPr>
          <w:szCs w:val="20"/>
          <w:lang w:val="en-US"/>
        </w:rPr>
        <w:t xml:space="preserve"> </w:t>
      </w:r>
      <w:r w:rsidRPr="00D20B6E">
        <w:rPr>
          <w:szCs w:val="20"/>
          <w:lang w:val="en-US"/>
        </w:rPr>
        <w:t>is</w:t>
      </w:r>
      <w:r>
        <w:rPr>
          <w:szCs w:val="20"/>
          <w:lang w:val="en-US"/>
        </w:rPr>
        <w:t xml:space="preserve"> </w:t>
      </w:r>
      <w:r w:rsidRPr="00D20B6E">
        <w:rPr>
          <w:szCs w:val="20"/>
          <w:lang w:val="en-US"/>
        </w:rPr>
        <w:t>required.</w:t>
      </w:r>
      <w:r>
        <w:rPr>
          <w:szCs w:val="20"/>
          <w:lang w:val="en-US"/>
        </w:rPr>
        <w:t xml:space="preserve">  </w:t>
      </w:r>
      <w:r w:rsidRPr="00D20B6E">
        <w:rPr>
          <w:szCs w:val="20"/>
          <w:lang w:val="en-US"/>
        </w:rPr>
        <w:t>And</w:t>
      </w:r>
      <w:r>
        <w:rPr>
          <w:szCs w:val="20"/>
          <w:lang w:val="en-US"/>
        </w:rPr>
        <w:t xml:space="preserve"> </w:t>
      </w:r>
      <w:r w:rsidRPr="00D20B6E">
        <w:rPr>
          <w:szCs w:val="20"/>
          <w:lang w:val="en-US"/>
        </w:rPr>
        <w:t>there</w:t>
      </w:r>
      <w:r>
        <w:rPr>
          <w:szCs w:val="20"/>
          <w:lang w:val="en-US"/>
        </w:rPr>
        <w:t xml:space="preserve"> </w:t>
      </w:r>
      <w:r w:rsidRPr="00D20B6E">
        <w:rPr>
          <w:szCs w:val="20"/>
          <w:lang w:val="en-US"/>
        </w:rPr>
        <w:t>are</w:t>
      </w:r>
      <w:r>
        <w:rPr>
          <w:szCs w:val="20"/>
          <w:lang w:val="en-US"/>
        </w:rPr>
        <w:t xml:space="preserve"> </w:t>
      </w:r>
      <w:r w:rsidRPr="00D20B6E">
        <w:rPr>
          <w:szCs w:val="20"/>
          <w:lang w:val="en-US"/>
        </w:rPr>
        <w:t>tests</w:t>
      </w:r>
      <w:r>
        <w:rPr>
          <w:szCs w:val="20"/>
          <w:lang w:val="en-US"/>
        </w:rPr>
        <w:t xml:space="preserve"> </w:t>
      </w:r>
      <w:r w:rsidRPr="00D20B6E">
        <w:rPr>
          <w:szCs w:val="20"/>
          <w:lang w:val="en-US"/>
        </w:rPr>
        <w:t>of</w:t>
      </w:r>
      <w:r>
        <w:rPr>
          <w:szCs w:val="20"/>
          <w:lang w:val="en-US"/>
        </w:rPr>
        <w:t xml:space="preserve"> </w:t>
      </w:r>
      <w:r w:rsidRPr="00D20B6E">
        <w:rPr>
          <w:szCs w:val="20"/>
          <w:lang w:val="en-US"/>
        </w:rPr>
        <w:t>that,</w:t>
      </w:r>
      <w:r>
        <w:rPr>
          <w:szCs w:val="20"/>
          <w:lang w:val="en-US"/>
        </w:rPr>
        <w:t xml:space="preserve"> </w:t>
      </w:r>
      <w:r w:rsidRPr="00D20B6E">
        <w:rPr>
          <w:szCs w:val="20"/>
          <w:lang w:val="en-US"/>
        </w:rPr>
        <w:t>and</w:t>
      </w:r>
      <w:r>
        <w:rPr>
          <w:szCs w:val="20"/>
          <w:lang w:val="en-US"/>
        </w:rPr>
        <w:t xml:space="preserve"> </w:t>
      </w:r>
      <w:r w:rsidRPr="00D20B6E">
        <w:rPr>
          <w:szCs w:val="20"/>
          <w:lang w:val="en-US"/>
        </w:rPr>
        <w:t>there</w:t>
      </w:r>
      <w:r>
        <w:rPr>
          <w:szCs w:val="20"/>
          <w:lang w:val="en-US"/>
        </w:rPr>
        <w:t xml:space="preserve"> </w:t>
      </w:r>
      <w:r w:rsidRPr="00D20B6E">
        <w:rPr>
          <w:szCs w:val="20"/>
          <w:lang w:val="en-US"/>
        </w:rPr>
        <w:t>are</w:t>
      </w:r>
      <w:r>
        <w:rPr>
          <w:szCs w:val="20"/>
          <w:lang w:val="en-US"/>
        </w:rPr>
        <w:t xml:space="preserve"> </w:t>
      </w:r>
      <w:r w:rsidRPr="00D20B6E">
        <w:rPr>
          <w:szCs w:val="20"/>
          <w:lang w:val="en-US"/>
        </w:rPr>
        <w:t>processes</w:t>
      </w:r>
      <w:r>
        <w:rPr>
          <w:szCs w:val="20"/>
          <w:lang w:val="en-US"/>
        </w:rPr>
        <w:t xml:space="preserve"> </w:t>
      </w:r>
      <w:r w:rsidRPr="00D20B6E">
        <w:rPr>
          <w:szCs w:val="20"/>
          <w:lang w:val="en-US"/>
        </w:rPr>
        <w:t>that</w:t>
      </w:r>
      <w:r>
        <w:rPr>
          <w:szCs w:val="20"/>
          <w:lang w:val="en-US"/>
        </w:rPr>
        <w:t xml:space="preserve"> </w:t>
      </w:r>
      <w:r w:rsidRPr="00D20B6E">
        <w:rPr>
          <w:szCs w:val="20"/>
          <w:lang w:val="en-US"/>
        </w:rPr>
        <w:t>go</w:t>
      </w:r>
      <w:r>
        <w:rPr>
          <w:szCs w:val="20"/>
          <w:lang w:val="en-US"/>
        </w:rPr>
        <w:t xml:space="preserve"> </w:t>
      </w:r>
      <w:r w:rsidRPr="00D20B6E">
        <w:rPr>
          <w:szCs w:val="20"/>
          <w:lang w:val="en-US"/>
        </w:rPr>
        <w:t>through</w:t>
      </w:r>
      <w:r>
        <w:rPr>
          <w:szCs w:val="20"/>
          <w:lang w:val="en-US"/>
        </w:rPr>
        <w:t xml:space="preserve"> </w:t>
      </w:r>
      <w:r w:rsidRPr="00D20B6E">
        <w:rPr>
          <w:szCs w:val="20"/>
          <w:lang w:val="en-US"/>
        </w:rPr>
        <w:t>for</w:t>
      </w:r>
      <w:r>
        <w:rPr>
          <w:szCs w:val="20"/>
          <w:lang w:val="en-US"/>
        </w:rPr>
        <w:t xml:space="preserve"> </w:t>
      </w:r>
      <w:r w:rsidRPr="00D20B6E">
        <w:rPr>
          <w:szCs w:val="20"/>
          <w:lang w:val="en-US"/>
        </w:rPr>
        <w:t>that,</w:t>
      </w:r>
      <w:r>
        <w:rPr>
          <w:szCs w:val="20"/>
          <w:lang w:val="en-US"/>
        </w:rPr>
        <w:t xml:space="preserve"> </w:t>
      </w:r>
      <w:r w:rsidRPr="00D20B6E">
        <w:rPr>
          <w:szCs w:val="20"/>
          <w:lang w:val="en-US"/>
        </w:rPr>
        <w:t>and</w:t>
      </w:r>
      <w:r>
        <w:rPr>
          <w:szCs w:val="20"/>
          <w:lang w:val="en-US"/>
        </w:rPr>
        <w:t xml:space="preserve"> </w:t>
      </w:r>
      <w:r w:rsidRPr="00D20B6E">
        <w:rPr>
          <w:szCs w:val="20"/>
          <w:lang w:val="en-US"/>
        </w:rPr>
        <w:t>they</w:t>
      </w:r>
      <w:r>
        <w:rPr>
          <w:szCs w:val="20"/>
          <w:lang w:val="en-US"/>
        </w:rPr>
        <w:t xml:space="preserve"> </w:t>
      </w:r>
      <w:r w:rsidRPr="00D20B6E">
        <w:rPr>
          <w:szCs w:val="20"/>
          <w:lang w:val="en-US"/>
        </w:rPr>
        <w:t>may</w:t>
      </w:r>
      <w:r>
        <w:rPr>
          <w:szCs w:val="20"/>
          <w:lang w:val="en-US"/>
        </w:rPr>
        <w:t xml:space="preserve"> </w:t>
      </w:r>
      <w:r w:rsidRPr="00D20B6E">
        <w:rPr>
          <w:szCs w:val="20"/>
          <w:lang w:val="en-US"/>
        </w:rPr>
        <w:t>get</w:t>
      </w:r>
      <w:r>
        <w:rPr>
          <w:szCs w:val="20"/>
          <w:lang w:val="en-US"/>
        </w:rPr>
        <w:t xml:space="preserve"> </w:t>
      </w:r>
      <w:r w:rsidRPr="00D20B6E">
        <w:rPr>
          <w:szCs w:val="20"/>
          <w:lang w:val="en-US"/>
        </w:rPr>
        <w:t>all</w:t>
      </w:r>
      <w:r>
        <w:rPr>
          <w:szCs w:val="20"/>
          <w:lang w:val="en-US"/>
        </w:rPr>
        <w:t xml:space="preserve"> </w:t>
      </w:r>
      <w:r w:rsidRPr="00D20B6E">
        <w:rPr>
          <w:szCs w:val="20"/>
          <w:lang w:val="en-US"/>
        </w:rPr>
        <w:t>of</w:t>
      </w:r>
      <w:r>
        <w:rPr>
          <w:szCs w:val="20"/>
          <w:lang w:val="en-US"/>
        </w:rPr>
        <w:t xml:space="preserve"> </w:t>
      </w:r>
      <w:r w:rsidRPr="00D20B6E">
        <w:rPr>
          <w:szCs w:val="20"/>
          <w:lang w:val="en-US"/>
        </w:rPr>
        <w:t>it,</w:t>
      </w:r>
      <w:r>
        <w:rPr>
          <w:szCs w:val="20"/>
          <w:lang w:val="en-US"/>
        </w:rPr>
        <w:t xml:space="preserve"> </w:t>
      </w:r>
      <w:r w:rsidRPr="00D20B6E">
        <w:rPr>
          <w:szCs w:val="20"/>
          <w:lang w:val="en-US"/>
        </w:rPr>
        <w:t>or</w:t>
      </w:r>
      <w:r>
        <w:rPr>
          <w:szCs w:val="20"/>
          <w:lang w:val="en-US"/>
        </w:rPr>
        <w:t xml:space="preserve"> </w:t>
      </w:r>
      <w:r w:rsidRPr="00D20B6E">
        <w:rPr>
          <w:szCs w:val="20"/>
          <w:lang w:val="en-US"/>
        </w:rPr>
        <w:t>they</w:t>
      </w:r>
      <w:r>
        <w:rPr>
          <w:szCs w:val="20"/>
          <w:lang w:val="en-US"/>
        </w:rPr>
        <w:t xml:space="preserve"> </w:t>
      </w:r>
      <w:r w:rsidRPr="00D20B6E">
        <w:rPr>
          <w:szCs w:val="20"/>
          <w:lang w:val="en-US"/>
        </w:rPr>
        <w:t>may</w:t>
      </w:r>
      <w:r>
        <w:rPr>
          <w:szCs w:val="20"/>
          <w:lang w:val="en-US"/>
        </w:rPr>
        <w:t xml:space="preserve"> </w:t>
      </w:r>
      <w:r w:rsidRPr="00D20B6E">
        <w:rPr>
          <w:szCs w:val="20"/>
          <w:lang w:val="en-US"/>
        </w:rPr>
        <w:t>only</w:t>
      </w:r>
      <w:r>
        <w:rPr>
          <w:szCs w:val="20"/>
          <w:lang w:val="en-US"/>
        </w:rPr>
        <w:t xml:space="preserve"> </w:t>
      </w:r>
      <w:r w:rsidRPr="00D20B6E">
        <w:rPr>
          <w:szCs w:val="20"/>
          <w:lang w:val="en-US"/>
        </w:rPr>
        <w:t>get</w:t>
      </w:r>
      <w:r>
        <w:rPr>
          <w:szCs w:val="20"/>
          <w:lang w:val="en-US"/>
        </w:rPr>
        <w:t xml:space="preserve"> </w:t>
      </w:r>
      <w:r w:rsidRPr="00D20B6E">
        <w:rPr>
          <w:szCs w:val="20"/>
          <w:lang w:val="en-US"/>
        </w:rPr>
        <w:t>some</w:t>
      </w:r>
      <w:r>
        <w:rPr>
          <w:szCs w:val="20"/>
          <w:lang w:val="en-US"/>
        </w:rPr>
        <w:t xml:space="preserve"> </w:t>
      </w:r>
      <w:r w:rsidRPr="00D20B6E">
        <w:rPr>
          <w:szCs w:val="20"/>
          <w:lang w:val="en-US"/>
        </w:rPr>
        <w:t>of</w:t>
      </w:r>
      <w:r>
        <w:rPr>
          <w:szCs w:val="20"/>
          <w:lang w:val="en-US"/>
        </w:rPr>
        <w:t xml:space="preserve"> </w:t>
      </w:r>
      <w:r w:rsidRPr="00D20B6E">
        <w:rPr>
          <w:szCs w:val="20"/>
          <w:lang w:val="en-US"/>
        </w:rPr>
        <w:t>it.</w:t>
      </w:r>
      <w:r>
        <w:rPr>
          <w:szCs w:val="20"/>
          <w:lang w:val="en-US"/>
        </w:rPr>
        <w:t xml:space="preserve">  </w:t>
      </w:r>
      <w:r w:rsidRPr="00D20B6E">
        <w:rPr>
          <w:szCs w:val="20"/>
          <w:lang w:val="en-US"/>
        </w:rPr>
        <w:t>But</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not</w:t>
      </w:r>
      <w:r>
        <w:rPr>
          <w:szCs w:val="20"/>
          <w:lang w:val="en-US"/>
        </w:rPr>
        <w:t xml:space="preserve"> </w:t>
      </w:r>
      <w:r w:rsidRPr="00D20B6E">
        <w:rPr>
          <w:szCs w:val="20"/>
          <w:lang w:val="en-US"/>
        </w:rPr>
        <w:t>only</w:t>
      </w:r>
      <w:r>
        <w:rPr>
          <w:szCs w:val="20"/>
          <w:lang w:val="en-US"/>
        </w:rPr>
        <w:t xml:space="preserve"> </w:t>
      </w:r>
      <w:r w:rsidRPr="00D20B6E">
        <w:rPr>
          <w:szCs w:val="20"/>
          <w:lang w:val="en-US"/>
        </w:rPr>
        <w:t>just</w:t>
      </w:r>
      <w:r>
        <w:rPr>
          <w:szCs w:val="20"/>
          <w:lang w:val="en-US"/>
        </w:rPr>
        <w:t xml:space="preserve"> </w:t>
      </w:r>
      <w:r w:rsidRPr="00D20B6E">
        <w:rPr>
          <w:szCs w:val="20"/>
          <w:lang w:val="en-US"/>
        </w:rPr>
        <w:t>the</w:t>
      </w:r>
      <w:r>
        <w:rPr>
          <w:szCs w:val="20"/>
          <w:lang w:val="en-US"/>
        </w:rPr>
        <w:t xml:space="preserve"> </w:t>
      </w:r>
      <w:r w:rsidRPr="00D20B6E">
        <w:rPr>
          <w:szCs w:val="20"/>
          <w:lang w:val="en-US"/>
        </w:rPr>
        <w:t>need;</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w:t>
      </w:r>
      <w:r w:rsidRPr="00D20B6E">
        <w:rPr>
          <w:szCs w:val="20"/>
          <w:lang w:val="en-US"/>
        </w:rPr>
        <w:t>demonstration</w:t>
      </w:r>
      <w:r>
        <w:rPr>
          <w:szCs w:val="20"/>
          <w:lang w:val="en-US"/>
        </w:rPr>
        <w:t xml:space="preserve"> </w:t>
      </w:r>
      <w:r w:rsidRPr="00D20B6E">
        <w:rPr>
          <w:szCs w:val="20"/>
          <w:lang w:val="en-US"/>
        </w:rPr>
        <w:t>that</w:t>
      </w:r>
      <w:r>
        <w:rPr>
          <w:szCs w:val="20"/>
          <w:lang w:val="en-US"/>
        </w:rPr>
        <w:t xml:space="preserve"> </w:t>
      </w:r>
      <w:proofErr w:type="gramStart"/>
      <w:r w:rsidRPr="00D20B6E">
        <w:rPr>
          <w:szCs w:val="20"/>
          <w:lang w:val="en-US"/>
        </w:rPr>
        <w:t>the</w:t>
      </w:r>
      <w:r>
        <w:rPr>
          <w:szCs w:val="20"/>
          <w:lang w:val="en-US"/>
        </w:rPr>
        <w:t xml:space="preserve"> </w:t>
      </w:r>
      <w:r w:rsidRPr="00D20B6E">
        <w:rPr>
          <w:szCs w:val="20"/>
          <w:lang w:val="en-US"/>
        </w:rPr>
        <w:t>additional</w:t>
      </w:r>
      <w:proofErr w:type="gramEnd"/>
      <w:r>
        <w:rPr>
          <w:szCs w:val="20"/>
          <w:lang w:val="en-US"/>
        </w:rPr>
        <w:t xml:space="preserve"> </w:t>
      </w:r>
      <w:r w:rsidRPr="00D20B6E">
        <w:rPr>
          <w:szCs w:val="20"/>
          <w:lang w:val="en-US"/>
        </w:rPr>
        <w:t>funding</w:t>
      </w:r>
      <w:r>
        <w:rPr>
          <w:szCs w:val="20"/>
          <w:lang w:val="en-US"/>
        </w:rPr>
        <w:t xml:space="preserve"> </w:t>
      </w:r>
      <w:r w:rsidRPr="00D20B6E">
        <w:rPr>
          <w:szCs w:val="20"/>
          <w:lang w:val="en-US"/>
        </w:rPr>
        <w:t>is</w:t>
      </w:r>
      <w:r>
        <w:rPr>
          <w:szCs w:val="20"/>
          <w:lang w:val="en-US"/>
        </w:rPr>
        <w:t xml:space="preserve"> </w:t>
      </w:r>
      <w:r w:rsidRPr="00D20B6E">
        <w:rPr>
          <w:szCs w:val="20"/>
          <w:lang w:val="en-US"/>
        </w:rPr>
        <w:t>required.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also</w:t>
      </w:r>
      <w:r>
        <w:rPr>
          <w:szCs w:val="20"/>
          <w:lang w:val="en-US"/>
        </w:rPr>
        <w:t xml:space="preserve"> </w:t>
      </w:r>
      <w:r w:rsidRPr="00D20B6E">
        <w:rPr>
          <w:szCs w:val="20"/>
          <w:lang w:val="en-US"/>
        </w:rPr>
        <w:t>a</w:t>
      </w:r>
      <w:r>
        <w:rPr>
          <w:szCs w:val="20"/>
          <w:lang w:val="en-US"/>
        </w:rPr>
        <w:t xml:space="preserve"> </w:t>
      </w:r>
      <w:r w:rsidRPr="00D20B6E">
        <w:rPr>
          <w:szCs w:val="20"/>
          <w:lang w:val="en-US"/>
        </w:rPr>
        <w:t>critical</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ACM</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ICM</w:t>
      </w:r>
      <w:r>
        <w:rPr>
          <w:szCs w:val="20"/>
          <w:lang w:val="en-US"/>
        </w:rPr>
        <w:t xml:space="preserve"> </w:t>
      </w:r>
      <w:r w:rsidRPr="00D20B6E">
        <w:rPr>
          <w:szCs w:val="20"/>
          <w:lang w:val="en-US"/>
        </w:rPr>
        <w:t>test,</w:t>
      </w:r>
      <w:r>
        <w:rPr>
          <w:szCs w:val="20"/>
          <w:lang w:val="en-US"/>
        </w:rPr>
        <w:t xml:space="preserve"> </w:t>
      </w:r>
      <w:r w:rsidRPr="00D20B6E">
        <w:rPr>
          <w:szCs w:val="20"/>
          <w:lang w:val="en-US"/>
        </w:rPr>
        <w:t>and</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the</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test</w:t>
      </w:r>
      <w:r>
        <w:rPr>
          <w:szCs w:val="20"/>
          <w:lang w:val="en-US"/>
        </w:rPr>
        <w:t xml:space="preserve"> </w:t>
      </w:r>
      <w:r w:rsidRPr="00D20B6E">
        <w:rPr>
          <w:szCs w:val="20"/>
          <w:lang w:val="en-US"/>
        </w:rPr>
        <w:t>that</w:t>
      </w:r>
      <w:r>
        <w:rPr>
          <w:szCs w:val="20"/>
          <w:lang w:val="en-US"/>
        </w:rPr>
        <w:t xml:space="preserve"> </w:t>
      </w:r>
      <w:r w:rsidRPr="00D20B6E">
        <w:rPr>
          <w:szCs w:val="20"/>
          <w:lang w:val="en-US"/>
        </w:rPr>
        <w:t>seems</w:t>
      </w:r>
      <w:r>
        <w:rPr>
          <w:szCs w:val="20"/>
          <w:lang w:val="en-US"/>
        </w:rPr>
        <w:t xml:space="preserve"> </w:t>
      </w:r>
      <w:r w:rsidRPr="00D20B6E">
        <w:rPr>
          <w:szCs w:val="20"/>
          <w:lang w:val="en-US"/>
        </w:rPr>
        <w:t>to</w:t>
      </w:r>
      <w:r>
        <w:rPr>
          <w:szCs w:val="20"/>
          <w:lang w:val="en-US"/>
        </w:rPr>
        <w:t xml:space="preserve"> </w:t>
      </w:r>
      <w:r w:rsidRPr="00D20B6E">
        <w:rPr>
          <w:szCs w:val="20"/>
          <w:lang w:val="en-US"/>
        </w:rPr>
        <w:t>me</w:t>
      </w:r>
      <w:r>
        <w:rPr>
          <w:szCs w:val="20"/>
          <w:lang w:val="en-US"/>
        </w:rPr>
        <w:t xml:space="preserve"> </w:t>
      </w:r>
      <w:r w:rsidRPr="00D20B6E">
        <w:rPr>
          <w:szCs w:val="20"/>
          <w:lang w:val="en-US"/>
        </w:rPr>
        <w:t>is</w:t>
      </w:r>
      <w:r>
        <w:rPr>
          <w:szCs w:val="20"/>
          <w:lang w:val="en-US"/>
        </w:rPr>
        <w:t xml:space="preserve"> </w:t>
      </w:r>
      <w:r w:rsidRPr="00D20B6E">
        <w:rPr>
          <w:szCs w:val="20"/>
          <w:lang w:val="en-US"/>
        </w:rPr>
        <w:t>missing</w:t>
      </w:r>
      <w:r>
        <w:rPr>
          <w:szCs w:val="20"/>
          <w:lang w:val="en-US"/>
        </w:rPr>
        <w:t xml:space="preserve"> </w:t>
      </w:r>
      <w:r w:rsidRPr="00D20B6E">
        <w:rPr>
          <w:szCs w:val="20"/>
          <w:lang w:val="en-US"/>
        </w:rPr>
        <w:t>from</w:t>
      </w:r>
      <w:r>
        <w:rPr>
          <w:szCs w:val="20"/>
          <w:lang w:val="en-US"/>
        </w:rPr>
        <w:t xml:space="preserve"> </w:t>
      </w:r>
      <w:r w:rsidRPr="00D20B6E">
        <w:rPr>
          <w:szCs w:val="20"/>
          <w:lang w:val="en-US"/>
        </w:rPr>
        <w:t>your</w:t>
      </w:r>
      <w:r>
        <w:rPr>
          <w:szCs w:val="20"/>
          <w:lang w:val="en-US"/>
        </w:rPr>
        <w:t xml:space="preserve"> </w:t>
      </w:r>
      <w:r w:rsidRPr="00D20B6E">
        <w:rPr>
          <w:szCs w:val="20"/>
          <w:lang w:val="en-US"/>
        </w:rPr>
        <w:t>proposal.</w:t>
      </w:r>
    </w:p>
    <w:p w14:paraId="28B103B0" w14:textId="53651CE2"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GIRVAN:</w:t>
      </w:r>
      <w:r>
        <w:rPr>
          <w:szCs w:val="20"/>
          <w:lang w:val="en-US"/>
        </w:rPr>
        <w:t xml:space="preserve">  </w:t>
      </w:r>
      <w:r w:rsidRPr="00D20B6E">
        <w:rPr>
          <w:szCs w:val="20"/>
          <w:lang w:val="en-US"/>
        </w:rPr>
        <w:t>Andrew,</w:t>
      </w:r>
      <w:r>
        <w:rPr>
          <w:szCs w:val="20"/>
          <w:lang w:val="en-US"/>
        </w:rPr>
        <w:t xml:space="preserve"> </w:t>
      </w:r>
      <w:r w:rsidRPr="00D20B6E">
        <w:rPr>
          <w:szCs w:val="20"/>
          <w:lang w:val="en-US"/>
        </w:rPr>
        <w:t>explicitly</w:t>
      </w:r>
      <w:r>
        <w:rPr>
          <w:szCs w:val="20"/>
          <w:lang w:val="en-US"/>
        </w:rPr>
        <w:t xml:space="preserve"> </w:t>
      </w:r>
      <w:r w:rsidRPr="00D20B6E">
        <w:rPr>
          <w:szCs w:val="20"/>
          <w:lang w:val="en-US"/>
        </w:rPr>
        <w:t>within</w:t>
      </w:r>
      <w:r>
        <w:rPr>
          <w:szCs w:val="20"/>
          <w:lang w:val="en-US"/>
        </w:rPr>
        <w:t xml:space="preserve"> </w:t>
      </w:r>
      <w:r w:rsidRPr="00D20B6E">
        <w:rPr>
          <w:szCs w:val="20"/>
          <w:lang w:val="en-US"/>
        </w:rPr>
        <w:t>the</w:t>
      </w:r>
      <w:r>
        <w:rPr>
          <w:szCs w:val="20"/>
          <w:lang w:val="en-US"/>
        </w:rPr>
        <w:t xml:space="preserve"> </w:t>
      </w:r>
      <w:r w:rsidRPr="00D20B6E">
        <w:rPr>
          <w:szCs w:val="20"/>
          <w:lang w:val="en-US"/>
        </w:rPr>
        <w:t>context</w:t>
      </w:r>
      <w:r>
        <w:rPr>
          <w:szCs w:val="20"/>
          <w:lang w:val="en-US"/>
        </w:rPr>
        <w:t xml:space="preserve"> </w:t>
      </w:r>
      <w:r w:rsidRPr="00D20B6E">
        <w:rPr>
          <w:szCs w:val="20"/>
          <w:lang w:val="en-US"/>
        </w:rPr>
        <w:t>of</w:t>
      </w:r>
      <w:r>
        <w:rPr>
          <w:szCs w:val="20"/>
          <w:lang w:val="en-US"/>
        </w:rPr>
        <w:t xml:space="preserve"> </w:t>
      </w:r>
      <w:r w:rsidRPr="00D20B6E">
        <w:rPr>
          <w:szCs w:val="20"/>
          <w:lang w:val="en-US"/>
        </w:rPr>
        <w:t>an</w:t>
      </w:r>
      <w:r>
        <w:rPr>
          <w:szCs w:val="20"/>
          <w:lang w:val="en-US"/>
        </w:rPr>
        <w:t xml:space="preserve"> </w:t>
      </w:r>
      <w:r w:rsidRPr="00D20B6E">
        <w:rPr>
          <w:szCs w:val="20"/>
          <w:lang w:val="en-US"/>
        </w:rPr>
        <w:t>ICM,</w:t>
      </w:r>
      <w:r>
        <w:rPr>
          <w:szCs w:val="20"/>
          <w:lang w:val="en-US"/>
        </w:rPr>
        <w:t xml:space="preserve"> </w:t>
      </w:r>
      <w:r w:rsidRPr="00D20B6E">
        <w:rPr>
          <w:szCs w:val="20"/>
          <w:lang w:val="en-US"/>
        </w:rPr>
        <w:t>it</w:t>
      </w:r>
      <w:r>
        <w:rPr>
          <w:szCs w:val="20"/>
          <w:lang w:val="en-US"/>
        </w:rPr>
        <w:t xml:space="preserve"> </w:t>
      </w:r>
      <w:r w:rsidRPr="00D20B6E">
        <w:rPr>
          <w:szCs w:val="20"/>
          <w:lang w:val="en-US"/>
        </w:rPr>
        <w:t>says</w:t>
      </w:r>
      <w:r>
        <w:rPr>
          <w:szCs w:val="20"/>
          <w:lang w:val="en-US"/>
        </w:rPr>
        <w:t xml:space="preserve"> </w:t>
      </w:r>
      <w:r w:rsidRPr="00D20B6E">
        <w:rPr>
          <w:szCs w:val="20"/>
          <w:lang w:val="en-US"/>
        </w:rPr>
        <w:t>the</w:t>
      </w:r>
      <w:r>
        <w:rPr>
          <w:szCs w:val="20"/>
          <w:lang w:val="en-US"/>
        </w:rPr>
        <w:t xml:space="preserve"> </w:t>
      </w:r>
      <w:r w:rsidRPr="00D20B6E">
        <w:rPr>
          <w:szCs w:val="20"/>
          <w:lang w:val="en-US"/>
        </w:rPr>
        <w:t>utility</w:t>
      </w:r>
      <w:r>
        <w:rPr>
          <w:szCs w:val="20"/>
          <w:lang w:val="en-US"/>
        </w:rPr>
        <w:t xml:space="preserve"> </w:t>
      </w:r>
      <w:proofErr w:type="gramStart"/>
      <w:r w:rsidRPr="00D20B6E">
        <w:rPr>
          <w:szCs w:val="20"/>
          <w:lang w:val="en-US"/>
        </w:rPr>
        <w:t>has</w:t>
      </w:r>
      <w:r>
        <w:rPr>
          <w:szCs w:val="20"/>
          <w:lang w:val="en-US"/>
        </w:rPr>
        <w:t xml:space="preserve"> </w:t>
      </w:r>
      <w:r w:rsidRPr="00D20B6E">
        <w:rPr>
          <w:szCs w:val="20"/>
          <w:lang w:val="en-US"/>
        </w:rPr>
        <w:t>to</w:t>
      </w:r>
      <w:proofErr w:type="gramEnd"/>
      <w:r>
        <w:rPr>
          <w:szCs w:val="20"/>
          <w:lang w:val="en-US"/>
        </w:rPr>
        <w:t xml:space="preserve"> </w:t>
      </w:r>
      <w:r w:rsidRPr="00D20B6E">
        <w:rPr>
          <w:szCs w:val="20"/>
          <w:lang w:val="en-US"/>
        </w:rPr>
        <w:lastRenderedPageBreak/>
        <w:t>demonstrate</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project</w:t>
      </w:r>
      <w:r>
        <w:rPr>
          <w:szCs w:val="20"/>
          <w:lang w:val="en-US"/>
        </w:rPr>
        <w:t xml:space="preserve"> </w:t>
      </w:r>
      <w:r w:rsidRPr="00D20B6E">
        <w:rPr>
          <w:szCs w:val="20"/>
          <w:lang w:val="en-US"/>
        </w:rPr>
        <w:t>can</w:t>
      </w:r>
      <w:r>
        <w:rPr>
          <w:szCs w:val="20"/>
          <w:lang w:val="en-US"/>
        </w:rPr>
        <w:t>’</w:t>
      </w:r>
      <w:r w:rsidRPr="00D20B6E">
        <w:rPr>
          <w:szCs w:val="20"/>
          <w:lang w:val="en-US"/>
        </w:rPr>
        <w:t>t</w:t>
      </w:r>
      <w:r>
        <w:rPr>
          <w:szCs w:val="20"/>
          <w:lang w:val="en-US"/>
        </w:rPr>
        <w:t xml:space="preserve"> </w:t>
      </w:r>
      <w:r w:rsidRPr="00D20B6E">
        <w:rPr>
          <w:szCs w:val="20"/>
          <w:lang w:val="en-US"/>
        </w:rPr>
        <w:t>be</w:t>
      </w:r>
      <w:r>
        <w:rPr>
          <w:szCs w:val="20"/>
          <w:lang w:val="en-US"/>
        </w:rPr>
        <w:t xml:space="preserve"> </w:t>
      </w:r>
      <w:r w:rsidRPr="00D20B6E">
        <w:rPr>
          <w:szCs w:val="20"/>
          <w:lang w:val="en-US"/>
        </w:rPr>
        <w:t>funded</w:t>
      </w:r>
      <w:r>
        <w:rPr>
          <w:szCs w:val="20"/>
          <w:lang w:val="en-US"/>
        </w:rPr>
        <w:t xml:space="preserve"> </w:t>
      </w:r>
      <w:r w:rsidRPr="00D20B6E">
        <w:rPr>
          <w:szCs w:val="20"/>
          <w:lang w:val="en-US"/>
        </w:rPr>
        <w:t>through</w:t>
      </w:r>
      <w:r>
        <w:rPr>
          <w:szCs w:val="20"/>
          <w:lang w:val="en-US"/>
        </w:rPr>
        <w:t xml:space="preserve"> --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a</w:t>
      </w:r>
      <w:r>
        <w:rPr>
          <w:szCs w:val="20"/>
          <w:lang w:val="en-US"/>
        </w:rPr>
        <w:t xml:space="preserve"> </w:t>
      </w:r>
      <w:r w:rsidRPr="00D20B6E">
        <w:rPr>
          <w:szCs w:val="20"/>
          <w:lang w:val="en-US"/>
        </w:rPr>
        <w:t>requirement</w:t>
      </w:r>
      <w:r>
        <w:rPr>
          <w:szCs w:val="20"/>
          <w:lang w:val="en-US"/>
        </w:rPr>
        <w:t xml:space="preserve"> </w:t>
      </w:r>
      <w:r w:rsidRPr="00D20B6E">
        <w:rPr>
          <w:szCs w:val="20"/>
          <w:lang w:val="en-US"/>
        </w:rPr>
        <w:t>in</w:t>
      </w:r>
      <w:r>
        <w:rPr>
          <w:szCs w:val="20"/>
          <w:lang w:val="en-US"/>
        </w:rPr>
        <w:t xml:space="preserve"> </w:t>
      </w:r>
      <w:r w:rsidRPr="00D20B6E">
        <w:rPr>
          <w:szCs w:val="20"/>
          <w:lang w:val="en-US"/>
        </w:rPr>
        <w:t>the</w:t>
      </w:r>
      <w:r>
        <w:rPr>
          <w:szCs w:val="20"/>
          <w:lang w:val="en-US"/>
        </w:rPr>
        <w:t xml:space="preserve"> </w:t>
      </w:r>
      <w:r w:rsidRPr="00D20B6E">
        <w:rPr>
          <w:szCs w:val="20"/>
          <w:lang w:val="en-US"/>
        </w:rPr>
        <w:t>ICM</w:t>
      </w:r>
      <w:r>
        <w:rPr>
          <w:szCs w:val="20"/>
          <w:lang w:val="en-US"/>
        </w:rPr>
        <w:t xml:space="preserve"> </w:t>
      </w:r>
      <w:r w:rsidRPr="00D20B6E">
        <w:rPr>
          <w:szCs w:val="20"/>
          <w:lang w:val="en-US"/>
        </w:rPr>
        <w:t>application,</w:t>
      </w:r>
      <w:r>
        <w:rPr>
          <w:szCs w:val="20"/>
          <w:lang w:val="en-US"/>
        </w:rPr>
        <w:t xml:space="preserve"> </w:t>
      </w:r>
      <w:r w:rsidRPr="00D20B6E">
        <w:rPr>
          <w:szCs w:val="20"/>
          <w:lang w:val="en-US"/>
        </w:rPr>
        <w:t>and</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what</w:t>
      </w:r>
      <w:r>
        <w:rPr>
          <w:szCs w:val="20"/>
          <w:lang w:val="en-US"/>
        </w:rPr>
        <w:t xml:space="preserve"> </w:t>
      </w:r>
      <w:r w:rsidRPr="00D20B6E">
        <w:rPr>
          <w:szCs w:val="20"/>
          <w:lang w:val="en-US"/>
        </w:rPr>
        <w:t>Bill</w:t>
      </w:r>
      <w:r>
        <w:rPr>
          <w:szCs w:val="20"/>
          <w:lang w:val="en-US"/>
        </w:rPr>
        <w:t xml:space="preserve"> </w:t>
      </w:r>
      <w:r w:rsidRPr="00D20B6E">
        <w:rPr>
          <w:szCs w:val="20"/>
          <w:lang w:val="en-US"/>
        </w:rPr>
        <w:t>is</w:t>
      </w:r>
      <w:r>
        <w:rPr>
          <w:szCs w:val="20"/>
          <w:lang w:val="en-US"/>
        </w:rPr>
        <w:t xml:space="preserve"> </w:t>
      </w:r>
      <w:r w:rsidRPr="00D20B6E">
        <w:rPr>
          <w:szCs w:val="20"/>
          <w:lang w:val="en-US"/>
        </w:rPr>
        <w:t>asking</w:t>
      </w:r>
      <w:r>
        <w:rPr>
          <w:szCs w:val="20"/>
          <w:lang w:val="en-US"/>
        </w:rPr>
        <w:t xml:space="preserve"> </w:t>
      </w:r>
      <w:r w:rsidRPr="00D20B6E">
        <w:rPr>
          <w:szCs w:val="20"/>
          <w:lang w:val="en-US"/>
        </w:rPr>
        <w:t>is</w:t>
      </w:r>
      <w:r>
        <w:rPr>
          <w:szCs w:val="20"/>
          <w:lang w:val="en-US"/>
        </w:rPr>
        <w:t xml:space="preserve"> </w:t>
      </w:r>
      <w:r w:rsidRPr="00D20B6E">
        <w:rPr>
          <w:szCs w:val="20"/>
          <w:lang w:val="en-US"/>
        </w:rPr>
        <w:t>why</w:t>
      </w:r>
      <w:r>
        <w:rPr>
          <w:szCs w:val="20"/>
          <w:lang w:val="en-US"/>
        </w:rPr>
        <w:t xml:space="preserve"> </w:t>
      </w:r>
      <w:r w:rsidRPr="00D20B6E">
        <w:rPr>
          <w:szCs w:val="20"/>
          <w:lang w:val="en-US"/>
        </w:rPr>
        <w:t>wouldn</w:t>
      </w:r>
      <w:r>
        <w:rPr>
          <w:szCs w:val="20"/>
          <w:lang w:val="en-US"/>
        </w:rPr>
        <w:t>’</w:t>
      </w:r>
      <w:r w:rsidRPr="00D20B6E">
        <w:rPr>
          <w:szCs w:val="20"/>
          <w:lang w:val="en-US"/>
        </w:rPr>
        <w:t>t</w:t>
      </w:r>
      <w:r>
        <w:rPr>
          <w:szCs w:val="20"/>
          <w:lang w:val="en-US"/>
        </w:rPr>
        <w:t xml:space="preserve"> </w:t>
      </w:r>
      <w:r w:rsidRPr="00D20B6E">
        <w:rPr>
          <w:szCs w:val="20"/>
          <w:lang w:val="en-US"/>
        </w:rPr>
        <w:t>that</w:t>
      </w:r>
      <w:r>
        <w:rPr>
          <w:szCs w:val="20"/>
          <w:lang w:val="en-US"/>
        </w:rPr>
        <w:t xml:space="preserve"> </w:t>
      </w:r>
      <w:r w:rsidRPr="00D20B6E">
        <w:rPr>
          <w:szCs w:val="20"/>
          <w:lang w:val="en-US"/>
        </w:rPr>
        <w:t>be</w:t>
      </w:r>
      <w:r>
        <w:rPr>
          <w:szCs w:val="20"/>
          <w:lang w:val="en-US"/>
        </w:rPr>
        <w:t xml:space="preserve"> </w:t>
      </w:r>
      <w:r w:rsidRPr="00D20B6E">
        <w:rPr>
          <w:szCs w:val="20"/>
          <w:lang w:val="en-US"/>
        </w:rPr>
        <w:t>a</w:t>
      </w:r>
      <w:r>
        <w:rPr>
          <w:szCs w:val="20"/>
          <w:lang w:val="en-US"/>
        </w:rPr>
        <w:t xml:space="preserve"> </w:t>
      </w:r>
      <w:r w:rsidRPr="00D20B6E">
        <w:rPr>
          <w:szCs w:val="20"/>
          <w:lang w:val="en-US"/>
        </w:rPr>
        <w:t>requirement</w:t>
      </w:r>
      <w:r>
        <w:rPr>
          <w:szCs w:val="20"/>
          <w:lang w:val="en-US"/>
        </w:rPr>
        <w:t xml:space="preserve"> </w:t>
      </w:r>
      <w:r w:rsidRPr="00D20B6E">
        <w:rPr>
          <w:szCs w:val="20"/>
          <w:lang w:val="en-US"/>
        </w:rPr>
        <w:t>here?</w:t>
      </w:r>
    </w:p>
    <w:p w14:paraId="69F62586" w14:textId="1C16461D"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And</w:t>
      </w:r>
      <w:r>
        <w:rPr>
          <w:szCs w:val="20"/>
          <w:lang w:val="en-US"/>
        </w:rPr>
        <w:t xml:space="preserve"> </w:t>
      </w:r>
      <w:r w:rsidRPr="00D20B6E">
        <w:rPr>
          <w:szCs w:val="20"/>
          <w:lang w:val="en-US"/>
        </w:rPr>
        <w:t>if</w:t>
      </w:r>
      <w:r>
        <w:rPr>
          <w:szCs w:val="20"/>
          <w:lang w:val="en-US"/>
        </w:rPr>
        <w:t xml:space="preserve"> </w:t>
      </w:r>
      <w:r w:rsidRPr="00D20B6E">
        <w:rPr>
          <w:szCs w:val="20"/>
          <w:lang w:val="en-US"/>
        </w:rPr>
        <w:t>you</w:t>
      </w:r>
      <w:r>
        <w:rPr>
          <w:szCs w:val="20"/>
          <w:lang w:val="en-US"/>
        </w:rPr>
        <w:t xml:space="preserve"> </w:t>
      </w:r>
      <w:r w:rsidRPr="00D20B6E">
        <w:rPr>
          <w:szCs w:val="20"/>
          <w:lang w:val="en-US"/>
        </w:rPr>
        <w:t>want</w:t>
      </w:r>
      <w:r>
        <w:rPr>
          <w:szCs w:val="20"/>
          <w:lang w:val="en-US"/>
        </w:rPr>
        <w:t xml:space="preserve"> </w:t>
      </w:r>
      <w:r w:rsidRPr="00D20B6E">
        <w:rPr>
          <w:szCs w:val="20"/>
          <w:lang w:val="en-US"/>
        </w:rPr>
        <w:t>to</w:t>
      </w:r>
      <w:r>
        <w:rPr>
          <w:szCs w:val="20"/>
          <w:lang w:val="en-US"/>
        </w:rPr>
        <w:t xml:space="preserve"> </w:t>
      </w:r>
      <w:r w:rsidRPr="00D20B6E">
        <w:rPr>
          <w:szCs w:val="20"/>
          <w:lang w:val="en-US"/>
        </w:rPr>
        <w:t>go</w:t>
      </w:r>
      <w:r>
        <w:rPr>
          <w:szCs w:val="20"/>
          <w:lang w:val="en-US"/>
        </w:rPr>
        <w:t xml:space="preserve"> </w:t>
      </w:r>
      <w:r w:rsidRPr="00D20B6E">
        <w:rPr>
          <w:szCs w:val="20"/>
          <w:lang w:val="en-US"/>
        </w:rPr>
        <w:t>away</w:t>
      </w:r>
      <w:r>
        <w:rPr>
          <w:szCs w:val="20"/>
          <w:lang w:val="en-US"/>
        </w:rPr>
        <w:t xml:space="preserve"> </w:t>
      </w:r>
      <w:r w:rsidRPr="00D20B6E">
        <w:rPr>
          <w:szCs w:val="20"/>
          <w:lang w:val="en-US"/>
        </w:rPr>
        <w:t>and</w:t>
      </w:r>
      <w:r>
        <w:rPr>
          <w:szCs w:val="20"/>
          <w:lang w:val="en-US"/>
        </w:rPr>
        <w:t xml:space="preserve"> </w:t>
      </w:r>
      <w:r w:rsidRPr="00D20B6E">
        <w:rPr>
          <w:szCs w:val="20"/>
          <w:lang w:val="en-US"/>
        </w:rPr>
        <w:t>sort</w:t>
      </w:r>
      <w:r>
        <w:rPr>
          <w:szCs w:val="20"/>
          <w:lang w:val="en-US"/>
        </w:rPr>
        <w:t xml:space="preserve"> </w:t>
      </w:r>
      <w:r w:rsidRPr="00D20B6E">
        <w:rPr>
          <w:szCs w:val="20"/>
          <w:lang w:val="en-US"/>
        </w:rPr>
        <w:t>of</w:t>
      </w:r>
      <w:r>
        <w:rPr>
          <w:szCs w:val="20"/>
          <w:lang w:val="en-US"/>
        </w:rPr>
        <w:t xml:space="preserve"> </w:t>
      </w:r>
      <w:r w:rsidRPr="00D20B6E">
        <w:rPr>
          <w:szCs w:val="20"/>
          <w:lang w:val="en-US"/>
        </w:rPr>
        <w:t>think</w:t>
      </w:r>
      <w:r>
        <w:rPr>
          <w:szCs w:val="20"/>
          <w:lang w:val="en-US"/>
        </w:rPr>
        <w:t xml:space="preserve"> </w:t>
      </w:r>
      <w:r w:rsidRPr="00D20B6E">
        <w:rPr>
          <w:szCs w:val="20"/>
          <w:lang w:val="en-US"/>
        </w:rPr>
        <w:t>about</w:t>
      </w:r>
      <w:r>
        <w:rPr>
          <w:szCs w:val="20"/>
          <w:lang w:val="en-US"/>
        </w:rPr>
        <w:t xml:space="preserve"> </w:t>
      </w:r>
      <w:r w:rsidRPr="00D20B6E">
        <w:rPr>
          <w:szCs w:val="20"/>
          <w:lang w:val="en-US"/>
        </w:rPr>
        <w:t>that,</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w:t>
      </w:r>
      <w:r w:rsidRPr="00D20B6E">
        <w:rPr>
          <w:szCs w:val="20"/>
          <w:lang w:val="en-US"/>
        </w:rPr>
        <w:t>fine.</w:t>
      </w:r>
      <w:r>
        <w:rPr>
          <w:szCs w:val="20"/>
          <w:lang w:val="en-US"/>
        </w:rPr>
        <w:t xml:space="preserve">  </w:t>
      </w:r>
      <w:r w:rsidRPr="00D20B6E">
        <w:rPr>
          <w:szCs w:val="20"/>
          <w:lang w:val="en-US"/>
        </w:rPr>
        <w:t>But</w:t>
      </w:r>
      <w:r>
        <w:rPr>
          <w:szCs w:val="20"/>
          <w:lang w:val="en-US"/>
        </w:rPr>
        <w:t xml:space="preserve"> </w:t>
      </w:r>
      <w:r w:rsidRPr="00D20B6E">
        <w:rPr>
          <w:szCs w:val="20"/>
          <w:lang w:val="en-US"/>
        </w:rPr>
        <w:t>that,</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is</w:t>
      </w:r>
      <w:r>
        <w:rPr>
          <w:szCs w:val="20"/>
          <w:lang w:val="en-US"/>
        </w:rPr>
        <w:t xml:space="preserve"> -- </w:t>
      </w:r>
      <w:r w:rsidRPr="00D20B6E">
        <w:rPr>
          <w:szCs w:val="20"/>
          <w:lang w:val="en-US"/>
        </w:rPr>
        <w:t>I</w:t>
      </w:r>
      <w:r>
        <w:rPr>
          <w:szCs w:val="20"/>
          <w:lang w:val="en-US"/>
        </w:rPr>
        <w:t xml:space="preserve"> </w:t>
      </w:r>
      <w:r w:rsidRPr="00D20B6E">
        <w:rPr>
          <w:szCs w:val="20"/>
          <w:lang w:val="en-US"/>
        </w:rPr>
        <w:t>am</w:t>
      </w:r>
      <w:r>
        <w:rPr>
          <w:szCs w:val="20"/>
          <w:lang w:val="en-US"/>
        </w:rPr>
        <w:t xml:space="preserve"> </w:t>
      </w:r>
      <w:r w:rsidRPr="00D20B6E">
        <w:rPr>
          <w:szCs w:val="20"/>
          <w:lang w:val="en-US"/>
        </w:rPr>
        <w:t>not</w:t>
      </w:r>
      <w:r>
        <w:rPr>
          <w:szCs w:val="20"/>
          <w:lang w:val="en-US"/>
        </w:rPr>
        <w:t xml:space="preserve"> </w:t>
      </w:r>
      <w:r w:rsidRPr="00D20B6E">
        <w:rPr>
          <w:szCs w:val="20"/>
          <w:lang w:val="en-US"/>
        </w:rPr>
        <w:t>going</w:t>
      </w:r>
      <w:r>
        <w:rPr>
          <w:szCs w:val="20"/>
          <w:lang w:val="en-US"/>
        </w:rPr>
        <w:t xml:space="preserve"> </w:t>
      </w:r>
      <w:r w:rsidRPr="00D20B6E">
        <w:rPr>
          <w:szCs w:val="20"/>
          <w:lang w:val="en-US"/>
        </w:rPr>
        <w:t>to</w:t>
      </w:r>
      <w:r>
        <w:rPr>
          <w:szCs w:val="20"/>
          <w:lang w:val="en-US"/>
        </w:rPr>
        <w:t xml:space="preserve"> </w:t>
      </w:r>
      <w:r w:rsidRPr="00D20B6E">
        <w:rPr>
          <w:szCs w:val="20"/>
          <w:lang w:val="en-US"/>
        </w:rPr>
        <w:t>put</w:t>
      </w:r>
      <w:r>
        <w:rPr>
          <w:szCs w:val="20"/>
          <w:lang w:val="en-US"/>
        </w:rPr>
        <w:t xml:space="preserve"> </w:t>
      </w:r>
      <w:r w:rsidRPr="00D20B6E">
        <w:rPr>
          <w:szCs w:val="20"/>
          <w:lang w:val="en-US"/>
        </w:rPr>
        <w:t>words</w:t>
      </w:r>
      <w:r>
        <w:rPr>
          <w:szCs w:val="20"/>
          <w:lang w:val="en-US"/>
        </w:rPr>
        <w:t xml:space="preserve"> </w:t>
      </w:r>
      <w:r w:rsidRPr="00D20B6E">
        <w:rPr>
          <w:szCs w:val="20"/>
          <w:lang w:val="en-US"/>
        </w:rPr>
        <w:t>in</w:t>
      </w:r>
      <w:r>
        <w:rPr>
          <w:szCs w:val="20"/>
          <w:lang w:val="en-US"/>
        </w:rPr>
        <w:t xml:space="preserve"> </w:t>
      </w:r>
      <w:r w:rsidRPr="00D20B6E">
        <w:rPr>
          <w:szCs w:val="20"/>
          <w:lang w:val="en-US"/>
        </w:rPr>
        <w:t>Julie</w:t>
      </w:r>
      <w:r>
        <w:rPr>
          <w:szCs w:val="20"/>
          <w:lang w:val="en-US"/>
        </w:rPr>
        <w:t>’</w:t>
      </w:r>
      <w:r w:rsidRPr="00D20B6E">
        <w:rPr>
          <w:szCs w:val="20"/>
          <w:lang w:val="en-US"/>
        </w:rPr>
        <w:t>s</w:t>
      </w:r>
      <w:r>
        <w:rPr>
          <w:szCs w:val="20"/>
          <w:lang w:val="en-US"/>
        </w:rPr>
        <w:t xml:space="preserve"> </w:t>
      </w:r>
      <w:r w:rsidRPr="00D20B6E">
        <w:rPr>
          <w:szCs w:val="20"/>
          <w:lang w:val="en-US"/>
        </w:rPr>
        <w:t>and</w:t>
      </w:r>
      <w:r>
        <w:rPr>
          <w:szCs w:val="20"/>
          <w:lang w:val="en-US"/>
        </w:rPr>
        <w:t xml:space="preserve"> </w:t>
      </w:r>
      <w:r w:rsidRPr="00D20B6E">
        <w:rPr>
          <w:szCs w:val="20"/>
          <w:lang w:val="en-US"/>
        </w:rPr>
        <w:t>Jay</w:t>
      </w:r>
      <w:r>
        <w:rPr>
          <w:szCs w:val="20"/>
          <w:lang w:val="en-US"/>
        </w:rPr>
        <w:t>’</w:t>
      </w:r>
      <w:r w:rsidRPr="00D20B6E">
        <w:rPr>
          <w:szCs w:val="20"/>
          <w:lang w:val="en-US"/>
        </w:rPr>
        <w:t>s</w:t>
      </w:r>
      <w:r>
        <w:rPr>
          <w:szCs w:val="20"/>
          <w:lang w:val="en-US"/>
        </w:rPr>
        <w:t xml:space="preserve"> </w:t>
      </w:r>
      <w:r w:rsidRPr="00D20B6E">
        <w:rPr>
          <w:szCs w:val="20"/>
          <w:lang w:val="en-US"/>
        </w:rPr>
        <w:t>mouth,</w:t>
      </w:r>
      <w:r>
        <w:rPr>
          <w:szCs w:val="20"/>
          <w:lang w:val="en-US"/>
        </w:rPr>
        <w:t xml:space="preserve"> </w:t>
      </w:r>
      <w:r w:rsidRPr="00D20B6E">
        <w:rPr>
          <w:szCs w:val="20"/>
          <w:lang w:val="en-US"/>
        </w:rPr>
        <w:t>but</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 xml:space="preserve"> </w:t>
      </w:r>
      <w:r w:rsidRPr="00D20B6E">
        <w:rPr>
          <w:szCs w:val="20"/>
          <w:lang w:val="en-US"/>
        </w:rPr>
        <w:t>is</w:t>
      </w:r>
      <w:r>
        <w:rPr>
          <w:szCs w:val="20"/>
          <w:lang w:val="en-US"/>
        </w:rPr>
        <w:t xml:space="preserve"> </w:t>
      </w:r>
      <w:r w:rsidRPr="00D20B6E">
        <w:rPr>
          <w:szCs w:val="20"/>
          <w:lang w:val="en-US"/>
        </w:rPr>
        <w:t>where</w:t>
      </w:r>
      <w:r>
        <w:rPr>
          <w:szCs w:val="20"/>
          <w:lang w:val="en-US"/>
        </w:rPr>
        <w:t xml:space="preserve"> </w:t>
      </w:r>
      <w:r w:rsidRPr="00D20B6E">
        <w:rPr>
          <w:szCs w:val="20"/>
          <w:lang w:val="en-US"/>
        </w:rPr>
        <w:t>all</w:t>
      </w:r>
      <w:r>
        <w:rPr>
          <w:szCs w:val="20"/>
          <w:lang w:val="en-US"/>
        </w:rPr>
        <w:t xml:space="preserve"> </w:t>
      </w:r>
      <w:r w:rsidRPr="00D20B6E">
        <w:rPr>
          <w:szCs w:val="20"/>
          <w:lang w:val="en-US"/>
        </w:rPr>
        <w:t>of</w:t>
      </w:r>
      <w:r>
        <w:rPr>
          <w:szCs w:val="20"/>
          <w:lang w:val="en-US"/>
        </w:rPr>
        <w:t xml:space="preserve"> </w:t>
      </w:r>
      <w:r w:rsidRPr="00D20B6E">
        <w:rPr>
          <w:szCs w:val="20"/>
          <w:lang w:val="en-US"/>
        </w:rPr>
        <w:t>us</w:t>
      </w:r>
      <w:r>
        <w:rPr>
          <w:szCs w:val="20"/>
          <w:lang w:val="en-US"/>
        </w:rPr>
        <w:t xml:space="preserve"> </w:t>
      </w:r>
      <w:r w:rsidRPr="00D20B6E">
        <w:rPr>
          <w:szCs w:val="20"/>
          <w:lang w:val="en-US"/>
        </w:rPr>
        <w:t>are</w:t>
      </w:r>
      <w:r>
        <w:rPr>
          <w:szCs w:val="20"/>
          <w:lang w:val="en-US"/>
        </w:rPr>
        <w:t xml:space="preserve"> </w:t>
      </w:r>
      <w:r w:rsidRPr="00D20B6E">
        <w:rPr>
          <w:szCs w:val="20"/>
          <w:lang w:val="en-US"/>
        </w:rPr>
        <w:t>coming</w:t>
      </w:r>
      <w:r>
        <w:rPr>
          <w:szCs w:val="20"/>
          <w:lang w:val="en-US"/>
        </w:rPr>
        <w:t xml:space="preserve"> </w:t>
      </w:r>
      <w:r w:rsidRPr="00D20B6E">
        <w:rPr>
          <w:szCs w:val="20"/>
          <w:lang w:val="en-US"/>
        </w:rPr>
        <w:t>from</w:t>
      </w:r>
      <w:r>
        <w:rPr>
          <w:szCs w:val="20"/>
          <w:lang w:val="en-US"/>
        </w:rPr>
        <w:t xml:space="preserve"> </w:t>
      </w:r>
      <w:r w:rsidRPr="00D20B6E">
        <w:rPr>
          <w:szCs w:val="20"/>
          <w:lang w:val="en-US"/>
        </w:rPr>
        <w:t>on</w:t>
      </w:r>
      <w:r>
        <w:rPr>
          <w:szCs w:val="20"/>
          <w:lang w:val="en-US"/>
        </w:rPr>
        <w:t xml:space="preserve"> </w:t>
      </w:r>
      <w:r w:rsidRPr="00D20B6E">
        <w:rPr>
          <w:szCs w:val="20"/>
          <w:lang w:val="en-US"/>
        </w:rPr>
        <w:t>this.</w:t>
      </w:r>
    </w:p>
    <w:p w14:paraId="2894652B"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A.</w:t>
      </w:r>
      <w:r>
        <w:rPr>
          <w:szCs w:val="20"/>
          <w:lang w:val="en-US"/>
        </w:rPr>
        <w:t xml:space="preserve"> </w:t>
      </w:r>
      <w:r w:rsidRPr="00D20B6E">
        <w:rPr>
          <w:szCs w:val="20"/>
          <w:lang w:val="en-US"/>
        </w:rPr>
        <w:t>MANDYAM:</w:t>
      </w:r>
      <w:r>
        <w:rPr>
          <w:szCs w:val="20"/>
          <w:lang w:val="en-US"/>
        </w:rPr>
        <w:t xml:space="preserve">  </w:t>
      </w:r>
      <w:r w:rsidRPr="00D20B6E">
        <w:rPr>
          <w:szCs w:val="20"/>
          <w:lang w:val="en-US"/>
        </w:rPr>
        <w:t>Very</w:t>
      </w:r>
      <w:r>
        <w:rPr>
          <w:szCs w:val="20"/>
          <w:lang w:val="en-US"/>
        </w:rPr>
        <w:t xml:space="preserve"> </w:t>
      </w:r>
      <w:r w:rsidRPr="00D20B6E">
        <w:rPr>
          <w:szCs w:val="20"/>
          <w:lang w:val="en-US"/>
        </w:rPr>
        <w:t>good.</w:t>
      </w:r>
      <w:r>
        <w:rPr>
          <w:szCs w:val="20"/>
          <w:lang w:val="en-US"/>
        </w:rPr>
        <w:t xml:space="preserve">  </w:t>
      </w:r>
      <w:r w:rsidRPr="00D20B6E">
        <w:rPr>
          <w:szCs w:val="20"/>
          <w:lang w:val="en-US"/>
        </w:rPr>
        <w:t>We</w:t>
      </w:r>
      <w:r>
        <w:rPr>
          <w:szCs w:val="20"/>
          <w:lang w:val="en-US"/>
        </w:rPr>
        <w:t xml:space="preserve"> </w:t>
      </w:r>
      <w:r w:rsidRPr="00D20B6E">
        <w:rPr>
          <w:szCs w:val="20"/>
          <w:lang w:val="en-US"/>
        </w:rPr>
        <w:t>will</w:t>
      </w:r>
      <w:r>
        <w:rPr>
          <w:szCs w:val="20"/>
          <w:lang w:val="en-US"/>
        </w:rPr>
        <w:t xml:space="preserve"> </w:t>
      </w:r>
      <w:r w:rsidRPr="00D20B6E">
        <w:rPr>
          <w:szCs w:val="20"/>
          <w:lang w:val="en-US"/>
        </w:rPr>
        <w:t>take</w:t>
      </w:r>
      <w:r>
        <w:rPr>
          <w:szCs w:val="20"/>
          <w:lang w:val="en-US"/>
        </w:rPr>
        <w:t xml:space="preserve"> </w:t>
      </w:r>
      <w:r w:rsidRPr="00D20B6E">
        <w:rPr>
          <w:szCs w:val="20"/>
          <w:lang w:val="en-US"/>
        </w:rPr>
        <w:t>that</w:t>
      </w:r>
      <w:r>
        <w:rPr>
          <w:szCs w:val="20"/>
          <w:lang w:val="en-US"/>
        </w:rPr>
        <w:t xml:space="preserve"> </w:t>
      </w:r>
      <w:r w:rsidRPr="00D20B6E">
        <w:rPr>
          <w:szCs w:val="20"/>
          <w:lang w:val="en-US"/>
        </w:rPr>
        <w:t>away</w:t>
      </w:r>
      <w:r>
        <w:rPr>
          <w:szCs w:val="20"/>
          <w:lang w:val="en-US"/>
        </w:rPr>
        <w:t xml:space="preserve"> </w:t>
      </w:r>
      <w:r w:rsidRPr="00D20B6E">
        <w:rPr>
          <w:szCs w:val="20"/>
          <w:lang w:val="en-US"/>
        </w:rPr>
        <w:t>as</w:t>
      </w:r>
      <w:r>
        <w:rPr>
          <w:szCs w:val="20"/>
          <w:lang w:val="en-US"/>
        </w:rPr>
        <w:t xml:space="preserve"> </w:t>
      </w:r>
      <w:r w:rsidRPr="00D20B6E">
        <w:rPr>
          <w:szCs w:val="20"/>
          <w:lang w:val="en-US"/>
        </w:rPr>
        <w:t>an</w:t>
      </w:r>
      <w:r>
        <w:rPr>
          <w:szCs w:val="20"/>
          <w:lang w:val="en-US"/>
        </w:rPr>
        <w:t xml:space="preserve"> </w:t>
      </w:r>
      <w:r w:rsidRPr="00D20B6E">
        <w:rPr>
          <w:szCs w:val="20"/>
          <w:lang w:val="en-US"/>
        </w:rPr>
        <w:t>undertaking.</w:t>
      </w:r>
    </w:p>
    <w:p w14:paraId="4BD29FC2" w14:textId="30C45BAD" w:rsidR="00D20B6E" w:rsidRP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MILLAR:</w:t>
      </w:r>
      <w:r>
        <w:rPr>
          <w:szCs w:val="20"/>
          <w:lang w:val="en-US"/>
        </w:rPr>
        <w:t xml:space="preserve">  </w:t>
      </w:r>
      <w:r w:rsidRPr="00D20B6E">
        <w:rPr>
          <w:szCs w:val="20"/>
          <w:lang w:val="en-US"/>
        </w:rPr>
        <w:t>Okay.</w:t>
      </w:r>
      <w:r>
        <w:rPr>
          <w:szCs w:val="20"/>
          <w:lang w:val="en-US"/>
        </w:rPr>
        <w:t xml:space="preserve">  </w:t>
      </w:r>
      <w:r w:rsidRPr="00D20B6E">
        <w:rPr>
          <w:szCs w:val="20"/>
          <w:lang w:val="en-US"/>
        </w:rPr>
        <w:t>That</w:t>
      </w:r>
      <w:r>
        <w:rPr>
          <w:szCs w:val="20"/>
          <w:lang w:val="en-US"/>
        </w:rPr>
        <w:t>’</w:t>
      </w:r>
      <w:r w:rsidRPr="00D20B6E">
        <w:rPr>
          <w:szCs w:val="20"/>
          <w:lang w:val="en-US"/>
        </w:rPr>
        <w:t>s</w:t>
      </w:r>
      <w:r>
        <w:rPr>
          <w:szCs w:val="20"/>
          <w:lang w:val="en-US"/>
        </w:rPr>
        <w:t xml:space="preserve"> -- </w:t>
      </w:r>
      <w:r w:rsidRPr="00D20B6E">
        <w:rPr>
          <w:szCs w:val="20"/>
          <w:lang w:val="en-US"/>
        </w:rPr>
        <w:t>sorry,</w:t>
      </w:r>
      <w:r>
        <w:rPr>
          <w:szCs w:val="20"/>
          <w:lang w:val="en-US"/>
        </w:rPr>
        <w:t xml:space="preserve"> </w:t>
      </w:r>
      <w:r w:rsidRPr="00D20B6E">
        <w:rPr>
          <w:szCs w:val="20"/>
          <w:lang w:val="en-US"/>
        </w:rPr>
        <w:t>Bill.</w:t>
      </w:r>
      <w:r>
        <w:rPr>
          <w:szCs w:val="20"/>
          <w:lang w:val="en-US"/>
        </w:rPr>
        <w:t xml:space="preserve">  </w:t>
      </w:r>
      <w:r w:rsidRPr="00D20B6E">
        <w:rPr>
          <w:szCs w:val="20"/>
          <w:lang w:val="en-US"/>
        </w:rPr>
        <w:t>Can</w:t>
      </w:r>
      <w:r>
        <w:rPr>
          <w:szCs w:val="20"/>
          <w:lang w:val="en-US"/>
        </w:rPr>
        <w:t xml:space="preserve"> </w:t>
      </w:r>
      <w:r w:rsidRPr="00D20B6E">
        <w:rPr>
          <w:szCs w:val="20"/>
          <w:lang w:val="en-US"/>
        </w:rPr>
        <w:t>I</w:t>
      </w:r>
      <w:r>
        <w:rPr>
          <w:szCs w:val="20"/>
          <w:lang w:val="en-US"/>
        </w:rPr>
        <w:t xml:space="preserve"> </w:t>
      </w:r>
      <w:r w:rsidRPr="00D20B6E">
        <w:rPr>
          <w:szCs w:val="20"/>
          <w:lang w:val="en-US"/>
        </w:rPr>
        <w:t>mark?</w:t>
      </w:r>
    </w:p>
    <w:p w14:paraId="102C9C86"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Yeah,</w:t>
      </w:r>
      <w:r>
        <w:rPr>
          <w:szCs w:val="20"/>
          <w:lang w:val="en-US"/>
        </w:rPr>
        <w:t xml:space="preserve"> </w:t>
      </w:r>
      <w:r w:rsidRPr="00D20B6E">
        <w:rPr>
          <w:szCs w:val="20"/>
          <w:lang w:val="en-US"/>
        </w:rPr>
        <w:t>go</w:t>
      </w:r>
      <w:r>
        <w:rPr>
          <w:szCs w:val="20"/>
          <w:lang w:val="en-US"/>
        </w:rPr>
        <w:t xml:space="preserve"> </w:t>
      </w:r>
      <w:r w:rsidRPr="00D20B6E">
        <w:rPr>
          <w:szCs w:val="20"/>
          <w:lang w:val="en-US"/>
        </w:rPr>
        <w:t>ahead.</w:t>
      </w:r>
      <w:r>
        <w:rPr>
          <w:szCs w:val="20"/>
          <w:lang w:val="en-US"/>
        </w:rPr>
        <w:t xml:space="preserve">  </w:t>
      </w:r>
      <w:r w:rsidRPr="00D20B6E">
        <w:rPr>
          <w:szCs w:val="20"/>
          <w:lang w:val="en-US"/>
        </w:rPr>
        <w:t>Mark</w:t>
      </w:r>
      <w:r>
        <w:rPr>
          <w:szCs w:val="20"/>
          <w:lang w:val="en-US"/>
        </w:rPr>
        <w:t xml:space="preserve"> </w:t>
      </w:r>
      <w:r w:rsidRPr="00D20B6E">
        <w:rPr>
          <w:szCs w:val="20"/>
          <w:lang w:val="en-US"/>
        </w:rPr>
        <w:t>it</w:t>
      </w:r>
      <w:r>
        <w:rPr>
          <w:szCs w:val="20"/>
          <w:lang w:val="en-US"/>
        </w:rPr>
        <w:t xml:space="preserve"> </w:t>
      </w:r>
      <w:r w:rsidRPr="00D20B6E">
        <w:rPr>
          <w:szCs w:val="20"/>
          <w:lang w:val="en-US"/>
        </w:rPr>
        <w:t>as</w:t>
      </w:r>
      <w:r>
        <w:rPr>
          <w:szCs w:val="20"/>
          <w:lang w:val="en-US"/>
        </w:rPr>
        <w:t xml:space="preserve"> </w:t>
      </w:r>
      <w:r w:rsidRPr="00D20B6E">
        <w:rPr>
          <w:szCs w:val="20"/>
          <w:lang w:val="en-US"/>
        </w:rPr>
        <w:t>an</w:t>
      </w:r>
      <w:r>
        <w:rPr>
          <w:szCs w:val="20"/>
          <w:lang w:val="en-US"/>
        </w:rPr>
        <w:t xml:space="preserve"> </w:t>
      </w:r>
      <w:r w:rsidRPr="00D20B6E">
        <w:rPr>
          <w:szCs w:val="20"/>
          <w:lang w:val="en-US"/>
        </w:rPr>
        <w:t>undertaking,</w:t>
      </w:r>
      <w:r>
        <w:rPr>
          <w:szCs w:val="20"/>
          <w:lang w:val="en-US"/>
        </w:rPr>
        <w:t xml:space="preserve"> </w:t>
      </w:r>
      <w:r w:rsidRPr="00D20B6E">
        <w:rPr>
          <w:szCs w:val="20"/>
          <w:lang w:val="en-US"/>
        </w:rPr>
        <w:t>please.</w:t>
      </w:r>
    </w:p>
    <w:p w14:paraId="58F51EAD" w14:textId="53E4EF14"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MILLAR:</w:t>
      </w:r>
      <w:r>
        <w:rPr>
          <w:szCs w:val="20"/>
          <w:lang w:val="en-US"/>
        </w:rPr>
        <w:t xml:space="preserve">  </w:t>
      </w:r>
      <w:r w:rsidRPr="00D20B6E">
        <w:rPr>
          <w:szCs w:val="20"/>
          <w:lang w:val="en-US"/>
        </w:rPr>
        <w:t>It</w:t>
      </w:r>
      <w:r>
        <w:rPr>
          <w:szCs w:val="20"/>
          <w:lang w:val="en-US"/>
        </w:rPr>
        <w:t>’</w:t>
      </w:r>
      <w:r w:rsidRPr="00D20B6E">
        <w:rPr>
          <w:szCs w:val="20"/>
          <w:lang w:val="en-US"/>
        </w:rPr>
        <w:t>s</w:t>
      </w:r>
      <w:r>
        <w:rPr>
          <w:szCs w:val="20"/>
          <w:lang w:val="en-US"/>
        </w:rPr>
        <w:t xml:space="preserve"> </w:t>
      </w:r>
      <w:r w:rsidRPr="00D20B6E">
        <w:rPr>
          <w:szCs w:val="20"/>
          <w:lang w:val="en-US"/>
        </w:rPr>
        <w:t>J2.2.</w:t>
      </w:r>
      <w:r>
        <w:rPr>
          <w:szCs w:val="20"/>
          <w:lang w:val="en-US"/>
        </w:rPr>
        <w:t xml:space="preserve">  </w:t>
      </w:r>
      <w:r w:rsidRPr="00D20B6E">
        <w:rPr>
          <w:szCs w:val="20"/>
          <w:lang w:val="en-US"/>
        </w:rPr>
        <w:t>But</w:t>
      </w:r>
      <w:r>
        <w:rPr>
          <w:szCs w:val="20"/>
          <w:lang w:val="en-US"/>
        </w:rPr>
        <w:t xml:space="preserve"> </w:t>
      </w:r>
      <w:r w:rsidRPr="00D20B6E">
        <w:rPr>
          <w:szCs w:val="20"/>
          <w:lang w:val="en-US"/>
        </w:rPr>
        <w:t>Andrew</w:t>
      </w:r>
      <w:r>
        <w:rPr>
          <w:szCs w:val="20"/>
          <w:lang w:val="en-US"/>
        </w:rPr>
        <w:t xml:space="preserve"> </w:t>
      </w:r>
      <w:r w:rsidRPr="00D20B6E">
        <w:rPr>
          <w:szCs w:val="20"/>
          <w:lang w:val="en-US"/>
        </w:rPr>
        <w:t>or</w:t>
      </w:r>
      <w:r>
        <w:rPr>
          <w:szCs w:val="20"/>
          <w:lang w:val="en-US"/>
        </w:rPr>
        <w:t xml:space="preserve"> </w:t>
      </w:r>
      <w:r w:rsidRPr="00D20B6E">
        <w:rPr>
          <w:szCs w:val="20"/>
          <w:lang w:val="en-US"/>
        </w:rPr>
        <w:t>Bill,</w:t>
      </w:r>
      <w:r>
        <w:rPr>
          <w:szCs w:val="20"/>
          <w:lang w:val="en-US"/>
        </w:rPr>
        <w:t xml:space="preserve"> </w:t>
      </w:r>
      <w:r w:rsidRPr="00D20B6E">
        <w:rPr>
          <w:szCs w:val="20"/>
          <w:lang w:val="en-US"/>
        </w:rPr>
        <w:t>could</w:t>
      </w:r>
      <w:r>
        <w:rPr>
          <w:szCs w:val="20"/>
          <w:lang w:val="en-US"/>
        </w:rPr>
        <w:t xml:space="preserve"> </w:t>
      </w:r>
      <w:r w:rsidRPr="00D20B6E">
        <w:rPr>
          <w:szCs w:val="20"/>
          <w:lang w:val="en-US"/>
        </w:rPr>
        <w:t>you</w:t>
      </w:r>
      <w:r>
        <w:rPr>
          <w:szCs w:val="20"/>
          <w:lang w:val="en-US"/>
        </w:rPr>
        <w:t xml:space="preserve"> </w:t>
      </w:r>
      <w:r w:rsidRPr="00D20B6E">
        <w:rPr>
          <w:szCs w:val="20"/>
          <w:lang w:val="en-US"/>
        </w:rPr>
        <w:t>express</w:t>
      </w:r>
      <w:r>
        <w:rPr>
          <w:szCs w:val="20"/>
          <w:lang w:val="en-US"/>
        </w:rPr>
        <w:t xml:space="preserve"> </w:t>
      </w:r>
      <w:r w:rsidRPr="00D20B6E">
        <w:rPr>
          <w:szCs w:val="20"/>
          <w:lang w:val="en-US"/>
        </w:rPr>
        <w:t>what</w:t>
      </w:r>
      <w:r>
        <w:rPr>
          <w:szCs w:val="20"/>
          <w:lang w:val="en-US"/>
        </w:rPr>
        <w:t xml:space="preserve"> </w:t>
      </w:r>
      <w:r w:rsidRPr="00D20B6E">
        <w:rPr>
          <w:szCs w:val="20"/>
          <w:lang w:val="en-US"/>
        </w:rPr>
        <w:t>you</w:t>
      </w:r>
      <w:r>
        <w:rPr>
          <w:szCs w:val="20"/>
          <w:lang w:val="en-US"/>
        </w:rPr>
        <w:t>’</w:t>
      </w:r>
      <w:r w:rsidRPr="00D20B6E">
        <w:rPr>
          <w:szCs w:val="20"/>
          <w:lang w:val="en-US"/>
        </w:rPr>
        <w:t>re</w:t>
      </w:r>
      <w:r>
        <w:rPr>
          <w:szCs w:val="20"/>
          <w:lang w:val="en-US"/>
        </w:rPr>
        <w:t xml:space="preserve"> </w:t>
      </w:r>
      <w:r w:rsidRPr="00D20B6E">
        <w:rPr>
          <w:szCs w:val="20"/>
          <w:lang w:val="en-US"/>
        </w:rPr>
        <w:t>undertaking</w:t>
      </w:r>
      <w:r>
        <w:rPr>
          <w:szCs w:val="20"/>
          <w:lang w:val="en-US"/>
        </w:rPr>
        <w:t xml:space="preserve"> </w:t>
      </w:r>
      <w:r w:rsidRPr="00D20B6E">
        <w:rPr>
          <w:szCs w:val="20"/>
          <w:lang w:val="en-US"/>
        </w:rPr>
        <w:t>to</w:t>
      </w:r>
      <w:r>
        <w:rPr>
          <w:szCs w:val="20"/>
          <w:lang w:val="en-US"/>
        </w:rPr>
        <w:t xml:space="preserve"> </w:t>
      </w:r>
      <w:r w:rsidRPr="00D20B6E">
        <w:rPr>
          <w:szCs w:val="20"/>
          <w:lang w:val="en-US"/>
        </w:rPr>
        <w:t>do?</w:t>
      </w:r>
    </w:p>
    <w:p w14:paraId="6F325FF4"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GIRVAN:</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summarize,</w:t>
      </w:r>
      <w:r>
        <w:rPr>
          <w:szCs w:val="20"/>
          <w:lang w:val="en-US"/>
        </w:rPr>
        <w:t xml:space="preserve"> </w:t>
      </w:r>
      <w:r w:rsidRPr="00D20B6E">
        <w:rPr>
          <w:szCs w:val="20"/>
          <w:lang w:val="en-US"/>
        </w:rPr>
        <w:t>Bill.</w:t>
      </w:r>
    </w:p>
    <w:p w14:paraId="37A2B2C4" w14:textId="7777777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B.</w:t>
      </w:r>
      <w:r>
        <w:rPr>
          <w:szCs w:val="20"/>
          <w:lang w:val="en-US"/>
        </w:rPr>
        <w:t xml:space="preserve"> </w:t>
      </w:r>
      <w:r w:rsidRPr="00D20B6E">
        <w:rPr>
          <w:szCs w:val="20"/>
          <w:lang w:val="en-US"/>
        </w:rPr>
        <w:t>HARPER:</w:t>
      </w:r>
      <w:r>
        <w:rPr>
          <w:szCs w:val="20"/>
          <w:lang w:val="en-US"/>
        </w:rPr>
        <w:t xml:space="preserve">  </w:t>
      </w:r>
      <w:r w:rsidRPr="00D20B6E">
        <w:rPr>
          <w:szCs w:val="20"/>
          <w:lang w:val="en-US"/>
        </w:rPr>
        <w:t>Yeah.</w:t>
      </w:r>
      <w:r>
        <w:rPr>
          <w:szCs w:val="20"/>
          <w:lang w:val="en-US"/>
        </w:rPr>
        <w:t xml:space="preserve">  </w:t>
      </w:r>
      <w:r w:rsidRPr="00D20B6E">
        <w:rPr>
          <w:szCs w:val="20"/>
          <w:lang w:val="en-US"/>
        </w:rPr>
        <w:t>Yeah,</w:t>
      </w:r>
      <w:r>
        <w:rPr>
          <w:szCs w:val="20"/>
          <w:lang w:val="en-US"/>
        </w:rPr>
        <w:t xml:space="preserve"> </w:t>
      </w:r>
      <w:r w:rsidRPr="00D20B6E">
        <w:rPr>
          <w:szCs w:val="20"/>
          <w:lang w:val="en-US"/>
        </w:rPr>
        <w:t>I</w:t>
      </w:r>
      <w:r>
        <w:rPr>
          <w:szCs w:val="20"/>
          <w:lang w:val="en-US"/>
        </w:rPr>
        <w:t xml:space="preserve"> </w:t>
      </w:r>
      <w:r w:rsidRPr="00D20B6E">
        <w:rPr>
          <w:szCs w:val="20"/>
          <w:lang w:val="en-US"/>
        </w:rPr>
        <w:t>can</w:t>
      </w:r>
      <w:r>
        <w:rPr>
          <w:szCs w:val="20"/>
          <w:lang w:val="en-US"/>
        </w:rPr>
        <w:t xml:space="preserve"> </w:t>
      </w:r>
      <w:r w:rsidRPr="00D20B6E">
        <w:rPr>
          <w:szCs w:val="20"/>
          <w:lang w:val="en-US"/>
        </w:rPr>
        <w:t>summarize,</w:t>
      </w:r>
      <w:r>
        <w:rPr>
          <w:szCs w:val="20"/>
          <w:lang w:val="en-US"/>
        </w:rPr>
        <w:t xml:space="preserve"> </w:t>
      </w:r>
      <w:r w:rsidRPr="00D20B6E">
        <w:rPr>
          <w:szCs w:val="20"/>
          <w:lang w:val="en-US"/>
        </w:rPr>
        <w:t>and</w:t>
      </w:r>
      <w:r>
        <w:rPr>
          <w:szCs w:val="20"/>
          <w:lang w:val="en-US"/>
        </w:rPr>
        <w:t xml:space="preserve"> </w:t>
      </w:r>
      <w:r w:rsidRPr="00D20B6E">
        <w:rPr>
          <w:szCs w:val="20"/>
          <w:lang w:val="en-US"/>
        </w:rPr>
        <w:t>then,</w:t>
      </w:r>
      <w:r>
        <w:rPr>
          <w:szCs w:val="20"/>
          <w:lang w:val="en-US"/>
        </w:rPr>
        <w:t xml:space="preserve"> </w:t>
      </w:r>
      <w:r w:rsidRPr="00D20B6E">
        <w:rPr>
          <w:szCs w:val="20"/>
          <w:lang w:val="en-US"/>
        </w:rPr>
        <w:t>Jay</w:t>
      </w:r>
      <w:r>
        <w:rPr>
          <w:szCs w:val="20"/>
          <w:lang w:val="en-US"/>
        </w:rPr>
        <w:t xml:space="preserve"> </w:t>
      </w:r>
      <w:r w:rsidRPr="00D20B6E">
        <w:rPr>
          <w:szCs w:val="20"/>
          <w:lang w:val="en-US"/>
        </w:rPr>
        <w:t>or</w:t>
      </w:r>
      <w:r>
        <w:rPr>
          <w:szCs w:val="20"/>
          <w:lang w:val="en-US"/>
        </w:rPr>
        <w:t xml:space="preserve"> </w:t>
      </w:r>
      <w:r w:rsidRPr="00D20B6E">
        <w:rPr>
          <w:szCs w:val="20"/>
          <w:lang w:val="en-US"/>
        </w:rPr>
        <w:t>Julie,</w:t>
      </w:r>
      <w:r>
        <w:rPr>
          <w:szCs w:val="20"/>
          <w:lang w:val="en-US"/>
        </w:rPr>
        <w:t xml:space="preserve"> </w:t>
      </w:r>
      <w:r w:rsidRPr="00D20B6E">
        <w:rPr>
          <w:szCs w:val="20"/>
          <w:lang w:val="en-US"/>
        </w:rPr>
        <w:t>you</w:t>
      </w:r>
      <w:r>
        <w:rPr>
          <w:szCs w:val="20"/>
          <w:lang w:val="en-US"/>
        </w:rPr>
        <w:t xml:space="preserve"> </w:t>
      </w:r>
      <w:r w:rsidRPr="00D20B6E">
        <w:rPr>
          <w:szCs w:val="20"/>
          <w:lang w:val="en-US"/>
        </w:rPr>
        <w:t>can</w:t>
      </w:r>
      <w:r>
        <w:rPr>
          <w:szCs w:val="20"/>
          <w:lang w:val="en-US"/>
        </w:rPr>
        <w:t xml:space="preserve"> </w:t>
      </w:r>
      <w:r w:rsidRPr="00D20B6E">
        <w:rPr>
          <w:szCs w:val="20"/>
          <w:lang w:val="en-US"/>
        </w:rPr>
        <w:t>see</w:t>
      </w:r>
      <w:r>
        <w:rPr>
          <w:szCs w:val="20"/>
          <w:lang w:val="en-US"/>
        </w:rPr>
        <w:t xml:space="preserve"> </w:t>
      </w:r>
      <w:r w:rsidRPr="00D20B6E">
        <w:rPr>
          <w:szCs w:val="20"/>
          <w:lang w:val="en-US"/>
        </w:rPr>
        <w:t>if</w:t>
      </w:r>
      <w:r>
        <w:rPr>
          <w:szCs w:val="20"/>
          <w:lang w:val="en-US"/>
        </w:rPr>
        <w:t xml:space="preserve"> </w:t>
      </w:r>
      <w:r w:rsidRPr="00D20B6E">
        <w:rPr>
          <w:szCs w:val="20"/>
          <w:lang w:val="en-US"/>
        </w:rPr>
        <w:t>I</w:t>
      </w:r>
      <w:r>
        <w:rPr>
          <w:szCs w:val="20"/>
          <w:lang w:val="en-US"/>
        </w:rPr>
        <w:t xml:space="preserve"> </w:t>
      </w:r>
      <w:r w:rsidRPr="00D20B6E">
        <w:rPr>
          <w:szCs w:val="20"/>
          <w:lang w:val="en-US"/>
        </w:rPr>
        <w:t>have</w:t>
      </w:r>
      <w:r>
        <w:rPr>
          <w:szCs w:val="20"/>
          <w:lang w:val="en-US"/>
        </w:rPr>
        <w:t xml:space="preserve"> </w:t>
      </w:r>
      <w:r w:rsidRPr="00D20B6E">
        <w:rPr>
          <w:szCs w:val="20"/>
          <w:lang w:val="en-US"/>
        </w:rPr>
        <w:t>got</w:t>
      </w:r>
      <w:r>
        <w:rPr>
          <w:szCs w:val="20"/>
          <w:lang w:val="en-US"/>
        </w:rPr>
        <w:t xml:space="preserve"> </w:t>
      </w:r>
      <w:r w:rsidRPr="00D20B6E">
        <w:rPr>
          <w:szCs w:val="20"/>
          <w:lang w:val="en-US"/>
        </w:rPr>
        <w:t>this</w:t>
      </w:r>
      <w:r>
        <w:rPr>
          <w:szCs w:val="20"/>
          <w:lang w:val="en-US"/>
        </w:rPr>
        <w:t xml:space="preserve"> </w:t>
      </w:r>
      <w:r w:rsidRPr="00D20B6E">
        <w:rPr>
          <w:szCs w:val="20"/>
          <w:lang w:val="en-US"/>
        </w:rPr>
        <w:t>correct.</w:t>
      </w:r>
    </w:p>
    <w:p w14:paraId="55AD0991" w14:textId="628CA587"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J.</w:t>
      </w:r>
      <w:r>
        <w:rPr>
          <w:szCs w:val="20"/>
          <w:lang w:val="en-US"/>
        </w:rPr>
        <w:t xml:space="preserve"> </w:t>
      </w:r>
      <w:r w:rsidRPr="00D20B6E">
        <w:rPr>
          <w:szCs w:val="20"/>
          <w:lang w:val="en-US"/>
        </w:rPr>
        <w:t>GIRVAN:</w:t>
      </w:r>
      <w:r>
        <w:rPr>
          <w:szCs w:val="20"/>
          <w:lang w:val="en-US"/>
        </w:rPr>
        <w:t xml:space="preserve">  </w:t>
      </w:r>
      <w:r w:rsidRPr="00D20B6E">
        <w:rPr>
          <w:szCs w:val="20"/>
          <w:lang w:val="en-US"/>
        </w:rPr>
        <w:t>I</w:t>
      </w:r>
      <w:r>
        <w:rPr>
          <w:szCs w:val="20"/>
          <w:lang w:val="en-US"/>
        </w:rPr>
        <w:t xml:space="preserve"> </w:t>
      </w:r>
      <w:r w:rsidRPr="00D20B6E">
        <w:rPr>
          <w:szCs w:val="20"/>
          <w:lang w:val="en-US"/>
        </w:rPr>
        <w:t>think</w:t>
      </w:r>
      <w:r>
        <w:rPr>
          <w:szCs w:val="20"/>
          <w:lang w:val="en-US"/>
        </w:rPr>
        <w:t xml:space="preserve"> </w:t>
      </w:r>
      <w:r w:rsidRPr="00D20B6E">
        <w:rPr>
          <w:szCs w:val="20"/>
          <w:lang w:val="en-US"/>
        </w:rPr>
        <w:t>that</w:t>
      </w:r>
      <w:r>
        <w:rPr>
          <w:szCs w:val="20"/>
          <w:lang w:val="en-US"/>
        </w:rPr>
        <w:t xml:space="preserve"> </w:t>
      </w:r>
      <w:r w:rsidRPr="00D20B6E">
        <w:rPr>
          <w:szCs w:val="20"/>
          <w:lang w:val="en-US"/>
        </w:rPr>
        <w:t>as</w:t>
      </w:r>
      <w:r>
        <w:rPr>
          <w:szCs w:val="20"/>
          <w:lang w:val="en-US"/>
        </w:rPr>
        <w:t xml:space="preserve"> </w:t>
      </w:r>
      <w:r w:rsidRPr="00D20B6E">
        <w:rPr>
          <w:szCs w:val="20"/>
          <w:lang w:val="en-US"/>
        </w:rPr>
        <w:t>a</w:t>
      </w:r>
      <w:r>
        <w:rPr>
          <w:szCs w:val="20"/>
          <w:lang w:val="en-US"/>
        </w:rPr>
        <w:t xml:space="preserve"> -- </w:t>
      </w:r>
      <w:r w:rsidRPr="00D20B6E">
        <w:rPr>
          <w:szCs w:val="20"/>
          <w:lang w:val="en-US"/>
        </w:rPr>
        <w:t>as</w:t>
      </w:r>
      <w:r>
        <w:rPr>
          <w:szCs w:val="20"/>
          <w:lang w:val="en-US"/>
        </w:rPr>
        <w:t xml:space="preserve"> </w:t>
      </w:r>
      <w:r w:rsidRPr="00D20B6E">
        <w:rPr>
          <w:szCs w:val="20"/>
          <w:lang w:val="en-US"/>
        </w:rPr>
        <w:t>part</w:t>
      </w:r>
      <w:r>
        <w:rPr>
          <w:szCs w:val="20"/>
          <w:lang w:val="en-US"/>
        </w:rPr>
        <w:t xml:space="preserve"> </w:t>
      </w:r>
      <w:r w:rsidRPr="00D20B6E">
        <w:rPr>
          <w:szCs w:val="20"/>
          <w:lang w:val="en-US"/>
        </w:rPr>
        <w:t>of</w:t>
      </w:r>
      <w:r>
        <w:rPr>
          <w:szCs w:val="20"/>
          <w:lang w:val="en-US"/>
        </w:rPr>
        <w:t xml:space="preserve"> </w:t>
      </w:r>
      <w:r w:rsidRPr="00D20B6E">
        <w:rPr>
          <w:szCs w:val="20"/>
          <w:lang w:val="en-US"/>
        </w:rPr>
        <w:t>the</w:t>
      </w:r>
      <w:r>
        <w:rPr>
          <w:szCs w:val="20"/>
          <w:lang w:val="en-US"/>
        </w:rPr>
        <w:t xml:space="preserve"> </w:t>
      </w:r>
      <w:r w:rsidRPr="00D20B6E">
        <w:rPr>
          <w:szCs w:val="20"/>
          <w:lang w:val="en-US"/>
        </w:rPr>
        <w:t>current</w:t>
      </w:r>
      <w:r>
        <w:rPr>
          <w:szCs w:val="20"/>
          <w:lang w:val="en-US"/>
        </w:rPr>
        <w:t xml:space="preserve"> </w:t>
      </w:r>
      <w:r w:rsidRPr="00D20B6E">
        <w:rPr>
          <w:szCs w:val="20"/>
          <w:lang w:val="en-US"/>
        </w:rPr>
        <w:t>ICM</w:t>
      </w:r>
      <w:r>
        <w:rPr>
          <w:szCs w:val="20"/>
          <w:lang w:val="en-US"/>
        </w:rPr>
        <w:t xml:space="preserve"> </w:t>
      </w:r>
      <w:r w:rsidRPr="00D20B6E">
        <w:rPr>
          <w:szCs w:val="20"/>
          <w:lang w:val="en-US"/>
        </w:rPr>
        <w:t>process,</w:t>
      </w:r>
      <w:r>
        <w:rPr>
          <w:szCs w:val="20"/>
          <w:lang w:val="en-US"/>
        </w:rPr>
        <w:t xml:space="preserve"> </w:t>
      </w:r>
      <w:r w:rsidRPr="00D20B6E">
        <w:rPr>
          <w:szCs w:val="20"/>
          <w:lang w:val="en-US"/>
        </w:rPr>
        <w:t>utilities</w:t>
      </w:r>
      <w:r>
        <w:rPr>
          <w:szCs w:val="20"/>
          <w:lang w:val="en-US"/>
        </w:rPr>
        <w:t xml:space="preserve"> </w:t>
      </w:r>
      <w:r w:rsidRPr="00D20B6E">
        <w:rPr>
          <w:szCs w:val="20"/>
          <w:lang w:val="en-US"/>
        </w:rPr>
        <w:t>are</w:t>
      </w:r>
      <w:r>
        <w:rPr>
          <w:szCs w:val="20"/>
          <w:lang w:val="en-US"/>
        </w:rPr>
        <w:t xml:space="preserve"> </w:t>
      </w:r>
      <w:r w:rsidRPr="00D20B6E">
        <w:rPr>
          <w:szCs w:val="20"/>
          <w:lang w:val="en-US"/>
        </w:rPr>
        <w:t>required</w:t>
      </w:r>
      <w:r>
        <w:rPr>
          <w:szCs w:val="20"/>
          <w:lang w:val="en-US"/>
        </w:rPr>
        <w:t xml:space="preserve"> </w:t>
      </w:r>
      <w:r w:rsidRPr="00D20B6E">
        <w:rPr>
          <w:szCs w:val="20"/>
          <w:lang w:val="en-US"/>
        </w:rPr>
        <w:t>to</w:t>
      </w:r>
      <w:r>
        <w:rPr>
          <w:szCs w:val="20"/>
          <w:lang w:val="en-US"/>
        </w:rPr>
        <w:t xml:space="preserve"> </w:t>
      </w:r>
      <w:r w:rsidRPr="00D20B6E">
        <w:rPr>
          <w:szCs w:val="20"/>
          <w:lang w:val="en-US"/>
        </w:rPr>
        <w:t>demonstrate</w:t>
      </w:r>
      <w:r>
        <w:rPr>
          <w:szCs w:val="20"/>
          <w:lang w:val="en-US"/>
        </w:rPr>
        <w:t xml:space="preserve"> </w:t>
      </w:r>
      <w:r w:rsidRPr="00D20B6E">
        <w:rPr>
          <w:szCs w:val="20"/>
          <w:lang w:val="en-US"/>
        </w:rPr>
        <w:t>that</w:t>
      </w:r>
      <w:r>
        <w:rPr>
          <w:szCs w:val="20"/>
          <w:lang w:val="en-US"/>
        </w:rPr>
        <w:t xml:space="preserve"> </w:t>
      </w:r>
      <w:r w:rsidRPr="00D20B6E">
        <w:rPr>
          <w:szCs w:val="20"/>
          <w:lang w:val="en-US"/>
        </w:rPr>
        <w:t>the</w:t>
      </w:r>
      <w:r>
        <w:rPr>
          <w:szCs w:val="20"/>
          <w:lang w:val="en-US"/>
        </w:rPr>
        <w:t xml:space="preserve"> </w:t>
      </w:r>
      <w:r w:rsidRPr="00D20B6E">
        <w:rPr>
          <w:szCs w:val="20"/>
          <w:lang w:val="en-US"/>
        </w:rPr>
        <w:t>project</w:t>
      </w:r>
      <w:r>
        <w:rPr>
          <w:szCs w:val="20"/>
          <w:lang w:val="en-US"/>
        </w:rPr>
        <w:t xml:space="preserve"> </w:t>
      </w:r>
      <w:r w:rsidRPr="00D20B6E">
        <w:rPr>
          <w:szCs w:val="20"/>
          <w:lang w:val="en-US"/>
        </w:rPr>
        <w:t>that</w:t>
      </w:r>
      <w:r>
        <w:rPr>
          <w:szCs w:val="20"/>
          <w:lang w:val="en-US"/>
        </w:rPr>
        <w:t xml:space="preserve"> </w:t>
      </w:r>
      <w:r w:rsidRPr="00D20B6E">
        <w:rPr>
          <w:szCs w:val="20"/>
          <w:lang w:val="en-US"/>
        </w:rPr>
        <w:t>they</w:t>
      </w:r>
      <w:r>
        <w:rPr>
          <w:szCs w:val="20"/>
          <w:lang w:val="en-US"/>
        </w:rPr>
        <w:t xml:space="preserve"> </w:t>
      </w:r>
      <w:r w:rsidRPr="00D20B6E">
        <w:rPr>
          <w:szCs w:val="20"/>
          <w:lang w:val="en-US"/>
        </w:rPr>
        <w:t>are</w:t>
      </w:r>
      <w:r>
        <w:rPr>
          <w:szCs w:val="20"/>
          <w:lang w:val="en-US"/>
        </w:rPr>
        <w:t xml:space="preserve"> </w:t>
      </w:r>
      <w:r w:rsidRPr="00D20B6E">
        <w:rPr>
          <w:szCs w:val="20"/>
          <w:lang w:val="en-US"/>
        </w:rPr>
        <w:t>applying</w:t>
      </w:r>
      <w:r>
        <w:rPr>
          <w:szCs w:val="20"/>
          <w:lang w:val="en-US"/>
        </w:rPr>
        <w:t xml:space="preserve"> </w:t>
      </w:r>
      <w:r w:rsidRPr="00D20B6E">
        <w:rPr>
          <w:szCs w:val="20"/>
          <w:lang w:val="en-US"/>
        </w:rPr>
        <w:t>for</w:t>
      </w:r>
      <w:r>
        <w:rPr>
          <w:szCs w:val="20"/>
          <w:lang w:val="en-US"/>
        </w:rPr>
        <w:t xml:space="preserve"> </w:t>
      </w:r>
      <w:proofErr w:type="gramStart"/>
      <w:r w:rsidRPr="00D20B6E">
        <w:rPr>
          <w:szCs w:val="20"/>
          <w:lang w:val="en-US"/>
        </w:rPr>
        <w:t>funding</w:t>
      </w:r>
      <w:r>
        <w:rPr>
          <w:szCs w:val="20"/>
          <w:lang w:val="en-US"/>
        </w:rPr>
        <w:t xml:space="preserve"> </w:t>
      </w:r>
      <w:r w:rsidRPr="00D20B6E">
        <w:rPr>
          <w:szCs w:val="20"/>
          <w:lang w:val="en-US"/>
        </w:rPr>
        <w:t>for</w:t>
      </w:r>
      <w:proofErr w:type="gramEnd"/>
      <w:r>
        <w:rPr>
          <w:szCs w:val="20"/>
          <w:lang w:val="en-US"/>
        </w:rPr>
        <w:t xml:space="preserve"> </w:t>
      </w:r>
      <w:r w:rsidRPr="00D20B6E">
        <w:rPr>
          <w:szCs w:val="20"/>
          <w:lang w:val="en-US"/>
        </w:rPr>
        <w:t>through</w:t>
      </w:r>
      <w:r>
        <w:rPr>
          <w:szCs w:val="20"/>
          <w:lang w:val="en-US"/>
        </w:rPr>
        <w:t xml:space="preserve"> </w:t>
      </w:r>
      <w:r w:rsidRPr="00D20B6E">
        <w:rPr>
          <w:szCs w:val="20"/>
          <w:lang w:val="en-US"/>
        </w:rPr>
        <w:t>the</w:t>
      </w:r>
      <w:r>
        <w:rPr>
          <w:szCs w:val="20"/>
          <w:lang w:val="en-US"/>
        </w:rPr>
        <w:t xml:space="preserve"> </w:t>
      </w:r>
      <w:r w:rsidRPr="00D20B6E">
        <w:rPr>
          <w:szCs w:val="20"/>
          <w:lang w:val="en-US"/>
        </w:rPr>
        <w:t>ICM</w:t>
      </w:r>
      <w:r>
        <w:rPr>
          <w:szCs w:val="20"/>
          <w:lang w:val="en-US"/>
        </w:rPr>
        <w:t xml:space="preserve"> </w:t>
      </w:r>
      <w:r w:rsidRPr="00D20B6E">
        <w:rPr>
          <w:szCs w:val="20"/>
          <w:lang w:val="en-US"/>
        </w:rPr>
        <w:t>can</w:t>
      </w:r>
      <w:r>
        <w:rPr>
          <w:szCs w:val="20"/>
          <w:lang w:val="en-US"/>
        </w:rPr>
        <w:t>’</w:t>
      </w:r>
      <w:r w:rsidRPr="00D20B6E">
        <w:rPr>
          <w:szCs w:val="20"/>
          <w:lang w:val="en-US"/>
        </w:rPr>
        <w:t>t</w:t>
      </w:r>
      <w:r>
        <w:rPr>
          <w:szCs w:val="20"/>
          <w:lang w:val="en-US"/>
        </w:rPr>
        <w:t xml:space="preserve"> </w:t>
      </w:r>
      <w:r w:rsidRPr="00D20B6E">
        <w:rPr>
          <w:szCs w:val="20"/>
          <w:lang w:val="en-US"/>
        </w:rPr>
        <w:t>be</w:t>
      </w:r>
      <w:r>
        <w:rPr>
          <w:szCs w:val="20"/>
          <w:lang w:val="en-US"/>
        </w:rPr>
        <w:t xml:space="preserve"> </w:t>
      </w:r>
      <w:r w:rsidRPr="00D20B6E">
        <w:rPr>
          <w:szCs w:val="20"/>
          <w:lang w:val="en-US"/>
        </w:rPr>
        <w:t>funded</w:t>
      </w:r>
      <w:r>
        <w:rPr>
          <w:szCs w:val="20"/>
          <w:lang w:val="en-US"/>
        </w:rPr>
        <w:t xml:space="preserve"> </w:t>
      </w:r>
      <w:r w:rsidRPr="00D20B6E">
        <w:rPr>
          <w:szCs w:val="20"/>
          <w:lang w:val="en-US"/>
        </w:rPr>
        <w:t>through</w:t>
      </w:r>
      <w:r>
        <w:rPr>
          <w:szCs w:val="20"/>
          <w:lang w:val="en-US"/>
        </w:rPr>
        <w:t xml:space="preserve"> </w:t>
      </w:r>
      <w:r w:rsidRPr="00D20B6E">
        <w:rPr>
          <w:szCs w:val="20"/>
          <w:lang w:val="en-US"/>
        </w:rPr>
        <w:t>base</w:t>
      </w:r>
      <w:r>
        <w:rPr>
          <w:szCs w:val="20"/>
          <w:lang w:val="en-US"/>
        </w:rPr>
        <w:t xml:space="preserve"> </w:t>
      </w:r>
      <w:r w:rsidRPr="00D20B6E">
        <w:rPr>
          <w:szCs w:val="20"/>
          <w:lang w:val="en-US"/>
        </w:rPr>
        <w:t>rates.</w:t>
      </w:r>
      <w:r>
        <w:rPr>
          <w:szCs w:val="20"/>
          <w:lang w:val="en-US"/>
        </w:rPr>
        <w:t xml:space="preserve">  </w:t>
      </w:r>
      <w:r w:rsidRPr="00D20B6E">
        <w:rPr>
          <w:szCs w:val="20"/>
          <w:lang w:val="en-US"/>
        </w:rPr>
        <w:t>And</w:t>
      </w:r>
      <w:r>
        <w:rPr>
          <w:szCs w:val="20"/>
          <w:lang w:val="en-US"/>
        </w:rPr>
        <w:t xml:space="preserve"> </w:t>
      </w:r>
      <w:r w:rsidRPr="00D20B6E">
        <w:rPr>
          <w:szCs w:val="20"/>
          <w:lang w:val="en-US"/>
        </w:rPr>
        <w:t>the</w:t>
      </w:r>
      <w:r>
        <w:rPr>
          <w:szCs w:val="20"/>
          <w:lang w:val="en-US"/>
        </w:rPr>
        <w:t xml:space="preserve"> </w:t>
      </w:r>
      <w:r w:rsidRPr="00D20B6E">
        <w:rPr>
          <w:szCs w:val="20"/>
          <w:lang w:val="en-US"/>
        </w:rPr>
        <w:t>question</w:t>
      </w:r>
      <w:r>
        <w:rPr>
          <w:szCs w:val="20"/>
          <w:lang w:val="en-US"/>
        </w:rPr>
        <w:t xml:space="preserve"> </w:t>
      </w:r>
      <w:r w:rsidRPr="00D20B6E">
        <w:rPr>
          <w:szCs w:val="20"/>
          <w:lang w:val="en-US"/>
        </w:rPr>
        <w:t>is</w:t>
      </w:r>
      <w:r>
        <w:rPr>
          <w:szCs w:val="20"/>
          <w:lang w:val="en-US"/>
        </w:rPr>
        <w:t xml:space="preserve"> </w:t>
      </w:r>
      <w:r w:rsidRPr="00D20B6E">
        <w:rPr>
          <w:szCs w:val="20"/>
          <w:lang w:val="en-US"/>
        </w:rPr>
        <w:t>why</w:t>
      </w:r>
      <w:r>
        <w:rPr>
          <w:szCs w:val="20"/>
          <w:lang w:val="en-US"/>
        </w:rPr>
        <w:t xml:space="preserve"> </w:t>
      </w:r>
      <w:r w:rsidRPr="00D20B6E">
        <w:rPr>
          <w:szCs w:val="20"/>
          <w:lang w:val="en-US"/>
        </w:rPr>
        <w:t>is</w:t>
      </w:r>
      <w:r>
        <w:rPr>
          <w:szCs w:val="20"/>
          <w:lang w:val="en-US"/>
        </w:rPr>
        <w:t xml:space="preserve"> </w:t>
      </w:r>
      <w:r w:rsidRPr="00D20B6E">
        <w:rPr>
          <w:szCs w:val="20"/>
          <w:lang w:val="en-US"/>
        </w:rPr>
        <w:t>it</w:t>
      </w:r>
      <w:r>
        <w:rPr>
          <w:szCs w:val="20"/>
          <w:lang w:val="en-US"/>
        </w:rPr>
        <w:t xml:space="preserve"> </w:t>
      </w:r>
      <w:r w:rsidRPr="00D20B6E">
        <w:rPr>
          <w:szCs w:val="20"/>
          <w:lang w:val="en-US"/>
        </w:rPr>
        <w:t>any</w:t>
      </w:r>
      <w:r>
        <w:rPr>
          <w:szCs w:val="20"/>
          <w:lang w:val="en-US"/>
        </w:rPr>
        <w:t xml:space="preserve"> </w:t>
      </w:r>
      <w:r w:rsidRPr="00D20B6E">
        <w:rPr>
          <w:szCs w:val="20"/>
          <w:lang w:val="en-US"/>
        </w:rPr>
        <w:t>different</w:t>
      </w:r>
      <w:r>
        <w:rPr>
          <w:szCs w:val="20"/>
          <w:lang w:val="en-US"/>
        </w:rPr>
        <w:t xml:space="preserve"> </w:t>
      </w:r>
      <w:r w:rsidRPr="00D20B6E">
        <w:rPr>
          <w:szCs w:val="20"/>
          <w:lang w:val="en-US"/>
        </w:rPr>
        <w:t>here</w:t>
      </w:r>
      <w:r>
        <w:rPr>
          <w:szCs w:val="20"/>
          <w:lang w:val="en-US"/>
        </w:rPr>
        <w:t xml:space="preserve"> </w:t>
      </w:r>
      <w:r w:rsidRPr="00D20B6E">
        <w:rPr>
          <w:szCs w:val="20"/>
          <w:lang w:val="en-US"/>
        </w:rPr>
        <w:t>in</w:t>
      </w:r>
      <w:r>
        <w:rPr>
          <w:szCs w:val="20"/>
          <w:lang w:val="en-US"/>
        </w:rPr>
        <w:t xml:space="preserve"> </w:t>
      </w:r>
      <w:r w:rsidRPr="00D20B6E">
        <w:rPr>
          <w:szCs w:val="20"/>
          <w:lang w:val="en-US"/>
        </w:rPr>
        <w:t>terms</w:t>
      </w:r>
      <w:r>
        <w:rPr>
          <w:szCs w:val="20"/>
          <w:lang w:val="en-US"/>
        </w:rPr>
        <w:t xml:space="preserve"> </w:t>
      </w:r>
      <w:r w:rsidRPr="00D20B6E">
        <w:rPr>
          <w:szCs w:val="20"/>
          <w:lang w:val="en-US"/>
        </w:rPr>
        <w:t>of</w:t>
      </w:r>
      <w:r>
        <w:rPr>
          <w:szCs w:val="20"/>
          <w:lang w:val="en-US"/>
        </w:rPr>
        <w:t xml:space="preserve"> </w:t>
      </w:r>
      <w:r w:rsidRPr="00D20B6E">
        <w:rPr>
          <w:szCs w:val="20"/>
          <w:lang w:val="en-US"/>
        </w:rPr>
        <w:t>asking</w:t>
      </w:r>
      <w:r>
        <w:rPr>
          <w:szCs w:val="20"/>
          <w:lang w:val="en-US"/>
        </w:rPr>
        <w:t xml:space="preserve"> </w:t>
      </w:r>
      <w:r w:rsidRPr="00D20B6E">
        <w:rPr>
          <w:szCs w:val="20"/>
          <w:lang w:val="en-US"/>
        </w:rPr>
        <w:t>for</w:t>
      </w:r>
      <w:r>
        <w:rPr>
          <w:szCs w:val="20"/>
          <w:lang w:val="en-US"/>
        </w:rPr>
        <w:t xml:space="preserve"> </w:t>
      </w:r>
      <w:r w:rsidRPr="00D20B6E">
        <w:rPr>
          <w:szCs w:val="20"/>
          <w:lang w:val="en-US"/>
        </w:rPr>
        <w:t>additional</w:t>
      </w:r>
      <w:r>
        <w:rPr>
          <w:szCs w:val="20"/>
          <w:lang w:val="en-US"/>
        </w:rPr>
        <w:t xml:space="preserve"> </w:t>
      </w:r>
      <w:r w:rsidRPr="00D20B6E">
        <w:rPr>
          <w:szCs w:val="20"/>
          <w:lang w:val="en-US"/>
        </w:rPr>
        <w:t>funding</w:t>
      </w:r>
      <w:r>
        <w:rPr>
          <w:szCs w:val="20"/>
          <w:lang w:val="en-US"/>
        </w:rPr>
        <w:t xml:space="preserve"> </w:t>
      </w:r>
      <w:r w:rsidRPr="00D20B6E">
        <w:rPr>
          <w:szCs w:val="20"/>
          <w:lang w:val="en-US"/>
        </w:rPr>
        <w:t>for</w:t>
      </w:r>
      <w:r>
        <w:rPr>
          <w:szCs w:val="20"/>
          <w:lang w:val="en-US"/>
        </w:rPr>
        <w:t xml:space="preserve"> </w:t>
      </w:r>
      <w:r w:rsidRPr="00D20B6E">
        <w:rPr>
          <w:szCs w:val="20"/>
          <w:lang w:val="en-US"/>
        </w:rPr>
        <w:t>an</w:t>
      </w:r>
      <w:r>
        <w:rPr>
          <w:szCs w:val="20"/>
          <w:lang w:val="en-US"/>
        </w:rPr>
        <w:t xml:space="preserve"> </w:t>
      </w:r>
      <w:r w:rsidRPr="00D20B6E">
        <w:rPr>
          <w:szCs w:val="20"/>
          <w:lang w:val="en-US"/>
        </w:rPr>
        <w:t>eDSM</w:t>
      </w:r>
      <w:r>
        <w:rPr>
          <w:szCs w:val="20"/>
          <w:lang w:val="en-US"/>
        </w:rPr>
        <w:t xml:space="preserve"> </w:t>
      </w:r>
      <w:r w:rsidRPr="00D20B6E">
        <w:rPr>
          <w:szCs w:val="20"/>
          <w:lang w:val="en-US"/>
        </w:rPr>
        <w:t>program?</w:t>
      </w:r>
      <w:r>
        <w:rPr>
          <w:szCs w:val="20"/>
          <w:lang w:val="en-US"/>
        </w:rPr>
        <w:t xml:space="preserve">  </w:t>
      </w:r>
      <w:r w:rsidRPr="00D20B6E">
        <w:rPr>
          <w:szCs w:val="20"/>
          <w:lang w:val="en-US"/>
        </w:rPr>
        <w:t>Why</w:t>
      </w:r>
      <w:r>
        <w:rPr>
          <w:szCs w:val="20"/>
          <w:lang w:val="en-US"/>
        </w:rPr>
        <w:t xml:space="preserve"> </w:t>
      </w:r>
      <w:r w:rsidRPr="00D20B6E">
        <w:rPr>
          <w:szCs w:val="20"/>
          <w:lang w:val="en-US"/>
        </w:rPr>
        <w:t>doesn</w:t>
      </w:r>
      <w:r>
        <w:rPr>
          <w:szCs w:val="20"/>
          <w:lang w:val="en-US"/>
        </w:rPr>
        <w:t>’</w:t>
      </w:r>
      <w:r w:rsidRPr="00D20B6E">
        <w:rPr>
          <w:szCs w:val="20"/>
          <w:lang w:val="en-US"/>
        </w:rPr>
        <w:t>t</w:t>
      </w:r>
      <w:r>
        <w:rPr>
          <w:szCs w:val="20"/>
          <w:lang w:val="en-US"/>
        </w:rPr>
        <w:t xml:space="preserve"> </w:t>
      </w:r>
      <w:r w:rsidRPr="00D20B6E">
        <w:rPr>
          <w:szCs w:val="20"/>
          <w:lang w:val="en-US"/>
        </w:rPr>
        <w:t>the</w:t>
      </w:r>
      <w:r>
        <w:rPr>
          <w:szCs w:val="20"/>
          <w:lang w:val="en-US"/>
        </w:rPr>
        <w:t xml:space="preserve"> </w:t>
      </w:r>
      <w:r w:rsidRPr="00D20B6E">
        <w:rPr>
          <w:szCs w:val="20"/>
          <w:lang w:val="en-US"/>
        </w:rPr>
        <w:t>utility</w:t>
      </w:r>
      <w:r>
        <w:rPr>
          <w:szCs w:val="20"/>
          <w:lang w:val="en-US"/>
        </w:rPr>
        <w:t xml:space="preserve"> </w:t>
      </w:r>
      <w:r>
        <w:rPr>
          <w:szCs w:val="20"/>
          <w:lang w:val="en-US"/>
        </w:rPr>
        <w:lastRenderedPageBreak/>
        <w:t xml:space="preserve">-- </w:t>
      </w:r>
      <w:r w:rsidRPr="00D20B6E">
        <w:rPr>
          <w:szCs w:val="20"/>
          <w:lang w:val="en-US"/>
        </w:rPr>
        <w:t>shouldn</w:t>
      </w:r>
      <w:r>
        <w:rPr>
          <w:szCs w:val="20"/>
          <w:lang w:val="en-US"/>
        </w:rPr>
        <w:t>’</w:t>
      </w:r>
      <w:r w:rsidRPr="00D20B6E">
        <w:rPr>
          <w:szCs w:val="20"/>
          <w:lang w:val="en-US"/>
        </w:rPr>
        <w:t>t</w:t>
      </w:r>
      <w:r>
        <w:rPr>
          <w:szCs w:val="20"/>
          <w:lang w:val="en-US"/>
        </w:rPr>
        <w:t xml:space="preserve"> </w:t>
      </w:r>
      <w:r w:rsidRPr="00D20B6E">
        <w:rPr>
          <w:szCs w:val="20"/>
          <w:lang w:val="en-US"/>
        </w:rPr>
        <w:t>the</w:t>
      </w:r>
      <w:r>
        <w:rPr>
          <w:szCs w:val="20"/>
          <w:lang w:val="en-US"/>
        </w:rPr>
        <w:t xml:space="preserve"> </w:t>
      </w:r>
      <w:r w:rsidRPr="00D20B6E">
        <w:rPr>
          <w:szCs w:val="20"/>
          <w:lang w:val="en-US"/>
        </w:rPr>
        <w:t>utility</w:t>
      </w:r>
      <w:r>
        <w:rPr>
          <w:szCs w:val="20"/>
          <w:lang w:val="en-US"/>
        </w:rPr>
        <w:t xml:space="preserve"> </w:t>
      </w:r>
      <w:r w:rsidRPr="00D20B6E">
        <w:rPr>
          <w:szCs w:val="20"/>
          <w:lang w:val="en-US"/>
        </w:rPr>
        <w:t>be</w:t>
      </w:r>
      <w:r>
        <w:rPr>
          <w:szCs w:val="20"/>
          <w:lang w:val="en-US"/>
        </w:rPr>
        <w:t xml:space="preserve"> </w:t>
      </w:r>
      <w:r w:rsidRPr="00D20B6E">
        <w:rPr>
          <w:szCs w:val="20"/>
          <w:lang w:val="en-US"/>
        </w:rPr>
        <w:t>required</w:t>
      </w:r>
      <w:r>
        <w:rPr>
          <w:szCs w:val="20"/>
          <w:lang w:val="en-US"/>
        </w:rPr>
        <w:t xml:space="preserve"> </w:t>
      </w:r>
      <w:r w:rsidRPr="00D20B6E">
        <w:rPr>
          <w:szCs w:val="20"/>
          <w:lang w:val="en-US"/>
        </w:rPr>
        <w:t>to</w:t>
      </w:r>
      <w:r>
        <w:rPr>
          <w:szCs w:val="20"/>
          <w:lang w:val="en-US"/>
        </w:rPr>
        <w:t xml:space="preserve"> </w:t>
      </w:r>
      <w:r w:rsidRPr="00D20B6E">
        <w:rPr>
          <w:szCs w:val="20"/>
          <w:lang w:val="en-US"/>
        </w:rPr>
        <w:t>demonstrate</w:t>
      </w:r>
      <w:r>
        <w:rPr>
          <w:szCs w:val="20"/>
          <w:lang w:val="en-US"/>
        </w:rPr>
        <w:t xml:space="preserve"> </w:t>
      </w:r>
      <w:r w:rsidRPr="00D20B6E">
        <w:rPr>
          <w:szCs w:val="20"/>
          <w:lang w:val="en-US"/>
        </w:rPr>
        <w:t>it</w:t>
      </w:r>
      <w:r>
        <w:rPr>
          <w:szCs w:val="20"/>
          <w:lang w:val="en-US"/>
        </w:rPr>
        <w:t xml:space="preserve"> </w:t>
      </w:r>
      <w:r w:rsidRPr="00D20B6E">
        <w:rPr>
          <w:szCs w:val="20"/>
          <w:lang w:val="en-US"/>
        </w:rPr>
        <w:t>can</w:t>
      </w:r>
      <w:r>
        <w:rPr>
          <w:szCs w:val="20"/>
          <w:lang w:val="en-US"/>
        </w:rPr>
        <w:t>’</w:t>
      </w:r>
      <w:r w:rsidRPr="00D20B6E">
        <w:rPr>
          <w:szCs w:val="20"/>
          <w:lang w:val="en-US"/>
        </w:rPr>
        <w:t>t</w:t>
      </w:r>
      <w:r>
        <w:rPr>
          <w:szCs w:val="20"/>
          <w:lang w:val="en-US"/>
        </w:rPr>
        <w:t xml:space="preserve"> </w:t>
      </w:r>
      <w:r w:rsidRPr="00D20B6E">
        <w:rPr>
          <w:szCs w:val="20"/>
          <w:lang w:val="en-US"/>
        </w:rPr>
        <w:t>be</w:t>
      </w:r>
      <w:r>
        <w:rPr>
          <w:szCs w:val="20"/>
          <w:lang w:val="en-US"/>
        </w:rPr>
        <w:t xml:space="preserve"> </w:t>
      </w:r>
      <w:r w:rsidRPr="00D20B6E">
        <w:rPr>
          <w:szCs w:val="20"/>
          <w:lang w:val="en-US"/>
        </w:rPr>
        <w:t>funded</w:t>
      </w:r>
      <w:r>
        <w:rPr>
          <w:szCs w:val="20"/>
          <w:lang w:val="en-US"/>
        </w:rPr>
        <w:t xml:space="preserve"> </w:t>
      </w:r>
      <w:r w:rsidRPr="00D20B6E">
        <w:rPr>
          <w:szCs w:val="20"/>
          <w:lang w:val="en-US"/>
        </w:rPr>
        <w:t>through</w:t>
      </w:r>
      <w:r>
        <w:rPr>
          <w:szCs w:val="20"/>
          <w:lang w:val="en-US"/>
        </w:rPr>
        <w:t xml:space="preserve"> </w:t>
      </w:r>
      <w:r w:rsidRPr="00D20B6E">
        <w:rPr>
          <w:szCs w:val="20"/>
          <w:lang w:val="en-US"/>
        </w:rPr>
        <w:t>base</w:t>
      </w:r>
      <w:r>
        <w:rPr>
          <w:szCs w:val="20"/>
          <w:lang w:val="en-US"/>
        </w:rPr>
        <w:t xml:space="preserve"> </w:t>
      </w:r>
      <w:r w:rsidRPr="00D20B6E">
        <w:rPr>
          <w:szCs w:val="20"/>
          <w:lang w:val="en-US"/>
        </w:rPr>
        <w:t>rates?</w:t>
      </w:r>
    </w:p>
    <w:p w14:paraId="668057B5" w14:textId="77B0D374" w:rsidR="00D20B6E" w:rsidRDefault="00D20B6E" w:rsidP="00D20B6E">
      <w:pPr>
        <w:widowControl w:val="0"/>
        <w:autoSpaceDE w:val="0"/>
        <w:autoSpaceDN w:val="0"/>
        <w:adjustRightInd w:val="0"/>
        <w:spacing w:line="420" w:lineRule="auto"/>
        <w:ind w:right="880" w:firstLine="720"/>
        <w:rPr>
          <w:szCs w:val="20"/>
          <w:lang w:val="en-US"/>
        </w:rPr>
      </w:pPr>
      <w:r w:rsidRPr="00D20B6E">
        <w:rPr>
          <w:szCs w:val="20"/>
          <w:lang w:val="en-US"/>
        </w:rPr>
        <w:t>M.</w:t>
      </w:r>
      <w:r>
        <w:rPr>
          <w:szCs w:val="20"/>
          <w:lang w:val="en-US"/>
        </w:rPr>
        <w:t xml:space="preserve"> </w:t>
      </w:r>
      <w:r w:rsidRPr="00D20B6E">
        <w:rPr>
          <w:szCs w:val="20"/>
          <w:lang w:val="en-US"/>
        </w:rPr>
        <w:t>MILLAR:</w:t>
      </w:r>
      <w:r>
        <w:rPr>
          <w:szCs w:val="20"/>
          <w:lang w:val="en-US"/>
        </w:rPr>
        <w:t xml:space="preserve">  </w:t>
      </w:r>
      <w:r w:rsidRPr="00D20B6E">
        <w:rPr>
          <w:szCs w:val="20"/>
          <w:lang w:val="en-US"/>
        </w:rPr>
        <w:t>So</w:t>
      </w:r>
      <w:r>
        <w:rPr>
          <w:szCs w:val="20"/>
          <w:lang w:val="en-US"/>
        </w:rPr>
        <w:t xml:space="preserve"> </w:t>
      </w:r>
      <w:r w:rsidRPr="00D20B6E">
        <w:rPr>
          <w:szCs w:val="20"/>
          <w:lang w:val="en-US"/>
        </w:rPr>
        <w:t>that</w:t>
      </w:r>
      <w:r>
        <w:rPr>
          <w:szCs w:val="20"/>
          <w:lang w:val="en-US"/>
        </w:rPr>
        <w:t xml:space="preserve"> </w:t>
      </w:r>
      <w:r w:rsidRPr="00D20B6E">
        <w:rPr>
          <w:szCs w:val="20"/>
          <w:lang w:val="en-US"/>
        </w:rPr>
        <w:t>will</w:t>
      </w:r>
      <w:r>
        <w:rPr>
          <w:szCs w:val="20"/>
          <w:lang w:val="en-US"/>
        </w:rPr>
        <w:t xml:space="preserve"> </w:t>
      </w:r>
      <w:r w:rsidRPr="00D20B6E">
        <w:rPr>
          <w:szCs w:val="20"/>
          <w:lang w:val="en-US"/>
        </w:rPr>
        <w:t>be</w:t>
      </w:r>
      <w:r>
        <w:rPr>
          <w:szCs w:val="20"/>
          <w:lang w:val="en-US"/>
        </w:rPr>
        <w:t xml:space="preserve"> </w:t>
      </w:r>
      <w:r w:rsidRPr="00D20B6E">
        <w:rPr>
          <w:szCs w:val="20"/>
          <w:lang w:val="en-US"/>
        </w:rPr>
        <w:t>J2.2.</w:t>
      </w:r>
    </w:p>
    <w:p w14:paraId="5617D861" w14:textId="33D35976" w:rsidR="00D20B6E" w:rsidRDefault="00D20B6E" w:rsidP="00784B9F">
      <w:pPr>
        <w:pStyle w:val="UNDERTAKINGS"/>
      </w:pPr>
      <w:bookmarkStart w:id="9" w:name="_Toc210897781"/>
      <w:bookmarkStart w:id="10" w:name="_Toc210907356"/>
      <w:r w:rsidRPr="00D20B6E">
        <w:t>UNDERTAKING</w:t>
      </w:r>
      <w:r>
        <w:t xml:space="preserve"> </w:t>
      </w:r>
      <w:r w:rsidRPr="00D20B6E">
        <w:t>J2.2:</w:t>
      </w:r>
      <w:r>
        <w:t xml:space="preserve">  </w:t>
      </w:r>
      <w:r w:rsidRPr="00D20B6E">
        <w:t>TO</w:t>
      </w:r>
      <w:r>
        <w:t xml:space="preserve"> </w:t>
      </w:r>
      <w:r w:rsidRPr="00D20B6E">
        <w:t>ADVISE</w:t>
      </w:r>
      <w:r>
        <w:t xml:space="preserve"> </w:t>
      </w:r>
      <w:r w:rsidRPr="00D20B6E">
        <w:t>WHETHER</w:t>
      </w:r>
      <w:r>
        <w:t xml:space="preserve"> </w:t>
      </w:r>
      <w:r w:rsidRPr="00D20B6E">
        <w:t>THE</w:t>
      </w:r>
      <w:r>
        <w:t xml:space="preserve"> </w:t>
      </w:r>
      <w:r w:rsidRPr="00D20B6E">
        <w:t>UTILITY</w:t>
      </w:r>
      <w:r>
        <w:t xml:space="preserve"> </w:t>
      </w:r>
      <w:r w:rsidRPr="00D20B6E">
        <w:t>SHOULD</w:t>
      </w:r>
      <w:r>
        <w:t xml:space="preserve"> </w:t>
      </w:r>
      <w:r w:rsidRPr="00D20B6E">
        <w:t>BE</w:t>
      </w:r>
      <w:r>
        <w:t xml:space="preserve"> </w:t>
      </w:r>
      <w:r w:rsidRPr="00D20B6E">
        <w:t>REQUIRED</w:t>
      </w:r>
      <w:r>
        <w:t xml:space="preserve"> </w:t>
      </w:r>
      <w:r w:rsidRPr="00D20B6E">
        <w:t>TO</w:t>
      </w:r>
      <w:r>
        <w:t xml:space="preserve"> </w:t>
      </w:r>
      <w:r w:rsidRPr="00D20B6E">
        <w:t>DEMONSTRATE</w:t>
      </w:r>
      <w:r>
        <w:t xml:space="preserve"> </w:t>
      </w:r>
      <w:r w:rsidRPr="00D20B6E">
        <w:t>IT</w:t>
      </w:r>
      <w:r>
        <w:t xml:space="preserve"> </w:t>
      </w:r>
      <w:r w:rsidRPr="00D20B6E">
        <w:t>CAN</w:t>
      </w:r>
      <w:r>
        <w:t>’</w:t>
      </w:r>
      <w:r w:rsidRPr="00D20B6E">
        <w:t>T</w:t>
      </w:r>
      <w:r>
        <w:t xml:space="preserve"> </w:t>
      </w:r>
      <w:r w:rsidRPr="00D20B6E">
        <w:t>BE</w:t>
      </w:r>
      <w:r>
        <w:t xml:space="preserve"> </w:t>
      </w:r>
      <w:r w:rsidRPr="00D20B6E">
        <w:t>FUNDED</w:t>
      </w:r>
      <w:r>
        <w:t xml:space="preserve"> </w:t>
      </w:r>
      <w:r w:rsidRPr="00D20B6E">
        <w:t>THROUGH</w:t>
      </w:r>
      <w:r>
        <w:t xml:space="preserve"> </w:t>
      </w:r>
      <w:r w:rsidRPr="00D20B6E">
        <w:t>BASE</w:t>
      </w:r>
      <w:r>
        <w:t xml:space="preserve"> </w:t>
      </w:r>
      <w:r w:rsidRPr="00D20B6E">
        <w:t>RATES</w:t>
      </w:r>
      <w:bookmarkEnd w:id="9"/>
      <w:bookmarkEnd w:id="10"/>
    </w:p>
    <w:p w14:paraId="62D67E0D" w14:textId="77777777" w:rsidR="00D20B6E" w:rsidRDefault="00D20B6E" w:rsidP="005C3F3C">
      <w:pPr>
        <w:pStyle w:val="OEBColloquy"/>
      </w:pPr>
      <w:r w:rsidRPr="00D20B6E">
        <w:t>M.</w:t>
      </w:r>
      <w:r>
        <w:t xml:space="preserve"> </w:t>
      </w:r>
      <w:r w:rsidRPr="00D20B6E">
        <w:t>MILLAR:</w:t>
      </w:r>
      <w:r>
        <w:t xml:space="preserve">  </w:t>
      </w:r>
      <w:r w:rsidRPr="00D20B6E">
        <w:t>I</w:t>
      </w:r>
      <w:r>
        <w:t xml:space="preserve"> </w:t>
      </w:r>
      <w:r w:rsidRPr="00D20B6E">
        <w:t>note</w:t>
      </w:r>
      <w:r>
        <w:t xml:space="preserve"> </w:t>
      </w:r>
      <w:r w:rsidRPr="00D20B6E">
        <w:t>we</w:t>
      </w:r>
      <w:r>
        <w:t xml:space="preserve"> </w:t>
      </w:r>
      <w:r w:rsidRPr="00D20B6E">
        <w:t>are</w:t>
      </w:r>
      <w:r>
        <w:t xml:space="preserve"> </w:t>
      </w:r>
      <w:r w:rsidRPr="00D20B6E">
        <w:t>right</w:t>
      </w:r>
      <w:r>
        <w:t xml:space="preserve"> </w:t>
      </w:r>
      <w:r w:rsidRPr="00D20B6E">
        <w:t>up</w:t>
      </w:r>
      <w:r>
        <w:t xml:space="preserve"> </w:t>
      </w:r>
      <w:r w:rsidRPr="00D20B6E">
        <w:t>against</w:t>
      </w:r>
      <w:r>
        <w:t xml:space="preserve"> </w:t>
      </w:r>
      <w:r w:rsidRPr="00D20B6E">
        <w:t>our</w:t>
      </w:r>
      <w:r>
        <w:t xml:space="preserve"> </w:t>
      </w:r>
      <w:r w:rsidRPr="00D20B6E">
        <w:t>morning</w:t>
      </w:r>
      <w:r>
        <w:t xml:space="preserve"> </w:t>
      </w:r>
      <w:r w:rsidRPr="00D20B6E">
        <w:t>break.</w:t>
      </w:r>
      <w:r>
        <w:t xml:space="preserve">  </w:t>
      </w:r>
      <w:r w:rsidRPr="00D20B6E">
        <w:t>Bill,</w:t>
      </w:r>
      <w:r>
        <w:t xml:space="preserve"> </w:t>
      </w:r>
      <w:r w:rsidRPr="00D20B6E">
        <w:t>are</w:t>
      </w:r>
      <w:r>
        <w:t xml:space="preserve"> </w:t>
      </w:r>
      <w:r w:rsidRPr="00D20B6E">
        <w:t>you</w:t>
      </w:r>
      <w:r>
        <w:t xml:space="preserve"> </w:t>
      </w:r>
      <w:r w:rsidRPr="00D20B6E">
        <w:t>nearly</w:t>
      </w:r>
      <w:r>
        <w:t xml:space="preserve"> </w:t>
      </w:r>
      <w:r w:rsidRPr="00D20B6E">
        <w:t>finished?</w:t>
      </w:r>
    </w:p>
    <w:p w14:paraId="1E13381E" w14:textId="77777777" w:rsidR="00D20B6E" w:rsidRDefault="00D20B6E" w:rsidP="005C3F3C">
      <w:pPr>
        <w:pStyle w:val="OEBColloquy"/>
      </w:pPr>
      <w:r w:rsidRPr="00D20B6E">
        <w:t>B.</w:t>
      </w:r>
      <w:r>
        <w:t xml:space="preserve"> </w:t>
      </w:r>
      <w:r w:rsidRPr="00D20B6E">
        <w:t>HARPER:</w:t>
      </w:r>
      <w:r>
        <w:t xml:space="preserve">  </w:t>
      </w:r>
      <w:r w:rsidRPr="00D20B6E">
        <w:t>I</w:t>
      </w:r>
      <w:r>
        <w:t xml:space="preserve"> </w:t>
      </w:r>
      <w:r w:rsidRPr="00D20B6E">
        <w:t>am</w:t>
      </w:r>
      <w:r>
        <w:t xml:space="preserve"> </w:t>
      </w:r>
      <w:r w:rsidRPr="00D20B6E">
        <w:t>done.</w:t>
      </w:r>
      <w:r>
        <w:t xml:space="preserve">  </w:t>
      </w:r>
      <w:proofErr w:type="gramStart"/>
      <w:r w:rsidRPr="00D20B6E">
        <w:t>So</w:t>
      </w:r>
      <w:proofErr w:type="gramEnd"/>
      <w:r>
        <w:t xml:space="preserve"> </w:t>
      </w:r>
      <w:r w:rsidRPr="00D20B6E">
        <w:t>like</w:t>
      </w:r>
      <w:r>
        <w:t xml:space="preserve"> </w:t>
      </w:r>
      <w:r w:rsidRPr="00D20B6E">
        <w:t>I</w:t>
      </w:r>
      <w:r>
        <w:t xml:space="preserve"> </w:t>
      </w:r>
      <w:r w:rsidRPr="00D20B6E">
        <w:t>said,</w:t>
      </w:r>
      <w:r>
        <w:t xml:space="preserve"> </w:t>
      </w:r>
      <w:r w:rsidRPr="00D20B6E">
        <w:t>I</w:t>
      </w:r>
      <w:r>
        <w:t xml:space="preserve"> </w:t>
      </w:r>
      <w:r w:rsidRPr="00D20B6E">
        <w:t>thought</w:t>
      </w:r>
      <w:r>
        <w:t xml:space="preserve"> </w:t>
      </w:r>
      <w:r w:rsidRPr="00D20B6E">
        <w:t>that</w:t>
      </w:r>
      <w:r>
        <w:t xml:space="preserve"> </w:t>
      </w:r>
      <w:r w:rsidRPr="00D20B6E">
        <w:t>that</w:t>
      </w:r>
      <w:r>
        <w:t xml:space="preserve"> </w:t>
      </w:r>
      <w:r w:rsidRPr="00D20B6E">
        <w:t>was</w:t>
      </w:r>
      <w:r>
        <w:t xml:space="preserve"> </w:t>
      </w:r>
      <w:r w:rsidRPr="00D20B6E">
        <w:t>my</w:t>
      </w:r>
      <w:r>
        <w:t xml:space="preserve"> </w:t>
      </w:r>
      <w:r w:rsidRPr="00D20B6E">
        <w:t>last</w:t>
      </w:r>
      <w:r>
        <w:t xml:space="preserve"> </w:t>
      </w:r>
      <w:r w:rsidRPr="00D20B6E">
        <w:t>question,</w:t>
      </w:r>
      <w:r>
        <w:t xml:space="preserve"> </w:t>
      </w:r>
      <w:r w:rsidRPr="00D20B6E">
        <w:t>and</w:t>
      </w:r>
      <w:r>
        <w:t xml:space="preserve"> </w:t>
      </w:r>
      <w:r w:rsidRPr="00D20B6E">
        <w:t>I</w:t>
      </w:r>
      <w:r>
        <w:t xml:space="preserve"> </w:t>
      </w:r>
      <w:r w:rsidRPr="00D20B6E">
        <w:t>think</w:t>
      </w:r>
      <w:r>
        <w:t xml:space="preserve"> </w:t>
      </w:r>
      <w:r w:rsidRPr="00D20B6E">
        <w:t>we</w:t>
      </w:r>
      <w:r>
        <w:t xml:space="preserve"> </w:t>
      </w:r>
      <w:r w:rsidRPr="00D20B6E">
        <w:t>got</w:t>
      </w:r>
      <w:r>
        <w:t xml:space="preserve"> </w:t>
      </w:r>
      <w:r w:rsidRPr="00D20B6E">
        <w:t>there</w:t>
      </w:r>
      <w:r>
        <w:t xml:space="preserve"> </w:t>
      </w:r>
      <w:r w:rsidRPr="00D20B6E">
        <w:t>almost</w:t>
      </w:r>
      <w:r>
        <w:t xml:space="preserve"> </w:t>
      </w:r>
      <w:r w:rsidRPr="00D20B6E">
        <w:t>just</w:t>
      </w:r>
      <w:r>
        <w:t xml:space="preserve"> </w:t>
      </w:r>
      <w:r w:rsidRPr="00D20B6E">
        <w:t>in</w:t>
      </w:r>
      <w:r>
        <w:t xml:space="preserve"> </w:t>
      </w:r>
      <w:r w:rsidRPr="00D20B6E">
        <w:t>time.</w:t>
      </w:r>
      <w:r>
        <w:t xml:space="preserve">  </w:t>
      </w:r>
      <w:r w:rsidRPr="00D20B6E">
        <w:t>Thank</w:t>
      </w:r>
      <w:r>
        <w:t xml:space="preserve"> </w:t>
      </w:r>
      <w:r w:rsidRPr="00D20B6E">
        <w:t>you.</w:t>
      </w:r>
    </w:p>
    <w:p w14:paraId="168DF003" w14:textId="77777777" w:rsidR="00D20B6E" w:rsidRDefault="00D20B6E" w:rsidP="005C3F3C">
      <w:pPr>
        <w:pStyle w:val="OEBColloquy"/>
      </w:pPr>
      <w:r w:rsidRPr="00D20B6E">
        <w:t>M.</w:t>
      </w:r>
      <w:r>
        <w:t xml:space="preserve"> </w:t>
      </w:r>
      <w:r w:rsidRPr="00D20B6E">
        <w:t>MILLAR:</w:t>
      </w:r>
      <w:r>
        <w:t xml:space="preserve">  </w:t>
      </w:r>
      <w:r w:rsidRPr="00D20B6E">
        <w:t>Okay.</w:t>
      </w:r>
      <w:r>
        <w:t xml:space="preserve">  </w:t>
      </w:r>
      <w:r w:rsidRPr="00D20B6E">
        <w:t>We</w:t>
      </w:r>
      <w:r>
        <w:t xml:space="preserve"> </w:t>
      </w:r>
      <w:r w:rsidRPr="00D20B6E">
        <w:t>are</w:t>
      </w:r>
      <w:r>
        <w:t xml:space="preserve"> </w:t>
      </w:r>
      <w:r w:rsidRPr="00D20B6E">
        <w:t>getting</w:t>
      </w:r>
      <w:r>
        <w:t xml:space="preserve"> </w:t>
      </w:r>
      <w:r w:rsidRPr="00D20B6E">
        <w:t>near</w:t>
      </w:r>
      <w:r>
        <w:t xml:space="preserve"> </w:t>
      </w:r>
      <w:r w:rsidRPr="00D20B6E">
        <w:t>the</w:t>
      </w:r>
      <w:r>
        <w:t xml:space="preserve"> </w:t>
      </w:r>
      <w:r w:rsidRPr="00D20B6E">
        <w:t>end,</w:t>
      </w:r>
      <w:r>
        <w:t xml:space="preserve"> </w:t>
      </w:r>
      <w:r w:rsidRPr="00D20B6E">
        <w:t>but</w:t>
      </w:r>
      <w:r>
        <w:t xml:space="preserve"> </w:t>
      </w:r>
      <w:r w:rsidRPr="00D20B6E">
        <w:t>we</w:t>
      </w:r>
      <w:r>
        <w:t xml:space="preserve"> </w:t>
      </w:r>
      <w:r w:rsidRPr="00D20B6E">
        <w:t>will</w:t>
      </w:r>
      <w:r>
        <w:t xml:space="preserve"> </w:t>
      </w:r>
      <w:r w:rsidRPr="00D20B6E">
        <w:t>probably</w:t>
      </w:r>
      <w:r>
        <w:t xml:space="preserve"> </w:t>
      </w:r>
      <w:r w:rsidRPr="00D20B6E">
        <w:t>want</w:t>
      </w:r>
      <w:r>
        <w:t xml:space="preserve"> </w:t>
      </w:r>
      <w:r w:rsidRPr="00D20B6E">
        <w:t>to</w:t>
      </w:r>
      <w:r>
        <w:t xml:space="preserve"> </w:t>
      </w:r>
      <w:r w:rsidRPr="00D20B6E">
        <w:t>take</w:t>
      </w:r>
      <w:r>
        <w:t xml:space="preserve"> </w:t>
      </w:r>
      <w:r w:rsidRPr="00D20B6E">
        <w:t>a</w:t>
      </w:r>
      <w:r>
        <w:t xml:space="preserve"> </w:t>
      </w:r>
      <w:r w:rsidRPr="00D20B6E">
        <w:t>break.</w:t>
      </w:r>
    </w:p>
    <w:p w14:paraId="720C4BE6" w14:textId="77777777" w:rsidR="00D20B6E" w:rsidRDefault="00D20B6E" w:rsidP="005C3F3C">
      <w:pPr>
        <w:pStyle w:val="OEBColloquy"/>
      </w:pPr>
      <w:r w:rsidRPr="00D20B6E">
        <w:t>I</w:t>
      </w:r>
      <w:r>
        <w:t xml:space="preserve"> </w:t>
      </w:r>
      <w:r w:rsidRPr="00D20B6E">
        <w:t>just</w:t>
      </w:r>
      <w:r>
        <w:t xml:space="preserve"> </w:t>
      </w:r>
      <w:r w:rsidRPr="00D20B6E">
        <w:t>want</w:t>
      </w:r>
      <w:r>
        <w:t xml:space="preserve"> </w:t>
      </w:r>
      <w:r w:rsidRPr="00D20B6E">
        <w:t>to</w:t>
      </w:r>
      <w:r>
        <w:t xml:space="preserve"> </w:t>
      </w:r>
      <w:r w:rsidRPr="00D20B6E">
        <w:t>confirm,</w:t>
      </w:r>
      <w:r>
        <w:t xml:space="preserve"> </w:t>
      </w:r>
      <w:r w:rsidRPr="00D20B6E">
        <w:t>Environmental</w:t>
      </w:r>
      <w:r>
        <w:t xml:space="preserve"> </w:t>
      </w:r>
      <w:r w:rsidRPr="00D20B6E">
        <w:t>Defence,</w:t>
      </w:r>
      <w:r>
        <w:t xml:space="preserve"> </w:t>
      </w:r>
      <w:r w:rsidRPr="00D20B6E">
        <w:t>are</w:t>
      </w:r>
      <w:r>
        <w:t xml:space="preserve"> </w:t>
      </w:r>
      <w:r w:rsidRPr="00D20B6E">
        <w:t>you</w:t>
      </w:r>
      <w:r>
        <w:t xml:space="preserve"> </w:t>
      </w:r>
      <w:r w:rsidRPr="00D20B6E">
        <w:t>here</w:t>
      </w:r>
      <w:r>
        <w:t xml:space="preserve"> </w:t>
      </w:r>
      <w:r w:rsidRPr="00D20B6E">
        <w:t>and</w:t>
      </w:r>
      <w:r>
        <w:t xml:space="preserve"> </w:t>
      </w:r>
      <w:r w:rsidRPr="00D20B6E">
        <w:t>ready</w:t>
      </w:r>
      <w:r>
        <w:t xml:space="preserve"> </w:t>
      </w:r>
      <w:r w:rsidRPr="00D20B6E">
        <w:t>to</w:t>
      </w:r>
      <w:r>
        <w:t xml:space="preserve"> </w:t>
      </w:r>
      <w:r w:rsidRPr="00D20B6E">
        <w:t>go?</w:t>
      </w:r>
    </w:p>
    <w:p w14:paraId="192DA647" w14:textId="5E3D55AA" w:rsidR="00D20B6E" w:rsidRDefault="00D20B6E" w:rsidP="005C3F3C">
      <w:pPr>
        <w:pStyle w:val="OEBColloquy"/>
      </w:pPr>
      <w:r w:rsidRPr="00D20B6E">
        <w:t>K.R.</w:t>
      </w:r>
      <w:r>
        <w:t xml:space="preserve"> </w:t>
      </w:r>
      <w:r w:rsidRPr="00D20B6E">
        <w:t>SIEMIATYCKI:</w:t>
      </w:r>
      <w:r>
        <w:t xml:space="preserve">  </w:t>
      </w:r>
      <w:r w:rsidRPr="00D20B6E">
        <w:t>Yes.</w:t>
      </w:r>
      <w:r>
        <w:t xml:space="preserve">  </w:t>
      </w:r>
      <w:r w:rsidRPr="00D20B6E">
        <w:t>Hi,</w:t>
      </w:r>
      <w:r>
        <w:t xml:space="preserve"> </w:t>
      </w:r>
      <w:r w:rsidRPr="00D20B6E">
        <w:t>Michael.</w:t>
      </w:r>
      <w:r>
        <w:t xml:space="preserve">  </w:t>
      </w:r>
      <w:r w:rsidRPr="00D20B6E">
        <w:t>This</w:t>
      </w:r>
      <w:r>
        <w:t xml:space="preserve"> </w:t>
      </w:r>
      <w:r w:rsidRPr="00D20B6E">
        <w:t>is</w:t>
      </w:r>
      <w:r>
        <w:t xml:space="preserve"> </w:t>
      </w:r>
      <w:r w:rsidRPr="00D20B6E">
        <w:t>Kate</w:t>
      </w:r>
      <w:r>
        <w:t xml:space="preserve"> </w:t>
      </w:r>
      <w:r w:rsidRPr="00D20B6E">
        <w:t>Siemiatycki</w:t>
      </w:r>
      <w:r>
        <w:t xml:space="preserve"> </w:t>
      </w:r>
      <w:r w:rsidRPr="00D20B6E">
        <w:t>on</w:t>
      </w:r>
      <w:r>
        <w:t xml:space="preserve"> </w:t>
      </w:r>
      <w:r w:rsidRPr="00D20B6E">
        <w:t>behalf</w:t>
      </w:r>
      <w:r>
        <w:t xml:space="preserve"> </w:t>
      </w:r>
      <w:r w:rsidRPr="00D20B6E">
        <w:t>of</w:t>
      </w:r>
      <w:r>
        <w:t xml:space="preserve"> </w:t>
      </w:r>
      <w:r w:rsidRPr="00D20B6E">
        <w:t>Environment</w:t>
      </w:r>
      <w:r>
        <w:t xml:space="preserve"> </w:t>
      </w:r>
      <w:r w:rsidRPr="00D20B6E">
        <w:t>Defence.</w:t>
      </w:r>
      <w:r>
        <w:t xml:space="preserve">  </w:t>
      </w:r>
      <w:r w:rsidRPr="00D20B6E">
        <w:t>I</w:t>
      </w:r>
      <w:r>
        <w:t xml:space="preserve"> </w:t>
      </w:r>
      <w:r w:rsidRPr="00D20B6E">
        <w:t>have</w:t>
      </w:r>
      <w:r>
        <w:t xml:space="preserve"> </w:t>
      </w:r>
      <w:r w:rsidRPr="00D20B6E">
        <w:t>two</w:t>
      </w:r>
      <w:r>
        <w:t xml:space="preserve"> </w:t>
      </w:r>
      <w:r w:rsidRPr="00D20B6E">
        <w:t>questions.</w:t>
      </w:r>
      <w:r>
        <w:t xml:space="preserve">  </w:t>
      </w:r>
      <w:r w:rsidRPr="00D20B6E">
        <w:t>I</w:t>
      </w:r>
      <w:r>
        <w:t xml:space="preserve"> </w:t>
      </w:r>
      <w:r w:rsidRPr="00D20B6E">
        <w:t>am</w:t>
      </w:r>
      <w:r>
        <w:t xml:space="preserve"> </w:t>
      </w:r>
      <w:r w:rsidRPr="00D20B6E">
        <w:t>very</w:t>
      </w:r>
      <w:r>
        <w:t xml:space="preserve"> </w:t>
      </w:r>
      <w:r w:rsidRPr="00D20B6E">
        <w:t>happy</w:t>
      </w:r>
      <w:r>
        <w:t xml:space="preserve"> </w:t>
      </w:r>
      <w:r w:rsidRPr="00D20B6E">
        <w:t>to</w:t>
      </w:r>
      <w:r>
        <w:t xml:space="preserve"> -- </w:t>
      </w:r>
      <w:r w:rsidRPr="00D20B6E">
        <w:t>you</w:t>
      </w:r>
      <w:r>
        <w:t xml:space="preserve"> </w:t>
      </w:r>
      <w:r w:rsidRPr="00D20B6E">
        <w:t>know,</w:t>
      </w:r>
      <w:r>
        <w:t xml:space="preserve"> </w:t>
      </w:r>
      <w:r w:rsidRPr="00D20B6E">
        <w:t>if</w:t>
      </w:r>
      <w:r>
        <w:t xml:space="preserve"> </w:t>
      </w:r>
      <w:r w:rsidRPr="00D20B6E">
        <w:t>the</w:t>
      </w:r>
      <w:r>
        <w:t xml:space="preserve"> </w:t>
      </w:r>
      <w:r w:rsidRPr="00D20B6E">
        <w:t>panel</w:t>
      </w:r>
      <w:proofErr w:type="gramStart"/>
      <w:r w:rsidRPr="00D20B6E">
        <w:t>,</w:t>
      </w:r>
      <w:r>
        <w:t xml:space="preserve"> </w:t>
      </w:r>
      <w:r w:rsidRPr="00D20B6E">
        <w:t>in</w:t>
      </w:r>
      <w:r>
        <w:t xml:space="preserve"> </w:t>
      </w:r>
      <w:r w:rsidRPr="00D20B6E">
        <w:t>particular,</w:t>
      </w:r>
      <w:r>
        <w:t xml:space="preserve"> </w:t>
      </w:r>
      <w:r w:rsidRPr="00D20B6E">
        <w:t>needs</w:t>
      </w:r>
      <w:proofErr w:type="gramEnd"/>
      <w:r>
        <w:t xml:space="preserve"> </w:t>
      </w:r>
      <w:r w:rsidRPr="00D20B6E">
        <w:t>a</w:t>
      </w:r>
      <w:r>
        <w:t xml:space="preserve"> </w:t>
      </w:r>
      <w:r w:rsidRPr="00D20B6E">
        <w:t>break</w:t>
      </w:r>
      <w:r>
        <w:t xml:space="preserve"> </w:t>
      </w:r>
      <w:r w:rsidRPr="00D20B6E">
        <w:t>and</w:t>
      </w:r>
      <w:r>
        <w:t xml:space="preserve"> </w:t>
      </w:r>
      <w:r w:rsidRPr="00D20B6E">
        <w:t>then</w:t>
      </w:r>
      <w:r>
        <w:t xml:space="preserve"> </w:t>
      </w:r>
      <w:r w:rsidRPr="00D20B6E">
        <w:t>come</w:t>
      </w:r>
      <w:r>
        <w:t xml:space="preserve"> </w:t>
      </w:r>
      <w:r w:rsidRPr="00D20B6E">
        <w:t>back</w:t>
      </w:r>
      <w:r>
        <w:t xml:space="preserve"> </w:t>
      </w:r>
      <w:r w:rsidRPr="00D20B6E">
        <w:t>and</w:t>
      </w:r>
      <w:r>
        <w:t xml:space="preserve"> </w:t>
      </w:r>
      <w:r w:rsidRPr="00D20B6E">
        <w:t>answer.</w:t>
      </w:r>
      <w:r>
        <w:t xml:space="preserve">  </w:t>
      </w:r>
      <w:r w:rsidRPr="00D20B6E">
        <w:t>I</w:t>
      </w:r>
      <w:r>
        <w:t xml:space="preserve"> </w:t>
      </w:r>
      <w:r w:rsidRPr="00D20B6E">
        <w:t>am</w:t>
      </w:r>
      <w:r>
        <w:t xml:space="preserve"> </w:t>
      </w:r>
      <w:r w:rsidRPr="00D20B6E">
        <w:t>also</w:t>
      </w:r>
      <w:r>
        <w:t xml:space="preserve"> </w:t>
      </w:r>
      <w:r w:rsidRPr="00D20B6E">
        <w:t>happy</w:t>
      </w:r>
      <w:r>
        <w:t xml:space="preserve"> </w:t>
      </w:r>
      <w:r w:rsidRPr="00D20B6E">
        <w:t>to</w:t>
      </w:r>
      <w:r>
        <w:t xml:space="preserve"> </w:t>
      </w:r>
      <w:r w:rsidRPr="00D20B6E">
        <w:t>jump</w:t>
      </w:r>
      <w:r>
        <w:t xml:space="preserve"> </w:t>
      </w:r>
      <w:r w:rsidRPr="00D20B6E">
        <w:t>right</w:t>
      </w:r>
      <w:r>
        <w:t xml:space="preserve"> </w:t>
      </w:r>
      <w:r w:rsidRPr="00D20B6E">
        <w:t>in</w:t>
      </w:r>
      <w:r>
        <w:t xml:space="preserve"> </w:t>
      </w:r>
      <w:r w:rsidRPr="00D20B6E">
        <w:t>right</w:t>
      </w:r>
      <w:r>
        <w:t xml:space="preserve"> </w:t>
      </w:r>
      <w:r w:rsidRPr="00D20B6E">
        <w:t>now</w:t>
      </w:r>
      <w:r>
        <w:t xml:space="preserve"> </w:t>
      </w:r>
      <w:r w:rsidRPr="00D20B6E">
        <w:t>if</w:t>
      </w:r>
      <w:r>
        <w:t xml:space="preserve"> </w:t>
      </w:r>
      <w:r w:rsidRPr="00D20B6E">
        <w:t>people</w:t>
      </w:r>
      <w:r>
        <w:t xml:space="preserve"> </w:t>
      </w:r>
      <w:r w:rsidRPr="00D20B6E">
        <w:t>just</w:t>
      </w:r>
      <w:r>
        <w:t xml:space="preserve"> </w:t>
      </w:r>
      <w:r w:rsidRPr="00D20B6E">
        <w:t>want</w:t>
      </w:r>
      <w:r>
        <w:t xml:space="preserve"> </w:t>
      </w:r>
      <w:r w:rsidRPr="00D20B6E">
        <w:t>to</w:t>
      </w:r>
      <w:r>
        <w:t xml:space="preserve"> </w:t>
      </w:r>
      <w:proofErr w:type="gramStart"/>
      <w:r w:rsidRPr="00D20B6E">
        <w:t>kind</w:t>
      </w:r>
      <w:r>
        <w:t xml:space="preserve"> </w:t>
      </w:r>
      <w:r w:rsidRPr="00D20B6E">
        <w:t>of</w:t>
      </w:r>
      <w:r>
        <w:t xml:space="preserve"> </w:t>
      </w:r>
      <w:r w:rsidRPr="00D20B6E">
        <w:t>get</w:t>
      </w:r>
      <w:proofErr w:type="gramEnd"/>
      <w:r>
        <w:t xml:space="preserve"> </w:t>
      </w:r>
      <w:r w:rsidRPr="00D20B6E">
        <w:t>things</w:t>
      </w:r>
      <w:r>
        <w:t xml:space="preserve"> </w:t>
      </w:r>
      <w:r w:rsidRPr="00D20B6E">
        <w:t>done.</w:t>
      </w:r>
      <w:r>
        <w:t xml:space="preserve">  </w:t>
      </w:r>
      <w:r w:rsidRPr="00D20B6E">
        <w:t>Yeah,</w:t>
      </w:r>
      <w:r>
        <w:t xml:space="preserve"> </w:t>
      </w:r>
      <w:r w:rsidRPr="00D20B6E">
        <w:t>I</w:t>
      </w:r>
      <w:r>
        <w:t xml:space="preserve"> </w:t>
      </w:r>
      <w:r w:rsidRPr="00D20B6E">
        <w:t>am</w:t>
      </w:r>
      <w:r>
        <w:t xml:space="preserve"> </w:t>
      </w:r>
      <w:r w:rsidRPr="00D20B6E">
        <w:t>in</w:t>
      </w:r>
      <w:r>
        <w:t xml:space="preserve"> </w:t>
      </w:r>
      <w:r w:rsidRPr="00D20B6E">
        <w:t>your</w:t>
      </w:r>
      <w:r>
        <w:t xml:space="preserve"> </w:t>
      </w:r>
      <w:r w:rsidRPr="00D20B6E">
        <w:t>hands.</w:t>
      </w:r>
    </w:p>
    <w:p w14:paraId="05F5C997" w14:textId="43AE84E9" w:rsidR="00D20B6E" w:rsidRPr="00D20B6E" w:rsidRDefault="00D20B6E" w:rsidP="005C3F3C">
      <w:pPr>
        <w:pStyle w:val="OEBColloquy"/>
      </w:pPr>
      <w:r w:rsidRPr="00D20B6E">
        <w:t>A.</w:t>
      </w:r>
      <w:r>
        <w:t xml:space="preserve"> </w:t>
      </w:r>
      <w:r w:rsidRPr="00D20B6E">
        <w:t>MANDYAM:</w:t>
      </w:r>
      <w:r>
        <w:t xml:space="preserve">  </w:t>
      </w:r>
      <w:r w:rsidRPr="00D20B6E">
        <w:t>We</w:t>
      </w:r>
      <w:r>
        <w:t xml:space="preserve"> </w:t>
      </w:r>
      <w:r w:rsidRPr="00D20B6E">
        <w:t>are</w:t>
      </w:r>
      <w:r>
        <w:t xml:space="preserve"> </w:t>
      </w:r>
      <w:r w:rsidRPr="00D20B6E">
        <w:t>comfortable</w:t>
      </w:r>
      <w:r>
        <w:t xml:space="preserve"> </w:t>
      </w:r>
      <w:r w:rsidRPr="00D20B6E">
        <w:t>carrying</w:t>
      </w:r>
      <w:r>
        <w:t xml:space="preserve"> </w:t>
      </w:r>
      <w:r w:rsidRPr="00D20B6E">
        <w:t>on.</w:t>
      </w:r>
    </w:p>
    <w:p w14:paraId="4143549C" w14:textId="6C4980D8" w:rsidR="00D20B6E" w:rsidRPr="00D20B6E" w:rsidRDefault="00D20B6E" w:rsidP="005C3F3C">
      <w:pPr>
        <w:pStyle w:val="OEBColloquy"/>
      </w:pPr>
      <w:r w:rsidRPr="00D20B6E">
        <w:t>M.</w:t>
      </w:r>
      <w:r>
        <w:t xml:space="preserve"> </w:t>
      </w:r>
      <w:r w:rsidRPr="00D20B6E">
        <w:t>MILLAR:</w:t>
      </w:r>
      <w:r>
        <w:t xml:space="preserve">  </w:t>
      </w:r>
      <w:r w:rsidRPr="00D20B6E">
        <w:t>Andrew,</w:t>
      </w:r>
      <w:r>
        <w:t xml:space="preserve"> </w:t>
      </w:r>
      <w:r w:rsidRPr="00D20B6E">
        <w:t>are</w:t>
      </w:r>
      <w:r>
        <w:t xml:space="preserve"> </w:t>
      </w:r>
      <w:r w:rsidRPr="00D20B6E">
        <w:t>you</w:t>
      </w:r>
      <w:r>
        <w:t xml:space="preserve"> </w:t>
      </w:r>
      <w:r w:rsidRPr="00D20B6E">
        <w:t>happy</w:t>
      </w:r>
      <w:r>
        <w:t xml:space="preserve"> </w:t>
      </w:r>
      <w:r w:rsidRPr="00D20B6E">
        <w:t>to</w:t>
      </w:r>
      <w:r>
        <w:t xml:space="preserve"> </w:t>
      </w:r>
      <w:r w:rsidRPr="00D20B6E">
        <w:t>proceed?</w:t>
      </w:r>
    </w:p>
    <w:p w14:paraId="4F11CBB3" w14:textId="5A799E71" w:rsidR="00D20B6E" w:rsidRPr="00D20B6E" w:rsidRDefault="00D20B6E" w:rsidP="005C3F3C">
      <w:pPr>
        <w:pStyle w:val="OEBColloquy"/>
      </w:pPr>
      <w:r w:rsidRPr="00D20B6E">
        <w:t>A.</w:t>
      </w:r>
      <w:r>
        <w:t xml:space="preserve"> </w:t>
      </w:r>
      <w:r w:rsidRPr="00D20B6E">
        <w:t>MANDYAM:</w:t>
      </w:r>
      <w:r>
        <w:t xml:space="preserve">  </w:t>
      </w:r>
      <w:r w:rsidRPr="00D20B6E">
        <w:t>Yes.</w:t>
      </w:r>
      <w:r>
        <w:t xml:space="preserve">  </w:t>
      </w:r>
      <w:r w:rsidRPr="00D20B6E">
        <w:t>Let</w:t>
      </w:r>
      <w:r>
        <w:t>’</w:t>
      </w:r>
      <w:r w:rsidRPr="00D20B6E">
        <w:t>s</w:t>
      </w:r>
      <w:r>
        <w:t xml:space="preserve"> </w:t>
      </w:r>
      <w:r w:rsidRPr="00D20B6E">
        <w:t>proceed.</w:t>
      </w:r>
    </w:p>
    <w:p w14:paraId="3F9B6ECD" w14:textId="77777777" w:rsidR="00D20B6E" w:rsidRDefault="00D20B6E" w:rsidP="005C3F3C">
      <w:pPr>
        <w:pStyle w:val="OEBColloquy"/>
      </w:pPr>
      <w:r w:rsidRPr="00D20B6E">
        <w:t>M.</w:t>
      </w:r>
      <w:r>
        <w:t xml:space="preserve"> </w:t>
      </w:r>
      <w:r w:rsidRPr="00D20B6E">
        <w:t>MILLAR:</w:t>
      </w:r>
      <w:r>
        <w:t xml:space="preserve">  </w:t>
      </w:r>
      <w:r w:rsidRPr="00D20B6E">
        <w:t>I</w:t>
      </w:r>
      <w:r>
        <w:t xml:space="preserve"> </w:t>
      </w:r>
      <w:r w:rsidRPr="00D20B6E">
        <w:t>just</w:t>
      </w:r>
      <w:r>
        <w:t xml:space="preserve"> </w:t>
      </w:r>
      <w:r w:rsidRPr="00D20B6E">
        <w:t>want</w:t>
      </w:r>
      <w:r>
        <w:t xml:space="preserve"> </w:t>
      </w:r>
      <w:r w:rsidRPr="00D20B6E">
        <w:t>to</w:t>
      </w:r>
      <w:r>
        <w:t xml:space="preserve"> </w:t>
      </w:r>
      <w:r w:rsidRPr="00D20B6E">
        <w:t>check.</w:t>
      </w:r>
      <w:r>
        <w:t xml:space="preserve">  </w:t>
      </w:r>
      <w:r w:rsidRPr="00D20B6E">
        <w:t>Lisa,</w:t>
      </w:r>
      <w:r>
        <w:t xml:space="preserve"> </w:t>
      </w:r>
      <w:r w:rsidRPr="00D20B6E">
        <w:t>are</w:t>
      </w:r>
      <w:r>
        <w:t xml:space="preserve"> </w:t>
      </w:r>
      <w:r w:rsidRPr="00D20B6E">
        <w:t>you</w:t>
      </w:r>
      <w:r>
        <w:t xml:space="preserve"> </w:t>
      </w:r>
      <w:r w:rsidRPr="00D20B6E">
        <w:t>okay</w:t>
      </w:r>
      <w:r>
        <w:t xml:space="preserve"> </w:t>
      </w:r>
      <w:r w:rsidRPr="00D20B6E">
        <w:t>to</w:t>
      </w:r>
      <w:r>
        <w:t xml:space="preserve"> </w:t>
      </w:r>
      <w:r w:rsidRPr="00D20B6E">
        <w:t>go</w:t>
      </w:r>
      <w:r>
        <w:t xml:space="preserve"> </w:t>
      </w:r>
      <w:r w:rsidRPr="00D20B6E">
        <w:t>another</w:t>
      </w:r>
      <w:r>
        <w:t xml:space="preserve"> </w:t>
      </w:r>
      <w:r w:rsidRPr="00D20B6E">
        <w:t>five,</w:t>
      </w:r>
      <w:r>
        <w:t xml:space="preserve"> </w:t>
      </w:r>
      <w:r w:rsidRPr="00D20B6E">
        <w:t>ten</w:t>
      </w:r>
      <w:r>
        <w:t xml:space="preserve"> </w:t>
      </w:r>
      <w:r w:rsidRPr="00D20B6E">
        <w:t>minutes?</w:t>
      </w:r>
    </w:p>
    <w:p w14:paraId="36B56144" w14:textId="77777777" w:rsidR="00D20B6E" w:rsidRDefault="00D20B6E" w:rsidP="005C3F3C">
      <w:pPr>
        <w:pStyle w:val="OEBColloquy"/>
      </w:pPr>
      <w:r w:rsidRPr="00D20B6E">
        <w:t>COURT</w:t>
      </w:r>
      <w:r>
        <w:t xml:space="preserve"> </w:t>
      </w:r>
      <w:r w:rsidRPr="00D20B6E">
        <w:t>REPORTER:</w:t>
      </w:r>
      <w:r>
        <w:t xml:space="preserve">  </w:t>
      </w:r>
      <w:r w:rsidRPr="00D20B6E">
        <w:t>Yeah,</w:t>
      </w:r>
      <w:r>
        <w:t xml:space="preserve"> </w:t>
      </w:r>
      <w:r w:rsidRPr="00D20B6E">
        <w:t>good</w:t>
      </w:r>
      <w:r>
        <w:t xml:space="preserve"> </w:t>
      </w:r>
      <w:r w:rsidRPr="00D20B6E">
        <w:t>to</w:t>
      </w:r>
      <w:r>
        <w:t xml:space="preserve"> </w:t>
      </w:r>
      <w:r w:rsidRPr="00D20B6E">
        <w:t>go.</w:t>
      </w:r>
    </w:p>
    <w:p w14:paraId="1AE866D3" w14:textId="17E49AB5" w:rsidR="00D20B6E" w:rsidRDefault="00D20B6E" w:rsidP="005C3F3C">
      <w:pPr>
        <w:pStyle w:val="OEBColloquy"/>
      </w:pPr>
      <w:r w:rsidRPr="00D20B6E">
        <w:lastRenderedPageBreak/>
        <w:t>M.</w:t>
      </w:r>
      <w:r>
        <w:t xml:space="preserve"> </w:t>
      </w:r>
      <w:r w:rsidRPr="00D20B6E">
        <w:t>MILLAR:</w:t>
      </w:r>
      <w:r>
        <w:t xml:space="preserve">  </w:t>
      </w:r>
      <w:r w:rsidRPr="00D20B6E">
        <w:t>Okay.</w:t>
      </w:r>
      <w:r>
        <w:t xml:space="preserve">  </w:t>
      </w:r>
      <w:r w:rsidRPr="00D20B6E">
        <w:t>Let</w:t>
      </w:r>
      <w:r>
        <w:t>’</w:t>
      </w:r>
      <w:r w:rsidRPr="00D20B6E">
        <w:t>s</w:t>
      </w:r>
      <w:r>
        <w:t xml:space="preserve"> --</w:t>
      </w:r>
    </w:p>
    <w:p w14:paraId="16F07214" w14:textId="0C2EE4DF" w:rsidR="00D20B6E" w:rsidRDefault="00D20B6E" w:rsidP="005C3F3C">
      <w:pPr>
        <w:pStyle w:val="OEBColloquy"/>
      </w:pPr>
      <w:r w:rsidRPr="00D20B6E">
        <w:t>M.</w:t>
      </w:r>
      <w:r>
        <w:t xml:space="preserve"> </w:t>
      </w:r>
      <w:r w:rsidRPr="00D20B6E">
        <w:t>BROPHY:</w:t>
      </w:r>
      <w:r>
        <w:t xml:space="preserve">  </w:t>
      </w:r>
      <w:r w:rsidRPr="00D20B6E">
        <w:t>Mr.</w:t>
      </w:r>
      <w:r>
        <w:t xml:space="preserve"> </w:t>
      </w:r>
      <w:r w:rsidRPr="00D20B6E">
        <w:t>Millar,</w:t>
      </w:r>
      <w:r>
        <w:t xml:space="preserve"> </w:t>
      </w:r>
      <w:r w:rsidRPr="00D20B6E">
        <w:t>it</w:t>
      </w:r>
      <w:r>
        <w:t>’</w:t>
      </w:r>
      <w:r w:rsidRPr="00D20B6E">
        <w:t>s</w:t>
      </w:r>
      <w:r>
        <w:t xml:space="preserve"> </w:t>
      </w:r>
      <w:r w:rsidRPr="00D20B6E">
        <w:t>Michael</w:t>
      </w:r>
      <w:r>
        <w:t xml:space="preserve"> </w:t>
      </w:r>
      <w:r w:rsidRPr="00D20B6E">
        <w:t>Brophy</w:t>
      </w:r>
      <w:r>
        <w:t xml:space="preserve"> </w:t>
      </w:r>
      <w:r w:rsidRPr="00D20B6E">
        <w:t>with</w:t>
      </w:r>
      <w:r>
        <w:t xml:space="preserve"> </w:t>
      </w:r>
      <w:r w:rsidRPr="00D20B6E">
        <w:t>Pollution</w:t>
      </w:r>
      <w:r>
        <w:t xml:space="preserve"> </w:t>
      </w:r>
      <w:r w:rsidRPr="00D20B6E">
        <w:t>Probe.</w:t>
      </w:r>
      <w:r>
        <w:t xml:space="preserve">  </w:t>
      </w:r>
      <w:r w:rsidRPr="00D20B6E">
        <w:t>I</w:t>
      </w:r>
      <w:r>
        <w:t xml:space="preserve"> </w:t>
      </w:r>
      <w:r w:rsidRPr="00D20B6E">
        <w:t>have</w:t>
      </w:r>
      <w:r>
        <w:t xml:space="preserve"> </w:t>
      </w:r>
      <w:r w:rsidRPr="00D20B6E">
        <w:t>one</w:t>
      </w:r>
      <w:r>
        <w:t xml:space="preserve"> </w:t>
      </w:r>
      <w:r w:rsidRPr="00D20B6E">
        <w:t>very</w:t>
      </w:r>
      <w:r>
        <w:t xml:space="preserve"> </w:t>
      </w:r>
      <w:r w:rsidRPr="00D20B6E">
        <w:t>quick</w:t>
      </w:r>
      <w:r>
        <w:t xml:space="preserve"> </w:t>
      </w:r>
      <w:r w:rsidRPr="00D20B6E">
        <w:t>question,</w:t>
      </w:r>
      <w:r>
        <w:t xml:space="preserve"> </w:t>
      </w:r>
      <w:r w:rsidRPr="00D20B6E">
        <w:t>if</w:t>
      </w:r>
      <w:r>
        <w:t xml:space="preserve"> </w:t>
      </w:r>
      <w:r w:rsidRPr="00D20B6E">
        <w:t>I</w:t>
      </w:r>
      <w:r>
        <w:t xml:space="preserve"> </w:t>
      </w:r>
      <w:r w:rsidRPr="00D20B6E">
        <w:t>can</w:t>
      </w:r>
      <w:r>
        <w:t xml:space="preserve"> </w:t>
      </w:r>
      <w:r w:rsidRPr="00D20B6E">
        <w:t>add</w:t>
      </w:r>
      <w:r>
        <w:t xml:space="preserve"> </w:t>
      </w:r>
      <w:r w:rsidRPr="00D20B6E">
        <w:t>it</w:t>
      </w:r>
      <w:r>
        <w:t xml:space="preserve"> </w:t>
      </w:r>
      <w:r w:rsidRPr="00D20B6E">
        <w:t>on</w:t>
      </w:r>
      <w:r>
        <w:t xml:space="preserve"> </w:t>
      </w:r>
      <w:r w:rsidRPr="00D20B6E">
        <w:t>after</w:t>
      </w:r>
      <w:r>
        <w:t xml:space="preserve"> </w:t>
      </w:r>
      <w:r w:rsidRPr="00D20B6E">
        <w:t>Kate.</w:t>
      </w:r>
      <w:r>
        <w:t xml:space="preserve">  </w:t>
      </w:r>
      <w:r w:rsidRPr="00D20B6E">
        <w:t>Just</w:t>
      </w:r>
      <w:r>
        <w:t xml:space="preserve"> </w:t>
      </w:r>
      <w:r w:rsidRPr="00D20B6E">
        <w:t>it</w:t>
      </w:r>
      <w:r>
        <w:t xml:space="preserve"> </w:t>
      </w:r>
      <w:r w:rsidRPr="00D20B6E">
        <w:t>came</w:t>
      </w:r>
      <w:r>
        <w:t xml:space="preserve"> </w:t>
      </w:r>
      <w:r w:rsidRPr="00D20B6E">
        <w:t>up</w:t>
      </w:r>
      <w:r>
        <w:t xml:space="preserve"> </w:t>
      </w:r>
      <w:r w:rsidRPr="00D20B6E">
        <w:t>due</w:t>
      </w:r>
      <w:r>
        <w:t xml:space="preserve"> </w:t>
      </w:r>
      <w:r w:rsidRPr="00D20B6E">
        <w:t>to</w:t>
      </w:r>
      <w:r>
        <w:t xml:space="preserve"> </w:t>
      </w:r>
      <w:r w:rsidRPr="00D20B6E">
        <w:t>discussion</w:t>
      </w:r>
      <w:r>
        <w:t xml:space="preserve"> </w:t>
      </w:r>
      <w:r w:rsidRPr="00D20B6E">
        <w:t>this</w:t>
      </w:r>
      <w:r>
        <w:t xml:space="preserve"> </w:t>
      </w:r>
      <w:r w:rsidRPr="00D20B6E">
        <w:t>morning,</w:t>
      </w:r>
      <w:r>
        <w:t xml:space="preserve"> </w:t>
      </w:r>
      <w:r w:rsidRPr="00D20B6E">
        <w:t>and</w:t>
      </w:r>
      <w:r>
        <w:t xml:space="preserve"> </w:t>
      </w:r>
      <w:r w:rsidRPr="00D20B6E">
        <w:t>it</w:t>
      </w:r>
      <w:r>
        <w:t xml:space="preserve"> </w:t>
      </w:r>
      <w:r w:rsidRPr="00D20B6E">
        <w:t>would</w:t>
      </w:r>
      <w:r>
        <w:t xml:space="preserve"> </w:t>
      </w:r>
      <w:r w:rsidRPr="00D20B6E">
        <w:t>take</w:t>
      </w:r>
      <w:r>
        <w:t xml:space="preserve"> </w:t>
      </w:r>
      <w:r w:rsidRPr="00D20B6E">
        <w:t>no</w:t>
      </w:r>
      <w:r>
        <w:t xml:space="preserve"> </w:t>
      </w:r>
      <w:r w:rsidRPr="00D20B6E">
        <w:t>more</w:t>
      </w:r>
      <w:r>
        <w:t xml:space="preserve"> </w:t>
      </w:r>
      <w:r w:rsidRPr="00D20B6E">
        <w:t>than</w:t>
      </w:r>
      <w:r>
        <w:t xml:space="preserve"> </w:t>
      </w:r>
      <w:r w:rsidRPr="00D20B6E">
        <w:t>a</w:t>
      </w:r>
      <w:r>
        <w:t xml:space="preserve"> </w:t>
      </w:r>
      <w:r w:rsidRPr="00D20B6E">
        <w:t>minute</w:t>
      </w:r>
      <w:r>
        <w:t xml:space="preserve"> </w:t>
      </w:r>
      <w:r w:rsidRPr="00D20B6E">
        <w:t>or</w:t>
      </w:r>
      <w:r>
        <w:t xml:space="preserve"> </w:t>
      </w:r>
      <w:r w:rsidRPr="00D20B6E">
        <w:t>two,</w:t>
      </w:r>
      <w:r>
        <w:t xml:space="preserve"> </w:t>
      </w:r>
      <w:r w:rsidRPr="00D20B6E">
        <w:t>if</w:t>
      </w:r>
      <w:r>
        <w:t xml:space="preserve"> </w:t>
      </w:r>
      <w:r w:rsidRPr="00D20B6E">
        <w:t>that</w:t>
      </w:r>
      <w:r>
        <w:t>’</w:t>
      </w:r>
      <w:r w:rsidRPr="00D20B6E">
        <w:t>s</w:t>
      </w:r>
      <w:r>
        <w:t xml:space="preserve"> </w:t>
      </w:r>
      <w:r w:rsidRPr="00D20B6E">
        <w:t>possible.</w:t>
      </w:r>
    </w:p>
    <w:p w14:paraId="58C0DC41" w14:textId="1F70ABF6" w:rsidR="00D20B6E" w:rsidRDefault="00D20B6E" w:rsidP="005C3F3C">
      <w:pPr>
        <w:pStyle w:val="OEBColloquy"/>
      </w:pPr>
      <w:r w:rsidRPr="00D20B6E">
        <w:t>M.</w:t>
      </w:r>
      <w:r>
        <w:t xml:space="preserve"> </w:t>
      </w:r>
      <w:r w:rsidRPr="00D20B6E">
        <w:t>MILLAR:</w:t>
      </w:r>
      <w:r>
        <w:t xml:space="preserve">  </w:t>
      </w:r>
      <w:r w:rsidRPr="00D20B6E">
        <w:t>Okay.</w:t>
      </w:r>
      <w:r>
        <w:t xml:space="preserve">  </w:t>
      </w:r>
      <w:r w:rsidRPr="00D20B6E">
        <w:t>Well,</w:t>
      </w:r>
      <w:r>
        <w:t xml:space="preserve"> </w:t>
      </w:r>
      <w:r w:rsidRPr="00D20B6E">
        <w:t>that</w:t>
      </w:r>
      <w:r>
        <w:t>’</w:t>
      </w:r>
      <w:r w:rsidRPr="00D20B6E">
        <w:t>s</w:t>
      </w:r>
      <w:r>
        <w:t xml:space="preserve"> </w:t>
      </w:r>
      <w:r w:rsidRPr="00D20B6E">
        <w:t>fine,</w:t>
      </w:r>
      <w:r>
        <w:t xml:space="preserve"> </w:t>
      </w:r>
      <w:r w:rsidRPr="00D20B6E">
        <w:t>but,</w:t>
      </w:r>
      <w:r>
        <w:t xml:space="preserve"> </w:t>
      </w:r>
      <w:r w:rsidRPr="00D20B6E">
        <w:t>again,</w:t>
      </w:r>
      <w:r>
        <w:t xml:space="preserve"> </w:t>
      </w:r>
      <w:r w:rsidRPr="00D20B6E">
        <w:t>we</w:t>
      </w:r>
      <w:r>
        <w:t xml:space="preserve"> </w:t>
      </w:r>
      <w:r w:rsidRPr="00D20B6E">
        <w:t>are</w:t>
      </w:r>
      <w:r>
        <w:t xml:space="preserve"> -- </w:t>
      </w:r>
      <w:r w:rsidRPr="00D20B6E">
        <w:t>we</w:t>
      </w:r>
      <w:r>
        <w:t xml:space="preserve"> </w:t>
      </w:r>
      <w:r w:rsidRPr="00D20B6E">
        <w:t>are</w:t>
      </w:r>
      <w:r>
        <w:t xml:space="preserve"> </w:t>
      </w:r>
      <w:r w:rsidRPr="00D20B6E">
        <w:t>going</w:t>
      </w:r>
      <w:r>
        <w:t xml:space="preserve"> </w:t>
      </w:r>
      <w:r w:rsidRPr="00D20B6E">
        <w:t>to</w:t>
      </w:r>
      <w:r>
        <w:t xml:space="preserve"> </w:t>
      </w:r>
      <w:r w:rsidRPr="00D20B6E">
        <w:t>chip</w:t>
      </w:r>
      <w:r>
        <w:t xml:space="preserve"> </w:t>
      </w:r>
      <w:r w:rsidRPr="00D20B6E">
        <w:t>into</w:t>
      </w:r>
      <w:r>
        <w:t xml:space="preserve"> </w:t>
      </w:r>
      <w:r w:rsidRPr="00D20B6E">
        <w:t>a</w:t>
      </w:r>
      <w:r>
        <w:t xml:space="preserve"> </w:t>
      </w:r>
      <w:r w:rsidRPr="00D20B6E">
        <w:t>half</w:t>
      </w:r>
      <w:r>
        <w:t xml:space="preserve"> </w:t>
      </w:r>
      <w:r w:rsidRPr="00D20B6E">
        <w:t>an</w:t>
      </w:r>
      <w:r>
        <w:t xml:space="preserve"> </w:t>
      </w:r>
      <w:r w:rsidRPr="00D20B6E">
        <w:t>hour</w:t>
      </w:r>
      <w:r>
        <w:t xml:space="preserve"> </w:t>
      </w:r>
      <w:r w:rsidRPr="00D20B6E">
        <w:t>by</w:t>
      </w:r>
      <w:r>
        <w:t xml:space="preserve"> </w:t>
      </w:r>
      <w:r w:rsidRPr="00D20B6E">
        <w:t>the</w:t>
      </w:r>
      <w:r>
        <w:t xml:space="preserve"> </w:t>
      </w:r>
      <w:r w:rsidRPr="00D20B6E">
        <w:t>time</w:t>
      </w:r>
      <w:r>
        <w:t xml:space="preserve"> </w:t>
      </w:r>
      <w:r w:rsidRPr="00D20B6E">
        <w:t>everyone</w:t>
      </w:r>
      <w:r>
        <w:t xml:space="preserve"> </w:t>
      </w:r>
      <w:r w:rsidRPr="00D20B6E">
        <w:t>goes.</w:t>
      </w:r>
    </w:p>
    <w:p w14:paraId="0613C299" w14:textId="4E93917B" w:rsidR="00D20B6E" w:rsidRDefault="00D20B6E" w:rsidP="005C3F3C">
      <w:pPr>
        <w:pStyle w:val="OEBColloquy"/>
      </w:pPr>
      <w:proofErr w:type="gramStart"/>
      <w:r w:rsidRPr="00D20B6E">
        <w:t>So</w:t>
      </w:r>
      <w:proofErr w:type="gramEnd"/>
      <w:r>
        <w:t xml:space="preserve"> </w:t>
      </w:r>
      <w:r w:rsidRPr="00D20B6E">
        <w:t>does</w:t>
      </w:r>
      <w:r>
        <w:t xml:space="preserve"> </w:t>
      </w:r>
      <w:r w:rsidRPr="00D20B6E">
        <w:t>anyone</w:t>
      </w:r>
      <w:r>
        <w:t xml:space="preserve"> </w:t>
      </w:r>
      <w:r w:rsidRPr="00D20B6E">
        <w:t>else</w:t>
      </w:r>
      <w:r>
        <w:t xml:space="preserve"> -- </w:t>
      </w:r>
      <w:r w:rsidRPr="00D20B6E">
        <w:t>after</w:t>
      </w:r>
      <w:r>
        <w:t xml:space="preserve"> </w:t>
      </w:r>
      <w:r w:rsidRPr="00D20B6E">
        <w:t>Mike</w:t>
      </w:r>
      <w:r>
        <w:t xml:space="preserve"> </w:t>
      </w:r>
      <w:r w:rsidRPr="00D20B6E">
        <w:t>and</w:t>
      </w:r>
      <w:r>
        <w:t xml:space="preserve"> </w:t>
      </w:r>
      <w:r w:rsidRPr="00D20B6E">
        <w:t>Kate,</w:t>
      </w:r>
      <w:r>
        <w:t xml:space="preserve"> </w:t>
      </w:r>
      <w:r w:rsidRPr="00D20B6E">
        <w:t>are</w:t>
      </w:r>
      <w:r>
        <w:t xml:space="preserve"> </w:t>
      </w:r>
      <w:r w:rsidRPr="00D20B6E">
        <w:t>we</w:t>
      </w:r>
      <w:r>
        <w:t xml:space="preserve"> </w:t>
      </w:r>
      <w:r w:rsidRPr="00D20B6E">
        <w:t>done?</w:t>
      </w:r>
      <w:r>
        <w:t xml:space="preserve">  </w:t>
      </w:r>
      <w:r w:rsidRPr="00D20B6E">
        <w:t>Just</w:t>
      </w:r>
      <w:r>
        <w:t xml:space="preserve"> </w:t>
      </w:r>
      <w:r w:rsidRPr="00D20B6E">
        <w:t>because</w:t>
      </w:r>
      <w:r>
        <w:t xml:space="preserve"> </w:t>
      </w:r>
      <w:r w:rsidRPr="00D20B6E">
        <w:t>if</w:t>
      </w:r>
      <w:r>
        <w:t xml:space="preserve"> </w:t>
      </w:r>
      <w:r w:rsidRPr="00D20B6E">
        <w:t>we</w:t>
      </w:r>
      <w:r>
        <w:t xml:space="preserve"> </w:t>
      </w:r>
      <w:r w:rsidRPr="00D20B6E">
        <w:t>are</w:t>
      </w:r>
      <w:r>
        <w:t xml:space="preserve"> </w:t>
      </w:r>
      <w:r w:rsidRPr="00D20B6E">
        <w:t>not,</w:t>
      </w:r>
      <w:r>
        <w:t xml:space="preserve"> </w:t>
      </w:r>
      <w:r w:rsidRPr="00D20B6E">
        <w:t>then</w:t>
      </w:r>
      <w:r>
        <w:t xml:space="preserve"> </w:t>
      </w:r>
      <w:r w:rsidRPr="00D20B6E">
        <w:t>I</w:t>
      </w:r>
      <w:r>
        <w:t>’</w:t>
      </w:r>
      <w:r w:rsidRPr="00D20B6E">
        <w:t>d</w:t>
      </w:r>
      <w:r>
        <w:t xml:space="preserve"> -- </w:t>
      </w:r>
      <w:r w:rsidRPr="00D20B6E">
        <w:t>I</w:t>
      </w:r>
      <w:r>
        <w:t xml:space="preserve"> </w:t>
      </w:r>
      <w:r w:rsidRPr="00D20B6E">
        <w:t>think</w:t>
      </w:r>
      <w:r>
        <w:t xml:space="preserve"> </w:t>
      </w:r>
      <w:r w:rsidRPr="00D20B6E">
        <w:t>we</w:t>
      </w:r>
      <w:r>
        <w:t xml:space="preserve"> </w:t>
      </w:r>
      <w:r w:rsidRPr="00D20B6E">
        <w:t>will</w:t>
      </w:r>
      <w:r>
        <w:t xml:space="preserve"> -- </w:t>
      </w:r>
      <w:r w:rsidRPr="00D20B6E">
        <w:t>we</w:t>
      </w:r>
      <w:r>
        <w:t xml:space="preserve"> </w:t>
      </w:r>
      <w:r w:rsidRPr="00D20B6E">
        <w:t>could</w:t>
      </w:r>
      <w:r>
        <w:t xml:space="preserve"> </w:t>
      </w:r>
      <w:r w:rsidRPr="00D20B6E">
        <w:t>use</w:t>
      </w:r>
      <w:r>
        <w:t xml:space="preserve"> </w:t>
      </w:r>
      <w:r w:rsidRPr="00D20B6E">
        <w:t>just</w:t>
      </w:r>
      <w:r>
        <w:t xml:space="preserve"> </w:t>
      </w:r>
      <w:r w:rsidRPr="00D20B6E">
        <w:t>a</w:t>
      </w:r>
      <w:r>
        <w:t xml:space="preserve"> </w:t>
      </w:r>
      <w:r w:rsidRPr="00D20B6E">
        <w:t>short</w:t>
      </w:r>
      <w:r>
        <w:t xml:space="preserve"> </w:t>
      </w:r>
      <w:r w:rsidRPr="00D20B6E">
        <w:t>break.</w:t>
      </w:r>
    </w:p>
    <w:p w14:paraId="583CBBCC" w14:textId="6B96B8AE" w:rsidR="00D20B6E" w:rsidRDefault="00D20B6E" w:rsidP="005C3F3C">
      <w:pPr>
        <w:pStyle w:val="OEBColloquy"/>
      </w:pPr>
      <w:r w:rsidRPr="00D20B6E">
        <w:t>J.</w:t>
      </w:r>
      <w:r>
        <w:t xml:space="preserve"> </w:t>
      </w:r>
      <w:r w:rsidRPr="00D20B6E">
        <w:t>GIRVAN:</w:t>
      </w:r>
      <w:r>
        <w:t xml:space="preserve">  </w:t>
      </w:r>
      <w:r w:rsidRPr="00D20B6E">
        <w:t>Mike,</w:t>
      </w:r>
      <w:r>
        <w:t xml:space="preserve"> </w:t>
      </w:r>
      <w:r w:rsidRPr="00D20B6E">
        <w:t>I</w:t>
      </w:r>
      <w:r>
        <w:t xml:space="preserve"> </w:t>
      </w:r>
      <w:r w:rsidRPr="00D20B6E">
        <w:t>have</w:t>
      </w:r>
      <w:r>
        <w:t xml:space="preserve"> </w:t>
      </w:r>
      <w:r w:rsidRPr="00D20B6E">
        <w:t>one</w:t>
      </w:r>
      <w:r>
        <w:t xml:space="preserve"> </w:t>
      </w:r>
      <w:r w:rsidRPr="00D20B6E">
        <w:t>question,</w:t>
      </w:r>
      <w:r>
        <w:t xml:space="preserve"> </w:t>
      </w:r>
      <w:r w:rsidRPr="00D20B6E">
        <w:t>and</w:t>
      </w:r>
      <w:r>
        <w:t xml:space="preserve"> </w:t>
      </w:r>
      <w:r w:rsidRPr="00D20B6E">
        <w:t>I</w:t>
      </w:r>
      <w:r>
        <w:t xml:space="preserve"> </w:t>
      </w:r>
      <w:r w:rsidRPr="00D20B6E">
        <w:t>think</w:t>
      </w:r>
      <w:r>
        <w:t xml:space="preserve"> </w:t>
      </w:r>
      <w:r w:rsidRPr="00D20B6E">
        <w:t>it</w:t>
      </w:r>
      <w:r>
        <w:t>’</w:t>
      </w:r>
      <w:r w:rsidRPr="00D20B6E">
        <w:t>s</w:t>
      </w:r>
      <w:r>
        <w:t xml:space="preserve"> </w:t>
      </w:r>
      <w:proofErr w:type="gramStart"/>
      <w:r w:rsidRPr="00D20B6E">
        <w:t>fairly</w:t>
      </w:r>
      <w:r>
        <w:t xml:space="preserve"> </w:t>
      </w:r>
      <w:r w:rsidRPr="00D20B6E">
        <w:t>fundamental</w:t>
      </w:r>
      <w:proofErr w:type="gramEnd"/>
      <w:r w:rsidRPr="00D20B6E">
        <w:t>,</w:t>
      </w:r>
      <w:r>
        <w:t xml:space="preserve"> </w:t>
      </w:r>
      <w:r w:rsidRPr="00D20B6E">
        <w:t>and</w:t>
      </w:r>
      <w:r>
        <w:t xml:space="preserve"> </w:t>
      </w:r>
      <w:r w:rsidRPr="00D20B6E">
        <w:t>it</w:t>
      </w:r>
      <w:r>
        <w:t xml:space="preserve"> </w:t>
      </w:r>
      <w:r w:rsidRPr="00D20B6E">
        <w:t>would</w:t>
      </w:r>
      <w:r>
        <w:t xml:space="preserve"> </w:t>
      </w:r>
      <w:r w:rsidRPr="00D20B6E">
        <w:t>be</w:t>
      </w:r>
      <w:r>
        <w:t xml:space="preserve"> </w:t>
      </w:r>
      <w:r w:rsidRPr="00D20B6E">
        <w:t>good</w:t>
      </w:r>
      <w:r>
        <w:t xml:space="preserve"> </w:t>
      </w:r>
      <w:r w:rsidRPr="00D20B6E">
        <w:t>to</w:t>
      </w:r>
      <w:r>
        <w:t xml:space="preserve"> </w:t>
      </w:r>
      <w:r w:rsidRPr="00D20B6E">
        <w:t>hear</w:t>
      </w:r>
      <w:r>
        <w:t xml:space="preserve"> </w:t>
      </w:r>
      <w:r w:rsidRPr="00D20B6E">
        <w:t>the</w:t>
      </w:r>
      <w:r>
        <w:t xml:space="preserve"> </w:t>
      </w:r>
      <w:r w:rsidRPr="00D20B6E">
        <w:t>utilities</w:t>
      </w:r>
      <w:r>
        <w:t xml:space="preserve"> -- </w:t>
      </w:r>
      <w:r w:rsidRPr="00D20B6E">
        <w:t>or</w:t>
      </w:r>
      <w:r>
        <w:t xml:space="preserve"> </w:t>
      </w:r>
      <w:r w:rsidRPr="00D20B6E">
        <w:t>to</w:t>
      </w:r>
      <w:r>
        <w:t xml:space="preserve"> </w:t>
      </w:r>
      <w:r w:rsidRPr="00D20B6E">
        <w:t>hear</w:t>
      </w:r>
      <w:r>
        <w:t xml:space="preserve"> </w:t>
      </w:r>
      <w:r w:rsidRPr="00D20B6E">
        <w:t>the</w:t>
      </w:r>
      <w:r>
        <w:t xml:space="preserve"> </w:t>
      </w:r>
      <w:r w:rsidRPr="00D20B6E">
        <w:t>Working</w:t>
      </w:r>
      <w:r>
        <w:t xml:space="preserve"> </w:t>
      </w:r>
      <w:r w:rsidRPr="00D20B6E">
        <w:t>Group</w:t>
      </w:r>
      <w:r>
        <w:t xml:space="preserve"> </w:t>
      </w:r>
      <w:r w:rsidRPr="00D20B6E">
        <w:t>speak</w:t>
      </w:r>
      <w:r>
        <w:t xml:space="preserve"> </w:t>
      </w:r>
      <w:r w:rsidRPr="00D20B6E">
        <w:t>to</w:t>
      </w:r>
      <w:r>
        <w:t xml:space="preserve"> </w:t>
      </w:r>
      <w:proofErr w:type="gramStart"/>
      <w:r w:rsidRPr="00D20B6E">
        <w:t>it</w:t>
      </w:r>
      <w:proofErr w:type="gramEnd"/>
      <w:r>
        <w:t xml:space="preserve"> </w:t>
      </w:r>
      <w:r w:rsidRPr="00D20B6E">
        <w:t>before</w:t>
      </w:r>
      <w:r>
        <w:t xml:space="preserve"> </w:t>
      </w:r>
      <w:r w:rsidRPr="00D20B6E">
        <w:t>we</w:t>
      </w:r>
      <w:r>
        <w:t xml:space="preserve"> </w:t>
      </w:r>
      <w:r w:rsidRPr="00D20B6E">
        <w:t>go</w:t>
      </w:r>
      <w:r>
        <w:t xml:space="preserve"> </w:t>
      </w:r>
      <w:r w:rsidRPr="00D20B6E">
        <w:t>away</w:t>
      </w:r>
      <w:r>
        <w:t xml:space="preserve"> </w:t>
      </w:r>
      <w:r w:rsidRPr="00D20B6E">
        <w:t>and</w:t>
      </w:r>
      <w:r>
        <w:t xml:space="preserve"> </w:t>
      </w:r>
      <w:r w:rsidRPr="00D20B6E">
        <w:t>try</w:t>
      </w:r>
      <w:r>
        <w:t xml:space="preserve"> </w:t>
      </w:r>
      <w:r w:rsidRPr="00D20B6E">
        <w:t>to</w:t>
      </w:r>
      <w:r>
        <w:t xml:space="preserve"> </w:t>
      </w:r>
      <w:r w:rsidRPr="00D20B6E">
        <w:t>write</w:t>
      </w:r>
      <w:r>
        <w:t xml:space="preserve"> </w:t>
      </w:r>
      <w:r w:rsidRPr="00D20B6E">
        <w:t>submissions.</w:t>
      </w:r>
    </w:p>
    <w:p w14:paraId="4B10BAA2" w14:textId="48C2BC1F" w:rsidR="00D20B6E" w:rsidRDefault="00D20B6E" w:rsidP="005C3F3C">
      <w:pPr>
        <w:pStyle w:val="OEBColloquy"/>
      </w:pPr>
      <w:r w:rsidRPr="00D20B6E">
        <w:t>M.</w:t>
      </w:r>
      <w:r>
        <w:t xml:space="preserve"> </w:t>
      </w:r>
      <w:r w:rsidRPr="00D20B6E">
        <w:t>MILLAR:</w:t>
      </w:r>
      <w:r>
        <w:t xml:space="preserve">  </w:t>
      </w:r>
      <w:r w:rsidRPr="00D20B6E">
        <w:t>Okay.</w:t>
      </w:r>
      <w:r>
        <w:t xml:space="preserve">  </w:t>
      </w:r>
      <w:r w:rsidRPr="00D20B6E">
        <w:t>With</w:t>
      </w:r>
      <w:r>
        <w:t xml:space="preserve"> </w:t>
      </w:r>
      <w:r w:rsidRPr="00D20B6E">
        <w:t>that,</w:t>
      </w:r>
      <w:r>
        <w:t xml:space="preserve"> </w:t>
      </w:r>
      <w:r w:rsidRPr="00D20B6E">
        <w:t>I</w:t>
      </w:r>
      <w:r>
        <w:t xml:space="preserve"> </w:t>
      </w:r>
      <w:r w:rsidRPr="00D20B6E">
        <w:t>am</w:t>
      </w:r>
      <w:r>
        <w:t xml:space="preserve"> </w:t>
      </w:r>
      <w:r w:rsidRPr="00D20B6E">
        <w:t>going</w:t>
      </w:r>
      <w:r>
        <w:t xml:space="preserve"> </w:t>
      </w:r>
      <w:r w:rsidRPr="00D20B6E">
        <w:t>to</w:t>
      </w:r>
      <w:r>
        <w:t xml:space="preserve"> </w:t>
      </w:r>
      <w:r w:rsidRPr="00D20B6E">
        <w:t>suggest</w:t>
      </w:r>
      <w:r>
        <w:t xml:space="preserve"> </w:t>
      </w:r>
      <w:r w:rsidRPr="00D20B6E">
        <w:t>we</w:t>
      </w:r>
      <w:r>
        <w:t xml:space="preserve"> </w:t>
      </w:r>
      <w:r w:rsidRPr="00D20B6E">
        <w:t>take</w:t>
      </w:r>
      <w:r>
        <w:t xml:space="preserve"> </w:t>
      </w:r>
      <w:r w:rsidRPr="00D20B6E">
        <w:t>a</w:t>
      </w:r>
      <w:r>
        <w:t xml:space="preserve"> </w:t>
      </w:r>
      <w:r w:rsidRPr="00D20B6E">
        <w:t>short</w:t>
      </w:r>
      <w:r>
        <w:t xml:space="preserve"> </w:t>
      </w:r>
      <w:r w:rsidRPr="00D20B6E">
        <w:t>break</w:t>
      </w:r>
      <w:r>
        <w:t xml:space="preserve"> </w:t>
      </w:r>
      <w:r w:rsidRPr="00D20B6E">
        <w:t>just</w:t>
      </w:r>
      <w:r>
        <w:t xml:space="preserve"> </w:t>
      </w:r>
      <w:r w:rsidRPr="00D20B6E">
        <w:t>to</w:t>
      </w:r>
      <w:r>
        <w:t xml:space="preserve"> </w:t>
      </w:r>
      <w:r w:rsidRPr="00D20B6E">
        <w:t>stand</w:t>
      </w:r>
      <w:r>
        <w:t xml:space="preserve"> </w:t>
      </w:r>
      <w:r w:rsidRPr="00D20B6E">
        <w:t>up</w:t>
      </w:r>
      <w:r>
        <w:t xml:space="preserve"> </w:t>
      </w:r>
      <w:r w:rsidRPr="00D20B6E">
        <w:t>and</w:t>
      </w:r>
      <w:r>
        <w:t xml:space="preserve"> </w:t>
      </w:r>
      <w:r w:rsidRPr="00D20B6E">
        <w:t>stretch</w:t>
      </w:r>
      <w:r>
        <w:t xml:space="preserve"> </w:t>
      </w:r>
      <w:r w:rsidRPr="00D20B6E">
        <w:t>our</w:t>
      </w:r>
      <w:r>
        <w:t xml:space="preserve"> </w:t>
      </w:r>
      <w:r w:rsidRPr="00D20B6E">
        <w:t>legs.</w:t>
      </w:r>
      <w:r>
        <w:t xml:space="preserve">  </w:t>
      </w:r>
      <w:r w:rsidRPr="00D20B6E">
        <w:t>Maybe</w:t>
      </w:r>
      <w:r>
        <w:t xml:space="preserve"> </w:t>
      </w:r>
      <w:r w:rsidRPr="00D20B6E">
        <w:t>we</w:t>
      </w:r>
      <w:r>
        <w:t xml:space="preserve"> </w:t>
      </w:r>
      <w:r w:rsidRPr="00D20B6E">
        <w:t>can</w:t>
      </w:r>
      <w:r>
        <w:t xml:space="preserve"> </w:t>
      </w:r>
      <w:r w:rsidRPr="00D20B6E">
        <w:t>just</w:t>
      </w:r>
      <w:r>
        <w:t xml:space="preserve"> </w:t>
      </w:r>
      <w:r w:rsidRPr="00D20B6E">
        <w:t>make</w:t>
      </w:r>
      <w:r>
        <w:t xml:space="preserve"> </w:t>
      </w:r>
      <w:proofErr w:type="gramStart"/>
      <w:r w:rsidRPr="00D20B6E">
        <w:t>it</w:t>
      </w:r>
      <w:proofErr w:type="gramEnd"/>
      <w:r>
        <w:t xml:space="preserve"> </w:t>
      </w:r>
      <w:r w:rsidRPr="00D20B6E">
        <w:t>ten</w:t>
      </w:r>
      <w:r>
        <w:t xml:space="preserve"> </w:t>
      </w:r>
      <w:r w:rsidRPr="00D20B6E">
        <w:t>minutes</w:t>
      </w:r>
      <w:r>
        <w:t xml:space="preserve"> </w:t>
      </w:r>
      <w:r w:rsidRPr="00D20B6E">
        <w:t>or</w:t>
      </w:r>
      <w:r>
        <w:t xml:space="preserve"> </w:t>
      </w:r>
      <w:r w:rsidRPr="00D20B6E">
        <w:t>so.</w:t>
      </w:r>
      <w:r>
        <w:t xml:space="preserve">  </w:t>
      </w:r>
      <w:r w:rsidRPr="00D20B6E">
        <w:t>We</w:t>
      </w:r>
      <w:r>
        <w:t xml:space="preserve"> </w:t>
      </w:r>
      <w:r w:rsidRPr="00D20B6E">
        <w:t>will</w:t>
      </w:r>
      <w:r>
        <w:t xml:space="preserve"> </w:t>
      </w:r>
      <w:r w:rsidRPr="00D20B6E">
        <w:t>be</w:t>
      </w:r>
      <w:r>
        <w:t xml:space="preserve"> </w:t>
      </w:r>
      <w:r w:rsidRPr="00D20B6E">
        <w:t>comfortably</w:t>
      </w:r>
      <w:r>
        <w:t xml:space="preserve"> </w:t>
      </w:r>
      <w:r w:rsidRPr="00D20B6E">
        <w:t>done</w:t>
      </w:r>
      <w:r>
        <w:t xml:space="preserve"> </w:t>
      </w:r>
      <w:r w:rsidRPr="00D20B6E">
        <w:t>before</w:t>
      </w:r>
      <w:r>
        <w:t xml:space="preserve"> </w:t>
      </w:r>
      <w:r w:rsidRPr="00D20B6E">
        <w:t>noon,</w:t>
      </w:r>
      <w:r>
        <w:t xml:space="preserve"> </w:t>
      </w:r>
      <w:r w:rsidRPr="00D20B6E">
        <w:t>in</w:t>
      </w:r>
      <w:r>
        <w:t xml:space="preserve"> </w:t>
      </w:r>
      <w:r w:rsidRPr="00D20B6E">
        <w:t>any</w:t>
      </w:r>
      <w:r>
        <w:t xml:space="preserve"> </w:t>
      </w:r>
      <w:r w:rsidRPr="00D20B6E">
        <w:t>event,</w:t>
      </w:r>
      <w:r>
        <w:t xml:space="preserve"> </w:t>
      </w:r>
      <w:r w:rsidRPr="00D20B6E">
        <w:t>so</w:t>
      </w:r>
      <w:r>
        <w:t xml:space="preserve"> </w:t>
      </w:r>
      <w:r w:rsidRPr="00D20B6E">
        <w:t>why</w:t>
      </w:r>
      <w:r>
        <w:t xml:space="preserve"> </w:t>
      </w:r>
      <w:r w:rsidRPr="00D20B6E">
        <w:t>don</w:t>
      </w:r>
      <w:r>
        <w:t>’</w:t>
      </w:r>
      <w:r w:rsidRPr="00D20B6E">
        <w:t>t</w:t>
      </w:r>
      <w:r>
        <w:t xml:space="preserve"> </w:t>
      </w:r>
      <w:r w:rsidRPr="00D20B6E">
        <w:t>we</w:t>
      </w:r>
      <w:r>
        <w:t xml:space="preserve"> </w:t>
      </w:r>
      <w:r w:rsidRPr="00D20B6E">
        <w:t>come</w:t>
      </w:r>
      <w:r>
        <w:t xml:space="preserve"> </w:t>
      </w:r>
      <w:r w:rsidRPr="00D20B6E">
        <w:t>back</w:t>
      </w:r>
      <w:r>
        <w:t xml:space="preserve"> </w:t>
      </w:r>
      <w:r w:rsidRPr="00D20B6E">
        <w:t>at</w:t>
      </w:r>
      <w:r>
        <w:t xml:space="preserve"> </w:t>
      </w:r>
      <w:r w:rsidRPr="00D20B6E">
        <w:t>11:15.</w:t>
      </w:r>
    </w:p>
    <w:p w14:paraId="0CE01F0F" w14:textId="77777777" w:rsidR="00D20B6E" w:rsidRDefault="00D20B6E" w:rsidP="005C3F3C">
      <w:pPr>
        <w:pStyle w:val="OEBColloquy"/>
      </w:pPr>
      <w:r w:rsidRPr="00D20B6E">
        <w:t>B.</w:t>
      </w:r>
      <w:r>
        <w:t xml:space="preserve"> </w:t>
      </w:r>
      <w:r w:rsidRPr="00D20B6E">
        <w:t>HARPER:</w:t>
      </w:r>
      <w:r>
        <w:t xml:space="preserve">  </w:t>
      </w:r>
      <w:r w:rsidRPr="00D20B6E">
        <w:t>Michael,</w:t>
      </w:r>
      <w:r>
        <w:t xml:space="preserve"> </w:t>
      </w:r>
      <w:r w:rsidRPr="00D20B6E">
        <w:t>just</w:t>
      </w:r>
      <w:r>
        <w:t xml:space="preserve"> </w:t>
      </w:r>
      <w:r w:rsidRPr="00D20B6E">
        <w:t>before</w:t>
      </w:r>
      <w:r>
        <w:t xml:space="preserve"> </w:t>
      </w:r>
      <w:r w:rsidRPr="00D20B6E">
        <w:t>we</w:t>
      </w:r>
      <w:r>
        <w:t xml:space="preserve"> </w:t>
      </w:r>
      <w:r w:rsidRPr="00D20B6E">
        <w:t>go,</w:t>
      </w:r>
      <w:r>
        <w:t xml:space="preserve"> </w:t>
      </w:r>
      <w:r w:rsidRPr="00D20B6E">
        <w:t>I</w:t>
      </w:r>
      <w:r>
        <w:t xml:space="preserve"> </w:t>
      </w:r>
      <w:r w:rsidRPr="00D20B6E">
        <w:t>would</w:t>
      </w:r>
      <w:r>
        <w:t xml:space="preserve"> </w:t>
      </w:r>
      <w:r w:rsidRPr="00D20B6E">
        <w:t>like</w:t>
      </w:r>
      <w:r>
        <w:t xml:space="preserve"> </w:t>
      </w:r>
      <w:r w:rsidRPr="00D20B6E">
        <w:t>to</w:t>
      </w:r>
      <w:r>
        <w:t xml:space="preserve"> </w:t>
      </w:r>
      <w:r w:rsidRPr="00D20B6E">
        <w:t>thank</w:t>
      </w:r>
      <w:r>
        <w:t xml:space="preserve"> </w:t>
      </w:r>
      <w:r w:rsidRPr="00D20B6E">
        <w:t>the</w:t>
      </w:r>
      <w:r>
        <w:t xml:space="preserve"> </w:t>
      </w:r>
      <w:r w:rsidRPr="00D20B6E">
        <w:t>Panel</w:t>
      </w:r>
      <w:r>
        <w:t xml:space="preserve"> </w:t>
      </w:r>
      <w:r w:rsidRPr="00D20B6E">
        <w:t>for</w:t>
      </w:r>
      <w:r>
        <w:t xml:space="preserve"> </w:t>
      </w:r>
      <w:r w:rsidRPr="00D20B6E">
        <w:t>listening</w:t>
      </w:r>
      <w:r>
        <w:t xml:space="preserve"> </w:t>
      </w:r>
      <w:r w:rsidRPr="00D20B6E">
        <w:t>to</w:t>
      </w:r>
      <w:r>
        <w:t xml:space="preserve"> </w:t>
      </w:r>
      <w:r w:rsidRPr="00D20B6E">
        <w:t>my</w:t>
      </w:r>
      <w:r>
        <w:t xml:space="preserve"> </w:t>
      </w:r>
      <w:r w:rsidRPr="00D20B6E">
        <w:t>questions</w:t>
      </w:r>
      <w:r>
        <w:t xml:space="preserve"> </w:t>
      </w:r>
      <w:r w:rsidRPr="00D20B6E">
        <w:t>and</w:t>
      </w:r>
      <w:r>
        <w:t xml:space="preserve"> </w:t>
      </w:r>
      <w:r w:rsidRPr="00D20B6E">
        <w:t>for</w:t>
      </w:r>
      <w:r>
        <w:t xml:space="preserve"> </w:t>
      </w:r>
      <w:r w:rsidRPr="00D20B6E">
        <w:t>the</w:t>
      </w:r>
      <w:r>
        <w:t xml:space="preserve"> </w:t>
      </w:r>
      <w:r w:rsidRPr="00D20B6E">
        <w:t>answers</w:t>
      </w:r>
      <w:r>
        <w:t xml:space="preserve"> </w:t>
      </w:r>
      <w:r w:rsidRPr="00D20B6E">
        <w:t>they</w:t>
      </w:r>
      <w:r>
        <w:t xml:space="preserve"> </w:t>
      </w:r>
      <w:r w:rsidRPr="00D20B6E">
        <w:t>gave.</w:t>
      </w:r>
      <w:r>
        <w:t xml:space="preserve">  </w:t>
      </w:r>
      <w:r w:rsidRPr="00D20B6E">
        <w:t>Thank</w:t>
      </w:r>
      <w:r>
        <w:t xml:space="preserve"> </w:t>
      </w:r>
      <w:r w:rsidRPr="00D20B6E">
        <w:t>you</w:t>
      </w:r>
      <w:r>
        <w:t xml:space="preserve"> </w:t>
      </w:r>
      <w:r w:rsidRPr="00D20B6E">
        <w:t>very</w:t>
      </w:r>
      <w:r>
        <w:t xml:space="preserve"> </w:t>
      </w:r>
      <w:r w:rsidRPr="00D20B6E">
        <w:t>much.</w:t>
      </w:r>
    </w:p>
    <w:p w14:paraId="5B4E97CE" w14:textId="77777777" w:rsidR="00D20B6E" w:rsidRDefault="00D20B6E" w:rsidP="005C3F3C">
      <w:pPr>
        <w:pStyle w:val="OEBColloquy"/>
      </w:pPr>
      <w:r w:rsidRPr="00D20B6E">
        <w:t>M.</w:t>
      </w:r>
      <w:r>
        <w:t xml:space="preserve"> </w:t>
      </w:r>
      <w:r w:rsidRPr="00D20B6E">
        <w:t>MILLAR:</w:t>
      </w:r>
      <w:r>
        <w:t xml:space="preserve">  </w:t>
      </w:r>
      <w:r w:rsidRPr="00D20B6E">
        <w:t>Okay.</w:t>
      </w:r>
      <w:r>
        <w:t xml:space="preserve">  </w:t>
      </w:r>
      <w:r w:rsidRPr="00D20B6E">
        <w:t>Great.</w:t>
      </w:r>
      <w:r>
        <w:t xml:space="preserve">  </w:t>
      </w:r>
      <w:r w:rsidRPr="00D20B6E">
        <w:t>We</w:t>
      </w:r>
      <w:r>
        <w:t xml:space="preserve"> </w:t>
      </w:r>
      <w:r w:rsidRPr="00D20B6E">
        <w:t>will</w:t>
      </w:r>
      <w:r>
        <w:t xml:space="preserve"> </w:t>
      </w:r>
      <w:r w:rsidRPr="00D20B6E">
        <w:t>see</w:t>
      </w:r>
      <w:r>
        <w:t xml:space="preserve"> </w:t>
      </w:r>
      <w:r w:rsidRPr="00D20B6E">
        <w:t>everyone</w:t>
      </w:r>
      <w:r>
        <w:t xml:space="preserve"> </w:t>
      </w:r>
      <w:r w:rsidRPr="00D20B6E">
        <w:t>shortly.</w:t>
      </w:r>
    </w:p>
    <w:p w14:paraId="7A11FD98" w14:textId="77777777" w:rsidR="00D20B6E" w:rsidRDefault="00D20B6E" w:rsidP="00757CC0">
      <w:pPr>
        <w:pStyle w:val="---Events"/>
      </w:pPr>
      <w:bookmarkStart w:id="11" w:name="_Toc210897770"/>
      <w:bookmarkStart w:id="12" w:name="_Toc210907344"/>
      <w:r>
        <w:lastRenderedPageBreak/>
        <w:t xml:space="preserve">--- </w:t>
      </w:r>
      <w:r w:rsidRPr="00D20B6E">
        <w:t>Upon</w:t>
      </w:r>
      <w:r>
        <w:t xml:space="preserve"> </w:t>
      </w:r>
      <w:r w:rsidRPr="00D20B6E">
        <w:t>recess</w:t>
      </w:r>
      <w:r>
        <w:t xml:space="preserve"> </w:t>
      </w:r>
      <w:r w:rsidRPr="00D20B6E">
        <w:t>at</w:t>
      </w:r>
      <w:r>
        <w:t xml:space="preserve"> </w:t>
      </w:r>
      <w:r w:rsidRPr="00D20B6E">
        <w:t>11:03</w:t>
      </w:r>
      <w:r>
        <w:t xml:space="preserve"> </w:t>
      </w:r>
      <w:r w:rsidRPr="00D20B6E">
        <w:t>a.m.</w:t>
      </w:r>
      <w:bookmarkEnd w:id="11"/>
      <w:bookmarkEnd w:id="12"/>
    </w:p>
    <w:p w14:paraId="72C4BCDB" w14:textId="77777777" w:rsidR="00D20B6E" w:rsidRDefault="00D20B6E" w:rsidP="00757CC0">
      <w:pPr>
        <w:pStyle w:val="---Events"/>
      </w:pPr>
      <w:bookmarkStart w:id="13" w:name="_Toc210897771"/>
      <w:bookmarkStart w:id="14" w:name="_Toc210907345"/>
      <w:r>
        <w:t xml:space="preserve">--- </w:t>
      </w:r>
      <w:r w:rsidRPr="00D20B6E">
        <w:t>Upon</w:t>
      </w:r>
      <w:r>
        <w:t xml:space="preserve"> </w:t>
      </w:r>
      <w:r w:rsidRPr="00D20B6E">
        <w:t>resuming</w:t>
      </w:r>
      <w:r>
        <w:t xml:space="preserve"> </w:t>
      </w:r>
      <w:r w:rsidRPr="00D20B6E">
        <w:t>at</w:t>
      </w:r>
      <w:r>
        <w:t xml:space="preserve"> </w:t>
      </w:r>
      <w:r w:rsidRPr="00D20B6E">
        <w:t>11:15</w:t>
      </w:r>
      <w:r>
        <w:t xml:space="preserve"> </w:t>
      </w:r>
      <w:r w:rsidRPr="00D20B6E">
        <w:t>a.m.</w:t>
      </w:r>
      <w:bookmarkEnd w:id="13"/>
      <w:bookmarkEnd w:id="14"/>
    </w:p>
    <w:p w14:paraId="342F7F42" w14:textId="1A420BA0" w:rsidR="00D20B6E" w:rsidRPr="00D20B6E" w:rsidRDefault="00D20B6E" w:rsidP="00757CC0">
      <w:pPr>
        <w:pStyle w:val="HEADLINE"/>
      </w:pPr>
      <w:bookmarkStart w:id="15" w:name="_Toc210897772"/>
      <w:bookmarkStart w:id="16" w:name="_Toc210907346"/>
      <w:r w:rsidRPr="00D20B6E">
        <w:t>SESSION</w:t>
      </w:r>
      <w:r>
        <w:t xml:space="preserve"> - </w:t>
      </w:r>
      <w:r w:rsidRPr="00D20B6E">
        <w:t>ENVIRONMENTAL</w:t>
      </w:r>
      <w:r>
        <w:t xml:space="preserve"> </w:t>
      </w:r>
      <w:r w:rsidRPr="00D20B6E">
        <w:t>DEFENCE</w:t>
      </w:r>
      <w:r>
        <w:t xml:space="preserve"> </w:t>
      </w:r>
      <w:r w:rsidRPr="00D20B6E">
        <w:t>CANADA</w:t>
      </w:r>
      <w:bookmarkEnd w:id="15"/>
      <w:bookmarkEnd w:id="16"/>
    </w:p>
    <w:p w14:paraId="34F0CC4A" w14:textId="0677DEF2" w:rsidR="00D20B6E" w:rsidRDefault="00D20B6E" w:rsidP="005C3F3C">
      <w:pPr>
        <w:pStyle w:val="OEBColloquy"/>
      </w:pPr>
      <w:r w:rsidRPr="00D20B6E">
        <w:t>K.R.</w:t>
      </w:r>
      <w:r>
        <w:t xml:space="preserve"> </w:t>
      </w:r>
      <w:r w:rsidRPr="00D20B6E">
        <w:t>SIEMIATYCKI:</w:t>
      </w:r>
      <w:r>
        <w:t xml:space="preserve">  </w:t>
      </w:r>
      <w:r w:rsidRPr="00D20B6E">
        <w:t>As</w:t>
      </w:r>
      <w:r>
        <w:t xml:space="preserve"> </w:t>
      </w:r>
      <w:r w:rsidRPr="00D20B6E">
        <w:t>I</w:t>
      </w:r>
      <w:r>
        <w:t xml:space="preserve"> </w:t>
      </w:r>
      <w:r w:rsidRPr="00D20B6E">
        <w:t>said,</w:t>
      </w:r>
      <w:r>
        <w:t xml:space="preserve"> </w:t>
      </w:r>
      <w:r w:rsidRPr="00D20B6E">
        <w:t>my</w:t>
      </w:r>
      <w:r>
        <w:t xml:space="preserve"> </w:t>
      </w:r>
      <w:r w:rsidRPr="00D20B6E">
        <w:t>name</w:t>
      </w:r>
      <w:r>
        <w:t xml:space="preserve"> </w:t>
      </w:r>
      <w:r w:rsidRPr="00D20B6E">
        <w:t>is</w:t>
      </w:r>
      <w:r>
        <w:t xml:space="preserve"> </w:t>
      </w:r>
      <w:r w:rsidRPr="00D20B6E">
        <w:t>Kate</w:t>
      </w:r>
      <w:r>
        <w:t xml:space="preserve"> </w:t>
      </w:r>
      <w:r w:rsidRPr="00D20B6E">
        <w:t>Siemiatycki.</w:t>
      </w:r>
      <w:r>
        <w:t xml:space="preserve">  </w:t>
      </w:r>
      <w:r w:rsidRPr="00D20B6E">
        <w:t>I</w:t>
      </w:r>
      <w:r>
        <w:t xml:space="preserve"> </w:t>
      </w:r>
      <w:r w:rsidRPr="00D20B6E">
        <w:t>am</w:t>
      </w:r>
      <w:r>
        <w:t xml:space="preserve"> </w:t>
      </w:r>
      <w:r w:rsidRPr="00D20B6E">
        <w:t>here</w:t>
      </w:r>
      <w:r>
        <w:t xml:space="preserve"> </w:t>
      </w:r>
      <w:r w:rsidRPr="00D20B6E">
        <w:t>on</w:t>
      </w:r>
      <w:r>
        <w:t xml:space="preserve"> </w:t>
      </w:r>
      <w:r w:rsidRPr="00D20B6E">
        <w:t>behalf</w:t>
      </w:r>
      <w:r>
        <w:t xml:space="preserve"> </w:t>
      </w:r>
      <w:r w:rsidRPr="00D20B6E">
        <w:t>of</w:t>
      </w:r>
      <w:r>
        <w:t xml:space="preserve"> </w:t>
      </w:r>
      <w:r w:rsidRPr="00D20B6E">
        <w:t>Environmental</w:t>
      </w:r>
      <w:r>
        <w:t xml:space="preserve"> </w:t>
      </w:r>
      <w:r w:rsidRPr="00D20B6E">
        <w:t>Defence.</w:t>
      </w:r>
      <w:r>
        <w:t xml:space="preserve">  </w:t>
      </w:r>
      <w:r w:rsidRPr="00D20B6E">
        <w:t>Many</w:t>
      </w:r>
      <w:r>
        <w:t xml:space="preserve"> </w:t>
      </w:r>
      <w:r w:rsidRPr="00D20B6E">
        <w:t>of</w:t>
      </w:r>
      <w:r>
        <w:t xml:space="preserve"> </w:t>
      </w:r>
      <w:r w:rsidRPr="00D20B6E">
        <w:t>you</w:t>
      </w:r>
      <w:r>
        <w:t xml:space="preserve"> </w:t>
      </w:r>
      <w:r w:rsidRPr="00D20B6E">
        <w:t>may</w:t>
      </w:r>
      <w:r>
        <w:t xml:space="preserve"> </w:t>
      </w:r>
      <w:r w:rsidRPr="00D20B6E">
        <w:t>know</w:t>
      </w:r>
      <w:r>
        <w:t xml:space="preserve"> </w:t>
      </w:r>
      <w:r w:rsidRPr="00D20B6E">
        <w:t>my</w:t>
      </w:r>
      <w:r>
        <w:t xml:space="preserve"> </w:t>
      </w:r>
      <w:proofErr w:type="gramStart"/>
      <w:r w:rsidRPr="00D20B6E">
        <w:t>colleague</w:t>
      </w:r>
      <w:proofErr w:type="gramEnd"/>
      <w:r>
        <w:t xml:space="preserve"> </w:t>
      </w:r>
      <w:r w:rsidRPr="00D20B6E">
        <w:t>Kent</w:t>
      </w:r>
      <w:r>
        <w:t xml:space="preserve"> </w:t>
      </w:r>
      <w:r w:rsidRPr="00D20B6E">
        <w:t>Elson.</w:t>
      </w:r>
      <w:r>
        <w:t xml:space="preserve">  </w:t>
      </w:r>
      <w:r w:rsidRPr="00D20B6E">
        <w:t>I</w:t>
      </w:r>
      <w:r>
        <w:t xml:space="preserve"> </w:t>
      </w:r>
      <w:r w:rsidRPr="00D20B6E">
        <w:t>am</w:t>
      </w:r>
      <w:r>
        <w:t xml:space="preserve"> </w:t>
      </w:r>
      <w:r w:rsidRPr="00D20B6E">
        <w:t>a</w:t>
      </w:r>
      <w:r>
        <w:t xml:space="preserve"> </w:t>
      </w:r>
      <w:r w:rsidRPr="00D20B6E">
        <w:t>new</w:t>
      </w:r>
      <w:r>
        <w:t xml:space="preserve"> </w:t>
      </w:r>
      <w:r w:rsidRPr="00D20B6E">
        <w:t>face</w:t>
      </w:r>
      <w:r>
        <w:t xml:space="preserve"> </w:t>
      </w:r>
      <w:r w:rsidRPr="00D20B6E">
        <w:t>too</w:t>
      </w:r>
      <w:r>
        <w:t xml:space="preserve"> </w:t>
      </w:r>
      <w:r w:rsidRPr="00D20B6E">
        <w:t>to</w:t>
      </w:r>
      <w:r>
        <w:t xml:space="preserve"> </w:t>
      </w:r>
      <w:r w:rsidRPr="00D20B6E">
        <w:t>these</w:t>
      </w:r>
      <w:r>
        <w:t xml:space="preserve"> </w:t>
      </w:r>
      <w:r w:rsidRPr="00D20B6E">
        <w:t>proceedings,</w:t>
      </w:r>
      <w:r>
        <w:t xml:space="preserve"> </w:t>
      </w:r>
      <w:r w:rsidRPr="00D20B6E">
        <w:t>so</w:t>
      </w:r>
      <w:r>
        <w:t xml:space="preserve"> </w:t>
      </w:r>
      <w:r w:rsidRPr="00D20B6E">
        <w:t>it</w:t>
      </w:r>
      <w:r>
        <w:t>’</w:t>
      </w:r>
      <w:r w:rsidRPr="00D20B6E">
        <w:t>s</w:t>
      </w:r>
      <w:r>
        <w:t xml:space="preserve"> </w:t>
      </w:r>
      <w:r w:rsidRPr="00D20B6E">
        <w:t>nice</w:t>
      </w:r>
      <w:r>
        <w:t xml:space="preserve"> </w:t>
      </w:r>
      <w:r w:rsidRPr="00D20B6E">
        <w:t>to</w:t>
      </w:r>
      <w:r>
        <w:t xml:space="preserve"> </w:t>
      </w:r>
      <w:r w:rsidRPr="00D20B6E">
        <w:t>meet</w:t>
      </w:r>
      <w:r>
        <w:t xml:space="preserve"> </w:t>
      </w:r>
      <w:r w:rsidRPr="00D20B6E">
        <w:t>those</w:t>
      </w:r>
      <w:r>
        <w:t xml:space="preserve"> </w:t>
      </w:r>
      <w:r w:rsidRPr="00D20B6E">
        <w:t>of</w:t>
      </w:r>
      <w:r>
        <w:t xml:space="preserve"> </w:t>
      </w:r>
      <w:r w:rsidRPr="00D20B6E">
        <w:t>you</w:t>
      </w:r>
      <w:r>
        <w:t xml:space="preserve"> </w:t>
      </w:r>
      <w:r w:rsidRPr="00D20B6E">
        <w:t>that</w:t>
      </w:r>
      <w:r>
        <w:t xml:space="preserve"> </w:t>
      </w:r>
      <w:r w:rsidRPr="00D20B6E">
        <w:t>I</w:t>
      </w:r>
      <w:r>
        <w:t xml:space="preserve"> </w:t>
      </w:r>
      <w:r w:rsidRPr="00D20B6E">
        <w:t>haven</w:t>
      </w:r>
      <w:r>
        <w:t>’</w:t>
      </w:r>
      <w:r w:rsidRPr="00D20B6E">
        <w:t>t</w:t>
      </w:r>
      <w:r>
        <w:t xml:space="preserve"> </w:t>
      </w:r>
      <w:r w:rsidRPr="00D20B6E">
        <w:t>met</w:t>
      </w:r>
      <w:r>
        <w:t xml:space="preserve"> </w:t>
      </w:r>
      <w:r w:rsidRPr="00D20B6E">
        <w:t>before.</w:t>
      </w:r>
    </w:p>
    <w:p w14:paraId="0E746F81" w14:textId="77777777" w:rsidR="00D20B6E" w:rsidRDefault="00D20B6E" w:rsidP="005C3F3C">
      <w:pPr>
        <w:pStyle w:val="OEBColloquy"/>
      </w:pPr>
      <w:r w:rsidRPr="00D20B6E">
        <w:t>As</w:t>
      </w:r>
      <w:r>
        <w:t xml:space="preserve"> </w:t>
      </w:r>
      <w:r w:rsidRPr="00D20B6E">
        <w:t>I</w:t>
      </w:r>
      <w:r>
        <w:t xml:space="preserve"> </w:t>
      </w:r>
      <w:r w:rsidRPr="00D20B6E">
        <w:t>said,</w:t>
      </w:r>
      <w:r>
        <w:t xml:space="preserve"> </w:t>
      </w:r>
      <w:r w:rsidRPr="00D20B6E">
        <w:t>I</w:t>
      </w:r>
      <w:r>
        <w:t xml:space="preserve"> </w:t>
      </w:r>
      <w:r w:rsidRPr="00D20B6E">
        <w:t>have</w:t>
      </w:r>
      <w:r>
        <w:t xml:space="preserve"> </w:t>
      </w:r>
      <w:r w:rsidRPr="00D20B6E">
        <w:t>two</w:t>
      </w:r>
      <w:r>
        <w:t xml:space="preserve"> </w:t>
      </w:r>
      <w:r w:rsidRPr="00D20B6E">
        <w:t>questions,</w:t>
      </w:r>
      <w:r>
        <w:t xml:space="preserve"> </w:t>
      </w:r>
      <w:r w:rsidRPr="00D20B6E">
        <w:t>both</w:t>
      </w:r>
      <w:r>
        <w:t xml:space="preserve"> </w:t>
      </w:r>
      <w:r w:rsidRPr="00D20B6E">
        <w:t>of</w:t>
      </w:r>
      <w:r>
        <w:t xml:space="preserve"> </w:t>
      </w:r>
      <w:r w:rsidRPr="00D20B6E">
        <w:t>which</w:t>
      </w:r>
      <w:r>
        <w:t xml:space="preserve"> </w:t>
      </w:r>
      <w:r w:rsidRPr="00D20B6E">
        <w:t>I</w:t>
      </w:r>
      <w:r>
        <w:t xml:space="preserve"> </w:t>
      </w:r>
      <w:r w:rsidRPr="00D20B6E">
        <w:t>think</w:t>
      </w:r>
      <w:r>
        <w:t xml:space="preserve"> </w:t>
      </w:r>
      <w:r w:rsidRPr="00D20B6E">
        <w:t>are</w:t>
      </w:r>
      <w:r>
        <w:t xml:space="preserve"> </w:t>
      </w:r>
      <w:r w:rsidRPr="00D20B6E">
        <w:t>likely</w:t>
      </w:r>
      <w:r>
        <w:t xml:space="preserve"> </w:t>
      </w:r>
      <w:r w:rsidRPr="00D20B6E">
        <w:t>going</w:t>
      </w:r>
      <w:r>
        <w:t xml:space="preserve"> </w:t>
      </w:r>
      <w:r w:rsidRPr="00D20B6E">
        <w:t>to</w:t>
      </w:r>
      <w:r>
        <w:t xml:space="preserve"> </w:t>
      </w:r>
      <w:r w:rsidRPr="00D20B6E">
        <w:t>be</w:t>
      </w:r>
      <w:r>
        <w:t xml:space="preserve"> </w:t>
      </w:r>
      <w:proofErr w:type="gramStart"/>
      <w:r w:rsidRPr="00D20B6E">
        <w:t>fairly</w:t>
      </w:r>
      <w:r>
        <w:t xml:space="preserve"> </w:t>
      </w:r>
      <w:r w:rsidRPr="00D20B6E">
        <w:t>simple</w:t>
      </w:r>
      <w:proofErr w:type="gramEnd"/>
      <w:r>
        <w:t xml:space="preserve"> </w:t>
      </w:r>
      <w:r w:rsidRPr="00D20B6E">
        <w:t>to</w:t>
      </w:r>
      <w:r>
        <w:t xml:space="preserve"> </w:t>
      </w:r>
      <w:r w:rsidRPr="00D20B6E">
        <w:t>answer.</w:t>
      </w:r>
    </w:p>
    <w:p w14:paraId="2216FA3D" w14:textId="2CFD5A0D" w:rsidR="00D20B6E" w:rsidRDefault="00D20B6E" w:rsidP="005C3F3C">
      <w:pPr>
        <w:pStyle w:val="OEBColloquy"/>
      </w:pPr>
      <w:r w:rsidRPr="00D20B6E">
        <w:t>The</w:t>
      </w:r>
      <w:r>
        <w:t xml:space="preserve"> </w:t>
      </w:r>
      <w:r w:rsidRPr="00D20B6E">
        <w:t>first</w:t>
      </w:r>
      <w:r>
        <w:t xml:space="preserve"> </w:t>
      </w:r>
      <w:r w:rsidRPr="00D20B6E">
        <w:t>is</w:t>
      </w:r>
      <w:r>
        <w:t xml:space="preserve"> </w:t>
      </w:r>
      <w:r w:rsidRPr="00D20B6E">
        <w:t>really</w:t>
      </w:r>
      <w:r>
        <w:t xml:space="preserve"> </w:t>
      </w:r>
      <w:r w:rsidRPr="00D20B6E">
        <w:t>about</w:t>
      </w:r>
      <w:r>
        <w:t xml:space="preserve"> </w:t>
      </w:r>
      <w:r w:rsidRPr="00D20B6E">
        <w:t>a</w:t>
      </w:r>
      <w:r>
        <w:t xml:space="preserve"> </w:t>
      </w:r>
      <w:r w:rsidRPr="00D20B6E">
        <w:t>context</w:t>
      </w:r>
      <w:r>
        <w:t xml:space="preserve"> </w:t>
      </w:r>
      <w:r w:rsidRPr="00D20B6E">
        <w:t>in</w:t>
      </w:r>
      <w:r>
        <w:t xml:space="preserve"> </w:t>
      </w:r>
      <w:r w:rsidRPr="00D20B6E">
        <w:t>which</w:t>
      </w:r>
      <w:r>
        <w:t xml:space="preserve"> </w:t>
      </w:r>
      <w:r w:rsidRPr="00D20B6E">
        <w:t>an</w:t>
      </w:r>
      <w:r>
        <w:t xml:space="preserve"> </w:t>
      </w:r>
      <w:r w:rsidRPr="00D20B6E">
        <w:t>LDC</w:t>
      </w:r>
      <w:r>
        <w:t xml:space="preserve"> </w:t>
      </w:r>
      <w:r w:rsidRPr="00D20B6E">
        <w:t>wants</w:t>
      </w:r>
      <w:r>
        <w:t xml:space="preserve"> </w:t>
      </w:r>
      <w:r w:rsidRPr="00D20B6E">
        <w:t>to</w:t>
      </w:r>
      <w:r>
        <w:t xml:space="preserve"> </w:t>
      </w:r>
      <w:r w:rsidRPr="00D20B6E">
        <w:t>undertake</w:t>
      </w:r>
      <w:r>
        <w:t xml:space="preserve"> </w:t>
      </w:r>
      <w:r w:rsidRPr="00D20B6E">
        <w:t>an</w:t>
      </w:r>
      <w:r>
        <w:t xml:space="preserve"> </w:t>
      </w:r>
      <w:r w:rsidRPr="00D20B6E">
        <w:t>eDSM</w:t>
      </w:r>
      <w:r>
        <w:t xml:space="preserve"> </w:t>
      </w:r>
      <w:r w:rsidRPr="00D20B6E">
        <w:t>program</w:t>
      </w:r>
      <w:r>
        <w:t xml:space="preserve"> </w:t>
      </w:r>
      <w:r w:rsidRPr="00D20B6E">
        <w:t>and</w:t>
      </w:r>
      <w:r>
        <w:t xml:space="preserve"> </w:t>
      </w:r>
      <w:r w:rsidRPr="00D20B6E">
        <w:t>wants</w:t>
      </w:r>
      <w:r>
        <w:t xml:space="preserve"> </w:t>
      </w:r>
      <w:r w:rsidRPr="00D20B6E">
        <w:t>to</w:t>
      </w:r>
      <w:r>
        <w:t xml:space="preserve"> </w:t>
      </w:r>
      <w:r w:rsidRPr="00D20B6E">
        <w:t>benefit</w:t>
      </w:r>
      <w:r>
        <w:t xml:space="preserve"> </w:t>
      </w:r>
      <w:r w:rsidRPr="00D20B6E">
        <w:t>from</w:t>
      </w:r>
      <w:r>
        <w:t xml:space="preserve"> </w:t>
      </w:r>
      <w:r w:rsidRPr="00D20B6E">
        <w:t>the</w:t>
      </w:r>
      <w:r>
        <w:t xml:space="preserve"> </w:t>
      </w:r>
      <w:r w:rsidRPr="00D20B6E">
        <w:t>GA,</w:t>
      </w:r>
      <w:r>
        <w:t xml:space="preserve"> </w:t>
      </w:r>
      <w:r w:rsidRPr="00D20B6E">
        <w:t>but</w:t>
      </w:r>
      <w:r>
        <w:t xml:space="preserve"> </w:t>
      </w:r>
      <w:r w:rsidRPr="00D20B6E">
        <w:t>does</w:t>
      </w:r>
      <w:r>
        <w:t xml:space="preserve"> </w:t>
      </w:r>
      <w:r w:rsidRPr="00D20B6E">
        <w:t>not</w:t>
      </w:r>
      <w:r>
        <w:t xml:space="preserve"> </w:t>
      </w:r>
      <w:r w:rsidRPr="00D20B6E">
        <w:t>require</w:t>
      </w:r>
      <w:r>
        <w:t xml:space="preserve"> </w:t>
      </w:r>
      <w:r w:rsidRPr="00D20B6E">
        <w:t>incremental</w:t>
      </w:r>
      <w:r>
        <w:t xml:space="preserve"> </w:t>
      </w:r>
      <w:r w:rsidRPr="00D20B6E">
        <w:t>funding,</w:t>
      </w:r>
      <w:r>
        <w:t xml:space="preserve"> </w:t>
      </w:r>
      <w:r w:rsidRPr="00D20B6E">
        <w:t>i.e.,</w:t>
      </w:r>
      <w:r>
        <w:t xml:space="preserve"> </w:t>
      </w:r>
      <w:proofErr w:type="gramStart"/>
      <w:r w:rsidRPr="00D20B6E">
        <w:t>is</w:t>
      </w:r>
      <w:proofErr w:type="gramEnd"/>
      <w:r>
        <w:t xml:space="preserve"> </w:t>
      </w:r>
      <w:r w:rsidRPr="00D20B6E">
        <w:t>not</w:t>
      </w:r>
      <w:r>
        <w:t xml:space="preserve"> </w:t>
      </w:r>
      <w:r w:rsidRPr="00D20B6E">
        <w:t>looking</w:t>
      </w:r>
      <w:r>
        <w:t xml:space="preserve"> </w:t>
      </w:r>
      <w:r w:rsidRPr="00D20B6E">
        <w:t>for</w:t>
      </w:r>
      <w:r>
        <w:t xml:space="preserve"> </w:t>
      </w:r>
      <w:r w:rsidRPr="00D20B6E">
        <w:t>a</w:t>
      </w:r>
      <w:r>
        <w:t xml:space="preserve"> </w:t>
      </w:r>
      <w:r w:rsidRPr="00D20B6E">
        <w:t>DVA</w:t>
      </w:r>
      <w:r>
        <w:t xml:space="preserve"> </w:t>
      </w:r>
      <w:r w:rsidRPr="00D20B6E">
        <w:t>to</w:t>
      </w:r>
      <w:r>
        <w:t xml:space="preserve"> </w:t>
      </w:r>
      <w:r w:rsidRPr="00D20B6E">
        <w:t>support</w:t>
      </w:r>
      <w:r>
        <w:t xml:space="preserve"> </w:t>
      </w:r>
      <w:r w:rsidRPr="00D20B6E">
        <w:t>that</w:t>
      </w:r>
      <w:r>
        <w:t xml:space="preserve"> </w:t>
      </w:r>
      <w:r w:rsidRPr="00D20B6E">
        <w:t>work.</w:t>
      </w:r>
      <w:r>
        <w:t xml:space="preserve">  </w:t>
      </w:r>
      <w:r w:rsidRPr="00D20B6E">
        <w:t>They</w:t>
      </w:r>
      <w:r>
        <w:t xml:space="preserve"> </w:t>
      </w:r>
      <w:r w:rsidRPr="00D20B6E">
        <w:t>are</w:t>
      </w:r>
      <w:r>
        <w:t xml:space="preserve"> </w:t>
      </w:r>
      <w:r w:rsidRPr="00D20B6E">
        <w:t>instead</w:t>
      </w:r>
      <w:r>
        <w:t xml:space="preserve"> </w:t>
      </w:r>
      <w:r w:rsidRPr="00D20B6E">
        <w:t>looking</w:t>
      </w:r>
      <w:r>
        <w:t xml:space="preserve"> </w:t>
      </w:r>
      <w:r w:rsidRPr="00D20B6E">
        <w:t>to</w:t>
      </w:r>
      <w:r>
        <w:t xml:space="preserve"> </w:t>
      </w:r>
      <w:r w:rsidRPr="00D20B6E">
        <w:t>fund</w:t>
      </w:r>
      <w:r>
        <w:t xml:space="preserve"> </w:t>
      </w:r>
      <w:r w:rsidRPr="00D20B6E">
        <w:t>it</w:t>
      </w:r>
      <w:r>
        <w:t xml:space="preserve"> </w:t>
      </w:r>
      <w:r w:rsidRPr="00D20B6E">
        <w:t>incrementally</w:t>
      </w:r>
      <w:r>
        <w:t xml:space="preserve"> </w:t>
      </w:r>
      <w:r w:rsidRPr="00D20B6E">
        <w:t>based</w:t>
      </w:r>
      <w:r>
        <w:t xml:space="preserve"> </w:t>
      </w:r>
      <w:r w:rsidRPr="00D20B6E">
        <w:t>on</w:t>
      </w:r>
      <w:r>
        <w:t xml:space="preserve"> </w:t>
      </w:r>
      <w:r w:rsidRPr="00D20B6E">
        <w:t>their</w:t>
      </w:r>
      <w:r>
        <w:t xml:space="preserve"> </w:t>
      </w:r>
      <w:r w:rsidRPr="00D20B6E">
        <w:t>current</w:t>
      </w:r>
      <w:r>
        <w:t xml:space="preserve"> </w:t>
      </w:r>
      <w:r w:rsidRPr="00D20B6E">
        <w:t>budget</w:t>
      </w:r>
      <w:r>
        <w:t xml:space="preserve"> </w:t>
      </w:r>
      <w:r w:rsidRPr="00D20B6E">
        <w:t>envelope.</w:t>
      </w:r>
    </w:p>
    <w:p w14:paraId="58E317E9" w14:textId="3C0D9DAC" w:rsidR="00D20B6E" w:rsidRDefault="00D20B6E" w:rsidP="005C3F3C">
      <w:pPr>
        <w:pStyle w:val="OEBColloquy"/>
      </w:pPr>
      <w:r w:rsidRPr="00D20B6E">
        <w:t>And</w:t>
      </w:r>
      <w:r>
        <w:t xml:space="preserve"> </w:t>
      </w:r>
      <w:r w:rsidRPr="00D20B6E">
        <w:t>my</w:t>
      </w:r>
      <w:r>
        <w:t xml:space="preserve"> </w:t>
      </w:r>
      <w:r w:rsidRPr="00D20B6E">
        <w:t>question</w:t>
      </w:r>
      <w:r>
        <w:t xml:space="preserve"> </w:t>
      </w:r>
      <w:r w:rsidRPr="00D20B6E">
        <w:t>is</w:t>
      </w:r>
      <w:r>
        <w:t xml:space="preserve"> </w:t>
      </w:r>
      <w:proofErr w:type="gramStart"/>
      <w:r w:rsidRPr="00D20B6E">
        <w:t>did</w:t>
      </w:r>
      <w:proofErr w:type="gramEnd"/>
      <w:r>
        <w:t xml:space="preserve"> </w:t>
      </w:r>
      <w:r w:rsidRPr="00D20B6E">
        <w:t>the</w:t>
      </w:r>
      <w:r>
        <w:t xml:space="preserve"> </w:t>
      </w:r>
      <w:r w:rsidRPr="00D20B6E">
        <w:t>Working</w:t>
      </w:r>
      <w:r>
        <w:t xml:space="preserve"> </w:t>
      </w:r>
      <w:r w:rsidRPr="00D20B6E">
        <w:t>Group</w:t>
      </w:r>
      <w:r>
        <w:t xml:space="preserve"> </w:t>
      </w:r>
      <w:r w:rsidRPr="00D20B6E">
        <w:t>consider</w:t>
      </w:r>
      <w:r>
        <w:t xml:space="preserve"> </w:t>
      </w:r>
      <w:r w:rsidRPr="00D20B6E">
        <w:t>whether</w:t>
      </w:r>
      <w:r>
        <w:t xml:space="preserve"> </w:t>
      </w:r>
      <w:r w:rsidRPr="00D20B6E">
        <w:t>and</w:t>
      </w:r>
      <w:r>
        <w:t xml:space="preserve"> </w:t>
      </w:r>
      <w:r w:rsidRPr="00D20B6E">
        <w:t>why</w:t>
      </w:r>
      <w:r>
        <w:t xml:space="preserve"> </w:t>
      </w:r>
      <w:r w:rsidRPr="00D20B6E">
        <w:t>in</w:t>
      </w:r>
      <w:r>
        <w:t xml:space="preserve"> </w:t>
      </w:r>
      <w:r w:rsidRPr="00D20B6E">
        <w:t>that</w:t>
      </w:r>
      <w:r>
        <w:t xml:space="preserve"> </w:t>
      </w:r>
      <w:r w:rsidRPr="00D20B6E">
        <w:t>context</w:t>
      </w:r>
      <w:r>
        <w:t xml:space="preserve"> </w:t>
      </w:r>
      <w:r w:rsidRPr="00D20B6E">
        <w:t>OEB</w:t>
      </w:r>
      <w:r>
        <w:t xml:space="preserve"> </w:t>
      </w:r>
      <w:r w:rsidRPr="00D20B6E">
        <w:t>approval</w:t>
      </w:r>
      <w:r>
        <w:t xml:space="preserve"> </w:t>
      </w:r>
      <w:r w:rsidRPr="00D20B6E">
        <w:t>would</w:t>
      </w:r>
      <w:r>
        <w:t xml:space="preserve"> </w:t>
      </w:r>
      <w:r w:rsidRPr="00D20B6E">
        <w:t>be</w:t>
      </w:r>
      <w:r>
        <w:t xml:space="preserve"> </w:t>
      </w:r>
      <w:r w:rsidRPr="00D20B6E">
        <w:t>required?</w:t>
      </w:r>
      <w:r>
        <w:t xml:space="preserve">  </w:t>
      </w:r>
      <w:r w:rsidRPr="00D20B6E">
        <w:t>And</w:t>
      </w:r>
      <w:r>
        <w:t xml:space="preserve"> </w:t>
      </w:r>
      <w:r w:rsidRPr="00D20B6E">
        <w:t>if</w:t>
      </w:r>
      <w:r>
        <w:t xml:space="preserve"> </w:t>
      </w:r>
      <w:r w:rsidRPr="00D20B6E">
        <w:t>there</w:t>
      </w:r>
      <w:r>
        <w:t>’</w:t>
      </w:r>
      <w:r w:rsidRPr="00D20B6E">
        <w:t>s</w:t>
      </w:r>
      <w:r>
        <w:t xml:space="preserve"> </w:t>
      </w:r>
      <w:r w:rsidRPr="00D20B6E">
        <w:t>a</w:t>
      </w:r>
      <w:r>
        <w:t xml:space="preserve"> </w:t>
      </w:r>
      <w:r w:rsidRPr="00D20B6E">
        <w:t>simple</w:t>
      </w:r>
      <w:r>
        <w:t xml:space="preserve"> </w:t>
      </w:r>
      <w:r w:rsidRPr="00D20B6E">
        <w:t>answer</w:t>
      </w:r>
      <w:r>
        <w:t xml:space="preserve"> </w:t>
      </w:r>
      <w:r w:rsidRPr="00D20B6E">
        <w:t>to</w:t>
      </w:r>
      <w:r>
        <w:t xml:space="preserve"> </w:t>
      </w:r>
      <w:r w:rsidRPr="00D20B6E">
        <w:t>that,</w:t>
      </w:r>
      <w:r>
        <w:t xml:space="preserve"> </w:t>
      </w:r>
      <w:r w:rsidRPr="00D20B6E">
        <w:t>great.</w:t>
      </w:r>
      <w:r>
        <w:t xml:space="preserve">  </w:t>
      </w:r>
      <w:r w:rsidRPr="00D20B6E">
        <w:t>If</w:t>
      </w:r>
      <w:r>
        <w:t xml:space="preserve"> </w:t>
      </w:r>
      <w:r w:rsidRPr="00D20B6E">
        <w:t>there</w:t>
      </w:r>
      <w:r>
        <w:t xml:space="preserve"> </w:t>
      </w:r>
      <w:r w:rsidRPr="00D20B6E">
        <w:t>isn</w:t>
      </w:r>
      <w:r>
        <w:t>’</w:t>
      </w:r>
      <w:r w:rsidRPr="00D20B6E">
        <w:t>t</w:t>
      </w:r>
      <w:r>
        <w:t xml:space="preserve"> </w:t>
      </w:r>
      <w:r w:rsidRPr="00D20B6E">
        <w:t>a</w:t>
      </w:r>
      <w:r>
        <w:t xml:space="preserve"> </w:t>
      </w:r>
      <w:r w:rsidRPr="00D20B6E">
        <w:t>simple</w:t>
      </w:r>
      <w:r>
        <w:t xml:space="preserve"> </w:t>
      </w:r>
      <w:r w:rsidRPr="00D20B6E">
        <w:t>answer</w:t>
      </w:r>
      <w:r>
        <w:t xml:space="preserve"> </w:t>
      </w:r>
      <w:r w:rsidRPr="00D20B6E">
        <w:t>to</w:t>
      </w:r>
      <w:r>
        <w:t xml:space="preserve"> </w:t>
      </w:r>
      <w:r w:rsidRPr="00D20B6E">
        <w:t>why</w:t>
      </w:r>
      <w:r>
        <w:t xml:space="preserve"> </w:t>
      </w:r>
      <w:r w:rsidRPr="00D20B6E">
        <w:t>OEB</w:t>
      </w:r>
      <w:r>
        <w:t xml:space="preserve"> </w:t>
      </w:r>
      <w:r w:rsidRPr="00D20B6E">
        <w:t>approval</w:t>
      </w:r>
      <w:r>
        <w:t xml:space="preserve"> </w:t>
      </w:r>
      <w:r w:rsidRPr="00D20B6E">
        <w:t>would</w:t>
      </w:r>
      <w:r>
        <w:t xml:space="preserve"> </w:t>
      </w:r>
      <w:r w:rsidRPr="00D20B6E">
        <w:t>be</w:t>
      </w:r>
      <w:r>
        <w:t xml:space="preserve"> </w:t>
      </w:r>
      <w:r w:rsidRPr="00D20B6E">
        <w:t>required,</w:t>
      </w:r>
      <w:r>
        <w:t xml:space="preserve"> </w:t>
      </w:r>
      <w:r w:rsidRPr="00D20B6E">
        <w:t>then</w:t>
      </w:r>
      <w:r>
        <w:t xml:space="preserve"> </w:t>
      </w:r>
      <w:r w:rsidRPr="00D20B6E">
        <w:t>I</w:t>
      </w:r>
      <w:r>
        <w:t xml:space="preserve"> </w:t>
      </w:r>
      <w:r w:rsidRPr="00D20B6E">
        <w:t>am</w:t>
      </w:r>
      <w:r>
        <w:t xml:space="preserve"> </w:t>
      </w:r>
      <w:r w:rsidRPr="00D20B6E">
        <w:t>wondering,</w:t>
      </w:r>
      <w:r>
        <w:t xml:space="preserve"> </w:t>
      </w:r>
      <w:r w:rsidRPr="00D20B6E">
        <w:t>you</w:t>
      </w:r>
      <w:r>
        <w:t xml:space="preserve"> </w:t>
      </w:r>
      <w:r w:rsidRPr="00D20B6E">
        <w:t>know,</w:t>
      </w:r>
      <w:r>
        <w:t xml:space="preserve"> </w:t>
      </w:r>
      <w:r w:rsidRPr="00D20B6E">
        <w:t>why</w:t>
      </w:r>
      <w:r>
        <w:t xml:space="preserve"> </w:t>
      </w:r>
      <w:r w:rsidRPr="00D20B6E">
        <w:t>the</w:t>
      </w:r>
      <w:r>
        <w:t xml:space="preserve"> </w:t>
      </w:r>
      <w:r w:rsidRPr="00D20B6E">
        <w:t>Working</w:t>
      </w:r>
      <w:r>
        <w:t xml:space="preserve"> </w:t>
      </w:r>
      <w:r w:rsidRPr="00D20B6E">
        <w:t>Group</w:t>
      </w:r>
      <w:r>
        <w:t xml:space="preserve"> </w:t>
      </w:r>
      <w:r w:rsidRPr="00D20B6E">
        <w:t>didn</w:t>
      </w:r>
      <w:r>
        <w:t>’</w:t>
      </w:r>
      <w:r w:rsidRPr="00D20B6E">
        <w:t>t</w:t>
      </w:r>
      <w:r>
        <w:t xml:space="preserve"> </w:t>
      </w:r>
      <w:r w:rsidRPr="00D20B6E">
        <w:t>consider</w:t>
      </w:r>
      <w:r>
        <w:t xml:space="preserve"> </w:t>
      </w:r>
      <w:r w:rsidRPr="00D20B6E">
        <w:t>a</w:t>
      </w:r>
      <w:r>
        <w:t xml:space="preserve"> </w:t>
      </w:r>
      <w:r w:rsidRPr="00D20B6E">
        <w:t>separate</w:t>
      </w:r>
      <w:r>
        <w:t xml:space="preserve"> </w:t>
      </w:r>
      <w:r w:rsidRPr="00D20B6E">
        <w:t>process</w:t>
      </w:r>
      <w:r>
        <w:t xml:space="preserve"> </w:t>
      </w:r>
      <w:r w:rsidRPr="00D20B6E">
        <w:t>in</w:t>
      </w:r>
      <w:r>
        <w:t xml:space="preserve"> </w:t>
      </w:r>
      <w:r w:rsidRPr="00D20B6E">
        <w:t>which,</w:t>
      </w:r>
      <w:r>
        <w:t xml:space="preserve"> </w:t>
      </w:r>
      <w:r w:rsidRPr="00D20B6E">
        <w:t>you</w:t>
      </w:r>
      <w:r>
        <w:t xml:space="preserve"> </w:t>
      </w:r>
      <w:r w:rsidRPr="00D20B6E">
        <w:t>know,</w:t>
      </w:r>
      <w:r>
        <w:t xml:space="preserve"> </w:t>
      </w:r>
      <w:r w:rsidRPr="00D20B6E">
        <w:t>the</w:t>
      </w:r>
      <w:r>
        <w:t xml:space="preserve"> </w:t>
      </w:r>
      <w:r w:rsidRPr="00D20B6E">
        <w:t>GA</w:t>
      </w:r>
      <w:r>
        <w:t xml:space="preserve"> </w:t>
      </w:r>
      <w:r w:rsidRPr="00D20B6E">
        <w:t>could</w:t>
      </w:r>
      <w:r>
        <w:t xml:space="preserve"> </w:t>
      </w:r>
      <w:r w:rsidRPr="00D20B6E">
        <w:t>be</w:t>
      </w:r>
      <w:r>
        <w:t xml:space="preserve"> </w:t>
      </w:r>
      <w:r w:rsidRPr="00D20B6E">
        <w:t>accessed,</w:t>
      </w:r>
      <w:r>
        <w:t xml:space="preserve"> </w:t>
      </w:r>
      <w:r w:rsidRPr="00D20B6E">
        <w:t>for</w:t>
      </w:r>
      <w:r>
        <w:t xml:space="preserve"> </w:t>
      </w:r>
      <w:r w:rsidRPr="00D20B6E">
        <w:t>instance,</w:t>
      </w:r>
      <w:r>
        <w:t xml:space="preserve"> </w:t>
      </w:r>
      <w:r w:rsidRPr="00D20B6E">
        <w:t>through</w:t>
      </w:r>
      <w:r>
        <w:t xml:space="preserve"> </w:t>
      </w:r>
      <w:r w:rsidRPr="00D20B6E">
        <w:t>a,</w:t>
      </w:r>
      <w:r>
        <w:t xml:space="preserve"> </w:t>
      </w:r>
      <w:r w:rsidRPr="00D20B6E">
        <w:t>you</w:t>
      </w:r>
      <w:r>
        <w:t xml:space="preserve"> </w:t>
      </w:r>
      <w:r w:rsidRPr="00D20B6E">
        <w:t>know,</w:t>
      </w:r>
      <w:r>
        <w:t xml:space="preserve"> </w:t>
      </w:r>
      <w:r w:rsidRPr="00D20B6E">
        <w:t>contribution</w:t>
      </w:r>
      <w:r>
        <w:t xml:space="preserve"> </w:t>
      </w:r>
      <w:r w:rsidRPr="00D20B6E">
        <w:t>agreement</w:t>
      </w:r>
      <w:r>
        <w:t xml:space="preserve"> </w:t>
      </w:r>
      <w:r w:rsidRPr="00D20B6E">
        <w:t>with</w:t>
      </w:r>
      <w:r>
        <w:t xml:space="preserve"> </w:t>
      </w:r>
      <w:r w:rsidRPr="00D20B6E">
        <w:t>the</w:t>
      </w:r>
      <w:r>
        <w:t xml:space="preserve"> </w:t>
      </w:r>
      <w:r w:rsidRPr="00D20B6E">
        <w:t>IESO,</w:t>
      </w:r>
      <w:r>
        <w:t xml:space="preserve"> </w:t>
      </w:r>
      <w:r w:rsidRPr="00D20B6E">
        <w:t>but</w:t>
      </w:r>
      <w:r>
        <w:t xml:space="preserve"> </w:t>
      </w:r>
      <w:r w:rsidRPr="00D20B6E">
        <w:t>does</w:t>
      </w:r>
      <w:r>
        <w:t xml:space="preserve"> </w:t>
      </w:r>
      <w:r w:rsidRPr="00D20B6E">
        <w:t>not</w:t>
      </w:r>
      <w:r>
        <w:t xml:space="preserve"> </w:t>
      </w:r>
      <w:r w:rsidRPr="00D20B6E">
        <w:t>need</w:t>
      </w:r>
      <w:r>
        <w:t xml:space="preserve"> </w:t>
      </w:r>
      <w:r w:rsidRPr="00D20B6E">
        <w:t>to</w:t>
      </w:r>
      <w:r>
        <w:t xml:space="preserve"> </w:t>
      </w:r>
      <w:r w:rsidRPr="00D20B6E">
        <w:t>sort</w:t>
      </w:r>
      <w:r>
        <w:t xml:space="preserve"> </w:t>
      </w:r>
      <w:r w:rsidRPr="00D20B6E">
        <w:t>of</w:t>
      </w:r>
      <w:r>
        <w:t xml:space="preserve"> </w:t>
      </w:r>
      <w:r w:rsidRPr="00D20B6E">
        <w:t>go</w:t>
      </w:r>
      <w:r>
        <w:t xml:space="preserve"> </w:t>
      </w:r>
      <w:r w:rsidRPr="00D20B6E">
        <w:t>forward</w:t>
      </w:r>
      <w:r>
        <w:t xml:space="preserve"> </w:t>
      </w:r>
      <w:r w:rsidRPr="00D20B6E">
        <w:t>to</w:t>
      </w:r>
      <w:r>
        <w:t xml:space="preserve"> </w:t>
      </w:r>
      <w:r w:rsidRPr="00D20B6E">
        <w:t>that</w:t>
      </w:r>
      <w:r>
        <w:t xml:space="preserve"> </w:t>
      </w:r>
      <w:r w:rsidRPr="00D20B6E">
        <w:t>next</w:t>
      </w:r>
      <w:r>
        <w:t xml:space="preserve"> </w:t>
      </w:r>
      <w:r w:rsidRPr="00D20B6E">
        <w:t>OEB</w:t>
      </w:r>
      <w:r>
        <w:t xml:space="preserve"> </w:t>
      </w:r>
      <w:r w:rsidRPr="00D20B6E">
        <w:t>approval</w:t>
      </w:r>
      <w:r>
        <w:t xml:space="preserve"> </w:t>
      </w:r>
      <w:r w:rsidRPr="00D20B6E">
        <w:t>process.</w:t>
      </w:r>
      <w:r>
        <w:t xml:space="preserve">  </w:t>
      </w:r>
      <w:r w:rsidRPr="00D20B6E">
        <w:t>Because</w:t>
      </w:r>
      <w:r>
        <w:t xml:space="preserve"> </w:t>
      </w:r>
      <w:r w:rsidRPr="00D20B6E">
        <w:t>as</w:t>
      </w:r>
      <w:r>
        <w:t xml:space="preserve"> -- </w:t>
      </w:r>
      <w:r w:rsidRPr="00D20B6E">
        <w:t>you</w:t>
      </w:r>
      <w:r>
        <w:t xml:space="preserve"> </w:t>
      </w:r>
      <w:r w:rsidRPr="00D20B6E">
        <w:t>know,</w:t>
      </w:r>
      <w:r>
        <w:t xml:space="preserve"> </w:t>
      </w:r>
      <w:r w:rsidRPr="00D20B6E">
        <w:t>as</w:t>
      </w:r>
      <w:r>
        <w:t xml:space="preserve"> </w:t>
      </w:r>
      <w:r w:rsidRPr="00D20B6E">
        <w:t>we</w:t>
      </w:r>
      <w:r>
        <w:t xml:space="preserve"> </w:t>
      </w:r>
      <w:r w:rsidRPr="00D20B6E">
        <w:t>think</w:t>
      </w:r>
      <w:r>
        <w:t xml:space="preserve"> </w:t>
      </w:r>
      <w:r w:rsidRPr="00D20B6E">
        <w:t>it</w:t>
      </w:r>
      <w:r>
        <w:t xml:space="preserve"> </w:t>
      </w:r>
      <w:r w:rsidRPr="00D20B6E">
        <w:lastRenderedPageBreak/>
        <w:t>through</w:t>
      </w:r>
      <w:r>
        <w:t xml:space="preserve"> </w:t>
      </w:r>
      <w:r w:rsidRPr="00D20B6E">
        <w:t>in</w:t>
      </w:r>
      <w:r>
        <w:t xml:space="preserve"> </w:t>
      </w:r>
      <w:r w:rsidRPr="00D20B6E">
        <w:t>terms</w:t>
      </w:r>
      <w:r>
        <w:t xml:space="preserve"> </w:t>
      </w:r>
      <w:r w:rsidRPr="00D20B6E">
        <w:t>of,</w:t>
      </w:r>
      <w:r>
        <w:t xml:space="preserve"> </w:t>
      </w:r>
      <w:r w:rsidRPr="00D20B6E">
        <w:t>you</w:t>
      </w:r>
      <w:r>
        <w:t xml:space="preserve"> </w:t>
      </w:r>
      <w:r w:rsidRPr="00D20B6E">
        <w:t>know,</w:t>
      </w:r>
      <w:r>
        <w:t xml:space="preserve"> </w:t>
      </w:r>
      <w:r w:rsidRPr="00D20B6E">
        <w:t>achieving</w:t>
      </w:r>
      <w:r>
        <w:t xml:space="preserve"> </w:t>
      </w:r>
      <w:r w:rsidRPr="00D20B6E">
        <w:t>the</w:t>
      </w:r>
      <w:r>
        <w:t xml:space="preserve"> </w:t>
      </w:r>
      <w:r w:rsidRPr="00D20B6E">
        <w:t>goals</w:t>
      </w:r>
      <w:r>
        <w:t xml:space="preserve"> </w:t>
      </w:r>
      <w:r w:rsidRPr="00D20B6E">
        <w:t>that</w:t>
      </w:r>
      <w:r>
        <w:t xml:space="preserve"> </w:t>
      </w:r>
      <w:r w:rsidRPr="00D20B6E">
        <w:t>have</w:t>
      </w:r>
      <w:r>
        <w:t xml:space="preserve"> </w:t>
      </w:r>
      <w:r w:rsidRPr="00D20B6E">
        <w:t>been</w:t>
      </w:r>
      <w:r>
        <w:t xml:space="preserve"> </w:t>
      </w:r>
      <w:r w:rsidRPr="00D20B6E">
        <w:t>set</w:t>
      </w:r>
      <w:r>
        <w:t xml:space="preserve"> </w:t>
      </w:r>
      <w:r w:rsidRPr="00D20B6E">
        <w:t>out</w:t>
      </w:r>
      <w:r>
        <w:t xml:space="preserve"> </w:t>
      </w:r>
      <w:r w:rsidRPr="00D20B6E">
        <w:t>for</w:t>
      </w:r>
      <w:r>
        <w:t xml:space="preserve"> </w:t>
      </w:r>
      <w:r w:rsidRPr="00D20B6E">
        <w:t>this,</w:t>
      </w:r>
      <w:r>
        <w:t xml:space="preserve"> </w:t>
      </w:r>
      <w:r w:rsidRPr="00D20B6E">
        <w:t>you</w:t>
      </w:r>
      <w:r>
        <w:t xml:space="preserve"> </w:t>
      </w:r>
      <w:r w:rsidRPr="00D20B6E">
        <w:t>know,</w:t>
      </w:r>
      <w:r>
        <w:t xml:space="preserve"> </w:t>
      </w:r>
      <w:r w:rsidRPr="00D20B6E">
        <w:t>program</w:t>
      </w:r>
      <w:r>
        <w:t xml:space="preserve"> </w:t>
      </w:r>
      <w:r w:rsidRPr="00D20B6E">
        <w:t>at</w:t>
      </w:r>
      <w:r>
        <w:t xml:space="preserve"> </w:t>
      </w:r>
      <w:r w:rsidRPr="00D20B6E">
        <w:t>a</w:t>
      </w:r>
      <w:r>
        <w:t xml:space="preserve"> </w:t>
      </w:r>
      <w:r w:rsidRPr="00D20B6E">
        <w:t>high</w:t>
      </w:r>
      <w:r>
        <w:t xml:space="preserve"> </w:t>
      </w:r>
      <w:r w:rsidRPr="00D20B6E">
        <w:t>level</w:t>
      </w:r>
      <w:r>
        <w:t xml:space="preserve"> </w:t>
      </w:r>
      <w:r w:rsidRPr="00D20B6E">
        <w:t>from</w:t>
      </w:r>
      <w:r>
        <w:t xml:space="preserve"> </w:t>
      </w:r>
      <w:r w:rsidRPr="00D20B6E">
        <w:t>the</w:t>
      </w:r>
      <w:r>
        <w:t xml:space="preserve"> </w:t>
      </w:r>
      <w:r w:rsidRPr="00D20B6E">
        <w:t>Ministry</w:t>
      </w:r>
      <w:r>
        <w:t xml:space="preserve"> </w:t>
      </w:r>
      <w:r w:rsidRPr="00D20B6E">
        <w:t>in</w:t>
      </w:r>
      <w:r>
        <w:t xml:space="preserve"> </w:t>
      </w:r>
      <w:r w:rsidRPr="00D20B6E">
        <w:t>terms</w:t>
      </w:r>
      <w:r>
        <w:t xml:space="preserve"> </w:t>
      </w:r>
      <w:r w:rsidRPr="00D20B6E">
        <w:t>of</w:t>
      </w:r>
      <w:r>
        <w:t xml:space="preserve"> </w:t>
      </w:r>
      <w:r w:rsidRPr="00D20B6E">
        <w:t>reducing,</w:t>
      </w:r>
      <w:r>
        <w:t xml:space="preserve"> </w:t>
      </w:r>
      <w:r w:rsidRPr="00D20B6E">
        <w:t>you</w:t>
      </w:r>
      <w:r>
        <w:t xml:space="preserve"> </w:t>
      </w:r>
      <w:r w:rsidRPr="00D20B6E">
        <w:t>know,</w:t>
      </w:r>
      <w:r>
        <w:t xml:space="preserve"> </w:t>
      </w:r>
      <w:r w:rsidRPr="00D20B6E">
        <w:t>regulatory</w:t>
      </w:r>
      <w:r>
        <w:t xml:space="preserve"> </w:t>
      </w:r>
      <w:r w:rsidRPr="00D20B6E">
        <w:t>barriers,</w:t>
      </w:r>
      <w:r>
        <w:t xml:space="preserve"> </w:t>
      </w:r>
      <w:r w:rsidRPr="00D20B6E">
        <w:t>you</w:t>
      </w:r>
      <w:r>
        <w:t xml:space="preserve"> </w:t>
      </w:r>
      <w:r w:rsidRPr="00D20B6E">
        <w:t>know,</w:t>
      </w:r>
      <w:r>
        <w:t xml:space="preserve"> </w:t>
      </w:r>
      <w:r w:rsidRPr="00D20B6E">
        <w:t>making,</w:t>
      </w:r>
      <w:r>
        <w:t xml:space="preserve"> </w:t>
      </w:r>
      <w:r w:rsidRPr="00D20B6E">
        <w:t>you</w:t>
      </w:r>
      <w:r>
        <w:t xml:space="preserve"> </w:t>
      </w:r>
      <w:r w:rsidRPr="00D20B6E">
        <w:t>know,</w:t>
      </w:r>
      <w:r>
        <w:t xml:space="preserve"> </w:t>
      </w:r>
      <w:r w:rsidRPr="00D20B6E">
        <w:t>timely</w:t>
      </w:r>
      <w:r>
        <w:t xml:space="preserve"> </w:t>
      </w:r>
      <w:r w:rsidRPr="00D20B6E">
        <w:t>program</w:t>
      </w:r>
      <w:r>
        <w:t xml:space="preserve"> </w:t>
      </w:r>
      <w:r w:rsidRPr="00D20B6E">
        <w:t>implementation</w:t>
      </w:r>
      <w:r>
        <w:t xml:space="preserve"> </w:t>
      </w:r>
      <w:r w:rsidRPr="00D20B6E">
        <w:t>happen</w:t>
      </w:r>
      <w:r>
        <w:t xml:space="preserve"> </w:t>
      </w:r>
      <w:r w:rsidRPr="00D20B6E">
        <w:t>at</w:t>
      </w:r>
      <w:r>
        <w:t xml:space="preserve"> </w:t>
      </w:r>
      <w:r w:rsidRPr="00D20B6E">
        <w:t>the</w:t>
      </w:r>
      <w:r>
        <w:t xml:space="preserve"> </w:t>
      </w:r>
      <w:r w:rsidRPr="00D20B6E">
        <w:t>local</w:t>
      </w:r>
      <w:r>
        <w:t xml:space="preserve"> </w:t>
      </w:r>
      <w:r w:rsidRPr="00D20B6E">
        <w:t>level,</w:t>
      </w:r>
      <w:r>
        <w:t xml:space="preserve"> </w:t>
      </w:r>
      <w:r w:rsidRPr="00D20B6E">
        <w:t>it</w:t>
      </w:r>
      <w:r>
        <w:t xml:space="preserve"> </w:t>
      </w:r>
      <w:r w:rsidRPr="00D20B6E">
        <w:t>seems</w:t>
      </w:r>
      <w:r>
        <w:t xml:space="preserve"> </w:t>
      </w:r>
      <w:r w:rsidRPr="00D20B6E">
        <w:t>like</w:t>
      </w:r>
      <w:r>
        <w:t xml:space="preserve"> </w:t>
      </w:r>
      <w:r w:rsidRPr="00D20B6E">
        <w:t>a</w:t>
      </w:r>
      <w:r>
        <w:t xml:space="preserve"> </w:t>
      </w:r>
      <w:r w:rsidRPr="00D20B6E">
        <w:t>no</w:t>
      </w:r>
      <w:r>
        <w:t>-</w:t>
      </w:r>
      <w:r w:rsidRPr="00D20B6E">
        <w:t>brainer</w:t>
      </w:r>
      <w:r>
        <w:t xml:space="preserve"> </w:t>
      </w:r>
      <w:r w:rsidRPr="00D20B6E">
        <w:t>to</w:t>
      </w:r>
      <w:r>
        <w:t xml:space="preserve"> </w:t>
      </w:r>
      <w:r w:rsidRPr="00D20B6E">
        <w:t>us,</w:t>
      </w:r>
      <w:r>
        <w:t xml:space="preserve"> </w:t>
      </w:r>
      <w:r w:rsidRPr="00D20B6E">
        <w:t>but</w:t>
      </w:r>
      <w:r>
        <w:t xml:space="preserve"> </w:t>
      </w:r>
      <w:r w:rsidRPr="00D20B6E">
        <w:t>there</w:t>
      </w:r>
      <w:r>
        <w:t xml:space="preserve"> </w:t>
      </w:r>
      <w:r w:rsidRPr="00D20B6E">
        <w:t>may</w:t>
      </w:r>
      <w:r>
        <w:t xml:space="preserve"> </w:t>
      </w:r>
      <w:r w:rsidRPr="00D20B6E">
        <w:t>be</w:t>
      </w:r>
      <w:r>
        <w:t xml:space="preserve"> </w:t>
      </w:r>
      <w:r w:rsidRPr="00D20B6E">
        <w:t>a</w:t>
      </w:r>
      <w:r>
        <w:t xml:space="preserve"> </w:t>
      </w:r>
      <w:r w:rsidRPr="00D20B6E">
        <w:t>simple</w:t>
      </w:r>
      <w:r>
        <w:t xml:space="preserve"> </w:t>
      </w:r>
      <w:r w:rsidRPr="00D20B6E">
        <w:t>answer</w:t>
      </w:r>
      <w:r>
        <w:t xml:space="preserve"> </w:t>
      </w:r>
      <w:r w:rsidRPr="00D20B6E">
        <w:t>or</w:t>
      </w:r>
      <w:r>
        <w:t xml:space="preserve"> </w:t>
      </w:r>
      <w:r w:rsidRPr="00D20B6E">
        <w:t>not.</w:t>
      </w:r>
      <w:r>
        <w:t xml:space="preserve">  </w:t>
      </w:r>
      <w:r w:rsidRPr="00D20B6E">
        <w:t>So</w:t>
      </w:r>
      <w:r>
        <w:t xml:space="preserve"> </w:t>
      </w:r>
      <w:r w:rsidRPr="00D20B6E">
        <w:t>that</w:t>
      </w:r>
      <w:r>
        <w:t>’</w:t>
      </w:r>
      <w:r w:rsidRPr="00D20B6E">
        <w:t>s</w:t>
      </w:r>
      <w:r>
        <w:t xml:space="preserve"> </w:t>
      </w:r>
      <w:r w:rsidRPr="00D20B6E">
        <w:t>sort</w:t>
      </w:r>
      <w:r>
        <w:t xml:space="preserve"> </w:t>
      </w:r>
      <w:r w:rsidRPr="00D20B6E">
        <w:t>of</w:t>
      </w:r>
      <w:r>
        <w:t xml:space="preserve"> </w:t>
      </w:r>
      <w:r w:rsidRPr="00D20B6E">
        <w:t>my</w:t>
      </w:r>
      <w:r>
        <w:t xml:space="preserve"> </w:t>
      </w:r>
      <w:r w:rsidRPr="00D20B6E">
        <w:t>first</w:t>
      </w:r>
      <w:r>
        <w:t xml:space="preserve"> </w:t>
      </w:r>
      <w:r w:rsidRPr="00D20B6E">
        <w:t>question.</w:t>
      </w:r>
    </w:p>
    <w:p w14:paraId="32127918" w14:textId="77777777" w:rsidR="00D20B6E" w:rsidRDefault="00D20B6E" w:rsidP="005C3F3C">
      <w:pPr>
        <w:pStyle w:val="OEBColloquy"/>
      </w:pPr>
      <w:r w:rsidRPr="00D20B6E">
        <w:t>E.</w:t>
      </w:r>
      <w:r>
        <w:t xml:space="preserve"> </w:t>
      </w:r>
      <w:r w:rsidRPr="00D20B6E">
        <w:t>LUNDHILD:</w:t>
      </w:r>
      <w:r>
        <w:t xml:space="preserve">  </w:t>
      </w:r>
      <w:r w:rsidRPr="00D20B6E">
        <w:t>I</w:t>
      </w:r>
      <w:r>
        <w:t xml:space="preserve"> </w:t>
      </w:r>
      <w:r w:rsidRPr="00D20B6E">
        <w:t>think</w:t>
      </w:r>
      <w:r>
        <w:t xml:space="preserve"> </w:t>
      </w:r>
      <w:r w:rsidRPr="00D20B6E">
        <w:t>the</w:t>
      </w:r>
      <w:r>
        <w:t xml:space="preserve"> </w:t>
      </w:r>
      <w:r w:rsidRPr="00D20B6E">
        <w:t>simple</w:t>
      </w:r>
      <w:r>
        <w:t xml:space="preserve"> </w:t>
      </w:r>
      <w:r w:rsidRPr="00D20B6E">
        <w:t>answer</w:t>
      </w:r>
      <w:r>
        <w:t xml:space="preserve"> </w:t>
      </w:r>
      <w:r w:rsidRPr="00D20B6E">
        <w:t>is</w:t>
      </w:r>
      <w:r>
        <w:t xml:space="preserve"> </w:t>
      </w:r>
      <w:r w:rsidRPr="00D20B6E">
        <w:t>that</w:t>
      </w:r>
      <w:r>
        <w:t xml:space="preserve"> </w:t>
      </w:r>
      <w:r w:rsidRPr="00D20B6E">
        <w:t>the</w:t>
      </w:r>
      <w:r>
        <w:t xml:space="preserve"> </w:t>
      </w:r>
      <w:r w:rsidRPr="00D20B6E">
        <w:t>government</w:t>
      </w:r>
      <w:r>
        <w:t xml:space="preserve"> </w:t>
      </w:r>
      <w:r w:rsidRPr="00D20B6E">
        <w:t>direction</w:t>
      </w:r>
      <w:r>
        <w:t xml:space="preserve"> </w:t>
      </w:r>
      <w:r w:rsidRPr="00D20B6E">
        <w:t>to</w:t>
      </w:r>
      <w:r>
        <w:t xml:space="preserve"> </w:t>
      </w:r>
      <w:r w:rsidRPr="00D20B6E">
        <w:t>the</w:t>
      </w:r>
      <w:r>
        <w:t xml:space="preserve"> </w:t>
      </w:r>
      <w:r w:rsidRPr="00D20B6E">
        <w:t>IESO</w:t>
      </w:r>
      <w:r>
        <w:t xml:space="preserve"> </w:t>
      </w:r>
      <w:r w:rsidRPr="00D20B6E">
        <w:t>giving</w:t>
      </w:r>
      <w:r>
        <w:t xml:space="preserve"> </w:t>
      </w:r>
      <w:r w:rsidRPr="00D20B6E">
        <w:t>us</w:t>
      </w:r>
      <w:r>
        <w:t xml:space="preserve"> </w:t>
      </w:r>
      <w:r w:rsidRPr="00D20B6E">
        <w:t>the</w:t>
      </w:r>
      <w:r>
        <w:t xml:space="preserve"> </w:t>
      </w:r>
      <w:r w:rsidRPr="00D20B6E">
        <w:t>authority</w:t>
      </w:r>
      <w:r>
        <w:t xml:space="preserve"> </w:t>
      </w:r>
      <w:r w:rsidRPr="00D20B6E">
        <w:t>to</w:t>
      </w:r>
      <w:r>
        <w:t xml:space="preserve"> </w:t>
      </w:r>
      <w:r w:rsidRPr="00D20B6E">
        <w:t>invest</w:t>
      </w:r>
      <w:r>
        <w:t xml:space="preserve"> </w:t>
      </w:r>
      <w:r w:rsidRPr="00D20B6E">
        <w:t>the</w:t>
      </w:r>
      <w:r>
        <w:t xml:space="preserve"> </w:t>
      </w:r>
      <w:r w:rsidRPr="00D20B6E">
        <w:t>GA</w:t>
      </w:r>
      <w:r>
        <w:t xml:space="preserve"> </w:t>
      </w:r>
      <w:r w:rsidRPr="00D20B6E">
        <w:t>in</w:t>
      </w:r>
      <w:r>
        <w:t xml:space="preserve"> </w:t>
      </w:r>
      <w:r w:rsidRPr="00D20B6E">
        <w:t>this</w:t>
      </w:r>
      <w:r>
        <w:t xml:space="preserve"> </w:t>
      </w:r>
      <w:r w:rsidRPr="00D20B6E">
        <w:t>requires</w:t>
      </w:r>
      <w:r>
        <w:t xml:space="preserve"> </w:t>
      </w:r>
      <w:r w:rsidRPr="00D20B6E">
        <w:t>the</w:t>
      </w:r>
      <w:r>
        <w:t xml:space="preserve"> </w:t>
      </w:r>
      <w:r w:rsidRPr="00D20B6E">
        <w:t>OEB</w:t>
      </w:r>
      <w:r>
        <w:t xml:space="preserve"> </w:t>
      </w:r>
      <w:r w:rsidRPr="00D20B6E">
        <w:t>approval</w:t>
      </w:r>
      <w:r>
        <w:t xml:space="preserve"> </w:t>
      </w:r>
      <w:r w:rsidRPr="00D20B6E">
        <w:t>of</w:t>
      </w:r>
      <w:r>
        <w:t xml:space="preserve"> </w:t>
      </w:r>
      <w:r w:rsidRPr="00D20B6E">
        <w:t>the</w:t>
      </w:r>
      <w:r>
        <w:t xml:space="preserve"> </w:t>
      </w:r>
      <w:r w:rsidRPr="00D20B6E">
        <w:t>program.</w:t>
      </w:r>
    </w:p>
    <w:p w14:paraId="198D8544" w14:textId="0A440949" w:rsidR="00D20B6E" w:rsidRDefault="00D20B6E" w:rsidP="005C3F3C">
      <w:pPr>
        <w:pStyle w:val="OEBColloquy"/>
      </w:pPr>
      <w:r w:rsidRPr="00D20B6E">
        <w:t>K.R.</w:t>
      </w:r>
      <w:r>
        <w:t xml:space="preserve"> </w:t>
      </w:r>
      <w:r w:rsidRPr="00D20B6E">
        <w:t>SIEMIATYCKI:</w:t>
      </w:r>
      <w:r>
        <w:t xml:space="preserve">  </w:t>
      </w:r>
      <w:r w:rsidRPr="00D20B6E">
        <w:t>Okay.</w:t>
      </w:r>
      <w:r>
        <w:t xml:space="preserve">  </w:t>
      </w:r>
      <w:r w:rsidRPr="00D20B6E">
        <w:t>And</w:t>
      </w:r>
      <w:r>
        <w:t xml:space="preserve"> </w:t>
      </w:r>
      <w:r w:rsidRPr="00D20B6E">
        <w:t>what</w:t>
      </w:r>
      <w:r>
        <w:t>’</w:t>
      </w:r>
      <w:r w:rsidRPr="00D20B6E">
        <w:t>s</w:t>
      </w:r>
      <w:r>
        <w:t xml:space="preserve"> </w:t>
      </w:r>
      <w:r w:rsidRPr="00D20B6E">
        <w:t>the</w:t>
      </w:r>
      <w:r>
        <w:t xml:space="preserve"> </w:t>
      </w:r>
      <w:r w:rsidRPr="00D20B6E">
        <w:t>reference</w:t>
      </w:r>
      <w:r>
        <w:t xml:space="preserve"> </w:t>
      </w:r>
      <w:r w:rsidRPr="00D20B6E">
        <w:t>for</w:t>
      </w:r>
      <w:r>
        <w:t xml:space="preserve"> </w:t>
      </w:r>
      <w:r w:rsidRPr="00D20B6E">
        <w:t>that?</w:t>
      </w:r>
      <w:r>
        <w:t xml:space="preserve">  </w:t>
      </w:r>
      <w:r w:rsidRPr="00D20B6E">
        <w:t>Do</w:t>
      </w:r>
      <w:r>
        <w:t xml:space="preserve"> </w:t>
      </w:r>
      <w:r w:rsidRPr="00D20B6E">
        <w:t>you</w:t>
      </w:r>
      <w:r>
        <w:t xml:space="preserve"> </w:t>
      </w:r>
      <w:r w:rsidRPr="00D20B6E">
        <w:t>mind</w:t>
      </w:r>
      <w:r>
        <w:t xml:space="preserve"> -- </w:t>
      </w:r>
      <w:r w:rsidRPr="00D20B6E">
        <w:t>do</w:t>
      </w:r>
      <w:r>
        <w:t xml:space="preserve"> </w:t>
      </w:r>
      <w:r w:rsidRPr="00D20B6E">
        <w:t>you</w:t>
      </w:r>
      <w:r>
        <w:t xml:space="preserve"> </w:t>
      </w:r>
      <w:r w:rsidRPr="00D20B6E">
        <w:t>know</w:t>
      </w:r>
      <w:r>
        <w:t xml:space="preserve"> </w:t>
      </w:r>
      <w:r w:rsidRPr="00D20B6E">
        <w:t>that?</w:t>
      </w:r>
    </w:p>
    <w:p w14:paraId="1F376FA0" w14:textId="0AE4C3A5" w:rsidR="00D20B6E" w:rsidRDefault="00D20B6E" w:rsidP="005C3F3C">
      <w:pPr>
        <w:pStyle w:val="OEBColloquy"/>
      </w:pPr>
      <w:r w:rsidRPr="00D20B6E">
        <w:t>E.</w:t>
      </w:r>
      <w:r>
        <w:t xml:space="preserve"> </w:t>
      </w:r>
      <w:r w:rsidRPr="00D20B6E">
        <w:t>LUNDHILD:</w:t>
      </w:r>
      <w:r>
        <w:t xml:space="preserve">  </w:t>
      </w:r>
      <w:r w:rsidRPr="00D20B6E">
        <w:t>It</w:t>
      </w:r>
      <w:r>
        <w:t>’</w:t>
      </w:r>
      <w:r w:rsidRPr="00D20B6E">
        <w:t>s</w:t>
      </w:r>
      <w:r>
        <w:t xml:space="preserve"> </w:t>
      </w:r>
      <w:r w:rsidRPr="00D20B6E">
        <w:t>the</w:t>
      </w:r>
      <w:r>
        <w:t xml:space="preserve"> </w:t>
      </w:r>
      <w:r w:rsidRPr="00D20B6E">
        <w:t>November</w:t>
      </w:r>
      <w:r>
        <w:t xml:space="preserve"> </w:t>
      </w:r>
      <w:r w:rsidRPr="00D20B6E">
        <w:t>7th</w:t>
      </w:r>
      <w:r>
        <w:t xml:space="preserve"> </w:t>
      </w:r>
      <w:r w:rsidRPr="00D20B6E">
        <w:t>directive</w:t>
      </w:r>
      <w:r>
        <w:t xml:space="preserve"> </w:t>
      </w:r>
      <w:r w:rsidRPr="00D20B6E">
        <w:t>to</w:t>
      </w:r>
      <w:r>
        <w:t xml:space="preserve"> </w:t>
      </w:r>
      <w:r w:rsidRPr="00D20B6E">
        <w:t>the</w:t>
      </w:r>
      <w:r>
        <w:t xml:space="preserve"> </w:t>
      </w:r>
      <w:r w:rsidRPr="00D20B6E">
        <w:t>IESO.</w:t>
      </w:r>
      <w:r>
        <w:t xml:space="preserve">  </w:t>
      </w:r>
      <w:r w:rsidRPr="00D20B6E">
        <w:t>It</w:t>
      </w:r>
      <w:r>
        <w:t>’</w:t>
      </w:r>
      <w:r w:rsidRPr="00D20B6E">
        <w:t>s</w:t>
      </w:r>
      <w:r>
        <w:t xml:space="preserve"> </w:t>
      </w:r>
      <w:r w:rsidRPr="00D20B6E">
        <w:t>available</w:t>
      </w:r>
      <w:r>
        <w:t xml:space="preserve"> </w:t>
      </w:r>
      <w:r w:rsidRPr="00D20B6E">
        <w:t>on</w:t>
      </w:r>
      <w:r>
        <w:t xml:space="preserve"> </w:t>
      </w:r>
      <w:r w:rsidRPr="00D20B6E">
        <w:t>the</w:t>
      </w:r>
      <w:r>
        <w:t xml:space="preserve"> </w:t>
      </w:r>
      <w:r w:rsidRPr="00D20B6E">
        <w:t>IESO</w:t>
      </w:r>
      <w:r>
        <w:t xml:space="preserve"> </w:t>
      </w:r>
      <w:r w:rsidRPr="00D20B6E">
        <w:t>website,</w:t>
      </w:r>
      <w:r>
        <w:t xml:space="preserve"> </w:t>
      </w:r>
      <w:r w:rsidRPr="00D20B6E">
        <w:t>and</w:t>
      </w:r>
      <w:r>
        <w:t xml:space="preserve"> </w:t>
      </w:r>
      <w:r w:rsidRPr="00D20B6E">
        <w:t>I</w:t>
      </w:r>
      <w:r>
        <w:t xml:space="preserve"> </w:t>
      </w:r>
      <w:r w:rsidRPr="00D20B6E">
        <w:t>believe</w:t>
      </w:r>
      <w:r>
        <w:t xml:space="preserve"> </w:t>
      </w:r>
      <w:r w:rsidRPr="00D20B6E">
        <w:t>we</w:t>
      </w:r>
      <w:r>
        <w:t xml:space="preserve"> </w:t>
      </w:r>
      <w:r w:rsidRPr="00D20B6E">
        <w:t>provided</w:t>
      </w:r>
      <w:r>
        <w:t xml:space="preserve"> </w:t>
      </w:r>
      <w:r w:rsidRPr="00D20B6E">
        <w:t>the</w:t>
      </w:r>
      <w:r>
        <w:t xml:space="preserve"> </w:t>
      </w:r>
      <w:r w:rsidRPr="00D20B6E">
        <w:t>link</w:t>
      </w:r>
      <w:r>
        <w:t xml:space="preserve"> </w:t>
      </w:r>
      <w:r w:rsidRPr="00D20B6E">
        <w:t>in</w:t>
      </w:r>
      <w:r>
        <w:t xml:space="preserve"> </w:t>
      </w:r>
      <w:r w:rsidRPr="00D20B6E">
        <w:t>the</w:t>
      </w:r>
      <w:r>
        <w:t xml:space="preserve"> </w:t>
      </w:r>
      <w:r w:rsidRPr="00D20B6E">
        <w:t>report.</w:t>
      </w:r>
    </w:p>
    <w:p w14:paraId="2CBD01AB" w14:textId="77777777" w:rsidR="00D20B6E" w:rsidRDefault="00D20B6E" w:rsidP="005C3F3C">
      <w:pPr>
        <w:pStyle w:val="OEBColloquy"/>
      </w:pPr>
      <w:r w:rsidRPr="00D20B6E">
        <w:t>K.R.</w:t>
      </w:r>
      <w:r>
        <w:t xml:space="preserve"> </w:t>
      </w:r>
      <w:r w:rsidRPr="00D20B6E">
        <w:t>SIEMIATYCKI:</w:t>
      </w:r>
      <w:r>
        <w:t xml:space="preserve">  </w:t>
      </w:r>
      <w:proofErr w:type="gramStart"/>
      <w:r w:rsidRPr="00D20B6E">
        <w:t>So</w:t>
      </w:r>
      <w:proofErr w:type="gramEnd"/>
      <w:r>
        <w:t xml:space="preserve"> </w:t>
      </w:r>
      <w:r w:rsidRPr="00D20B6E">
        <w:t>it</w:t>
      </w:r>
      <w:r>
        <w:t xml:space="preserve"> </w:t>
      </w:r>
      <w:r w:rsidRPr="00D20B6E">
        <w:t>specifically</w:t>
      </w:r>
      <w:r>
        <w:t xml:space="preserve"> </w:t>
      </w:r>
      <w:r w:rsidRPr="00D20B6E">
        <w:t>says</w:t>
      </w:r>
      <w:r>
        <w:t xml:space="preserve"> </w:t>
      </w:r>
      <w:r w:rsidRPr="00D20B6E">
        <w:t>that</w:t>
      </w:r>
      <w:r>
        <w:t xml:space="preserve"> </w:t>
      </w:r>
      <w:r w:rsidRPr="00D20B6E">
        <w:t>not</w:t>
      </w:r>
      <w:r>
        <w:t xml:space="preserve"> -- </w:t>
      </w:r>
      <w:r w:rsidRPr="00D20B6E">
        <w:t>so</w:t>
      </w:r>
      <w:r>
        <w:t xml:space="preserve"> </w:t>
      </w:r>
      <w:r w:rsidRPr="00D20B6E">
        <w:t>if</w:t>
      </w:r>
      <w:r>
        <w:t xml:space="preserve"> </w:t>
      </w:r>
      <w:r w:rsidRPr="00D20B6E">
        <w:t>an</w:t>
      </w:r>
      <w:r>
        <w:t xml:space="preserve"> </w:t>
      </w:r>
      <w:r w:rsidRPr="00D20B6E">
        <w:t>LDC</w:t>
      </w:r>
      <w:r>
        <w:t xml:space="preserve"> </w:t>
      </w:r>
      <w:r w:rsidRPr="00D20B6E">
        <w:t>wants</w:t>
      </w:r>
      <w:r>
        <w:t xml:space="preserve"> </w:t>
      </w:r>
      <w:r w:rsidRPr="00D20B6E">
        <w:t>access</w:t>
      </w:r>
      <w:r>
        <w:t xml:space="preserve"> </w:t>
      </w:r>
      <w:r w:rsidRPr="00D20B6E">
        <w:t>just</w:t>
      </w:r>
      <w:r>
        <w:t xml:space="preserve"> </w:t>
      </w:r>
      <w:r w:rsidRPr="00D20B6E">
        <w:t>to</w:t>
      </w:r>
      <w:r>
        <w:t xml:space="preserve"> </w:t>
      </w:r>
      <w:r w:rsidRPr="00D20B6E">
        <w:t>the</w:t>
      </w:r>
      <w:r>
        <w:t xml:space="preserve"> </w:t>
      </w:r>
      <w:r w:rsidRPr="00D20B6E">
        <w:t>GA,</w:t>
      </w:r>
      <w:r>
        <w:t xml:space="preserve"> </w:t>
      </w:r>
      <w:r w:rsidRPr="00D20B6E">
        <w:t>not</w:t>
      </w:r>
      <w:r>
        <w:t xml:space="preserve"> </w:t>
      </w:r>
      <w:r w:rsidRPr="00D20B6E">
        <w:t>to</w:t>
      </w:r>
      <w:r>
        <w:t xml:space="preserve"> </w:t>
      </w:r>
      <w:r w:rsidRPr="00D20B6E">
        <w:t>any</w:t>
      </w:r>
      <w:r>
        <w:t xml:space="preserve"> </w:t>
      </w:r>
      <w:r w:rsidRPr="00D20B6E">
        <w:t>increased</w:t>
      </w:r>
      <w:r>
        <w:t xml:space="preserve"> </w:t>
      </w:r>
      <w:r w:rsidRPr="00D20B6E">
        <w:t>rate</w:t>
      </w:r>
      <w:r>
        <w:t>-</w:t>
      </w:r>
      <w:r w:rsidRPr="00D20B6E">
        <w:t>based</w:t>
      </w:r>
      <w:r>
        <w:t xml:space="preserve"> </w:t>
      </w:r>
      <w:r w:rsidRPr="00D20B6E">
        <w:t>incremental</w:t>
      </w:r>
      <w:r>
        <w:t xml:space="preserve"> </w:t>
      </w:r>
      <w:r w:rsidRPr="00D20B6E">
        <w:t>funding,</w:t>
      </w:r>
      <w:r>
        <w:t xml:space="preserve"> </w:t>
      </w:r>
      <w:r w:rsidRPr="00D20B6E">
        <w:t>that</w:t>
      </w:r>
      <w:r>
        <w:t xml:space="preserve"> </w:t>
      </w:r>
      <w:r w:rsidRPr="00D20B6E">
        <w:t>it</w:t>
      </w:r>
      <w:r>
        <w:t xml:space="preserve"> </w:t>
      </w:r>
      <w:r w:rsidRPr="00D20B6E">
        <w:t>would</w:t>
      </w:r>
      <w:r>
        <w:t xml:space="preserve"> </w:t>
      </w:r>
      <w:r w:rsidRPr="00D20B6E">
        <w:t>have</w:t>
      </w:r>
      <w:r>
        <w:t xml:space="preserve"> </w:t>
      </w:r>
      <w:r w:rsidRPr="00D20B6E">
        <w:t>to</w:t>
      </w:r>
      <w:r>
        <w:t xml:space="preserve"> </w:t>
      </w:r>
      <w:r w:rsidRPr="00D20B6E">
        <w:t>get</w:t>
      </w:r>
      <w:r>
        <w:t xml:space="preserve"> </w:t>
      </w:r>
      <w:r w:rsidRPr="00D20B6E">
        <w:t>OEB</w:t>
      </w:r>
      <w:r>
        <w:t xml:space="preserve"> </w:t>
      </w:r>
      <w:r w:rsidRPr="00D20B6E">
        <w:t>approval.</w:t>
      </w:r>
      <w:r>
        <w:t xml:space="preserve">  </w:t>
      </w:r>
      <w:r w:rsidRPr="00D20B6E">
        <w:t>It</w:t>
      </w:r>
      <w:r>
        <w:t xml:space="preserve"> </w:t>
      </w:r>
      <w:r w:rsidRPr="00D20B6E">
        <w:t>specifically</w:t>
      </w:r>
      <w:r>
        <w:t xml:space="preserve"> </w:t>
      </w:r>
      <w:r w:rsidRPr="00D20B6E">
        <w:t>explicitly</w:t>
      </w:r>
      <w:r>
        <w:t xml:space="preserve"> </w:t>
      </w:r>
      <w:r w:rsidRPr="00D20B6E">
        <w:t>says</w:t>
      </w:r>
      <w:r>
        <w:t xml:space="preserve"> </w:t>
      </w:r>
      <w:r w:rsidRPr="00D20B6E">
        <w:t>that?</w:t>
      </w:r>
    </w:p>
    <w:p w14:paraId="123CA6FB" w14:textId="753825E0" w:rsidR="00D20B6E" w:rsidRDefault="00D20B6E" w:rsidP="005C3F3C">
      <w:pPr>
        <w:pStyle w:val="OEBColloquy"/>
      </w:pPr>
      <w:r w:rsidRPr="00D20B6E">
        <w:t>E.</w:t>
      </w:r>
      <w:r>
        <w:t xml:space="preserve"> </w:t>
      </w:r>
      <w:r w:rsidRPr="00D20B6E">
        <w:t>LUNDHILD:</w:t>
      </w:r>
      <w:r>
        <w:t xml:space="preserve">  </w:t>
      </w:r>
      <w:r w:rsidRPr="00D20B6E">
        <w:t>That</w:t>
      </w:r>
      <w:r>
        <w:t>’</w:t>
      </w:r>
      <w:r w:rsidRPr="00D20B6E">
        <w:t>s</w:t>
      </w:r>
      <w:r>
        <w:t xml:space="preserve"> </w:t>
      </w:r>
      <w:r w:rsidRPr="00D20B6E">
        <w:t>right.</w:t>
      </w:r>
    </w:p>
    <w:p w14:paraId="67204390" w14:textId="77777777" w:rsidR="00D20B6E" w:rsidRDefault="00D20B6E" w:rsidP="005C3F3C">
      <w:pPr>
        <w:pStyle w:val="OEBColloquy"/>
      </w:pPr>
      <w:r w:rsidRPr="00D20B6E">
        <w:t>K.R.</w:t>
      </w:r>
      <w:r>
        <w:t xml:space="preserve"> </w:t>
      </w:r>
      <w:r w:rsidRPr="00D20B6E">
        <w:t>SIEMIATYCKI:</w:t>
      </w:r>
      <w:r>
        <w:t xml:space="preserve">  </w:t>
      </w:r>
      <w:r w:rsidRPr="00D20B6E">
        <w:t>Okay.</w:t>
      </w:r>
    </w:p>
    <w:p w14:paraId="5E0F88A9" w14:textId="77777777" w:rsidR="00D20B6E" w:rsidRDefault="00D20B6E" w:rsidP="005C3F3C">
      <w:pPr>
        <w:pStyle w:val="OEBColloquy"/>
      </w:pPr>
      <w:r w:rsidRPr="00D20B6E">
        <w:t>E.</w:t>
      </w:r>
      <w:r>
        <w:t xml:space="preserve"> </w:t>
      </w:r>
      <w:r w:rsidRPr="00D20B6E">
        <w:t>LUNDHILD:</w:t>
      </w:r>
      <w:r>
        <w:t xml:space="preserve">  </w:t>
      </w:r>
      <w:r w:rsidRPr="00D20B6E">
        <w:t>Section</w:t>
      </w:r>
      <w:r>
        <w:t xml:space="preserve"> </w:t>
      </w:r>
      <w:r w:rsidRPr="00D20B6E">
        <w:t>F</w:t>
      </w:r>
      <w:r>
        <w:t xml:space="preserve"> </w:t>
      </w:r>
      <w:r w:rsidRPr="00D20B6E">
        <w:t>of</w:t>
      </w:r>
      <w:r>
        <w:t xml:space="preserve"> </w:t>
      </w:r>
      <w:r w:rsidRPr="00D20B6E">
        <w:t>the</w:t>
      </w:r>
      <w:r>
        <w:t xml:space="preserve"> </w:t>
      </w:r>
      <w:r w:rsidRPr="00D20B6E">
        <w:t>directive</w:t>
      </w:r>
      <w:r>
        <w:t xml:space="preserve"> </w:t>
      </w:r>
      <w:r w:rsidRPr="00D20B6E">
        <w:t>refers</w:t>
      </w:r>
      <w:r>
        <w:t xml:space="preserve"> </w:t>
      </w:r>
      <w:r w:rsidRPr="00D20B6E">
        <w:t>to</w:t>
      </w:r>
      <w:r>
        <w:t xml:space="preserve"> </w:t>
      </w:r>
      <w:r w:rsidRPr="00D20B6E">
        <w:t>the</w:t>
      </w:r>
      <w:r>
        <w:t xml:space="preserve"> </w:t>
      </w:r>
      <w:r w:rsidRPr="00D20B6E">
        <w:t>LDC</w:t>
      </w:r>
      <w:r>
        <w:t xml:space="preserve"> </w:t>
      </w:r>
      <w:r w:rsidRPr="00D20B6E">
        <w:t>program</w:t>
      </w:r>
      <w:r>
        <w:t xml:space="preserve"> </w:t>
      </w:r>
      <w:r w:rsidRPr="00D20B6E">
        <w:t>funding.</w:t>
      </w:r>
    </w:p>
    <w:p w14:paraId="6E021C08" w14:textId="77777777" w:rsidR="00D20B6E" w:rsidRDefault="00D20B6E" w:rsidP="005C3F3C">
      <w:pPr>
        <w:pStyle w:val="OEBColloquy"/>
      </w:pPr>
      <w:r w:rsidRPr="00D20B6E">
        <w:t>K.R.</w:t>
      </w:r>
      <w:r>
        <w:t xml:space="preserve"> </w:t>
      </w:r>
      <w:r w:rsidRPr="00D20B6E">
        <w:t>SIEMIATYCKI:</w:t>
      </w:r>
      <w:r>
        <w:t xml:space="preserve">  </w:t>
      </w:r>
      <w:r w:rsidRPr="00D20B6E">
        <w:t>Okay.</w:t>
      </w:r>
      <w:r>
        <w:t xml:space="preserve">  </w:t>
      </w:r>
      <w:r w:rsidRPr="00D20B6E">
        <w:t>Thank</w:t>
      </w:r>
      <w:r>
        <w:t xml:space="preserve"> </w:t>
      </w:r>
      <w:r w:rsidRPr="00D20B6E">
        <w:t>you</w:t>
      </w:r>
      <w:r>
        <w:t xml:space="preserve"> </w:t>
      </w:r>
      <w:r w:rsidRPr="00D20B6E">
        <w:t>very</w:t>
      </w:r>
      <w:r>
        <w:t xml:space="preserve"> </w:t>
      </w:r>
      <w:r w:rsidRPr="00D20B6E">
        <w:t>much.</w:t>
      </w:r>
    </w:p>
    <w:p w14:paraId="5D3685E2" w14:textId="77777777" w:rsidR="00D20B6E" w:rsidRDefault="00D20B6E" w:rsidP="005C3F3C">
      <w:pPr>
        <w:pStyle w:val="OEBColloquy"/>
      </w:pPr>
      <w:r w:rsidRPr="00D20B6E">
        <w:t>And</w:t>
      </w:r>
      <w:r>
        <w:t xml:space="preserve"> </w:t>
      </w:r>
      <w:r w:rsidRPr="00D20B6E">
        <w:t>then</w:t>
      </w:r>
      <w:r>
        <w:t xml:space="preserve"> </w:t>
      </w:r>
      <w:r w:rsidRPr="00D20B6E">
        <w:t>my</w:t>
      </w:r>
      <w:r>
        <w:t xml:space="preserve"> </w:t>
      </w:r>
      <w:r w:rsidRPr="00D20B6E">
        <w:t>second</w:t>
      </w:r>
      <w:r>
        <w:t xml:space="preserve"> </w:t>
      </w:r>
      <w:r w:rsidRPr="00D20B6E">
        <w:t>question</w:t>
      </w:r>
      <w:r>
        <w:t xml:space="preserve"> </w:t>
      </w:r>
      <w:r w:rsidRPr="00D20B6E">
        <w:t>was</w:t>
      </w:r>
      <w:r>
        <w:t xml:space="preserve"> -- </w:t>
      </w:r>
      <w:r w:rsidRPr="00D20B6E">
        <w:t>I</w:t>
      </w:r>
      <w:r>
        <w:t xml:space="preserve"> </w:t>
      </w:r>
      <w:proofErr w:type="gramStart"/>
      <w:r w:rsidRPr="00D20B6E">
        <w:t>think</w:t>
      </w:r>
      <w:proofErr w:type="gramEnd"/>
      <w:r>
        <w:t xml:space="preserve"> </w:t>
      </w:r>
      <w:r w:rsidRPr="00D20B6E">
        <w:t>could</w:t>
      </w:r>
      <w:r>
        <w:t xml:space="preserve"> </w:t>
      </w:r>
      <w:r w:rsidRPr="00D20B6E">
        <w:lastRenderedPageBreak/>
        <w:t>result</w:t>
      </w:r>
      <w:r>
        <w:t xml:space="preserve"> </w:t>
      </w:r>
      <w:r w:rsidRPr="00D20B6E">
        <w:t>in</w:t>
      </w:r>
      <w:r>
        <w:t xml:space="preserve"> </w:t>
      </w:r>
      <w:r w:rsidRPr="00D20B6E">
        <w:t>a</w:t>
      </w:r>
      <w:r>
        <w:t xml:space="preserve"> </w:t>
      </w:r>
      <w:r w:rsidRPr="00D20B6E">
        <w:t>similar</w:t>
      </w:r>
      <w:r>
        <w:t xml:space="preserve"> </w:t>
      </w:r>
      <w:r w:rsidRPr="00D20B6E">
        <w:t>answer,</w:t>
      </w:r>
      <w:r>
        <w:t xml:space="preserve"> </w:t>
      </w:r>
      <w:r w:rsidRPr="00D20B6E">
        <w:t>is,</w:t>
      </w:r>
      <w:r>
        <w:t xml:space="preserve"> </w:t>
      </w:r>
      <w:r w:rsidRPr="00D20B6E">
        <w:t>you</w:t>
      </w:r>
      <w:r>
        <w:t xml:space="preserve"> </w:t>
      </w:r>
      <w:r w:rsidRPr="00D20B6E">
        <w:t>know</w:t>
      </w:r>
      <w:r>
        <w:t xml:space="preserve"> -- </w:t>
      </w:r>
      <w:r w:rsidRPr="00D20B6E">
        <w:t>you</w:t>
      </w:r>
      <w:r>
        <w:t xml:space="preserve"> </w:t>
      </w:r>
      <w:r w:rsidRPr="00D20B6E">
        <w:t>know,</w:t>
      </w:r>
      <w:r>
        <w:t xml:space="preserve"> </w:t>
      </w:r>
      <w:r w:rsidRPr="00D20B6E">
        <w:t>we</w:t>
      </w:r>
      <w:r>
        <w:t xml:space="preserve"> </w:t>
      </w:r>
      <w:r w:rsidRPr="00D20B6E">
        <w:t>are</w:t>
      </w:r>
      <w:r>
        <w:t xml:space="preserve"> </w:t>
      </w:r>
      <w:r w:rsidRPr="00D20B6E">
        <w:t>thinking</w:t>
      </w:r>
      <w:r>
        <w:t xml:space="preserve"> </w:t>
      </w:r>
      <w:r w:rsidRPr="00D20B6E">
        <w:t>a</w:t>
      </w:r>
      <w:r>
        <w:t xml:space="preserve"> </w:t>
      </w:r>
      <w:r w:rsidRPr="00D20B6E">
        <w:t>lot</w:t>
      </w:r>
      <w:r>
        <w:t xml:space="preserve"> </w:t>
      </w:r>
      <w:r w:rsidRPr="00D20B6E">
        <w:t>about</w:t>
      </w:r>
      <w:r>
        <w:t xml:space="preserve"> </w:t>
      </w:r>
      <w:r w:rsidRPr="00D20B6E">
        <w:t>the</w:t>
      </w:r>
      <w:r>
        <w:t xml:space="preserve"> </w:t>
      </w:r>
      <w:r w:rsidRPr="00D20B6E">
        <w:t>scope</w:t>
      </w:r>
      <w:r>
        <w:t xml:space="preserve"> </w:t>
      </w:r>
      <w:r w:rsidRPr="00D20B6E">
        <w:t>and</w:t>
      </w:r>
      <w:r>
        <w:t xml:space="preserve"> </w:t>
      </w:r>
      <w:proofErr w:type="gramStart"/>
      <w:r w:rsidRPr="00D20B6E">
        <w:t>effectiveness,</w:t>
      </w:r>
      <w:r>
        <w:t xml:space="preserve"> </w:t>
      </w:r>
      <w:r w:rsidRPr="00D20B6E">
        <w:t>obviously</w:t>
      </w:r>
      <w:proofErr w:type="gramEnd"/>
      <w:r w:rsidRPr="00D20B6E">
        <w:t>,</w:t>
      </w:r>
      <w:r>
        <w:t xml:space="preserve"> </w:t>
      </w:r>
      <w:r w:rsidRPr="00D20B6E">
        <w:t>in</w:t>
      </w:r>
      <w:r>
        <w:t xml:space="preserve"> </w:t>
      </w:r>
      <w:r w:rsidRPr="00D20B6E">
        <w:t>how</w:t>
      </w:r>
      <w:r>
        <w:t xml:space="preserve"> </w:t>
      </w:r>
      <w:r w:rsidRPr="00D20B6E">
        <w:t>to</w:t>
      </w:r>
      <w:r>
        <w:t xml:space="preserve"> </w:t>
      </w:r>
      <w:r w:rsidRPr="00D20B6E">
        <w:t>improve</w:t>
      </w:r>
      <w:r>
        <w:t xml:space="preserve"> </w:t>
      </w:r>
      <w:r w:rsidRPr="00D20B6E">
        <w:t>and,</w:t>
      </w:r>
      <w:r>
        <w:t xml:space="preserve"> </w:t>
      </w:r>
      <w:r w:rsidRPr="00D20B6E">
        <w:t>you</w:t>
      </w:r>
      <w:r>
        <w:t xml:space="preserve"> </w:t>
      </w:r>
      <w:r w:rsidRPr="00D20B6E">
        <w:t>know,</w:t>
      </w:r>
      <w:r>
        <w:t xml:space="preserve"> </w:t>
      </w:r>
      <w:r w:rsidRPr="00D20B6E">
        <w:t>expand</w:t>
      </w:r>
      <w:r>
        <w:t xml:space="preserve"> </w:t>
      </w:r>
      <w:r w:rsidRPr="00D20B6E">
        <w:t>the</w:t>
      </w:r>
      <w:r>
        <w:t xml:space="preserve"> </w:t>
      </w:r>
      <w:r w:rsidRPr="00D20B6E">
        <w:t>scope</w:t>
      </w:r>
      <w:r>
        <w:t xml:space="preserve"> </w:t>
      </w:r>
      <w:r w:rsidRPr="00D20B6E">
        <w:t>and</w:t>
      </w:r>
      <w:r>
        <w:t xml:space="preserve"> </w:t>
      </w:r>
      <w:r w:rsidRPr="00D20B6E">
        <w:t>effectiveness</w:t>
      </w:r>
      <w:r>
        <w:t xml:space="preserve"> </w:t>
      </w:r>
      <w:r w:rsidRPr="00D20B6E">
        <w:t>of</w:t>
      </w:r>
      <w:r>
        <w:t xml:space="preserve"> </w:t>
      </w:r>
      <w:r w:rsidRPr="00D20B6E">
        <w:t>this</w:t>
      </w:r>
      <w:r>
        <w:t xml:space="preserve"> </w:t>
      </w:r>
      <w:r w:rsidRPr="00D20B6E">
        <w:t>program.</w:t>
      </w:r>
    </w:p>
    <w:p w14:paraId="0E32D7CB" w14:textId="7AC62746" w:rsidR="00D20B6E" w:rsidRDefault="00D20B6E" w:rsidP="005C3F3C">
      <w:pPr>
        <w:pStyle w:val="OEBColloquy"/>
      </w:pPr>
      <w:r w:rsidRPr="00D20B6E">
        <w:t>And,</w:t>
      </w:r>
      <w:r>
        <w:t xml:space="preserve"> </w:t>
      </w:r>
      <w:r w:rsidRPr="00D20B6E">
        <w:t>in</w:t>
      </w:r>
      <w:r>
        <w:t xml:space="preserve"> </w:t>
      </w:r>
      <w:r w:rsidRPr="00D20B6E">
        <w:t>particular,</w:t>
      </w:r>
      <w:r>
        <w:t xml:space="preserve"> </w:t>
      </w:r>
      <w:r w:rsidRPr="00D20B6E">
        <w:t>thinking</w:t>
      </w:r>
      <w:r>
        <w:t xml:space="preserve"> </w:t>
      </w:r>
      <w:r w:rsidRPr="00D20B6E">
        <w:t>about</w:t>
      </w:r>
      <w:r>
        <w:t xml:space="preserve"> </w:t>
      </w:r>
      <w:r w:rsidRPr="00D20B6E">
        <w:t>sort</w:t>
      </w:r>
      <w:r>
        <w:t xml:space="preserve"> </w:t>
      </w:r>
      <w:r w:rsidRPr="00D20B6E">
        <w:t>of</w:t>
      </w:r>
      <w:r>
        <w:t xml:space="preserve"> </w:t>
      </w:r>
      <w:r w:rsidRPr="00D20B6E">
        <w:t>front</w:t>
      </w:r>
      <w:r>
        <w:t xml:space="preserve"> </w:t>
      </w:r>
      <w:r w:rsidRPr="00D20B6E">
        <w:t>of</w:t>
      </w:r>
      <w:r>
        <w:t xml:space="preserve"> </w:t>
      </w:r>
      <w:r w:rsidRPr="00D20B6E">
        <w:t>meter</w:t>
      </w:r>
      <w:r>
        <w:t xml:space="preserve"> </w:t>
      </w:r>
      <w:r w:rsidRPr="00D20B6E">
        <w:t>programs,</w:t>
      </w:r>
      <w:r>
        <w:t xml:space="preserve"> </w:t>
      </w:r>
      <w:r w:rsidRPr="00D20B6E">
        <w:t>which</w:t>
      </w:r>
      <w:r>
        <w:t xml:space="preserve"> </w:t>
      </w:r>
      <w:r w:rsidRPr="00D20B6E">
        <w:t>I</w:t>
      </w:r>
      <w:r>
        <w:t xml:space="preserve"> </w:t>
      </w:r>
      <w:r w:rsidRPr="00D20B6E">
        <w:t>understood</w:t>
      </w:r>
      <w:r>
        <w:t xml:space="preserve"> </w:t>
      </w:r>
      <w:r w:rsidRPr="00D20B6E">
        <w:t>through</w:t>
      </w:r>
      <w:r>
        <w:t xml:space="preserve"> </w:t>
      </w:r>
      <w:r w:rsidRPr="00D20B6E">
        <w:t>sort</w:t>
      </w:r>
      <w:r>
        <w:t xml:space="preserve"> </w:t>
      </w:r>
      <w:r w:rsidRPr="00D20B6E">
        <w:t>of</w:t>
      </w:r>
      <w:r>
        <w:t xml:space="preserve"> </w:t>
      </w:r>
      <w:r w:rsidRPr="00D20B6E">
        <w:t>the</w:t>
      </w:r>
      <w:r>
        <w:t xml:space="preserve"> </w:t>
      </w:r>
      <w:r w:rsidRPr="00D20B6E">
        <w:t>questions</w:t>
      </w:r>
      <w:r>
        <w:t xml:space="preserve"> </w:t>
      </w:r>
      <w:r w:rsidRPr="00D20B6E">
        <w:t>and</w:t>
      </w:r>
      <w:r>
        <w:t xml:space="preserve"> </w:t>
      </w:r>
      <w:r w:rsidRPr="00D20B6E">
        <w:t>answers</w:t>
      </w:r>
      <w:r>
        <w:t xml:space="preserve"> </w:t>
      </w:r>
      <w:r w:rsidRPr="00D20B6E">
        <w:t>with</w:t>
      </w:r>
      <w:r>
        <w:t xml:space="preserve"> </w:t>
      </w:r>
      <w:r w:rsidRPr="00D20B6E">
        <w:t>OEB</w:t>
      </w:r>
      <w:r>
        <w:t xml:space="preserve"> </w:t>
      </w:r>
      <w:r w:rsidRPr="00D20B6E">
        <w:t>Staff,</w:t>
      </w:r>
      <w:r>
        <w:t xml:space="preserve"> </w:t>
      </w:r>
      <w:r w:rsidRPr="00D20B6E">
        <w:t>both</w:t>
      </w:r>
      <w:r>
        <w:t xml:space="preserve"> </w:t>
      </w:r>
      <w:r w:rsidRPr="00D20B6E">
        <w:t>in</w:t>
      </w:r>
      <w:r>
        <w:t xml:space="preserve"> </w:t>
      </w:r>
      <w:r w:rsidRPr="00D20B6E">
        <w:t>writing</w:t>
      </w:r>
      <w:r>
        <w:t xml:space="preserve"> </w:t>
      </w:r>
      <w:r w:rsidRPr="00D20B6E">
        <w:t>and</w:t>
      </w:r>
      <w:r>
        <w:t xml:space="preserve"> </w:t>
      </w:r>
      <w:r w:rsidRPr="00D20B6E">
        <w:t>then</w:t>
      </w:r>
      <w:r>
        <w:t xml:space="preserve"> </w:t>
      </w:r>
      <w:r w:rsidRPr="00D20B6E">
        <w:t>yesterday</w:t>
      </w:r>
      <w:r>
        <w:t xml:space="preserve"> </w:t>
      </w:r>
      <w:r w:rsidRPr="00D20B6E">
        <w:t>morning,</w:t>
      </w:r>
      <w:r>
        <w:t xml:space="preserve"> </w:t>
      </w:r>
      <w:r w:rsidRPr="00D20B6E">
        <w:t>you</w:t>
      </w:r>
      <w:r>
        <w:t xml:space="preserve"> </w:t>
      </w:r>
      <w:r w:rsidRPr="00D20B6E">
        <w:t>know,</w:t>
      </w:r>
      <w:r>
        <w:t xml:space="preserve"> </w:t>
      </w:r>
      <w:r w:rsidRPr="00D20B6E">
        <w:t>it</w:t>
      </w:r>
      <w:r>
        <w:t xml:space="preserve"> </w:t>
      </w:r>
      <w:r w:rsidRPr="00D20B6E">
        <w:t>seems</w:t>
      </w:r>
      <w:r>
        <w:t xml:space="preserve"> </w:t>
      </w:r>
      <w:r w:rsidRPr="00D20B6E">
        <w:t>clear</w:t>
      </w:r>
      <w:r>
        <w:t xml:space="preserve"> </w:t>
      </w:r>
      <w:r w:rsidRPr="00D20B6E">
        <w:t>that</w:t>
      </w:r>
      <w:r>
        <w:t xml:space="preserve"> </w:t>
      </w:r>
      <w:r w:rsidRPr="00D20B6E">
        <w:t>the</w:t>
      </w:r>
      <w:r>
        <w:t xml:space="preserve"> </w:t>
      </w:r>
      <w:r w:rsidRPr="00D20B6E">
        <w:t>Working</w:t>
      </w:r>
      <w:r>
        <w:t xml:space="preserve"> </w:t>
      </w:r>
      <w:r w:rsidRPr="00D20B6E">
        <w:t>Group</w:t>
      </w:r>
      <w:r>
        <w:t xml:space="preserve"> </w:t>
      </w:r>
      <w:r w:rsidRPr="00D20B6E">
        <w:t>and</w:t>
      </w:r>
      <w:r>
        <w:t xml:space="preserve"> </w:t>
      </w:r>
      <w:r w:rsidRPr="00D20B6E">
        <w:t>IESO</w:t>
      </w:r>
      <w:r>
        <w:t>’</w:t>
      </w:r>
      <w:r w:rsidRPr="00D20B6E">
        <w:t>s</w:t>
      </w:r>
      <w:r>
        <w:t xml:space="preserve"> </w:t>
      </w:r>
      <w:r w:rsidRPr="00D20B6E">
        <w:t>understanding</w:t>
      </w:r>
      <w:r>
        <w:t xml:space="preserve"> </w:t>
      </w:r>
      <w:r w:rsidRPr="00D20B6E">
        <w:t>is</w:t>
      </w:r>
      <w:r>
        <w:t xml:space="preserve"> </w:t>
      </w:r>
      <w:r w:rsidRPr="00D20B6E">
        <w:t>that</w:t>
      </w:r>
      <w:r>
        <w:t xml:space="preserve"> </w:t>
      </w:r>
      <w:r w:rsidRPr="00D20B6E">
        <w:t>under</w:t>
      </w:r>
      <w:r>
        <w:t xml:space="preserve"> </w:t>
      </w:r>
      <w:r w:rsidRPr="00D20B6E">
        <w:t>the</w:t>
      </w:r>
      <w:r>
        <w:t xml:space="preserve"> </w:t>
      </w:r>
      <w:r w:rsidRPr="00D20B6E">
        <w:t>definition</w:t>
      </w:r>
      <w:r>
        <w:t xml:space="preserve"> </w:t>
      </w:r>
      <w:r w:rsidRPr="00D20B6E">
        <w:t>of</w:t>
      </w:r>
      <w:r>
        <w:t xml:space="preserve"> </w:t>
      </w:r>
      <w:r w:rsidRPr="00D20B6E">
        <w:t>DSM,</w:t>
      </w:r>
      <w:r>
        <w:t xml:space="preserve"> </w:t>
      </w:r>
      <w:r w:rsidRPr="00D20B6E">
        <w:t>that</w:t>
      </w:r>
      <w:r>
        <w:t xml:space="preserve"> </w:t>
      </w:r>
      <w:r w:rsidRPr="00D20B6E">
        <w:t>those</w:t>
      </w:r>
      <w:r>
        <w:t xml:space="preserve"> </w:t>
      </w:r>
      <w:r w:rsidRPr="00D20B6E">
        <w:t>would</w:t>
      </w:r>
      <w:r>
        <w:t xml:space="preserve"> </w:t>
      </w:r>
      <w:r w:rsidRPr="00D20B6E">
        <w:t>not</w:t>
      </w:r>
      <w:r>
        <w:t xml:space="preserve"> </w:t>
      </w:r>
      <w:r w:rsidRPr="00D20B6E">
        <w:t>be</w:t>
      </w:r>
      <w:r>
        <w:t xml:space="preserve"> </w:t>
      </w:r>
      <w:r w:rsidRPr="00D20B6E">
        <w:t>included</w:t>
      </w:r>
      <w:r>
        <w:t xml:space="preserve"> </w:t>
      </w:r>
      <w:r w:rsidRPr="00D20B6E">
        <w:t>and,</w:t>
      </w:r>
      <w:r>
        <w:t xml:space="preserve"> </w:t>
      </w:r>
      <w:r w:rsidRPr="00D20B6E">
        <w:t>as</w:t>
      </w:r>
      <w:r>
        <w:t xml:space="preserve"> </w:t>
      </w:r>
      <w:r w:rsidRPr="00D20B6E">
        <w:t>a</w:t>
      </w:r>
      <w:r>
        <w:t xml:space="preserve"> </w:t>
      </w:r>
      <w:r w:rsidRPr="00D20B6E">
        <w:t>result,</w:t>
      </w:r>
      <w:r>
        <w:t xml:space="preserve"> </w:t>
      </w:r>
      <w:r w:rsidRPr="00D20B6E">
        <w:t>would</w:t>
      </w:r>
      <w:r>
        <w:t xml:space="preserve"> </w:t>
      </w:r>
      <w:r w:rsidRPr="00D20B6E">
        <w:t>not</w:t>
      </w:r>
      <w:r>
        <w:t xml:space="preserve"> </w:t>
      </w:r>
      <w:r w:rsidRPr="00D20B6E">
        <w:t>be</w:t>
      </w:r>
      <w:r>
        <w:t xml:space="preserve"> </w:t>
      </w:r>
      <w:r w:rsidRPr="00D20B6E">
        <w:t>eligible</w:t>
      </w:r>
      <w:r>
        <w:t xml:space="preserve"> </w:t>
      </w:r>
      <w:r w:rsidRPr="00D20B6E">
        <w:t>under</w:t>
      </w:r>
      <w:r>
        <w:t xml:space="preserve"> </w:t>
      </w:r>
      <w:r w:rsidRPr="00D20B6E">
        <w:t>the</w:t>
      </w:r>
      <w:r>
        <w:t xml:space="preserve"> </w:t>
      </w:r>
      <w:r w:rsidRPr="00D20B6E">
        <w:t>Stream</w:t>
      </w:r>
      <w:r>
        <w:t xml:space="preserve"> </w:t>
      </w:r>
      <w:r w:rsidRPr="00D20B6E">
        <w:t>2</w:t>
      </w:r>
      <w:r>
        <w:t xml:space="preserve"> </w:t>
      </w:r>
      <w:r w:rsidRPr="00D20B6E">
        <w:t>funding;</w:t>
      </w:r>
      <w:r>
        <w:t xml:space="preserve"> </w:t>
      </w:r>
      <w:r w:rsidRPr="00D20B6E">
        <w:t>right?</w:t>
      </w:r>
      <w:r>
        <w:t xml:space="preserve">  </w:t>
      </w:r>
      <w:r w:rsidRPr="00D20B6E">
        <w:t>I</w:t>
      </w:r>
      <w:r>
        <w:t xml:space="preserve"> </w:t>
      </w:r>
      <w:r w:rsidRPr="00D20B6E">
        <w:t>think</w:t>
      </w:r>
      <w:r>
        <w:t xml:space="preserve"> --</w:t>
      </w:r>
    </w:p>
    <w:p w14:paraId="766A209C" w14:textId="77777777" w:rsidR="00D20B6E" w:rsidRDefault="00D20B6E" w:rsidP="005C3F3C">
      <w:pPr>
        <w:pStyle w:val="OEBColloquy"/>
      </w:pPr>
      <w:r w:rsidRPr="00D20B6E">
        <w:t>E.</w:t>
      </w:r>
      <w:r>
        <w:t xml:space="preserve"> </w:t>
      </w:r>
      <w:r w:rsidRPr="00D20B6E">
        <w:t>LUNDHILD:</w:t>
      </w:r>
      <w:r>
        <w:t xml:space="preserve">  </w:t>
      </w:r>
      <w:r w:rsidRPr="00D20B6E">
        <w:t>Yes.</w:t>
      </w:r>
    </w:p>
    <w:p w14:paraId="171BE2AA" w14:textId="77777777" w:rsidR="00D20B6E" w:rsidRDefault="00D20B6E" w:rsidP="005C3F3C">
      <w:pPr>
        <w:pStyle w:val="OEBColloquy"/>
      </w:pPr>
      <w:r w:rsidRPr="00D20B6E">
        <w:t>K.R.</w:t>
      </w:r>
      <w:r>
        <w:t xml:space="preserve"> </w:t>
      </w:r>
      <w:r w:rsidRPr="00D20B6E">
        <w:t>SIEMIATYCKI:</w:t>
      </w:r>
      <w:r>
        <w:t xml:space="preserve">  -- </w:t>
      </w:r>
      <w:r w:rsidRPr="00D20B6E">
        <w:t>I</w:t>
      </w:r>
      <w:r>
        <w:t xml:space="preserve"> </w:t>
      </w:r>
      <w:r w:rsidRPr="00D20B6E">
        <w:t>have</w:t>
      </w:r>
      <w:r>
        <w:t xml:space="preserve"> -- </w:t>
      </w:r>
      <w:r w:rsidRPr="00D20B6E">
        <w:t>do</w:t>
      </w:r>
      <w:r>
        <w:t xml:space="preserve"> </w:t>
      </w:r>
      <w:r w:rsidRPr="00D20B6E">
        <w:t>I</w:t>
      </w:r>
      <w:r>
        <w:t xml:space="preserve"> </w:t>
      </w:r>
      <w:r w:rsidRPr="00D20B6E">
        <w:t>have</w:t>
      </w:r>
      <w:r>
        <w:t xml:space="preserve"> </w:t>
      </w:r>
      <w:r w:rsidRPr="00D20B6E">
        <w:t>that</w:t>
      </w:r>
      <w:r>
        <w:t xml:space="preserve"> </w:t>
      </w:r>
      <w:r w:rsidRPr="00D20B6E">
        <w:t>correct?</w:t>
      </w:r>
    </w:p>
    <w:p w14:paraId="7AD9808B" w14:textId="77777777" w:rsidR="00D20B6E" w:rsidRDefault="00D20B6E" w:rsidP="005C3F3C">
      <w:pPr>
        <w:pStyle w:val="OEBColloquy"/>
      </w:pPr>
      <w:r w:rsidRPr="00D20B6E">
        <w:t>E.</w:t>
      </w:r>
      <w:r>
        <w:t xml:space="preserve"> </w:t>
      </w:r>
      <w:r w:rsidRPr="00D20B6E">
        <w:t>LUNDHILD:</w:t>
      </w:r>
      <w:r>
        <w:t xml:space="preserve">  </w:t>
      </w:r>
      <w:r w:rsidRPr="00D20B6E">
        <w:t>Yes,</w:t>
      </w:r>
      <w:r>
        <w:t xml:space="preserve"> </w:t>
      </w:r>
      <w:r w:rsidRPr="00D20B6E">
        <w:t>yes.</w:t>
      </w:r>
    </w:p>
    <w:p w14:paraId="47BD1667" w14:textId="23D343B7" w:rsidR="00D20B6E" w:rsidRPr="00D20B6E" w:rsidRDefault="00D20B6E" w:rsidP="005C3F3C">
      <w:pPr>
        <w:pStyle w:val="OEBColloquy"/>
      </w:pPr>
      <w:r w:rsidRPr="00D20B6E">
        <w:t>K.R.</w:t>
      </w:r>
      <w:r>
        <w:t xml:space="preserve"> </w:t>
      </w:r>
      <w:r w:rsidRPr="00D20B6E">
        <w:t>SIEMIATYCKI:</w:t>
      </w:r>
      <w:r>
        <w:t xml:space="preserve">  </w:t>
      </w:r>
      <w:r w:rsidRPr="00D20B6E">
        <w:t>Thank</w:t>
      </w:r>
      <w:r>
        <w:t xml:space="preserve"> </w:t>
      </w:r>
      <w:r w:rsidRPr="00D20B6E">
        <w:t>you.</w:t>
      </w:r>
      <w:r>
        <w:t xml:space="preserve">  </w:t>
      </w:r>
      <w:r w:rsidRPr="00D20B6E">
        <w:t>Thank</w:t>
      </w:r>
      <w:r>
        <w:t xml:space="preserve"> </w:t>
      </w:r>
      <w:r w:rsidRPr="00D20B6E">
        <w:t>you.</w:t>
      </w:r>
    </w:p>
    <w:p w14:paraId="0465C665" w14:textId="77777777" w:rsidR="00D20B6E" w:rsidRDefault="00D20B6E" w:rsidP="005C3F3C">
      <w:pPr>
        <w:pStyle w:val="OEBColloquy"/>
      </w:pPr>
      <w:r w:rsidRPr="00D20B6E">
        <w:t>So</w:t>
      </w:r>
      <w:r>
        <w:t xml:space="preserve"> </w:t>
      </w:r>
      <w:r w:rsidRPr="00D20B6E">
        <w:t>I</w:t>
      </w:r>
      <w:r>
        <w:t xml:space="preserve"> </w:t>
      </w:r>
      <w:r w:rsidRPr="00D20B6E">
        <w:t>guess</w:t>
      </w:r>
      <w:r>
        <w:t xml:space="preserve"> </w:t>
      </w:r>
      <w:r w:rsidRPr="00D20B6E">
        <w:t>in</w:t>
      </w:r>
      <w:r>
        <w:t xml:space="preserve"> </w:t>
      </w:r>
      <w:r w:rsidRPr="00D20B6E">
        <w:t>a</w:t>
      </w:r>
      <w:r>
        <w:t xml:space="preserve"> </w:t>
      </w:r>
      <w:r w:rsidRPr="00D20B6E">
        <w:t>really</w:t>
      </w:r>
      <w:r>
        <w:t xml:space="preserve"> </w:t>
      </w:r>
      <w:r w:rsidRPr="00D20B6E">
        <w:t>simple</w:t>
      </w:r>
      <w:r>
        <w:t xml:space="preserve"> </w:t>
      </w:r>
      <w:r w:rsidRPr="00D20B6E">
        <w:t>way,</w:t>
      </w:r>
      <w:r>
        <w:t xml:space="preserve"> </w:t>
      </w:r>
      <w:r w:rsidRPr="00D20B6E">
        <w:t>how</w:t>
      </w:r>
      <w:r>
        <w:t xml:space="preserve"> </w:t>
      </w:r>
      <w:r w:rsidRPr="00D20B6E">
        <w:t>did</w:t>
      </w:r>
      <w:r>
        <w:t xml:space="preserve"> </w:t>
      </w:r>
      <w:r w:rsidRPr="00D20B6E">
        <w:t>the</w:t>
      </w:r>
      <w:r>
        <w:t xml:space="preserve"> </w:t>
      </w:r>
      <w:r w:rsidRPr="00D20B6E">
        <w:t>Working</w:t>
      </w:r>
      <w:r>
        <w:t xml:space="preserve"> </w:t>
      </w:r>
      <w:r w:rsidRPr="00D20B6E">
        <w:t>Group</w:t>
      </w:r>
      <w:r>
        <w:t xml:space="preserve"> </w:t>
      </w:r>
      <w:r w:rsidRPr="00D20B6E">
        <w:t>decide</w:t>
      </w:r>
      <w:r>
        <w:t xml:space="preserve"> </w:t>
      </w:r>
      <w:r w:rsidRPr="00D20B6E">
        <w:t>what</w:t>
      </w:r>
      <w:r>
        <w:t xml:space="preserve"> </w:t>
      </w:r>
      <w:r w:rsidRPr="00D20B6E">
        <w:t>definition</w:t>
      </w:r>
      <w:r>
        <w:t xml:space="preserve"> </w:t>
      </w:r>
      <w:r w:rsidRPr="00D20B6E">
        <w:t>of</w:t>
      </w:r>
      <w:r>
        <w:t xml:space="preserve"> </w:t>
      </w:r>
      <w:r w:rsidRPr="00D20B6E">
        <w:t>DSM</w:t>
      </w:r>
      <w:r>
        <w:t xml:space="preserve"> </w:t>
      </w:r>
      <w:r w:rsidRPr="00D20B6E">
        <w:t>to</w:t>
      </w:r>
      <w:r>
        <w:t xml:space="preserve"> </w:t>
      </w:r>
      <w:r w:rsidRPr="00D20B6E">
        <w:t>use</w:t>
      </w:r>
      <w:r>
        <w:t xml:space="preserve"> </w:t>
      </w:r>
      <w:r w:rsidRPr="00D20B6E">
        <w:t>in</w:t>
      </w:r>
      <w:r>
        <w:t xml:space="preserve"> </w:t>
      </w:r>
      <w:r w:rsidRPr="00D20B6E">
        <w:t>this</w:t>
      </w:r>
      <w:r>
        <w:t xml:space="preserve"> </w:t>
      </w:r>
      <w:r w:rsidRPr="00D20B6E">
        <w:t>case</w:t>
      </w:r>
      <w:r>
        <w:t xml:space="preserve"> </w:t>
      </w:r>
      <w:r w:rsidRPr="00D20B6E">
        <w:t>and</w:t>
      </w:r>
      <w:r>
        <w:t xml:space="preserve"> </w:t>
      </w:r>
      <w:r w:rsidRPr="00D20B6E">
        <w:t>why</w:t>
      </w:r>
      <w:r>
        <w:t xml:space="preserve"> </w:t>
      </w:r>
      <w:r w:rsidRPr="00D20B6E">
        <w:t>it</w:t>
      </w:r>
      <w:r>
        <w:t xml:space="preserve"> </w:t>
      </w:r>
      <w:r w:rsidRPr="00D20B6E">
        <w:t>should</w:t>
      </w:r>
      <w:r>
        <w:t xml:space="preserve"> </w:t>
      </w:r>
      <w:r w:rsidRPr="00D20B6E">
        <w:t>or</w:t>
      </w:r>
      <w:r>
        <w:t xml:space="preserve"> </w:t>
      </w:r>
      <w:r w:rsidRPr="00D20B6E">
        <w:t>should</w:t>
      </w:r>
      <w:r>
        <w:t xml:space="preserve"> </w:t>
      </w:r>
      <w:r w:rsidRPr="00D20B6E">
        <w:t>not</w:t>
      </w:r>
      <w:r>
        <w:t xml:space="preserve"> </w:t>
      </w:r>
      <w:r w:rsidRPr="00D20B6E">
        <w:t>apply</w:t>
      </w:r>
      <w:r>
        <w:t xml:space="preserve"> </w:t>
      </w:r>
      <w:r w:rsidRPr="00D20B6E">
        <w:t>both</w:t>
      </w:r>
      <w:r>
        <w:t xml:space="preserve"> </w:t>
      </w:r>
      <w:r w:rsidRPr="00D20B6E">
        <w:t>in</w:t>
      </w:r>
      <w:r>
        <w:t xml:space="preserve"> </w:t>
      </w:r>
      <w:r w:rsidRPr="00D20B6E">
        <w:t>the</w:t>
      </w:r>
      <w:r>
        <w:t xml:space="preserve"> </w:t>
      </w:r>
      <w:r w:rsidRPr="00D20B6E">
        <w:t>cases</w:t>
      </w:r>
      <w:r>
        <w:t xml:space="preserve"> </w:t>
      </w:r>
      <w:r w:rsidRPr="00D20B6E">
        <w:t>of</w:t>
      </w:r>
      <w:r>
        <w:t xml:space="preserve"> </w:t>
      </w:r>
      <w:r w:rsidRPr="00D20B6E">
        <w:t>an</w:t>
      </w:r>
      <w:r>
        <w:t xml:space="preserve"> </w:t>
      </w:r>
      <w:r w:rsidRPr="00D20B6E">
        <w:t>LDC</w:t>
      </w:r>
      <w:r>
        <w:t xml:space="preserve"> </w:t>
      </w:r>
      <w:r w:rsidRPr="00D20B6E">
        <w:t>seeking,</w:t>
      </w:r>
      <w:r>
        <w:t xml:space="preserve"> </w:t>
      </w:r>
      <w:r w:rsidRPr="00D20B6E">
        <w:t>you</w:t>
      </w:r>
      <w:r>
        <w:t xml:space="preserve"> </w:t>
      </w:r>
      <w:r w:rsidRPr="00D20B6E">
        <w:t>know,</w:t>
      </w:r>
      <w:r>
        <w:t xml:space="preserve"> </w:t>
      </w:r>
      <w:r w:rsidRPr="00D20B6E">
        <w:t>just</w:t>
      </w:r>
      <w:r>
        <w:t xml:space="preserve"> </w:t>
      </w:r>
      <w:r w:rsidRPr="00D20B6E">
        <w:t>access</w:t>
      </w:r>
      <w:r>
        <w:t xml:space="preserve"> </w:t>
      </w:r>
      <w:r w:rsidRPr="00D20B6E">
        <w:t>to</w:t>
      </w:r>
      <w:r>
        <w:t xml:space="preserve"> </w:t>
      </w:r>
      <w:r w:rsidRPr="00D20B6E">
        <w:t>the</w:t>
      </w:r>
      <w:r>
        <w:t xml:space="preserve"> </w:t>
      </w:r>
      <w:r w:rsidRPr="00D20B6E">
        <w:t>GA</w:t>
      </w:r>
      <w:r>
        <w:t xml:space="preserve"> </w:t>
      </w:r>
      <w:r w:rsidRPr="00D20B6E">
        <w:t>and/or</w:t>
      </w:r>
      <w:r>
        <w:t xml:space="preserve"> </w:t>
      </w:r>
      <w:r w:rsidRPr="00D20B6E">
        <w:t>an</w:t>
      </w:r>
      <w:r>
        <w:t xml:space="preserve"> </w:t>
      </w:r>
      <w:r w:rsidRPr="00D20B6E">
        <w:t>LDC</w:t>
      </w:r>
      <w:r>
        <w:t xml:space="preserve"> </w:t>
      </w:r>
      <w:r w:rsidRPr="00D20B6E">
        <w:t>seeking</w:t>
      </w:r>
      <w:r>
        <w:t xml:space="preserve"> </w:t>
      </w:r>
      <w:r w:rsidRPr="00D20B6E">
        <w:t>access</w:t>
      </w:r>
      <w:r>
        <w:t xml:space="preserve"> </w:t>
      </w:r>
      <w:r w:rsidRPr="00D20B6E">
        <w:t>to</w:t>
      </w:r>
      <w:r>
        <w:t xml:space="preserve"> </w:t>
      </w:r>
      <w:r w:rsidRPr="00D20B6E">
        <w:t>the</w:t>
      </w:r>
      <w:r>
        <w:t xml:space="preserve"> </w:t>
      </w:r>
      <w:r w:rsidRPr="00D20B6E">
        <w:t>GA</w:t>
      </w:r>
      <w:r>
        <w:t xml:space="preserve"> </w:t>
      </w:r>
      <w:r w:rsidRPr="00D20B6E">
        <w:t>and</w:t>
      </w:r>
      <w:r>
        <w:t xml:space="preserve"> </w:t>
      </w:r>
      <w:r w:rsidRPr="00D20B6E">
        <w:t>then</w:t>
      </w:r>
      <w:r>
        <w:t xml:space="preserve"> </w:t>
      </w:r>
      <w:r w:rsidRPr="00D20B6E">
        <w:t>also,</w:t>
      </w:r>
      <w:r>
        <w:t xml:space="preserve"> </w:t>
      </w:r>
      <w:r w:rsidRPr="00D20B6E">
        <w:t>like,</w:t>
      </w:r>
      <w:r>
        <w:t xml:space="preserve"> </w:t>
      </w:r>
      <w:r w:rsidRPr="00D20B6E">
        <w:t>incremental</w:t>
      </w:r>
      <w:r>
        <w:t xml:space="preserve"> </w:t>
      </w:r>
      <w:r w:rsidRPr="00D20B6E">
        <w:t>rate</w:t>
      </w:r>
      <w:r>
        <w:t xml:space="preserve"> </w:t>
      </w:r>
      <w:r w:rsidRPr="00D20B6E">
        <w:t>base</w:t>
      </w:r>
      <w:r>
        <w:t xml:space="preserve"> </w:t>
      </w:r>
      <w:r w:rsidRPr="00D20B6E">
        <w:t>funds?</w:t>
      </w:r>
    </w:p>
    <w:p w14:paraId="00154BAF" w14:textId="35A162F2" w:rsidR="00D20B6E" w:rsidRDefault="00D20B6E" w:rsidP="005C3F3C">
      <w:pPr>
        <w:pStyle w:val="OEBColloquy"/>
      </w:pPr>
      <w:r w:rsidRPr="00D20B6E">
        <w:t>E.</w:t>
      </w:r>
      <w:r>
        <w:t xml:space="preserve"> </w:t>
      </w:r>
      <w:r w:rsidRPr="00D20B6E">
        <w:t>LUNDHILD:</w:t>
      </w:r>
      <w:r>
        <w:t xml:space="preserve">  </w:t>
      </w:r>
      <w:r w:rsidRPr="00D20B6E">
        <w:t>That</w:t>
      </w:r>
      <w:r>
        <w:t xml:space="preserve"> </w:t>
      </w:r>
      <w:r w:rsidRPr="00D20B6E">
        <w:t>definition</w:t>
      </w:r>
      <w:r>
        <w:t xml:space="preserve"> </w:t>
      </w:r>
      <w:r w:rsidRPr="00D20B6E">
        <w:t>is</w:t>
      </w:r>
      <w:r>
        <w:t xml:space="preserve"> </w:t>
      </w:r>
      <w:r w:rsidRPr="00D20B6E">
        <w:t>specified</w:t>
      </w:r>
      <w:r>
        <w:t xml:space="preserve"> </w:t>
      </w:r>
      <w:r w:rsidRPr="00D20B6E">
        <w:t>in</w:t>
      </w:r>
      <w:r>
        <w:t xml:space="preserve"> </w:t>
      </w:r>
      <w:r w:rsidRPr="00D20B6E">
        <w:t>the</w:t>
      </w:r>
      <w:r>
        <w:t xml:space="preserve"> </w:t>
      </w:r>
      <w:r w:rsidRPr="00D20B6E">
        <w:t>ministerial</w:t>
      </w:r>
      <w:r>
        <w:t xml:space="preserve"> </w:t>
      </w:r>
      <w:r w:rsidRPr="00D20B6E">
        <w:t>direction</w:t>
      </w:r>
      <w:r>
        <w:t xml:space="preserve"> </w:t>
      </w:r>
      <w:r w:rsidRPr="00D20B6E">
        <w:t>to</w:t>
      </w:r>
      <w:r>
        <w:t xml:space="preserve"> </w:t>
      </w:r>
      <w:r w:rsidRPr="00D20B6E">
        <w:t>the</w:t>
      </w:r>
      <w:r>
        <w:t xml:space="preserve"> </w:t>
      </w:r>
      <w:r w:rsidRPr="00D20B6E">
        <w:t>IESO,</w:t>
      </w:r>
      <w:r>
        <w:t xml:space="preserve"> </w:t>
      </w:r>
      <w:r w:rsidRPr="00D20B6E">
        <w:t>which</w:t>
      </w:r>
      <w:r>
        <w:t xml:space="preserve"> </w:t>
      </w:r>
      <w:r w:rsidRPr="00D20B6E">
        <w:t>gives</w:t>
      </w:r>
      <w:r>
        <w:t xml:space="preserve"> </w:t>
      </w:r>
      <w:r w:rsidRPr="00D20B6E">
        <w:t>us</w:t>
      </w:r>
      <w:r>
        <w:t xml:space="preserve"> </w:t>
      </w:r>
      <w:r w:rsidRPr="00D20B6E">
        <w:t>the</w:t>
      </w:r>
      <w:r>
        <w:t xml:space="preserve"> </w:t>
      </w:r>
      <w:r w:rsidRPr="00D20B6E">
        <w:t>authority</w:t>
      </w:r>
      <w:r>
        <w:t xml:space="preserve"> </w:t>
      </w:r>
      <w:r w:rsidRPr="00D20B6E">
        <w:t>to</w:t>
      </w:r>
      <w:r>
        <w:t xml:space="preserve"> </w:t>
      </w:r>
      <w:r w:rsidRPr="00D20B6E">
        <w:t>spend</w:t>
      </w:r>
      <w:r>
        <w:t xml:space="preserve"> </w:t>
      </w:r>
      <w:r w:rsidRPr="00D20B6E">
        <w:t>the</w:t>
      </w:r>
      <w:r>
        <w:t xml:space="preserve"> </w:t>
      </w:r>
      <w:r w:rsidRPr="00D20B6E">
        <w:t>GA.</w:t>
      </w:r>
      <w:r>
        <w:t xml:space="preserve">  </w:t>
      </w:r>
      <w:proofErr w:type="gramStart"/>
      <w:r w:rsidRPr="00D20B6E">
        <w:t>So</w:t>
      </w:r>
      <w:proofErr w:type="gramEnd"/>
      <w:r>
        <w:t xml:space="preserve"> </w:t>
      </w:r>
      <w:r w:rsidRPr="00D20B6E">
        <w:t>we</w:t>
      </w:r>
      <w:r>
        <w:t xml:space="preserve"> </w:t>
      </w:r>
      <w:r w:rsidRPr="00D20B6E">
        <w:t>don</w:t>
      </w:r>
      <w:r>
        <w:t>’</w:t>
      </w:r>
      <w:r w:rsidRPr="00D20B6E">
        <w:t>t</w:t>
      </w:r>
      <w:r>
        <w:t xml:space="preserve"> </w:t>
      </w:r>
      <w:r w:rsidRPr="00D20B6E">
        <w:t>have</w:t>
      </w:r>
      <w:r>
        <w:t xml:space="preserve"> </w:t>
      </w:r>
      <w:r w:rsidRPr="00D20B6E">
        <w:t>the</w:t>
      </w:r>
      <w:r>
        <w:t xml:space="preserve"> </w:t>
      </w:r>
      <w:r w:rsidRPr="00D20B6E">
        <w:lastRenderedPageBreak/>
        <w:t>ability</w:t>
      </w:r>
      <w:r>
        <w:t xml:space="preserve"> </w:t>
      </w:r>
      <w:r w:rsidRPr="00D20B6E">
        <w:t>to</w:t>
      </w:r>
      <w:r>
        <w:t xml:space="preserve"> </w:t>
      </w:r>
      <w:r w:rsidRPr="00D20B6E">
        <w:t>just</w:t>
      </w:r>
      <w:r>
        <w:t xml:space="preserve"> </w:t>
      </w:r>
      <w:r w:rsidRPr="00D20B6E">
        <w:t>invest</w:t>
      </w:r>
      <w:r>
        <w:t xml:space="preserve"> </w:t>
      </w:r>
      <w:r w:rsidRPr="00D20B6E">
        <w:t>global</w:t>
      </w:r>
      <w:r>
        <w:t xml:space="preserve"> </w:t>
      </w:r>
      <w:r w:rsidRPr="00D20B6E">
        <w:t>adjustment</w:t>
      </w:r>
      <w:r>
        <w:t xml:space="preserve"> </w:t>
      </w:r>
      <w:r w:rsidRPr="00D20B6E">
        <w:t>funds</w:t>
      </w:r>
      <w:r>
        <w:t xml:space="preserve"> </w:t>
      </w:r>
      <w:r w:rsidRPr="00D20B6E">
        <w:t>without</w:t>
      </w:r>
      <w:r>
        <w:t xml:space="preserve"> </w:t>
      </w:r>
      <w:r w:rsidRPr="00D20B6E">
        <w:t>government</w:t>
      </w:r>
      <w:r>
        <w:t xml:space="preserve"> </w:t>
      </w:r>
      <w:r w:rsidRPr="00D20B6E">
        <w:t>direction.</w:t>
      </w:r>
    </w:p>
    <w:p w14:paraId="68D382BA" w14:textId="77777777" w:rsidR="00D20B6E" w:rsidRDefault="00D20B6E" w:rsidP="005C3F3C">
      <w:pPr>
        <w:pStyle w:val="OEBColloquy"/>
      </w:pPr>
      <w:r w:rsidRPr="00D20B6E">
        <w:t>K.R.</w:t>
      </w:r>
      <w:r>
        <w:t xml:space="preserve"> </w:t>
      </w:r>
      <w:r w:rsidRPr="00D20B6E">
        <w:t>SIEMIATYCKI:</w:t>
      </w:r>
      <w:r>
        <w:t xml:space="preserve">  </w:t>
      </w:r>
      <w:r w:rsidRPr="00D20B6E">
        <w:t>And</w:t>
      </w:r>
      <w:r>
        <w:t xml:space="preserve"> </w:t>
      </w:r>
      <w:r w:rsidRPr="00D20B6E">
        <w:t>is</w:t>
      </w:r>
      <w:r>
        <w:t xml:space="preserve"> </w:t>
      </w:r>
      <w:r w:rsidRPr="00D20B6E">
        <w:t>that</w:t>
      </w:r>
      <w:r>
        <w:t xml:space="preserve"> </w:t>
      </w:r>
      <w:r w:rsidRPr="00D20B6E">
        <w:t>that</w:t>
      </w:r>
      <w:r>
        <w:t xml:space="preserve"> </w:t>
      </w:r>
      <w:r w:rsidRPr="00D20B6E">
        <w:t>same</w:t>
      </w:r>
      <w:r>
        <w:t xml:space="preserve"> </w:t>
      </w:r>
      <w:r w:rsidRPr="00D20B6E">
        <w:t>November</w:t>
      </w:r>
      <w:r>
        <w:t xml:space="preserve"> </w:t>
      </w:r>
      <w:r w:rsidRPr="00D20B6E">
        <w:t>7th</w:t>
      </w:r>
      <w:r>
        <w:t xml:space="preserve"> </w:t>
      </w:r>
      <w:r w:rsidRPr="00D20B6E">
        <w:t>directive?</w:t>
      </w:r>
    </w:p>
    <w:p w14:paraId="768A9413" w14:textId="2453E4D0" w:rsidR="00D20B6E" w:rsidRDefault="00D20B6E" w:rsidP="005C3F3C">
      <w:pPr>
        <w:pStyle w:val="OEBColloquy"/>
      </w:pPr>
      <w:r w:rsidRPr="00D20B6E">
        <w:t>E.</w:t>
      </w:r>
      <w:r>
        <w:t xml:space="preserve"> </w:t>
      </w:r>
      <w:r w:rsidRPr="00D20B6E">
        <w:t>LUNDHILD:</w:t>
      </w:r>
      <w:r>
        <w:t xml:space="preserve">  </w:t>
      </w:r>
      <w:r w:rsidRPr="00D20B6E">
        <w:t>That</w:t>
      </w:r>
      <w:r>
        <w:t>’</w:t>
      </w:r>
      <w:r w:rsidRPr="00D20B6E">
        <w:t>s</w:t>
      </w:r>
      <w:r>
        <w:t xml:space="preserve"> </w:t>
      </w:r>
      <w:r w:rsidRPr="00D20B6E">
        <w:t>right.</w:t>
      </w:r>
    </w:p>
    <w:p w14:paraId="7CA178AD" w14:textId="77777777" w:rsidR="00D20B6E" w:rsidRDefault="00D20B6E" w:rsidP="005C3F3C">
      <w:pPr>
        <w:pStyle w:val="OEBColloquy"/>
      </w:pPr>
      <w:r w:rsidRPr="00D20B6E">
        <w:t>K.R.</w:t>
      </w:r>
      <w:r>
        <w:t xml:space="preserve"> </w:t>
      </w:r>
      <w:r w:rsidRPr="00D20B6E">
        <w:t>SIEMIATYCKI:</w:t>
      </w:r>
      <w:r>
        <w:t xml:space="preserve">  </w:t>
      </w:r>
      <w:r w:rsidRPr="00D20B6E">
        <w:t>Okay.</w:t>
      </w:r>
      <w:r>
        <w:t xml:space="preserve">  </w:t>
      </w:r>
      <w:r w:rsidRPr="00D20B6E">
        <w:t>So</w:t>
      </w:r>
      <w:r>
        <w:t xml:space="preserve"> </w:t>
      </w:r>
      <w:r w:rsidRPr="00D20B6E">
        <w:t>that</w:t>
      </w:r>
      <w:r>
        <w:t xml:space="preserve"> </w:t>
      </w:r>
      <w:r w:rsidRPr="00D20B6E">
        <w:t>has</w:t>
      </w:r>
      <w:r>
        <w:t xml:space="preserve"> </w:t>
      </w:r>
      <w:r w:rsidRPr="00D20B6E">
        <w:t>a</w:t>
      </w:r>
      <w:r>
        <w:t xml:space="preserve"> </w:t>
      </w:r>
      <w:r w:rsidRPr="00D20B6E">
        <w:t>specific</w:t>
      </w:r>
      <w:r>
        <w:t xml:space="preserve"> </w:t>
      </w:r>
      <w:r w:rsidRPr="00D20B6E">
        <w:t>definition</w:t>
      </w:r>
      <w:r>
        <w:t xml:space="preserve"> </w:t>
      </w:r>
      <w:r w:rsidRPr="00D20B6E">
        <w:t>of</w:t>
      </w:r>
      <w:r>
        <w:t xml:space="preserve"> </w:t>
      </w:r>
      <w:r w:rsidRPr="00D20B6E">
        <w:t>DSM</w:t>
      </w:r>
      <w:r>
        <w:t xml:space="preserve"> </w:t>
      </w:r>
      <w:r w:rsidRPr="00D20B6E">
        <w:t>that</w:t>
      </w:r>
      <w:r>
        <w:t xml:space="preserve"> </w:t>
      </w:r>
      <w:r w:rsidRPr="00D20B6E">
        <w:t>you</w:t>
      </w:r>
      <w:r>
        <w:t xml:space="preserve"> </w:t>
      </w:r>
      <w:r w:rsidRPr="00D20B6E">
        <w:t>understand</w:t>
      </w:r>
      <w:r>
        <w:t xml:space="preserve"> </w:t>
      </w:r>
      <w:r w:rsidRPr="00D20B6E">
        <w:t>applies</w:t>
      </w:r>
      <w:r>
        <w:t xml:space="preserve"> </w:t>
      </w:r>
      <w:r w:rsidRPr="00D20B6E">
        <w:t>to</w:t>
      </w:r>
      <w:r>
        <w:t xml:space="preserve"> </w:t>
      </w:r>
      <w:r w:rsidRPr="00D20B6E">
        <w:t>both,</w:t>
      </w:r>
      <w:r>
        <w:t xml:space="preserve"> </w:t>
      </w:r>
      <w:r w:rsidRPr="00D20B6E">
        <w:t>okay.</w:t>
      </w:r>
    </w:p>
    <w:p w14:paraId="57F6B316" w14:textId="13EA7784" w:rsidR="00D20B6E" w:rsidRDefault="00D20B6E" w:rsidP="005C3F3C">
      <w:pPr>
        <w:pStyle w:val="OEBColloquy"/>
      </w:pPr>
      <w:r w:rsidRPr="00D20B6E">
        <w:t>E.</w:t>
      </w:r>
      <w:r>
        <w:t xml:space="preserve"> </w:t>
      </w:r>
      <w:r w:rsidRPr="00D20B6E">
        <w:t>LUNDHILD:</w:t>
      </w:r>
      <w:r>
        <w:t xml:space="preserve">  </w:t>
      </w:r>
      <w:r w:rsidRPr="00D20B6E">
        <w:t>That</w:t>
      </w:r>
      <w:r>
        <w:t>’</w:t>
      </w:r>
      <w:r w:rsidRPr="00D20B6E">
        <w:t>s</w:t>
      </w:r>
      <w:r>
        <w:t xml:space="preserve"> </w:t>
      </w:r>
      <w:r w:rsidRPr="00D20B6E">
        <w:t>correct.</w:t>
      </w:r>
    </w:p>
    <w:p w14:paraId="172AC47E" w14:textId="4F188061" w:rsidR="00D20B6E" w:rsidRDefault="00D20B6E" w:rsidP="005C3F3C">
      <w:pPr>
        <w:pStyle w:val="OEBColloquy"/>
      </w:pPr>
      <w:r w:rsidRPr="00D20B6E">
        <w:t>K.R.</w:t>
      </w:r>
      <w:r>
        <w:t xml:space="preserve"> </w:t>
      </w:r>
      <w:r w:rsidRPr="00D20B6E">
        <w:t>SIEMIATYCKI:</w:t>
      </w:r>
      <w:r>
        <w:t xml:space="preserve">  </w:t>
      </w:r>
      <w:r w:rsidRPr="00D20B6E">
        <w:t>Okay.</w:t>
      </w:r>
      <w:r>
        <w:t xml:space="preserve">  </w:t>
      </w:r>
      <w:r w:rsidRPr="00D20B6E">
        <w:t>All</w:t>
      </w:r>
      <w:r>
        <w:t xml:space="preserve"> </w:t>
      </w:r>
      <w:r w:rsidRPr="00D20B6E">
        <w:t>right.</w:t>
      </w:r>
      <w:r>
        <w:t xml:space="preserve">  </w:t>
      </w:r>
      <w:r w:rsidRPr="00D20B6E">
        <w:t>Thank</w:t>
      </w:r>
      <w:r>
        <w:t xml:space="preserve"> </w:t>
      </w:r>
      <w:r w:rsidRPr="00D20B6E">
        <w:t>you</w:t>
      </w:r>
      <w:r>
        <w:t xml:space="preserve"> </w:t>
      </w:r>
      <w:r w:rsidRPr="00D20B6E">
        <w:t>very</w:t>
      </w:r>
      <w:r>
        <w:t xml:space="preserve"> </w:t>
      </w:r>
      <w:r w:rsidRPr="00D20B6E">
        <w:t>much.</w:t>
      </w:r>
      <w:r>
        <w:t xml:space="preserve">  </w:t>
      </w:r>
      <w:r w:rsidRPr="00D20B6E">
        <w:t>That</w:t>
      </w:r>
      <w:r>
        <w:t>’</w:t>
      </w:r>
      <w:r w:rsidRPr="00D20B6E">
        <w:t>s</w:t>
      </w:r>
      <w:r>
        <w:t xml:space="preserve"> </w:t>
      </w:r>
      <w:r w:rsidRPr="00D20B6E">
        <w:t>it</w:t>
      </w:r>
      <w:r>
        <w:t xml:space="preserve"> </w:t>
      </w:r>
      <w:r w:rsidRPr="00D20B6E">
        <w:t>for</w:t>
      </w:r>
      <w:r>
        <w:t xml:space="preserve"> </w:t>
      </w:r>
      <w:r w:rsidRPr="00D20B6E">
        <w:t>me.</w:t>
      </w:r>
    </w:p>
    <w:p w14:paraId="246E5401" w14:textId="77777777" w:rsidR="00D20B6E" w:rsidRDefault="00D20B6E" w:rsidP="005C3F3C">
      <w:pPr>
        <w:pStyle w:val="OEBColloquy"/>
      </w:pPr>
      <w:r w:rsidRPr="00D20B6E">
        <w:t>M.</w:t>
      </w:r>
      <w:r>
        <w:t xml:space="preserve"> </w:t>
      </w:r>
      <w:r w:rsidRPr="00D20B6E">
        <w:t>MILLAR:</w:t>
      </w:r>
      <w:r>
        <w:t xml:space="preserve">  </w:t>
      </w:r>
      <w:r w:rsidRPr="00D20B6E">
        <w:t>Thank</w:t>
      </w:r>
      <w:r>
        <w:t xml:space="preserve"> </w:t>
      </w:r>
      <w:r w:rsidRPr="00D20B6E">
        <w:t>you</w:t>
      </w:r>
      <w:r>
        <w:t xml:space="preserve"> </w:t>
      </w:r>
      <w:r w:rsidRPr="00D20B6E">
        <w:t>very</w:t>
      </w:r>
      <w:r>
        <w:t xml:space="preserve"> </w:t>
      </w:r>
      <w:r w:rsidRPr="00D20B6E">
        <w:t>much,</w:t>
      </w:r>
      <w:r>
        <w:t xml:space="preserve"> </w:t>
      </w:r>
      <w:r w:rsidRPr="00D20B6E">
        <w:t>Kate.</w:t>
      </w:r>
    </w:p>
    <w:p w14:paraId="11E87053" w14:textId="77777777" w:rsidR="00D20B6E" w:rsidRDefault="00D20B6E" w:rsidP="005C3F3C">
      <w:pPr>
        <w:pStyle w:val="OEBColloquy"/>
      </w:pPr>
      <w:r w:rsidRPr="00D20B6E">
        <w:t>Mike,</w:t>
      </w:r>
      <w:r>
        <w:t xml:space="preserve"> </w:t>
      </w:r>
      <w:r w:rsidRPr="00D20B6E">
        <w:t>are</w:t>
      </w:r>
      <w:r>
        <w:t xml:space="preserve"> </w:t>
      </w:r>
      <w:r w:rsidRPr="00D20B6E">
        <w:t>you</w:t>
      </w:r>
      <w:r>
        <w:t xml:space="preserve"> </w:t>
      </w:r>
      <w:r w:rsidRPr="00D20B6E">
        <w:t>there?</w:t>
      </w:r>
      <w:r>
        <w:t xml:space="preserve">  </w:t>
      </w:r>
      <w:r w:rsidRPr="00D20B6E">
        <w:t>Mike</w:t>
      </w:r>
      <w:r>
        <w:t xml:space="preserve"> </w:t>
      </w:r>
      <w:r w:rsidRPr="00D20B6E">
        <w:t>Brophy?</w:t>
      </w:r>
    </w:p>
    <w:p w14:paraId="685AFCA6" w14:textId="77777777" w:rsidR="00D20B6E" w:rsidRDefault="00D20B6E" w:rsidP="005C3F3C">
      <w:pPr>
        <w:pStyle w:val="OEBColloquy"/>
      </w:pPr>
      <w:r w:rsidRPr="00D20B6E">
        <w:t>M.</w:t>
      </w:r>
      <w:r>
        <w:t xml:space="preserve"> </w:t>
      </w:r>
      <w:r w:rsidRPr="00D20B6E">
        <w:t>BROPHY:</w:t>
      </w:r>
      <w:r>
        <w:t xml:space="preserve">  </w:t>
      </w:r>
      <w:r w:rsidRPr="00D20B6E">
        <w:t>Yes,</w:t>
      </w:r>
      <w:r>
        <w:t xml:space="preserve"> </w:t>
      </w:r>
      <w:r w:rsidRPr="00D20B6E">
        <w:t>I</w:t>
      </w:r>
      <w:r>
        <w:t xml:space="preserve"> </w:t>
      </w:r>
      <w:r w:rsidRPr="00D20B6E">
        <w:t>am</w:t>
      </w:r>
      <w:r>
        <w:t xml:space="preserve"> </w:t>
      </w:r>
      <w:r w:rsidRPr="00D20B6E">
        <w:t>here.</w:t>
      </w:r>
    </w:p>
    <w:p w14:paraId="2AB514AA" w14:textId="1D29D19C" w:rsidR="00D20B6E" w:rsidRPr="00D20B6E" w:rsidRDefault="00D20B6E" w:rsidP="005C3F3C">
      <w:pPr>
        <w:pStyle w:val="OEBColloquy"/>
      </w:pPr>
      <w:r w:rsidRPr="00D20B6E">
        <w:t>M.</w:t>
      </w:r>
      <w:r>
        <w:t xml:space="preserve"> </w:t>
      </w:r>
      <w:r w:rsidRPr="00D20B6E">
        <w:t>MILLAR:</w:t>
      </w:r>
      <w:r>
        <w:t xml:space="preserve">  </w:t>
      </w:r>
      <w:r w:rsidRPr="00D20B6E">
        <w:t>Okay.</w:t>
      </w:r>
      <w:r>
        <w:t xml:space="preserve">  </w:t>
      </w:r>
      <w:r w:rsidRPr="00D20B6E">
        <w:t>Please</w:t>
      </w:r>
      <w:r>
        <w:t xml:space="preserve"> </w:t>
      </w:r>
      <w:r w:rsidRPr="00D20B6E">
        <w:t>go</w:t>
      </w:r>
      <w:r>
        <w:t xml:space="preserve"> </w:t>
      </w:r>
      <w:r w:rsidRPr="00D20B6E">
        <w:t>ahead.</w:t>
      </w:r>
    </w:p>
    <w:p w14:paraId="7FE686A9" w14:textId="0BA771C6" w:rsidR="00D20B6E" w:rsidRPr="00D20B6E" w:rsidRDefault="00D20B6E" w:rsidP="00757CC0">
      <w:pPr>
        <w:pStyle w:val="HEADLINE"/>
      </w:pPr>
      <w:bookmarkStart w:id="17" w:name="_Toc210897773"/>
      <w:bookmarkStart w:id="18" w:name="_Toc210907347"/>
      <w:r w:rsidRPr="00D20B6E">
        <w:t>SESSION</w:t>
      </w:r>
      <w:r>
        <w:t xml:space="preserve"> - </w:t>
      </w:r>
      <w:r w:rsidRPr="00D20B6E">
        <w:t>POLLUTION</w:t>
      </w:r>
      <w:r>
        <w:t xml:space="preserve"> </w:t>
      </w:r>
      <w:r w:rsidRPr="00D20B6E">
        <w:t>PROBE</w:t>
      </w:r>
      <w:bookmarkEnd w:id="17"/>
      <w:bookmarkEnd w:id="18"/>
    </w:p>
    <w:p w14:paraId="35FAB045" w14:textId="77777777" w:rsidR="00D20B6E" w:rsidRDefault="00D20B6E" w:rsidP="005C3F3C">
      <w:pPr>
        <w:pStyle w:val="OEBColloquy"/>
      </w:pPr>
      <w:r w:rsidRPr="00D20B6E">
        <w:t>M.</w:t>
      </w:r>
      <w:r>
        <w:t xml:space="preserve"> </w:t>
      </w:r>
      <w:r w:rsidRPr="00D20B6E">
        <w:t>BROPHY:</w:t>
      </w:r>
      <w:r>
        <w:t xml:space="preserve">  </w:t>
      </w:r>
      <w:r w:rsidRPr="00D20B6E">
        <w:t>Good</w:t>
      </w:r>
      <w:r>
        <w:t xml:space="preserve"> </w:t>
      </w:r>
      <w:r w:rsidRPr="00D20B6E">
        <w:t>morning.</w:t>
      </w:r>
      <w:r>
        <w:t xml:space="preserve">  </w:t>
      </w:r>
      <w:r w:rsidRPr="00D20B6E">
        <w:t>My</w:t>
      </w:r>
      <w:r>
        <w:t xml:space="preserve"> </w:t>
      </w:r>
      <w:r w:rsidRPr="00D20B6E">
        <w:t>name</w:t>
      </w:r>
      <w:r>
        <w:t xml:space="preserve"> </w:t>
      </w:r>
      <w:r w:rsidRPr="00D20B6E">
        <w:t>is</w:t>
      </w:r>
      <w:r>
        <w:t xml:space="preserve"> </w:t>
      </w:r>
      <w:r w:rsidRPr="00D20B6E">
        <w:t>Michael</w:t>
      </w:r>
      <w:r>
        <w:t xml:space="preserve"> </w:t>
      </w:r>
      <w:r w:rsidRPr="00D20B6E">
        <w:t>Brophy,</w:t>
      </w:r>
      <w:r>
        <w:t xml:space="preserve"> </w:t>
      </w:r>
      <w:r w:rsidRPr="00D20B6E">
        <w:t>and</w:t>
      </w:r>
      <w:r>
        <w:t xml:space="preserve"> </w:t>
      </w:r>
      <w:r w:rsidRPr="00D20B6E">
        <w:t>I</w:t>
      </w:r>
      <w:r>
        <w:t xml:space="preserve"> </w:t>
      </w:r>
      <w:r w:rsidRPr="00D20B6E">
        <w:t>will</w:t>
      </w:r>
      <w:r>
        <w:t xml:space="preserve"> </w:t>
      </w:r>
      <w:r w:rsidRPr="00D20B6E">
        <w:t>just</w:t>
      </w:r>
      <w:r>
        <w:t xml:space="preserve"> -- </w:t>
      </w:r>
      <w:r w:rsidRPr="00D20B6E">
        <w:t>I</w:t>
      </w:r>
      <w:r>
        <w:t xml:space="preserve"> </w:t>
      </w:r>
      <w:r w:rsidRPr="00D20B6E">
        <w:t>just</w:t>
      </w:r>
      <w:r>
        <w:t xml:space="preserve"> </w:t>
      </w:r>
      <w:r w:rsidRPr="00D20B6E">
        <w:t>have</w:t>
      </w:r>
      <w:r>
        <w:t xml:space="preserve"> </w:t>
      </w:r>
      <w:r w:rsidRPr="00D20B6E">
        <w:t>a</w:t>
      </w:r>
      <w:r>
        <w:t xml:space="preserve"> </w:t>
      </w:r>
      <w:r w:rsidRPr="00D20B6E">
        <w:t>quick</w:t>
      </w:r>
      <w:r>
        <w:t xml:space="preserve"> </w:t>
      </w:r>
      <w:r w:rsidRPr="00D20B6E">
        <w:t>question</w:t>
      </w:r>
      <w:r>
        <w:t xml:space="preserve"> </w:t>
      </w:r>
      <w:r w:rsidRPr="00D20B6E">
        <w:t>on</w:t>
      </w:r>
      <w:r>
        <w:t xml:space="preserve"> </w:t>
      </w:r>
      <w:r w:rsidRPr="00D20B6E">
        <w:t>behalf</w:t>
      </w:r>
      <w:r>
        <w:t xml:space="preserve"> </w:t>
      </w:r>
      <w:r w:rsidRPr="00D20B6E">
        <w:t>of</w:t>
      </w:r>
      <w:r>
        <w:t xml:space="preserve"> </w:t>
      </w:r>
      <w:r w:rsidRPr="00D20B6E">
        <w:t>Pollution</w:t>
      </w:r>
      <w:r>
        <w:t xml:space="preserve"> </w:t>
      </w:r>
      <w:r w:rsidRPr="00D20B6E">
        <w:t>Probe.</w:t>
      </w:r>
    </w:p>
    <w:p w14:paraId="2A240E95" w14:textId="3922FD64" w:rsidR="00D20B6E" w:rsidRDefault="00D20B6E" w:rsidP="005C3F3C">
      <w:pPr>
        <w:pStyle w:val="OEBColloquy"/>
      </w:pPr>
      <w:proofErr w:type="gramStart"/>
      <w:r w:rsidRPr="00D20B6E">
        <w:t>So</w:t>
      </w:r>
      <w:proofErr w:type="gramEnd"/>
      <w:r>
        <w:t xml:space="preserve"> </w:t>
      </w:r>
      <w:r w:rsidRPr="00D20B6E">
        <w:t>I</w:t>
      </w:r>
      <w:r>
        <w:t xml:space="preserve"> </w:t>
      </w:r>
      <w:r w:rsidRPr="00D20B6E">
        <w:t>think</w:t>
      </w:r>
      <w:r>
        <w:t xml:space="preserve"> </w:t>
      </w:r>
      <w:r w:rsidRPr="00D20B6E">
        <w:t>it</w:t>
      </w:r>
      <w:r>
        <w:t>’</w:t>
      </w:r>
      <w:r w:rsidRPr="00D20B6E">
        <w:t>s</w:t>
      </w:r>
      <w:r>
        <w:t xml:space="preserve"> </w:t>
      </w:r>
      <w:r w:rsidRPr="00D20B6E">
        <w:t>clear,</w:t>
      </w:r>
      <w:r>
        <w:t xml:space="preserve"> </w:t>
      </w:r>
      <w:r w:rsidRPr="00D20B6E">
        <w:t>kind</w:t>
      </w:r>
      <w:r>
        <w:t xml:space="preserve"> </w:t>
      </w:r>
      <w:r w:rsidRPr="00D20B6E">
        <w:t>of,</w:t>
      </w:r>
      <w:r>
        <w:t xml:space="preserve"> </w:t>
      </w:r>
      <w:r w:rsidRPr="00D20B6E">
        <w:t>you</w:t>
      </w:r>
      <w:r>
        <w:t xml:space="preserve"> </w:t>
      </w:r>
      <w:r w:rsidRPr="00D20B6E">
        <w:t>know,</w:t>
      </w:r>
      <w:r>
        <w:t xml:space="preserve"> </w:t>
      </w:r>
      <w:r w:rsidRPr="00D20B6E">
        <w:t>the</w:t>
      </w:r>
      <w:r>
        <w:t xml:space="preserve"> </w:t>
      </w:r>
      <w:r w:rsidRPr="00D20B6E">
        <w:t>drivers,</w:t>
      </w:r>
      <w:r>
        <w:t xml:space="preserve"> </w:t>
      </w:r>
      <w:r w:rsidRPr="00D20B6E">
        <w:t>the</w:t>
      </w:r>
      <w:r>
        <w:t xml:space="preserve"> </w:t>
      </w:r>
      <w:r w:rsidRPr="00D20B6E">
        <w:t>benefits,</w:t>
      </w:r>
      <w:r>
        <w:t xml:space="preserve"> </w:t>
      </w:r>
      <w:r w:rsidRPr="00D20B6E">
        <w:t>and</w:t>
      </w:r>
      <w:r>
        <w:t xml:space="preserve"> </w:t>
      </w:r>
      <w:r w:rsidRPr="00D20B6E">
        <w:t>when</w:t>
      </w:r>
      <w:r>
        <w:t xml:space="preserve"> </w:t>
      </w:r>
      <w:r w:rsidRPr="00D20B6E">
        <w:t>this</w:t>
      </w:r>
      <w:r>
        <w:t xml:space="preserve"> </w:t>
      </w:r>
      <w:r w:rsidRPr="00D20B6E">
        <w:t>all</w:t>
      </w:r>
      <w:r>
        <w:t xml:space="preserve"> </w:t>
      </w:r>
      <w:r w:rsidRPr="00D20B6E">
        <w:t>comes</w:t>
      </w:r>
      <w:r>
        <w:t xml:space="preserve"> </w:t>
      </w:r>
      <w:r w:rsidRPr="00D20B6E">
        <w:t>together</w:t>
      </w:r>
      <w:r>
        <w:t xml:space="preserve"> </w:t>
      </w:r>
      <w:r w:rsidRPr="00D20B6E">
        <w:t>to</w:t>
      </w:r>
      <w:r>
        <w:t xml:space="preserve"> </w:t>
      </w:r>
      <w:r w:rsidRPr="00D20B6E">
        <w:t>get</w:t>
      </w:r>
      <w:r>
        <w:t xml:space="preserve"> </w:t>
      </w:r>
      <w:r w:rsidRPr="00D20B6E">
        <w:t>incremental</w:t>
      </w:r>
      <w:r>
        <w:t xml:space="preserve"> </w:t>
      </w:r>
      <w:r w:rsidRPr="00D20B6E">
        <w:t>eDSM</w:t>
      </w:r>
      <w:r>
        <w:t xml:space="preserve"> </w:t>
      </w:r>
      <w:r w:rsidRPr="00D20B6E">
        <w:t>which,</w:t>
      </w:r>
      <w:r>
        <w:t xml:space="preserve"> </w:t>
      </w:r>
      <w:r w:rsidRPr="00D20B6E">
        <w:t>you</w:t>
      </w:r>
      <w:r>
        <w:t xml:space="preserve"> </w:t>
      </w:r>
      <w:r w:rsidRPr="00D20B6E">
        <w:t>know,</w:t>
      </w:r>
      <w:r>
        <w:t xml:space="preserve"> </w:t>
      </w:r>
      <w:r w:rsidRPr="00D20B6E">
        <w:t>can</w:t>
      </w:r>
      <w:r>
        <w:t xml:space="preserve"> </w:t>
      </w:r>
      <w:r w:rsidRPr="00D20B6E">
        <w:t>benefit,</w:t>
      </w:r>
      <w:r>
        <w:t xml:space="preserve"> </w:t>
      </w:r>
      <w:r w:rsidRPr="00D20B6E">
        <w:t>you</w:t>
      </w:r>
      <w:r>
        <w:t xml:space="preserve"> </w:t>
      </w:r>
      <w:r w:rsidRPr="00D20B6E">
        <w:t>know,</w:t>
      </w:r>
      <w:r>
        <w:t xml:space="preserve"> </w:t>
      </w:r>
      <w:r w:rsidRPr="00D20B6E">
        <w:t>the</w:t>
      </w:r>
      <w:r>
        <w:t xml:space="preserve"> </w:t>
      </w:r>
      <w:r w:rsidRPr="00D20B6E">
        <w:t>system,</w:t>
      </w:r>
      <w:r>
        <w:t xml:space="preserve"> </w:t>
      </w:r>
      <w:r w:rsidRPr="00D20B6E">
        <w:t>ratepayers,</w:t>
      </w:r>
      <w:r>
        <w:t xml:space="preserve"> </w:t>
      </w:r>
      <w:r w:rsidRPr="00D20B6E">
        <w:t>you</w:t>
      </w:r>
      <w:r>
        <w:t xml:space="preserve"> </w:t>
      </w:r>
      <w:r w:rsidRPr="00D20B6E">
        <w:t>know,</w:t>
      </w:r>
      <w:r>
        <w:t xml:space="preserve"> </w:t>
      </w:r>
      <w:r w:rsidRPr="00D20B6E">
        <w:t>all</w:t>
      </w:r>
      <w:r>
        <w:t xml:space="preserve"> </w:t>
      </w:r>
      <w:r w:rsidRPr="00D20B6E">
        <w:t>the</w:t>
      </w:r>
      <w:r>
        <w:t xml:space="preserve"> </w:t>
      </w:r>
      <w:r w:rsidRPr="00D20B6E">
        <w:t>things</w:t>
      </w:r>
      <w:r>
        <w:t xml:space="preserve"> </w:t>
      </w:r>
      <w:r w:rsidRPr="00D20B6E">
        <w:t>that</w:t>
      </w:r>
      <w:r>
        <w:t xml:space="preserve"> </w:t>
      </w:r>
      <w:r w:rsidRPr="00D20B6E">
        <w:t>were</w:t>
      </w:r>
      <w:r>
        <w:t xml:space="preserve"> </w:t>
      </w:r>
      <w:r w:rsidRPr="00D20B6E">
        <w:t>covered.</w:t>
      </w:r>
    </w:p>
    <w:p w14:paraId="5588DB8F" w14:textId="77777777" w:rsidR="00D20B6E" w:rsidRDefault="00D20B6E" w:rsidP="005C3F3C">
      <w:pPr>
        <w:pStyle w:val="OEBColloquy"/>
      </w:pPr>
      <w:r w:rsidRPr="00D20B6E">
        <w:t>You</w:t>
      </w:r>
      <w:r>
        <w:t xml:space="preserve"> </w:t>
      </w:r>
      <w:r w:rsidRPr="00D20B6E">
        <w:t>just</w:t>
      </w:r>
      <w:r>
        <w:t xml:space="preserve"> </w:t>
      </w:r>
      <w:r w:rsidRPr="00D20B6E">
        <w:t>had</w:t>
      </w:r>
      <w:r>
        <w:t xml:space="preserve"> </w:t>
      </w:r>
      <w:r w:rsidRPr="00D20B6E">
        <w:t>talked</w:t>
      </w:r>
      <w:r>
        <w:t xml:space="preserve"> </w:t>
      </w:r>
      <w:r w:rsidRPr="00D20B6E">
        <w:t>with</w:t>
      </w:r>
      <w:r>
        <w:t xml:space="preserve"> </w:t>
      </w:r>
      <w:r w:rsidRPr="00D20B6E">
        <w:t>a</w:t>
      </w:r>
      <w:r>
        <w:t xml:space="preserve"> </w:t>
      </w:r>
      <w:r w:rsidRPr="00D20B6E">
        <w:t>few</w:t>
      </w:r>
      <w:r>
        <w:t xml:space="preserve"> </w:t>
      </w:r>
      <w:r w:rsidRPr="00D20B6E">
        <w:t>people</w:t>
      </w:r>
      <w:r>
        <w:t xml:space="preserve"> </w:t>
      </w:r>
      <w:r w:rsidRPr="00D20B6E">
        <w:t>about</w:t>
      </w:r>
      <w:r>
        <w:t xml:space="preserve"> </w:t>
      </w:r>
      <w:r w:rsidRPr="00D20B6E">
        <w:t>some</w:t>
      </w:r>
      <w:r>
        <w:t xml:space="preserve"> </w:t>
      </w:r>
      <w:r w:rsidRPr="00D20B6E">
        <w:t>of</w:t>
      </w:r>
      <w:r>
        <w:t xml:space="preserve"> </w:t>
      </w:r>
      <w:r w:rsidRPr="00D20B6E">
        <w:t>the</w:t>
      </w:r>
      <w:r>
        <w:t xml:space="preserve"> </w:t>
      </w:r>
      <w:r w:rsidRPr="00D20B6E">
        <w:t>efficiency</w:t>
      </w:r>
      <w:r>
        <w:t xml:space="preserve"> </w:t>
      </w:r>
      <w:r w:rsidRPr="00D20B6E">
        <w:t>measures</w:t>
      </w:r>
      <w:r>
        <w:t xml:space="preserve"> </w:t>
      </w:r>
      <w:r w:rsidRPr="00D20B6E">
        <w:t>you</w:t>
      </w:r>
      <w:r>
        <w:t xml:space="preserve"> </w:t>
      </w:r>
      <w:r w:rsidRPr="00D20B6E">
        <w:t>had</w:t>
      </w:r>
      <w:r>
        <w:t xml:space="preserve"> </w:t>
      </w:r>
      <w:r w:rsidRPr="00D20B6E">
        <w:t>put</w:t>
      </w:r>
      <w:r>
        <w:t xml:space="preserve"> </w:t>
      </w:r>
      <w:r w:rsidRPr="00D20B6E">
        <w:t>in</w:t>
      </w:r>
      <w:r>
        <w:t xml:space="preserve"> </w:t>
      </w:r>
      <w:r w:rsidRPr="00D20B6E">
        <w:t>place</w:t>
      </w:r>
      <w:r>
        <w:t xml:space="preserve"> </w:t>
      </w:r>
      <w:r w:rsidRPr="00D20B6E">
        <w:t>in</w:t>
      </w:r>
      <w:r>
        <w:t xml:space="preserve"> </w:t>
      </w:r>
      <w:r w:rsidRPr="00D20B6E">
        <w:t>order</w:t>
      </w:r>
      <w:r>
        <w:t xml:space="preserve"> </w:t>
      </w:r>
      <w:r w:rsidRPr="00D20B6E">
        <w:t>to</w:t>
      </w:r>
      <w:r>
        <w:t xml:space="preserve"> </w:t>
      </w:r>
      <w:r w:rsidRPr="00D20B6E">
        <w:t>reduce</w:t>
      </w:r>
      <w:r>
        <w:t xml:space="preserve"> </w:t>
      </w:r>
      <w:r w:rsidRPr="00D20B6E">
        <w:t>administrative</w:t>
      </w:r>
      <w:r>
        <w:t xml:space="preserve"> </w:t>
      </w:r>
      <w:r w:rsidRPr="00D20B6E">
        <w:t>burden,</w:t>
      </w:r>
      <w:r>
        <w:t xml:space="preserve"> </w:t>
      </w:r>
      <w:r w:rsidRPr="00D20B6E">
        <w:t>in</w:t>
      </w:r>
      <w:r>
        <w:t xml:space="preserve"> </w:t>
      </w:r>
      <w:r w:rsidRPr="00D20B6E">
        <w:t>order</w:t>
      </w:r>
      <w:r>
        <w:t xml:space="preserve"> </w:t>
      </w:r>
      <w:r w:rsidRPr="00D20B6E">
        <w:t>to</w:t>
      </w:r>
      <w:r>
        <w:t xml:space="preserve"> </w:t>
      </w:r>
      <w:r w:rsidRPr="00D20B6E">
        <w:t>get</w:t>
      </w:r>
      <w:r>
        <w:t xml:space="preserve"> </w:t>
      </w:r>
      <w:r w:rsidRPr="00D20B6E">
        <w:t>kind</w:t>
      </w:r>
      <w:r>
        <w:t xml:space="preserve"> </w:t>
      </w:r>
      <w:r w:rsidRPr="00D20B6E">
        <w:t>of</w:t>
      </w:r>
      <w:r>
        <w:t xml:space="preserve"> </w:t>
      </w:r>
      <w:r w:rsidRPr="00D20B6E">
        <w:t>programs,</w:t>
      </w:r>
      <w:r>
        <w:t xml:space="preserve"> </w:t>
      </w:r>
      <w:r w:rsidRPr="00D20B6E">
        <w:t>you</w:t>
      </w:r>
      <w:r>
        <w:t xml:space="preserve"> </w:t>
      </w:r>
      <w:r w:rsidRPr="00D20B6E">
        <w:t>know,</w:t>
      </w:r>
      <w:r>
        <w:t xml:space="preserve"> </w:t>
      </w:r>
      <w:r w:rsidRPr="00D20B6E">
        <w:t>assessed</w:t>
      </w:r>
      <w:r>
        <w:t xml:space="preserve"> </w:t>
      </w:r>
      <w:r w:rsidRPr="00D20B6E">
        <w:lastRenderedPageBreak/>
        <w:t>appropriately</w:t>
      </w:r>
      <w:r>
        <w:t xml:space="preserve"> </w:t>
      </w:r>
      <w:r w:rsidRPr="00D20B6E">
        <w:t>and</w:t>
      </w:r>
      <w:r>
        <w:t xml:space="preserve"> -- </w:t>
      </w:r>
      <w:r w:rsidRPr="00D20B6E">
        <w:t>but,</w:t>
      </w:r>
      <w:r>
        <w:t xml:space="preserve"> </w:t>
      </w:r>
      <w:r w:rsidRPr="00D20B6E">
        <w:t>you</w:t>
      </w:r>
      <w:r>
        <w:t xml:space="preserve"> </w:t>
      </w:r>
      <w:r w:rsidRPr="00D20B6E">
        <w:t>know</w:t>
      </w:r>
      <w:r>
        <w:t xml:space="preserve"> -- </w:t>
      </w:r>
      <w:r w:rsidRPr="00D20B6E">
        <w:t>you</w:t>
      </w:r>
      <w:r>
        <w:t xml:space="preserve"> </w:t>
      </w:r>
      <w:r w:rsidRPr="00D20B6E">
        <w:t>know,</w:t>
      </w:r>
      <w:r>
        <w:t xml:space="preserve"> </w:t>
      </w:r>
      <w:r w:rsidRPr="00D20B6E">
        <w:t>over</w:t>
      </w:r>
      <w:r>
        <w:t xml:space="preserve"> </w:t>
      </w:r>
      <w:r w:rsidRPr="00D20B6E">
        <w:t>to</w:t>
      </w:r>
      <w:r>
        <w:t xml:space="preserve"> </w:t>
      </w:r>
      <w:r w:rsidRPr="00D20B6E">
        <w:t>the</w:t>
      </w:r>
      <w:r>
        <w:t xml:space="preserve"> </w:t>
      </w:r>
      <w:r w:rsidRPr="00D20B6E">
        <w:t>OEB</w:t>
      </w:r>
      <w:r>
        <w:t xml:space="preserve"> </w:t>
      </w:r>
      <w:r w:rsidRPr="00D20B6E">
        <w:t>and</w:t>
      </w:r>
      <w:r>
        <w:t xml:space="preserve"> </w:t>
      </w:r>
      <w:r w:rsidRPr="00D20B6E">
        <w:t>then</w:t>
      </w:r>
      <w:r>
        <w:t xml:space="preserve"> </w:t>
      </w:r>
      <w:r w:rsidRPr="00D20B6E">
        <w:t>kind</w:t>
      </w:r>
      <w:r>
        <w:t xml:space="preserve"> </w:t>
      </w:r>
      <w:r w:rsidRPr="00D20B6E">
        <w:t>of</w:t>
      </w:r>
      <w:r>
        <w:t xml:space="preserve"> </w:t>
      </w:r>
      <w:r w:rsidRPr="00D20B6E">
        <w:t>out</w:t>
      </w:r>
      <w:r>
        <w:t xml:space="preserve"> </w:t>
      </w:r>
      <w:r w:rsidRPr="00D20B6E">
        <w:t>the</w:t>
      </w:r>
      <w:r>
        <w:t xml:space="preserve"> </w:t>
      </w:r>
      <w:r w:rsidRPr="00D20B6E">
        <w:t>door,</w:t>
      </w:r>
      <w:r>
        <w:t xml:space="preserve"> </w:t>
      </w:r>
      <w:r w:rsidRPr="00D20B6E">
        <w:t>if</w:t>
      </w:r>
      <w:r>
        <w:t xml:space="preserve"> </w:t>
      </w:r>
      <w:r w:rsidRPr="00D20B6E">
        <w:t>they</w:t>
      </w:r>
      <w:r>
        <w:t xml:space="preserve"> </w:t>
      </w:r>
      <w:r w:rsidRPr="00D20B6E">
        <w:t>are</w:t>
      </w:r>
      <w:r>
        <w:t xml:space="preserve"> -- </w:t>
      </w:r>
      <w:r w:rsidRPr="00D20B6E">
        <w:t>if</w:t>
      </w:r>
      <w:r>
        <w:t xml:space="preserve"> </w:t>
      </w:r>
      <w:r w:rsidRPr="00D20B6E">
        <w:t>they</w:t>
      </w:r>
      <w:r>
        <w:t xml:space="preserve"> </w:t>
      </w:r>
      <w:r w:rsidRPr="00D20B6E">
        <w:t>do</w:t>
      </w:r>
      <w:r>
        <w:t xml:space="preserve"> </w:t>
      </w:r>
      <w:r w:rsidRPr="00D20B6E">
        <w:t>make</w:t>
      </w:r>
      <w:r>
        <w:t xml:space="preserve"> </w:t>
      </w:r>
      <w:r w:rsidRPr="00D20B6E">
        <w:t>sense</w:t>
      </w:r>
      <w:r>
        <w:t xml:space="preserve"> </w:t>
      </w:r>
      <w:r w:rsidRPr="00D20B6E">
        <w:t>and</w:t>
      </w:r>
      <w:r>
        <w:t xml:space="preserve"> </w:t>
      </w:r>
      <w:r w:rsidRPr="00D20B6E">
        <w:t>actually</w:t>
      </w:r>
      <w:r>
        <w:t xml:space="preserve"> </w:t>
      </w:r>
      <w:r w:rsidRPr="00D20B6E">
        <w:t>in</w:t>
      </w:r>
      <w:r>
        <w:t xml:space="preserve"> </w:t>
      </w:r>
      <w:r w:rsidRPr="00D20B6E">
        <w:t>place.</w:t>
      </w:r>
    </w:p>
    <w:p w14:paraId="25FB01A8" w14:textId="77777777" w:rsidR="00D20B6E" w:rsidRDefault="00D20B6E" w:rsidP="005C3F3C">
      <w:pPr>
        <w:pStyle w:val="OEBColloquy"/>
      </w:pPr>
      <w:proofErr w:type="gramStart"/>
      <w:r w:rsidRPr="00D20B6E">
        <w:t>So</w:t>
      </w:r>
      <w:proofErr w:type="gramEnd"/>
      <w:r>
        <w:t xml:space="preserve"> </w:t>
      </w:r>
      <w:r w:rsidRPr="00D20B6E">
        <w:t>I</w:t>
      </w:r>
      <w:r>
        <w:t xml:space="preserve"> </w:t>
      </w:r>
      <w:r w:rsidRPr="00D20B6E">
        <w:t>just</w:t>
      </w:r>
      <w:r>
        <w:t xml:space="preserve"> </w:t>
      </w:r>
      <w:r w:rsidRPr="00D20B6E">
        <w:t>had</w:t>
      </w:r>
      <w:r>
        <w:t xml:space="preserve"> </w:t>
      </w:r>
      <w:r w:rsidRPr="00D20B6E">
        <w:t>a</w:t>
      </w:r>
      <w:r>
        <w:t xml:space="preserve"> </w:t>
      </w:r>
      <w:r w:rsidRPr="00D20B6E">
        <w:t>quick</w:t>
      </w:r>
      <w:r>
        <w:t xml:space="preserve"> </w:t>
      </w:r>
      <w:r w:rsidRPr="00D20B6E">
        <w:t>question</w:t>
      </w:r>
      <w:r>
        <w:t xml:space="preserve"> </w:t>
      </w:r>
      <w:r w:rsidRPr="00D20B6E">
        <w:t>about</w:t>
      </w:r>
      <w:r>
        <w:t xml:space="preserve"> </w:t>
      </w:r>
      <w:r w:rsidRPr="00D20B6E">
        <w:t>the</w:t>
      </w:r>
      <w:r>
        <w:t xml:space="preserve"> </w:t>
      </w:r>
      <w:r w:rsidRPr="00D20B6E">
        <w:t>efficiencies.</w:t>
      </w:r>
      <w:r>
        <w:t xml:space="preserve">  </w:t>
      </w:r>
      <w:r w:rsidRPr="00D20B6E">
        <w:t>There</w:t>
      </w:r>
      <w:r>
        <w:t xml:space="preserve"> </w:t>
      </w:r>
      <w:proofErr w:type="gramStart"/>
      <w:r w:rsidRPr="00D20B6E">
        <w:t>was</w:t>
      </w:r>
      <w:proofErr w:type="gramEnd"/>
      <w:r>
        <w:t xml:space="preserve"> </w:t>
      </w:r>
      <w:r w:rsidRPr="00D20B6E">
        <w:t>a</w:t>
      </w:r>
      <w:r>
        <w:t xml:space="preserve"> </w:t>
      </w:r>
      <w:r w:rsidRPr="00D20B6E">
        <w:t>few</w:t>
      </w:r>
      <w:r>
        <w:t xml:space="preserve"> </w:t>
      </w:r>
      <w:r w:rsidRPr="00D20B6E">
        <w:t>you</w:t>
      </w:r>
      <w:r>
        <w:t xml:space="preserve"> </w:t>
      </w:r>
      <w:r w:rsidRPr="00D20B6E">
        <w:t>had</w:t>
      </w:r>
      <w:r>
        <w:t xml:space="preserve"> </w:t>
      </w:r>
      <w:r w:rsidRPr="00D20B6E">
        <w:t>covered</w:t>
      </w:r>
      <w:r>
        <w:t xml:space="preserve"> </w:t>
      </w:r>
      <w:r w:rsidRPr="00D20B6E">
        <w:t>such</w:t>
      </w:r>
      <w:r>
        <w:t xml:space="preserve"> </w:t>
      </w:r>
      <w:r w:rsidRPr="00D20B6E">
        <w:t>as</w:t>
      </w:r>
      <w:r>
        <w:t xml:space="preserve"> </w:t>
      </w:r>
      <w:r w:rsidRPr="00D20B6E">
        <w:t>using</w:t>
      </w:r>
      <w:r>
        <w:t xml:space="preserve"> </w:t>
      </w:r>
      <w:r w:rsidRPr="00D20B6E">
        <w:t>the</w:t>
      </w:r>
      <w:r>
        <w:t xml:space="preserve"> </w:t>
      </w:r>
      <w:r w:rsidRPr="00D20B6E">
        <w:t>common</w:t>
      </w:r>
      <w:r>
        <w:t xml:space="preserve"> </w:t>
      </w:r>
      <w:r w:rsidRPr="00D20B6E">
        <w:t>input</w:t>
      </w:r>
      <w:r>
        <w:t xml:space="preserve"> </w:t>
      </w:r>
      <w:r w:rsidRPr="00D20B6E">
        <w:t>assumptions,</w:t>
      </w:r>
      <w:r>
        <w:t xml:space="preserve"> </w:t>
      </w:r>
      <w:r w:rsidRPr="00D20B6E">
        <w:t>that</w:t>
      </w:r>
      <w:r>
        <w:t xml:space="preserve"> </w:t>
      </w:r>
      <w:r w:rsidRPr="00D20B6E">
        <w:t>IESO</w:t>
      </w:r>
      <w:r>
        <w:t xml:space="preserve"> </w:t>
      </w:r>
      <w:r w:rsidRPr="00D20B6E">
        <w:t>has</w:t>
      </w:r>
      <w:r>
        <w:t xml:space="preserve"> </w:t>
      </w:r>
      <w:r w:rsidRPr="00D20B6E">
        <w:t>delegated</w:t>
      </w:r>
      <w:r>
        <w:t xml:space="preserve"> </w:t>
      </w:r>
      <w:r w:rsidRPr="00D20B6E">
        <w:t>authority</w:t>
      </w:r>
      <w:r>
        <w:t xml:space="preserve"> </w:t>
      </w:r>
      <w:r w:rsidRPr="00D20B6E">
        <w:t>approach</w:t>
      </w:r>
      <w:r>
        <w:t xml:space="preserve"> </w:t>
      </w:r>
      <w:r w:rsidRPr="00D20B6E">
        <w:t>where</w:t>
      </w:r>
      <w:r>
        <w:t xml:space="preserve"> </w:t>
      </w:r>
      <w:r w:rsidRPr="00D20B6E">
        <w:t>it</w:t>
      </w:r>
      <w:r>
        <w:t xml:space="preserve"> </w:t>
      </w:r>
      <w:r w:rsidRPr="00D20B6E">
        <w:t>makes</w:t>
      </w:r>
      <w:r>
        <w:t xml:space="preserve"> </w:t>
      </w:r>
      <w:r w:rsidRPr="00D20B6E">
        <w:t>sense,</w:t>
      </w:r>
      <w:r>
        <w:t xml:space="preserve"> </w:t>
      </w:r>
      <w:r w:rsidRPr="00D20B6E">
        <w:t>opportunities</w:t>
      </w:r>
      <w:r>
        <w:t xml:space="preserve"> </w:t>
      </w:r>
      <w:r w:rsidRPr="00D20B6E">
        <w:t>for</w:t>
      </w:r>
      <w:r>
        <w:t xml:space="preserve"> </w:t>
      </w:r>
      <w:r w:rsidRPr="00D20B6E">
        <w:t>consolidated</w:t>
      </w:r>
      <w:r>
        <w:t xml:space="preserve"> </w:t>
      </w:r>
      <w:r w:rsidRPr="00D20B6E">
        <w:t>applications</w:t>
      </w:r>
      <w:r>
        <w:t xml:space="preserve"> </w:t>
      </w:r>
      <w:r w:rsidRPr="00D20B6E">
        <w:t>covering</w:t>
      </w:r>
      <w:r>
        <w:t xml:space="preserve"> </w:t>
      </w:r>
      <w:r w:rsidRPr="00D20B6E">
        <w:t>multiple</w:t>
      </w:r>
      <w:r>
        <w:t xml:space="preserve"> </w:t>
      </w:r>
      <w:r w:rsidRPr="00D20B6E">
        <w:t>LDCs,</w:t>
      </w:r>
      <w:r>
        <w:t xml:space="preserve"> </w:t>
      </w:r>
      <w:r w:rsidRPr="00D20B6E">
        <w:t>which</w:t>
      </w:r>
      <w:r>
        <w:t xml:space="preserve"> </w:t>
      </w:r>
      <w:r w:rsidRPr="00D20B6E">
        <w:t>then</w:t>
      </w:r>
      <w:r>
        <w:t xml:space="preserve"> </w:t>
      </w:r>
      <w:r w:rsidRPr="00D20B6E">
        <w:t>kind</w:t>
      </w:r>
      <w:r>
        <w:t xml:space="preserve"> </w:t>
      </w:r>
      <w:r w:rsidRPr="00D20B6E">
        <w:t>of</w:t>
      </w:r>
      <w:r>
        <w:t xml:space="preserve"> </w:t>
      </w:r>
      <w:r w:rsidRPr="00D20B6E">
        <w:t>reduces</w:t>
      </w:r>
      <w:r>
        <w:t xml:space="preserve"> </w:t>
      </w:r>
      <w:r w:rsidRPr="00D20B6E">
        <w:t>multiple</w:t>
      </w:r>
      <w:r>
        <w:t xml:space="preserve"> </w:t>
      </w:r>
      <w:r w:rsidRPr="00D20B6E">
        <w:t>ones</w:t>
      </w:r>
      <w:r>
        <w:t xml:space="preserve"> </w:t>
      </w:r>
      <w:r w:rsidRPr="00D20B6E">
        <w:t>having</w:t>
      </w:r>
      <w:r>
        <w:t xml:space="preserve"> </w:t>
      </w:r>
      <w:r w:rsidRPr="00D20B6E">
        <w:t>to</w:t>
      </w:r>
      <w:r>
        <w:t xml:space="preserve"> </w:t>
      </w:r>
      <w:r w:rsidRPr="00D20B6E">
        <w:t>come</w:t>
      </w:r>
      <w:r>
        <w:t xml:space="preserve"> </w:t>
      </w:r>
      <w:r w:rsidRPr="00D20B6E">
        <w:t>in</w:t>
      </w:r>
      <w:r>
        <w:t xml:space="preserve"> </w:t>
      </w:r>
      <w:r w:rsidRPr="00D20B6E">
        <w:t>individually,</w:t>
      </w:r>
      <w:r>
        <w:t xml:space="preserve"> </w:t>
      </w:r>
      <w:r w:rsidRPr="00D20B6E">
        <w:t>et</w:t>
      </w:r>
      <w:r>
        <w:t xml:space="preserve"> </w:t>
      </w:r>
      <w:r w:rsidRPr="00D20B6E">
        <w:t>cetera.</w:t>
      </w:r>
    </w:p>
    <w:p w14:paraId="7CFB3BF5" w14:textId="08303D93" w:rsidR="00D20B6E" w:rsidRDefault="00D20B6E" w:rsidP="005C3F3C">
      <w:pPr>
        <w:pStyle w:val="OEBColloquy"/>
      </w:pPr>
      <w:r w:rsidRPr="00D20B6E">
        <w:t>I</w:t>
      </w:r>
      <w:r>
        <w:t xml:space="preserve"> </w:t>
      </w:r>
      <w:r w:rsidRPr="00D20B6E">
        <w:t>am</w:t>
      </w:r>
      <w:r>
        <w:t xml:space="preserve"> </w:t>
      </w:r>
      <w:r w:rsidRPr="00D20B6E">
        <w:t>just</w:t>
      </w:r>
      <w:r>
        <w:t xml:space="preserve"> </w:t>
      </w:r>
      <w:r w:rsidRPr="00D20B6E">
        <w:t>wondering</w:t>
      </w:r>
      <w:r>
        <w:t xml:space="preserve"> </w:t>
      </w:r>
      <w:r w:rsidRPr="00D20B6E">
        <w:t>is</w:t>
      </w:r>
      <w:r>
        <w:t xml:space="preserve"> -- </w:t>
      </w:r>
      <w:r w:rsidRPr="00D20B6E">
        <w:t>if</w:t>
      </w:r>
      <w:r>
        <w:t xml:space="preserve"> </w:t>
      </w:r>
      <w:r w:rsidRPr="00D20B6E">
        <w:t>you</w:t>
      </w:r>
      <w:r>
        <w:t xml:space="preserve"> </w:t>
      </w:r>
      <w:r w:rsidRPr="00D20B6E">
        <w:t>would</w:t>
      </w:r>
      <w:r>
        <w:t xml:space="preserve"> </w:t>
      </w:r>
      <w:r w:rsidRPr="00D20B6E">
        <w:t>be</w:t>
      </w:r>
      <w:r>
        <w:t xml:space="preserve"> </w:t>
      </w:r>
      <w:r w:rsidRPr="00D20B6E">
        <w:t>able</w:t>
      </w:r>
      <w:r>
        <w:t xml:space="preserve"> </w:t>
      </w:r>
      <w:r w:rsidRPr="00D20B6E">
        <w:t>to</w:t>
      </w:r>
      <w:r>
        <w:t xml:space="preserve"> </w:t>
      </w:r>
      <w:r w:rsidRPr="00D20B6E">
        <w:t>provide</w:t>
      </w:r>
      <w:r>
        <w:t xml:space="preserve"> </w:t>
      </w:r>
      <w:r w:rsidRPr="00D20B6E">
        <w:t>a</w:t>
      </w:r>
      <w:r>
        <w:t xml:space="preserve"> </w:t>
      </w:r>
      <w:r w:rsidRPr="00D20B6E">
        <w:t>list</w:t>
      </w:r>
      <w:r>
        <w:t xml:space="preserve"> </w:t>
      </w:r>
      <w:r w:rsidRPr="00D20B6E">
        <w:t>of</w:t>
      </w:r>
      <w:r>
        <w:t xml:space="preserve"> </w:t>
      </w:r>
      <w:r w:rsidRPr="00D20B6E">
        <w:t>the</w:t>
      </w:r>
      <w:r>
        <w:t xml:space="preserve"> </w:t>
      </w:r>
      <w:r w:rsidRPr="00D20B6E">
        <w:t>elements</w:t>
      </w:r>
      <w:r>
        <w:t xml:space="preserve"> </w:t>
      </w:r>
      <w:r w:rsidRPr="00D20B6E">
        <w:t>that</w:t>
      </w:r>
      <w:r>
        <w:t xml:space="preserve"> </w:t>
      </w:r>
      <w:r w:rsidRPr="00D20B6E">
        <w:t>are</w:t>
      </w:r>
      <w:r>
        <w:t xml:space="preserve"> </w:t>
      </w:r>
      <w:r w:rsidRPr="00D20B6E">
        <w:t>driving</w:t>
      </w:r>
      <w:r>
        <w:t xml:space="preserve"> </w:t>
      </w:r>
      <w:r w:rsidRPr="00D20B6E">
        <w:t>the</w:t>
      </w:r>
      <w:r>
        <w:t xml:space="preserve"> </w:t>
      </w:r>
      <w:r w:rsidRPr="00D20B6E">
        <w:t>efficiency</w:t>
      </w:r>
      <w:r>
        <w:t xml:space="preserve"> </w:t>
      </w:r>
      <w:proofErr w:type="gramStart"/>
      <w:r w:rsidRPr="00D20B6E">
        <w:t>in</w:t>
      </w:r>
      <w:r>
        <w:t xml:space="preserve"> </w:t>
      </w:r>
      <w:r w:rsidRPr="00D20B6E">
        <w:t>order</w:t>
      </w:r>
      <w:r>
        <w:t xml:space="preserve"> </w:t>
      </w:r>
      <w:r w:rsidRPr="00D20B6E">
        <w:t>to</w:t>
      </w:r>
      <w:proofErr w:type="gramEnd"/>
      <w:r>
        <w:t xml:space="preserve"> </w:t>
      </w:r>
      <w:r w:rsidRPr="00D20B6E">
        <w:t>get</w:t>
      </w:r>
      <w:r>
        <w:t xml:space="preserve"> </w:t>
      </w:r>
      <w:r w:rsidRPr="00D20B6E">
        <w:t>the</w:t>
      </w:r>
      <w:r>
        <w:t xml:space="preserve"> </w:t>
      </w:r>
      <w:r w:rsidRPr="00D20B6E">
        <w:t>opportunities</w:t>
      </w:r>
      <w:r>
        <w:t xml:space="preserve"> </w:t>
      </w:r>
      <w:r w:rsidRPr="00D20B6E">
        <w:t>assessed</w:t>
      </w:r>
      <w:r>
        <w:t xml:space="preserve"> </w:t>
      </w:r>
      <w:r w:rsidRPr="00D20B6E">
        <w:t>appropriately,</w:t>
      </w:r>
      <w:r>
        <w:t xml:space="preserve"> </w:t>
      </w:r>
      <w:r w:rsidRPr="00D20B6E">
        <w:t>and</w:t>
      </w:r>
      <w:r>
        <w:t xml:space="preserve"> </w:t>
      </w:r>
      <w:r w:rsidRPr="00D20B6E">
        <w:t>when</w:t>
      </w:r>
      <w:r>
        <w:t xml:space="preserve"> </w:t>
      </w:r>
      <w:r w:rsidRPr="00D20B6E">
        <w:t>they</w:t>
      </w:r>
      <w:r>
        <w:t xml:space="preserve"> </w:t>
      </w:r>
      <w:r w:rsidRPr="00D20B6E">
        <w:t>are</w:t>
      </w:r>
      <w:r>
        <w:t xml:space="preserve"> </w:t>
      </w:r>
      <w:r w:rsidRPr="00D20B6E">
        <w:t>determined</w:t>
      </w:r>
      <w:r>
        <w:t xml:space="preserve"> </w:t>
      </w:r>
      <w:r w:rsidRPr="00D20B6E">
        <w:t>appropriate,</w:t>
      </w:r>
      <w:r>
        <w:t xml:space="preserve"> </w:t>
      </w:r>
      <w:r w:rsidRPr="00D20B6E">
        <w:t>to</w:t>
      </w:r>
      <w:r>
        <w:t xml:space="preserve"> </w:t>
      </w:r>
      <w:r w:rsidRPr="00D20B6E">
        <w:t>get</w:t>
      </w:r>
      <w:r>
        <w:t xml:space="preserve"> </w:t>
      </w:r>
      <w:r w:rsidRPr="00D20B6E">
        <w:t>them</w:t>
      </w:r>
      <w:r>
        <w:t xml:space="preserve"> </w:t>
      </w:r>
      <w:r w:rsidRPr="00D20B6E">
        <w:t>out</w:t>
      </w:r>
      <w:r>
        <w:t xml:space="preserve"> </w:t>
      </w:r>
      <w:r w:rsidRPr="00D20B6E">
        <w:t>and</w:t>
      </w:r>
      <w:r>
        <w:t xml:space="preserve"> </w:t>
      </w:r>
      <w:r w:rsidRPr="00D20B6E">
        <w:t>working.</w:t>
      </w:r>
      <w:r>
        <w:t xml:space="preserve">  </w:t>
      </w:r>
      <w:r w:rsidRPr="00D20B6E">
        <w:t>Because</w:t>
      </w:r>
      <w:r>
        <w:t xml:space="preserve"> </w:t>
      </w:r>
      <w:r w:rsidRPr="00D20B6E">
        <w:t>the</w:t>
      </w:r>
      <w:r>
        <w:t xml:space="preserve"> </w:t>
      </w:r>
      <w:r w:rsidRPr="00D20B6E">
        <w:t>whole</w:t>
      </w:r>
      <w:r>
        <w:t xml:space="preserve"> </w:t>
      </w:r>
      <w:r w:rsidRPr="00D20B6E">
        <w:t>goal</w:t>
      </w:r>
      <w:r>
        <w:t xml:space="preserve"> </w:t>
      </w:r>
      <w:r w:rsidRPr="00D20B6E">
        <w:t>of</w:t>
      </w:r>
      <w:r>
        <w:t xml:space="preserve"> </w:t>
      </w:r>
      <w:r w:rsidRPr="00D20B6E">
        <w:t>this</w:t>
      </w:r>
      <w:r>
        <w:t xml:space="preserve"> </w:t>
      </w:r>
      <w:r w:rsidRPr="00D20B6E">
        <w:t>is</w:t>
      </w:r>
      <w:r>
        <w:t xml:space="preserve"> </w:t>
      </w:r>
      <w:r w:rsidRPr="00D20B6E">
        <w:t>to</w:t>
      </w:r>
      <w:r>
        <w:t xml:space="preserve"> </w:t>
      </w:r>
      <w:r w:rsidRPr="00D20B6E">
        <w:t>get</w:t>
      </w:r>
      <w:r>
        <w:t xml:space="preserve"> </w:t>
      </w:r>
      <w:r w:rsidRPr="00D20B6E">
        <w:t>things</w:t>
      </w:r>
      <w:r>
        <w:t xml:space="preserve"> </w:t>
      </w:r>
      <w:r w:rsidRPr="00D20B6E">
        <w:t>out</w:t>
      </w:r>
      <w:r>
        <w:t xml:space="preserve"> </w:t>
      </w:r>
      <w:r w:rsidRPr="00D20B6E">
        <w:t>there</w:t>
      </w:r>
      <w:r>
        <w:t xml:space="preserve"> </w:t>
      </w:r>
      <w:r w:rsidRPr="00D20B6E">
        <w:t>and</w:t>
      </w:r>
      <w:r>
        <w:t xml:space="preserve"> </w:t>
      </w:r>
      <w:r w:rsidRPr="00D20B6E">
        <w:t>get</w:t>
      </w:r>
      <w:r>
        <w:t xml:space="preserve"> </w:t>
      </w:r>
      <w:r w:rsidRPr="00D20B6E">
        <w:t>results;</w:t>
      </w:r>
      <w:r>
        <w:t xml:space="preserve"> </w:t>
      </w:r>
      <w:r w:rsidRPr="00D20B6E">
        <w:t>right?</w:t>
      </w:r>
      <w:r>
        <w:t xml:space="preserve">  </w:t>
      </w:r>
      <w:r w:rsidRPr="00D20B6E">
        <w:t>And,</w:t>
      </w:r>
      <w:r>
        <w:t xml:space="preserve"> </w:t>
      </w:r>
      <w:r w:rsidRPr="00D20B6E">
        <w:t>you</w:t>
      </w:r>
      <w:r>
        <w:t xml:space="preserve"> </w:t>
      </w:r>
      <w:r w:rsidRPr="00D20B6E">
        <w:t>know,</w:t>
      </w:r>
      <w:r>
        <w:t xml:space="preserve"> </w:t>
      </w:r>
      <w:r w:rsidRPr="00D20B6E">
        <w:t>to</w:t>
      </w:r>
      <w:r>
        <w:t xml:space="preserve"> </w:t>
      </w:r>
      <w:r w:rsidRPr="00D20B6E">
        <w:t>the</w:t>
      </w:r>
      <w:r>
        <w:t xml:space="preserve"> </w:t>
      </w:r>
      <w:r w:rsidRPr="00D20B6E">
        <w:t>extent</w:t>
      </w:r>
      <w:r>
        <w:t xml:space="preserve"> </w:t>
      </w:r>
      <w:r w:rsidRPr="00D20B6E">
        <w:t>that</w:t>
      </w:r>
      <w:r>
        <w:t xml:space="preserve"> </w:t>
      </w:r>
      <w:r w:rsidRPr="00D20B6E">
        <w:t>efficiencies</w:t>
      </w:r>
      <w:r>
        <w:t xml:space="preserve"> </w:t>
      </w:r>
      <w:r w:rsidRPr="00D20B6E">
        <w:t>and</w:t>
      </w:r>
      <w:r>
        <w:t xml:space="preserve"> -- </w:t>
      </w:r>
      <w:r w:rsidRPr="00D20B6E">
        <w:t>and</w:t>
      </w:r>
      <w:r>
        <w:t xml:space="preserve"> </w:t>
      </w:r>
      <w:r w:rsidRPr="00D20B6E">
        <w:t>there</w:t>
      </w:r>
      <w:r>
        <w:t xml:space="preserve"> </w:t>
      </w:r>
      <w:r w:rsidRPr="00D20B6E">
        <w:t>is</w:t>
      </w:r>
      <w:r>
        <w:t xml:space="preserve"> </w:t>
      </w:r>
      <w:r w:rsidRPr="00D20B6E">
        <w:t>expediency</w:t>
      </w:r>
      <w:r>
        <w:t xml:space="preserve"> </w:t>
      </w:r>
      <w:r w:rsidRPr="00D20B6E">
        <w:t>in</w:t>
      </w:r>
      <w:r>
        <w:t xml:space="preserve"> </w:t>
      </w:r>
      <w:r w:rsidRPr="00D20B6E">
        <w:t>the</w:t>
      </w:r>
      <w:r>
        <w:t xml:space="preserve"> </w:t>
      </w:r>
      <w:r w:rsidRPr="00D20B6E">
        <w:t>administrative</w:t>
      </w:r>
      <w:r>
        <w:t xml:space="preserve"> </w:t>
      </w:r>
      <w:r w:rsidRPr="00D20B6E">
        <w:t>approach,</w:t>
      </w:r>
      <w:r>
        <w:t xml:space="preserve"> </w:t>
      </w:r>
      <w:r w:rsidRPr="00D20B6E">
        <w:t>you</w:t>
      </w:r>
      <w:r>
        <w:t xml:space="preserve"> </w:t>
      </w:r>
      <w:r w:rsidRPr="00D20B6E">
        <w:t>know,</w:t>
      </w:r>
      <w:r>
        <w:t xml:space="preserve"> </w:t>
      </w:r>
      <w:r w:rsidRPr="00D20B6E">
        <w:t>that</w:t>
      </w:r>
      <w:r>
        <w:t>’</w:t>
      </w:r>
      <w:r w:rsidRPr="00D20B6E">
        <w:t>s</w:t>
      </w:r>
      <w:r>
        <w:t xml:space="preserve"> </w:t>
      </w:r>
      <w:r w:rsidRPr="00D20B6E">
        <w:t>it.</w:t>
      </w:r>
    </w:p>
    <w:p w14:paraId="7D555A0D" w14:textId="6E33D8FC" w:rsidR="00D20B6E" w:rsidRDefault="00D20B6E" w:rsidP="005C3F3C">
      <w:pPr>
        <w:pStyle w:val="OEBColloquy"/>
      </w:pPr>
      <w:r w:rsidRPr="00D20B6E">
        <w:t>And</w:t>
      </w:r>
      <w:r>
        <w:t xml:space="preserve"> </w:t>
      </w:r>
      <w:r w:rsidRPr="00D20B6E">
        <w:t>if</w:t>
      </w:r>
      <w:r>
        <w:t xml:space="preserve"> </w:t>
      </w:r>
      <w:r w:rsidRPr="00D20B6E">
        <w:t>there</w:t>
      </w:r>
      <w:r>
        <w:t>’</w:t>
      </w:r>
      <w:r w:rsidRPr="00D20B6E">
        <w:t>s</w:t>
      </w:r>
      <w:r>
        <w:t xml:space="preserve"> </w:t>
      </w:r>
      <w:r w:rsidRPr="00D20B6E">
        <w:t>other</w:t>
      </w:r>
      <w:r>
        <w:t xml:space="preserve"> </w:t>
      </w:r>
      <w:r w:rsidRPr="00D20B6E">
        <w:t>things</w:t>
      </w:r>
      <w:r>
        <w:t xml:space="preserve"> </w:t>
      </w:r>
      <w:r w:rsidRPr="00D20B6E">
        <w:t>that</w:t>
      </w:r>
      <w:r>
        <w:t xml:space="preserve"> </w:t>
      </w:r>
      <w:r w:rsidRPr="00D20B6E">
        <w:t>haven</w:t>
      </w:r>
      <w:r>
        <w:t>’</w:t>
      </w:r>
      <w:r w:rsidRPr="00D20B6E">
        <w:t>t</w:t>
      </w:r>
      <w:r>
        <w:t xml:space="preserve"> </w:t>
      </w:r>
      <w:r w:rsidRPr="00D20B6E">
        <w:t>been</w:t>
      </w:r>
      <w:r>
        <w:t xml:space="preserve"> </w:t>
      </w:r>
      <w:r w:rsidRPr="00D20B6E">
        <w:t>included,</w:t>
      </w:r>
      <w:r>
        <w:t xml:space="preserve"> </w:t>
      </w:r>
      <w:r w:rsidRPr="00D20B6E">
        <w:t>like,</w:t>
      </w:r>
      <w:r>
        <w:t xml:space="preserve"> </w:t>
      </w:r>
      <w:r w:rsidRPr="00D20B6E">
        <w:t>you</w:t>
      </w:r>
      <w:r>
        <w:t xml:space="preserve"> </w:t>
      </w:r>
      <w:r w:rsidRPr="00D20B6E">
        <w:t>know,</w:t>
      </w:r>
      <w:r>
        <w:t xml:space="preserve"> </w:t>
      </w:r>
      <w:r w:rsidRPr="00D20B6E">
        <w:t>I</w:t>
      </w:r>
      <w:r>
        <w:t xml:space="preserve"> </w:t>
      </w:r>
      <w:r w:rsidRPr="00D20B6E">
        <w:t>see</w:t>
      </w:r>
      <w:r>
        <w:t xml:space="preserve"> </w:t>
      </w:r>
      <w:r w:rsidRPr="00D20B6E">
        <w:t>that</w:t>
      </w:r>
      <w:r>
        <w:t xml:space="preserve"> </w:t>
      </w:r>
      <w:r w:rsidRPr="00D20B6E">
        <w:t>this</w:t>
      </w:r>
      <w:r>
        <w:t xml:space="preserve"> </w:t>
      </w:r>
      <w:r w:rsidRPr="00D20B6E">
        <w:t>goes</w:t>
      </w:r>
      <w:r>
        <w:t xml:space="preserve"> </w:t>
      </w:r>
      <w:r w:rsidRPr="00D20B6E">
        <w:t>through</w:t>
      </w:r>
      <w:r>
        <w:t xml:space="preserve"> </w:t>
      </w:r>
      <w:r w:rsidRPr="00D20B6E">
        <w:t>several</w:t>
      </w:r>
      <w:r>
        <w:t xml:space="preserve"> </w:t>
      </w:r>
      <w:r w:rsidRPr="00D20B6E">
        <w:t>steps.</w:t>
      </w:r>
      <w:r>
        <w:t xml:space="preserve">  </w:t>
      </w:r>
      <w:r w:rsidRPr="00D20B6E">
        <w:t>I</w:t>
      </w:r>
      <w:r>
        <w:t xml:space="preserve"> </w:t>
      </w:r>
      <w:r w:rsidRPr="00D20B6E">
        <w:t>didn</w:t>
      </w:r>
      <w:r>
        <w:t>’</w:t>
      </w:r>
      <w:r w:rsidRPr="00D20B6E">
        <w:t>t</w:t>
      </w:r>
      <w:r>
        <w:t xml:space="preserve"> </w:t>
      </w:r>
      <w:r w:rsidRPr="00D20B6E">
        <w:t>see</w:t>
      </w:r>
      <w:r>
        <w:t xml:space="preserve"> </w:t>
      </w:r>
      <w:r w:rsidRPr="00D20B6E">
        <w:t>if</w:t>
      </w:r>
      <w:r>
        <w:t xml:space="preserve"> </w:t>
      </w:r>
      <w:r w:rsidRPr="00D20B6E">
        <w:t>there</w:t>
      </w:r>
      <w:r>
        <w:t xml:space="preserve"> </w:t>
      </w:r>
      <w:proofErr w:type="gramStart"/>
      <w:r w:rsidRPr="00D20B6E">
        <w:t>was</w:t>
      </w:r>
      <w:proofErr w:type="gramEnd"/>
      <w:r>
        <w:t xml:space="preserve"> </w:t>
      </w:r>
      <w:r w:rsidRPr="00D20B6E">
        <w:t>specific</w:t>
      </w:r>
      <w:r>
        <w:t xml:space="preserve"> </w:t>
      </w:r>
      <w:r w:rsidRPr="00D20B6E">
        <w:t>timelines</w:t>
      </w:r>
      <w:r>
        <w:t xml:space="preserve"> </w:t>
      </w:r>
      <w:r w:rsidRPr="00D20B6E">
        <w:t>that</w:t>
      </w:r>
      <w:r>
        <w:t xml:space="preserve"> </w:t>
      </w:r>
      <w:r w:rsidRPr="00D20B6E">
        <w:t>have</w:t>
      </w:r>
      <w:r>
        <w:t xml:space="preserve"> </w:t>
      </w:r>
      <w:r w:rsidRPr="00D20B6E">
        <w:t>been</w:t>
      </w:r>
      <w:r>
        <w:t xml:space="preserve"> </w:t>
      </w:r>
      <w:r w:rsidRPr="00D20B6E">
        <w:t>kind</w:t>
      </w:r>
      <w:r>
        <w:t xml:space="preserve"> </w:t>
      </w:r>
      <w:r w:rsidRPr="00D20B6E">
        <w:t>of</w:t>
      </w:r>
      <w:r>
        <w:t xml:space="preserve"> </w:t>
      </w:r>
      <w:r w:rsidRPr="00D20B6E">
        <w:t>committed</w:t>
      </w:r>
      <w:r>
        <w:t xml:space="preserve"> </w:t>
      </w:r>
      <w:r w:rsidRPr="00D20B6E">
        <w:t>on</w:t>
      </w:r>
      <w:r>
        <w:t xml:space="preserve"> </w:t>
      </w:r>
      <w:r w:rsidRPr="00D20B6E">
        <w:t>a</w:t>
      </w:r>
      <w:r>
        <w:t xml:space="preserve"> </w:t>
      </w:r>
      <w:r w:rsidRPr="00D20B6E">
        <w:t>turnaround.</w:t>
      </w:r>
      <w:r>
        <w:t xml:space="preserve">  </w:t>
      </w:r>
      <w:r w:rsidRPr="00D20B6E">
        <w:t>So,</w:t>
      </w:r>
      <w:r>
        <w:t xml:space="preserve"> </w:t>
      </w:r>
      <w:r w:rsidRPr="00D20B6E">
        <w:t>you</w:t>
      </w:r>
      <w:r>
        <w:t xml:space="preserve"> </w:t>
      </w:r>
      <w:r w:rsidRPr="00D20B6E">
        <w:t>know,</w:t>
      </w:r>
      <w:r>
        <w:t xml:space="preserve"> </w:t>
      </w:r>
      <w:r w:rsidRPr="00D20B6E">
        <w:t>how</w:t>
      </w:r>
      <w:r>
        <w:t xml:space="preserve"> </w:t>
      </w:r>
      <w:r w:rsidRPr="00D20B6E">
        <w:t>long</w:t>
      </w:r>
      <w:r>
        <w:t xml:space="preserve"> </w:t>
      </w:r>
      <w:r w:rsidRPr="00D20B6E">
        <w:t>a</w:t>
      </w:r>
      <w:r>
        <w:t xml:space="preserve"> </w:t>
      </w:r>
      <w:r w:rsidRPr="00D20B6E">
        <w:t>process</w:t>
      </w:r>
      <w:r>
        <w:t xml:space="preserve"> </w:t>
      </w:r>
      <w:r w:rsidRPr="00D20B6E">
        <w:t>when</w:t>
      </w:r>
      <w:r>
        <w:t xml:space="preserve"> </w:t>
      </w:r>
      <w:r w:rsidRPr="00D20B6E">
        <w:t>you</w:t>
      </w:r>
      <w:r>
        <w:t xml:space="preserve"> </w:t>
      </w:r>
      <w:r w:rsidRPr="00D20B6E">
        <w:t>add</w:t>
      </w:r>
      <w:r>
        <w:t xml:space="preserve"> </w:t>
      </w:r>
      <w:r w:rsidRPr="00D20B6E">
        <w:t>all</w:t>
      </w:r>
      <w:r>
        <w:t xml:space="preserve"> </w:t>
      </w:r>
      <w:r w:rsidRPr="00D20B6E">
        <w:t>those</w:t>
      </w:r>
      <w:r>
        <w:t xml:space="preserve"> </w:t>
      </w:r>
      <w:r w:rsidRPr="00D20B6E">
        <w:t>up</w:t>
      </w:r>
      <w:r>
        <w:t xml:space="preserve"> </w:t>
      </w:r>
      <w:r w:rsidRPr="00D20B6E">
        <w:t>would</w:t>
      </w:r>
      <w:r>
        <w:t xml:space="preserve"> </w:t>
      </w:r>
      <w:r w:rsidRPr="00D20B6E">
        <w:t>typically</w:t>
      </w:r>
      <w:r>
        <w:t xml:space="preserve"> </w:t>
      </w:r>
      <w:r w:rsidRPr="00D20B6E">
        <w:t>take,</w:t>
      </w:r>
      <w:r>
        <w:t xml:space="preserve"> </w:t>
      </w:r>
      <w:r w:rsidRPr="00D20B6E">
        <w:t>I</w:t>
      </w:r>
      <w:r>
        <w:t xml:space="preserve"> </w:t>
      </w:r>
      <w:r w:rsidRPr="00D20B6E">
        <w:t>am</w:t>
      </w:r>
      <w:r>
        <w:t xml:space="preserve"> </w:t>
      </w:r>
      <w:r w:rsidRPr="00D20B6E">
        <w:t>not</w:t>
      </w:r>
      <w:r>
        <w:t xml:space="preserve"> </w:t>
      </w:r>
      <w:r w:rsidRPr="00D20B6E">
        <w:t>sure</w:t>
      </w:r>
      <w:r>
        <w:t xml:space="preserve"> </w:t>
      </w:r>
      <w:r w:rsidRPr="00D20B6E">
        <w:t>if</w:t>
      </w:r>
      <w:r>
        <w:t xml:space="preserve"> </w:t>
      </w:r>
      <w:r w:rsidRPr="00D20B6E">
        <w:t>that</w:t>
      </w:r>
      <w:r>
        <w:t>’</w:t>
      </w:r>
      <w:r w:rsidRPr="00D20B6E">
        <w:t>s</w:t>
      </w:r>
      <w:r>
        <w:t xml:space="preserve"> </w:t>
      </w:r>
      <w:r w:rsidRPr="00D20B6E">
        <w:t>been</w:t>
      </w:r>
      <w:r>
        <w:t xml:space="preserve"> </w:t>
      </w:r>
      <w:r w:rsidRPr="00D20B6E">
        <w:t>looked</w:t>
      </w:r>
      <w:r>
        <w:t xml:space="preserve"> </w:t>
      </w:r>
      <w:r w:rsidRPr="00D20B6E">
        <w:t>at.</w:t>
      </w:r>
      <w:r>
        <w:t xml:space="preserve">  </w:t>
      </w:r>
      <w:proofErr w:type="gramStart"/>
      <w:r w:rsidRPr="00D20B6E">
        <w:t>So</w:t>
      </w:r>
      <w:proofErr w:type="gramEnd"/>
      <w:r>
        <w:t xml:space="preserve"> </w:t>
      </w:r>
      <w:r w:rsidRPr="00D20B6E">
        <w:t>is</w:t>
      </w:r>
      <w:r>
        <w:t xml:space="preserve"> </w:t>
      </w:r>
      <w:r w:rsidRPr="00D20B6E">
        <w:t>that</w:t>
      </w:r>
      <w:r>
        <w:t xml:space="preserve"> </w:t>
      </w:r>
      <w:r w:rsidRPr="00D20B6E">
        <w:t>something</w:t>
      </w:r>
      <w:r>
        <w:t xml:space="preserve"> </w:t>
      </w:r>
      <w:r w:rsidRPr="00D20B6E">
        <w:t>you</w:t>
      </w:r>
      <w:r>
        <w:t xml:space="preserve"> </w:t>
      </w:r>
      <w:r w:rsidRPr="00D20B6E">
        <w:t>would</w:t>
      </w:r>
      <w:r>
        <w:t xml:space="preserve"> </w:t>
      </w:r>
      <w:r w:rsidRPr="00D20B6E">
        <w:t>be</w:t>
      </w:r>
      <w:r>
        <w:t xml:space="preserve"> </w:t>
      </w:r>
      <w:r w:rsidRPr="00D20B6E">
        <w:t>able</w:t>
      </w:r>
      <w:r>
        <w:t xml:space="preserve"> </w:t>
      </w:r>
      <w:r w:rsidRPr="00D20B6E">
        <w:t>to</w:t>
      </w:r>
      <w:r>
        <w:t xml:space="preserve"> </w:t>
      </w:r>
      <w:r w:rsidRPr="00D20B6E">
        <w:t>provide?</w:t>
      </w:r>
    </w:p>
    <w:p w14:paraId="2A4EAAED" w14:textId="7B4B9FF9" w:rsidR="00D20B6E" w:rsidRDefault="00D20B6E" w:rsidP="005C3F3C">
      <w:pPr>
        <w:pStyle w:val="OEBColloquy"/>
      </w:pPr>
      <w:r w:rsidRPr="00D20B6E">
        <w:t>A.</w:t>
      </w:r>
      <w:r>
        <w:t xml:space="preserve"> </w:t>
      </w:r>
      <w:r w:rsidRPr="00D20B6E">
        <w:t>MANDYAM:</w:t>
      </w:r>
      <w:r>
        <w:t xml:space="preserve">  </w:t>
      </w:r>
      <w:r w:rsidRPr="00D20B6E">
        <w:t>On</w:t>
      </w:r>
      <w:r>
        <w:t xml:space="preserve"> </w:t>
      </w:r>
      <w:r w:rsidRPr="00D20B6E">
        <w:t>the</w:t>
      </w:r>
      <w:r>
        <w:t xml:space="preserve"> </w:t>
      </w:r>
      <w:r w:rsidRPr="00D20B6E">
        <w:t>last</w:t>
      </w:r>
      <w:r>
        <w:t xml:space="preserve"> </w:t>
      </w:r>
      <w:r w:rsidRPr="00D20B6E">
        <w:t>part,</w:t>
      </w:r>
      <w:r>
        <w:t xml:space="preserve"> </w:t>
      </w:r>
      <w:r w:rsidRPr="00D20B6E">
        <w:t>probably</w:t>
      </w:r>
      <w:r>
        <w:t xml:space="preserve"> </w:t>
      </w:r>
      <w:r w:rsidRPr="00D20B6E">
        <w:t>not.</w:t>
      </w:r>
      <w:r>
        <w:t xml:space="preserve">  </w:t>
      </w:r>
      <w:r w:rsidRPr="00D20B6E">
        <w:lastRenderedPageBreak/>
        <w:t>No.</w:t>
      </w:r>
      <w:r>
        <w:t xml:space="preserve">  </w:t>
      </w:r>
      <w:r w:rsidRPr="00D20B6E">
        <w:t>Because</w:t>
      </w:r>
      <w:r>
        <w:t xml:space="preserve"> </w:t>
      </w:r>
      <w:r w:rsidRPr="00D20B6E">
        <w:t>we</w:t>
      </w:r>
      <w:r>
        <w:t xml:space="preserve"> </w:t>
      </w:r>
      <w:r w:rsidRPr="00D20B6E">
        <w:t>can</w:t>
      </w:r>
      <w:r>
        <w:t>’</w:t>
      </w:r>
      <w:r w:rsidRPr="00D20B6E">
        <w:t>t</w:t>
      </w:r>
      <w:r>
        <w:t xml:space="preserve"> </w:t>
      </w:r>
      <w:proofErr w:type="gramStart"/>
      <w:r w:rsidRPr="00D20B6E">
        <w:t>guesstimate</w:t>
      </w:r>
      <w:proofErr w:type="gramEnd"/>
      <w:r>
        <w:t xml:space="preserve"> </w:t>
      </w:r>
      <w:r w:rsidRPr="00D20B6E">
        <w:t>timelines.</w:t>
      </w:r>
    </w:p>
    <w:p w14:paraId="4B1B08C1" w14:textId="77777777" w:rsidR="00D20B6E" w:rsidRDefault="00D20B6E" w:rsidP="005C3F3C">
      <w:pPr>
        <w:pStyle w:val="OEBColloquy"/>
      </w:pPr>
      <w:r w:rsidRPr="00D20B6E">
        <w:t>On</w:t>
      </w:r>
      <w:r>
        <w:t xml:space="preserve"> </w:t>
      </w:r>
      <w:r w:rsidRPr="00D20B6E">
        <w:t>the</w:t>
      </w:r>
      <w:r>
        <w:t xml:space="preserve"> </w:t>
      </w:r>
      <w:r w:rsidRPr="00D20B6E">
        <w:t>first</w:t>
      </w:r>
      <w:r>
        <w:t xml:space="preserve"> </w:t>
      </w:r>
      <w:r w:rsidRPr="00D20B6E">
        <w:t>part,</w:t>
      </w:r>
      <w:r>
        <w:t xml:space="preserve"> </w:t>
      </w:r>
      <w:r w:rsidRPr="00D20B6E">
        <w:t>we</w:t>
      </w:r>
      <w:r>
        <w:t xml:space="preserve"> </w:t>
      </w:r>
      <w:r w:rsidRPr="00D20B6E">
        <w:t>can</w:t>
      </w:r>
      <w:r>
        <w:t xml:space="preserve"> </w:t>
      </w:r>
      <w:r w:rsidRPr="00D20B6E">
        <w:t>add</w:t>
      </w:r>
      <w:r>
        <w:t xml:space="preserve"> </w:t>
      </w:r>
      <w:r w:rsidRPr="00D20B6E">
        <w:t>it</w:t>
      </w:r>
      <w:r>
        <w:t xml:space="preserve"> -- </w:t>
      </w:r>
      <w:r w:rsidRPr="00D20B6E">
        <w:t>I</w:t>
      </w:r>
      <w:r>
        <w:t xml:space="preserve"> </w:t>
      </w:r>
      <w:r w:rsidRPr="00D20B6E">
        <w:t>think</w:t>
      </w:r>
      <w:r>
        <w:t xml:space="preserve"> </w:t>
      </w:r>
      <w:r w:rsidRPr="00D20B6E">
        <w:t>we</w:t>
      </w:r>
      <w:r>
        <w:t xml:space="preserve"> </w:t>
      </w:r>
      <w:r w:rsidRPr="00D20B6E">
        <w:t>are</w:t>
      </w:r>
      <w:r>
        <w:t xml:space="preserve"> -- </w:t>
      </w:r>
      <w:r w:rsidRPr="00D20B6E">
        <w:t>we</w:t>
      </w:r>
      <w:r>
        <w:t xml:space="preserve"> </w:t>
      </w:r>
      <w:r w:rsidRPr="00D20B6E">
        <w:t>have</w:t>
      </w:r>
      <w:r>
        <w:t xml:space="preserve"> </w:t>
      </w:r>
      <w:r w:rsidRPr="00D20B6E">
        <w:t>an</w:t>
      </w:r>
      <w:r>
        <w:t xml:space="preserve"> </w:t>
      </w:r>
      <w:r w:rsidRPr="00D20B6E">
        <w:t>Undertaking</w:t>
      </w:r>
      <w:r>
        <w:t xml:space="preserve"> </w:t>
      </w:r>
      <w:r w:rsidRPr="00D20B6E">
        <w:t>J1.1</w:t>
      </w:r>
      <w:r>
        <w:t xml:space="preserve"> </w:t>
      </w:r>
      <w:r w:rsidRPr="00D20B6E">
        <w:t>for</w:t>
      </w:r>
      <w:r>
        <w:t xml:space="preserve"> -- </w:t>
      </w:r>
      <w:r w:rsidRPr="00D20B6E">
        <w:t>talking</w:t>
      </w:r>
      <w:r>
        <w:t xml:space="preserve"> </w:t>
      </w:r>
      <w:r w:rsidRPr="00D20B6E">
        <w:t>more</w:t>
      </w:r>
      <w:r>
        <w:t xml:space="preserve"> </w:t>
      </w:r>
      <w:r w:rsidRPr="00D20B6E">
        <w:t>about</w:t>
      </w:r>
      <w:r>
        <w:t xml:space="preserve"> </w:t>
      </w:r>
      <w:r w:rsidRPr="00D20B6E">
        <w:t>the</w:t>
      </w:r>
      <w:r>
        <w:t xml:space="preserve"> </w:t>
      </w:r>
      <w:r w:rsidRPr="00D20B6E">
        <w:t>base</w:t>
      </w:r>
      <w:r>
        <w:t xml:space="preserve"> </w:t>
      </w:r>
      <w:r w:rsidRPr="00D20B6E">
        <w:t>eDSM</w:t>
      </w:r>
      <w:r>
        <w:t xml:space="preserve"> </w:t>
      </w:r>
      <w:r w:rsidRPr="00D20B6E">
        <w:t>model.</w:t>
      </w:r>
      <w:r>
        <w:t xml:space="preserve">  </w:t>
      </w:r>
      <w:r w:rsidRPr="00D20B6E">
        <w:t>We</w:t>
      </w:r>
      <w:r>
        <w:t xml:space="preserve"> </w:t>
      </w:r>
      <w:r w:rsidRPr="00D20B6E">
        <w:t>can</w:t>
      </w:r>
      <w:r>
        <w:t xml:space="preserve"> </w:t>
      </w:r>
      <w:proofErr w:type="gramStart"/>
      <w:r w:rsidRPr="00D20B6E">
        <w:t>take</w:t>
      </w:r>
      <w:r>
        <w:t xml:space="preserve"> </w:t>
      </w:r>
      <w:r w:rsidRPr="00D20B6E">
        <w:t>a</w:t>
      </w:r>
      <w:r>
        <w:t xml:space="preserve"> </w:t>
      </w:r>
      <w:r w:rsidRPr="00D20B6E">
        <w:t>look</w:t>
      </w:r>
      <w:proofErr w:type="gramEnd"/>
      <w:r>
        <w:t xml:space="preserve"> </w:t>
      </w:r>
      <w:r w:rsidRPr="00D20B6E">
        <w:t>at</w:t>
      </w:r>
      <w:r>
        <w:t xml:space="preserve"> </w:t>
      </w:r>
      <w:r w:rsidRPr="00D20B6E">
        <w:t>best</w:t>
      </w:r>
      <w:r>
        <w:t xml:space="preserve"> -- </w:t>
      </w:r>
      <w:r w:rsidRPr="00D20B6E">
        <w:t>on</w:t>
      </w:r>
      <w:r>
        <w:t xml:space="preserve"> </w:t>
      </w:r>
      <w:r w:rsidRPr="00D20B6E">
        <w:t>a</w:t>
      </w:r>
      <w:r>
        <w:t xml:space="preserve"> </w:t>
      </w:r>
      <w:r w:rsidRPr="00D20B6E">
        <w:t>best</w:t>
      </w:r>
      <w:r>
        <w:t>-</w:t>
      </w:r>
      <w:r w:rsidRPr="00D20B6E">
        <w:t>efforts</w:t>
      </w:r>
      <w:r>
        <w:t xml:space="preserve"> </w:t>
      </w:r>
      <w:r w:rsidRPr="00D20B6E">
        <w:t>basis,</w:t>
      </w:r>
      <w:r>
        <w:t xml:space="preserve"> </w:t>
      </w:r>
      <w:r w:rsidRPr="00D20B6E">
        <w:t>Michael,</w:t>
      </w:r>
      <w:r>
        <w:t xml:space="preserve"> </w:t>
      </w:r>
      <w:r w:rsidRPr="00D20B6E">
        <w:t>to</w:t>
      </w:r>
      <w:r>
        <w:t xml:space="preserve"> </w:t>
      </w:r>
      <w:r w:rsidRPr="00D20B6E">
        <w:t>incorporate</w:t>
      </w:r>
      <w:r>
        <w:t xml:space="preserve"> </w:t>
      </w:r>
      <w:r w:rsidRPr="00D20B6E">
        <w:t>other</w:t>
      </w:r>
      <w:r>
        <w:t xml:space="preserve"> </w:t>
      </w:r>
      <w:r w:rsidRPr="00D20B6E">
        <w:t>efficiencies</w:t>
      </w:r>
      <w:r>
        <w:t xml:space="preserve"> </w:t>
      </w:r>
      <w:r w:rsidRPr="00D20B6E">
        <w:t>that</w:t>
      </w:r>
      <w:r>
        <w:t xml:space="preserve"> </w:t>
      </w:r>
      <w:r w:rsidRPr="00D20B6E">
        <w:t>are</w:t>
      </w:r>
      <w:r>
        <w:t xml:space="preserve"> </w:t>
      </w:r>
      <w:r w:rsidRPr="00D20B6E">
        <w:t>noted</w:t>
      </w:r>
      <w:r>
        <w:t xml:space="preserve"> </w:t>
      </w:r>
      <w:r w:rsidRPr="00D20B6E">
        <w:t>in</w:t>
      </w:r>
      <w:r>
        <w:t xml:space="preserve"> </w:t>
      </w:r>
      <w:r w:rsidRPr="00D20B6E">
        <w:t>there.</w:t>
      </w:r>
    </w:p>
    <w:p w14:paraId="1418E028" w14:textId="77777777" w:rsidR="00D20B6E" w:rsidRDefault="00D20B6E" w:rsidP="005C3F3C">
      <w:pPr>
        <w:pStyle w:val="OEBColloquy"/>
      </w:pPr>
      <w:r w:rsidRPr="00D20B6E">
        <w:t>M.</w:t>
      </w:r>
      <w:r>
        <w:t xml:space="preserve"> </w:t>
      </w:r>
      <w:r w:rsidRPr="00D20B6E">
        <w:t>BROPHY:</w:t>
      </w:r>
      <w:r>
        <w:t xml:space="preserve">  </w:t>
      </w:r>
      <w:r w:rsidRPr="00D20B6E">
        <w:t>I</w:t>
      </w:r>
      <w:r>
        <w:t xml:space="preserve"> </w:t>
      </w:r>
      <w:r w:rsidRPr="00D20B6E">
        <w:t>am</w:t>
      </w:r>
      <w:r>
        <w:t xml:space="preserve"> </w:t>
      </w:r>
      <w:r w:rsidRPr="00D20B6E">
        <w:t>happy</w:t>
      </w:r>
      <w:r>
        <w:t xml:space="preserve"> </w:t>
      </w:r>
      <w:r w:rsidRPr="00D20B6E">
        <w:t>either</w:t>
      </w:r>
      <w:r>
        <w:t xml:space="preserve"> </w:t>
      </w:r>
      <w:r w:rsidRPr="00D20B6E">
        <w:t>way,</w:t>
      </w:r>
      <w:r>
        <w:t xml:space="preserve"> </w:t>
      </w:r>
      <w:r w:rsidRPr="00D20B6E">
        <w:t>if</w:t>
      </w:r>
      <w:r>
        <w:t xml:space="preserve"> </w:t>
      </w:r>
      <w:r w:rsidRPr="00D20B6E">
        <w:t>you</w:t>
      </w:r>
      <w:r>
        <w:t xml:space="preserve"> </w:t>
      </w:r>
      <w:r w:rsidRPr="00D20B6E">
        <w:t>want</w:t>
      </w:r>
      <w:r>
        <w:t xml:space="preserve"> </w:t>
      </w:r>
      <w:r w:rsidRPr="00D20B6E">
        <w:t>to</w:t>
      </w:r>
      <w:r>
        <w:t xml:space="preserve"> </w:t>
      </w:r>
      <w:r w:rsidRPr="00D20B6E">
        <w:t>add</w:t>
      </w:r>
      <w:r>
        <w:t xml:space="preserve"> </w:t>
      </w:r>
      <w:r w:rsidRPr="00D20B6E">
        <w:t>it</w:t>
      </w:r>
      <w:r>
        <w:t xml:space="preserve"> </w:t>
      </w:r>
      <w:r w:rsidRPr="00D20B6E">
        <w:t>to</w:t>
      </w:r>
      <w:r>
        <w:t xml:space="preserve"> </w:t>
      </w:r>
      <w:r w:rsidRPr="00D20B6E">
        <w:t>JT1.1</w:t>
      </w:r>
      <w:r>
        <w:t xml:space="preserve"> </w:t>
      </w:r>
      <w:r w:rsidRPr="00D20B6E">
        <w:t>or</w:t>
      </w:r>
      <w:r>
        <w:t xml:space="preserve"> </w:t>
      </w:r>
      <w:r w:rsidRPr="00D20B6E">
        <w:t>do</w:t>
      </w:r>
      <w:r>
        <w:t xml:space="preserve"> </w:t>
      </w:r>
      <w:r w:rsidRPr="00D20B6E">
        <w:t>a</w:t>
      </w:r>
      <w:r>
        <w:t xml:space="preserve"> </w:t>
      </w:r>
      <w:r w:rsidRPr="00D20B6E">
        <w:t>new</w:t>
      </w:r>
      <w:r>
        <w:t xml:space="preserve"> </w:t>
      </w:r>
      <w:r w:rsidRPr="00D20B6E">
        <w:t>one.</w:t>
      </w:r>
      <w:r>
        <w:t xml:space="preserve">  </w:t>
      </w:r>
      <w:proofErr w:type="gramStart"/>
      <w:r w:rsidRPr="00D20B6E">
        <w:t>So</w:t>
      </w:r>
      <w:proofErr w:type="gramEnd"/>
      <w:r>
        <w:t xml:space="preserve"> </w:t>
      </w:r>
      <w:r w:rsidRPr="00D20B6E">
        <w:t>I</w:t>
      </w:r>
      <w:r>
        <w:t xml:space="preserve"> </w:t>
      </w:r>
      <w:r w:rsidRPr="00D20B6E">
        <w:t>am</w:t>
      </w:r>
      <w:r>
        <w:t xml:space="preserve"> </w:t>
      </w:r>
      <w:r w:rsidRPr="00D20B6E">
        <w:t>fine</w:t>
      </w:r>
      <w:r>
        <w:t xml:space="preserve"> </w:t>
      </w:r>
      <w:r w:rsidRPr="00D20B6E">
        <w:t>with</w:t>
      </w:r>
      <w:r>
        <w:t xml:space="preserve"> </w:t>
      </w:r>
      <w:r w:rsidRPr="00D20B6E">
        <w:t>that.</w:t>
      </w:r>
    </w:p>
    <w:p w14:paraId="3736DE55" w14:textId="375534A0" w:rsidR="00D20B6E" w:rsidRDefault="00D20B6E" w:rsidP="005C3F3C">
      <w:pPr>
        <w:pStyle w:val="OEBColloquy"/>
      </w:pPr>
      <w:r w:rsidRPr="00D20B6E">
        <w:t>And</w:t>
      </w:r>
      <w:r>
        <w:t xml:space="preserve"> </w:t>
      </w:r>
      <w:r w:rsidRPr="00D20B6E">
        <w:t>then</w:t>
      </w:r>
      <w:r>
        <w:t xml:space="preserve"> </w:t>
      </w:r>
      <w:r w:rsidRPr="00D20B6E">
        <w:t>it</w:t>
      </w:r>
      <w:r>
        <w:t xml:space="preserve"> </w:t>
      </w:r>
      <w:r w:rsidRPr="00D20B6E">
        <w:t>sounds</w:t>
      </w:r>
      <w:r>
        <w:t xml:space="preserve"> </w:t>
      </w:r>
      <w:r w:rsidRPr="00D20B6E">
        <w:t>like</w:t>
      </w:r>
      <w:r>
        <w:t xml:space="preserve"> </w:t>
      </w:r>
      <w:r w:rsidRPr="00D20B6E">
        <w:t>you</w:t>
      </w:r>
      <w:r>
        <w:t>’</w:t>
      </w:r>
      <w:r w:rsidRPr="00D20B6E">
        <w:t>re</w:t>
      </w:r>
      <w:r>
        <w:t xml:space="preserve"> </w:t>
      </w:r>
      <w:r w:rsidRPr="00D20B6E">
        <w:t>not</w:t>
      </w:r>
      <w:r>
        <w:t xml:space="preserve"> </w:t>
      </w:r>
      <w:r w:rsidRPr="00D20B6E">
        <w:t>even</w:t>
      </w:r>
      <w:r>
        <w:t xml:space="preserve"> </w:t>
      </w:r>
      <w:r w:rsidRPr="00D20B6E">
        <w:t>able</w:t>
      </w:r>
      <w:r>
        <w:t xml:space="preserve"> </w:t>
      </w:r>
      <w:r w:rsidRPr="00D20B6E">
        <w:t>to</w:t>
      </w:r>
      <w:r>
        <w:t xml:space="preserve"> </w:t>
      </w:r>
      <w:r w:rsidRPr="00D20B6E">
        <w:t>guess</w:t>
      </w:r>
      <w:r>
        <w:t xml:space="preserve"> </w:t>
      </w:r>
      <w:r w:rsidRPr="00D20B6E">
        <w:t>how</w:t>
      </w:r>
      <w:r>
        <w:t xml:space="preserve"> </w:t>
      </w:r>
      <w:r w:rsidRPr="00D20B6E">
        <w:t>long</w:t>
      </w:r>
      <w:r>
        <w:t xml:space="preserve"> </w:t>
      </w:r>
      <w:r w:rsidRPr="00D20B6E">
        <w:t>this</w:t>
      </w:r>
      <w:r>
        <w:t xml:space="preserve"> </w:t>
      </w:r>
      <w:r w:rsidRPr="00D20B6E">
        <w:t>process</w:t>
      </w:r>
      <w:r>
        <w:t xml:space="preserve"> </w:t>
      </w:r>
      <w:r w:rsidRPr="00D20B6E">
        <w:t>would</w:t>
      </w:r>
      <w:r>
        <w:t xml:space="preserve"> </w:t>
      </w:r>
      <w:r w:rsidRPr="00D20B6E">
        <w:t>take,</w:t>
      </w:r>
      <w:r>
        <w:t xml:space="preserve"> </w:t>
      </w:r>
      <w:r w:rsidRPr="00D20B6E">
        <w:t>so</w:t>
      </w:r>
      <w:r>
        <w:t xml:space="preserve"> </w:t>
      </w:r>
      <w:r w:rsidRPr="00D20B6E">
        <w:t>I</w:t>
      </w:r>
      <w:r>
        <w:t xml:space="preserve"> </w:t>
      </w:r>
      <w:r w:rsidRPr="00D20B6E">
        <w:t>guess</w:t>
      </w:r>
      <w:r>
        <w:t xml:space="preserve"> </w:t>
      </w:r>
      <w:r w:rsidRPr="00D20B6E">
        <w:t>we</w:t>
      </w:r>
      <w:r>
        <w:t xml:space="preserve"> </w:t>
      </w:r>
      <w:r w:rsidRPr="00D20B6E">
        <w:t>are</w:t>
      </w:r>
      <w:r>
        <w:t xml:space="preserve"> </w:t>
      </w:r>
      <w:r w:rsidRPr="00D20B6E">
        <w:t>just</w:t>
      </w:r>
      <w:r>
        <w:t xml:space="preserve"> </w:t>
      </w:r>
      <w:r w:rsidRPr="00D20B6E">
        <w:t>kind</w:t>
      </w:r>
      <w:r>
        <w:t xml:space="preserve"> </w:t>
      </w:r>
      <w:r w:rsidRPr="00D20B6E">
        <w:t>of</w:t>
      </w:r>
      <w:r>
        <w:t xml:space="preserve"> </w:t>
      </w:r>
      <w:r w:rsidRPr="00D20B6E">
        <w:t>left</w:t>
      </w:r>
      <w:r>
        <w:t xml:space="preserve"> </w:t>
      </w:r>
      <w:r w:rsidRPr="00D20B6E">
        <w:t>hanging</w:t>
      </w:r>
      <w:r>
        <w:t xml:space="preserve"> </w:t>
      </w:r>
      <w:r w:rsidRPr="00D20B6E">
        <w:t>on</w:t>
      </w:r>
      <w:r>
        <w:t xml:space="preserve"> </w:t>
      </w:r>
      <w:r w:rsidRPr="00D20B6E">
        <w:t>that</w:t>
      </w:r>
      <w:r>
        <w:t xml:space="preserve"> </w:t>
      </w:r>
      <w:r w:rsidRPr="00D20B6E">
        <w:t>one.</w:t>
      </w:r>
    </w:p>
    <w:p w14:paraId="3E16CBFD" w14:textId="7BE7F647" w:rsidR="00D20B6E" w:rsidRDefault="00D20B6E" w:rsidP="005C3F3C">
      <w:pPr>
        <w:pStyle w:val="OEBColloquy"/>
      </w:pPr>
      <w:r w:rsidRPr="00D20B6E">
        <w:t>A.</w:t>
      </w:r>
      <w:r>
        <w:t xml:space="preserve"> </w:t>
      </w:r>
      <w:r w:rsidRPr="00D20B6E">
        <w:t>MANDYAM:</w:t>
      </w:r>
      <w:r>
        <w:t xml:space="preserve">  </w:t>
      </w:r>
      <w:r w:rsidRPr="00D20B6E">
        <w:t>Yeah.</w:t>
      </w:r>
      <w:r>
        <w:t xml:space="preserve">  </w:t>
      </w:r>
      <w:r w:rsidRPr="00D20B6E">
        <w:t>I</w:t>
      </w:r>
      <w:r>
        <w:t xml:space="preserve"> </w:t>
      </w:r>
      <w:r w:rsidRPr="00D20B6E">
        <w:t>can</w:t>
      </w:r>
      <w:r>
        <w:t xml:space="preserve"> </w:t>
      </w:r>
      <w:r w:rsidRPr="00D20B6E">
        <w:t>tell</w:t>
      </w:r>
      <w:r>
        <w:t xml:space="preserve"> -- </w:t>
      </w:r>
      <w:r w:rsidRPr="00D20B6E">
        <w:t>I</w:t>
      </w:r>
      <w:r>
        <w:t xml:space="preserve"> </w:t>
      </w:r>
      <w:r w:rsidRPr="00D20B6E">
        <w:t>can</w:t>
      </w:r>
      <w:r>
        <w:t xml:space="preserve"> </w:t>
      </w:r>
      <w:r w:rsidRPr="00D20B6E">
        <w:t>say</w:t>
      </w:r>
      <w:r>
        <w:t xml:space="preserve"> </w:t>
      </w:r>
      <w:r w:rsidRPr="00D20B6E">
        <w:t>that</w:t>
      </w:r>
      <w:r>
        <w:t xml:space="preserve"> </w:t>
      </w:r>
      <w:r w:rsidRPr="00D20B6E">
        <w:t>if</w:t>
      </w:r>
      <w:r>
        <w:t xml:space="preserve"> </w:t>
      </w:r>
      <w:r w:rsidRPr="00D20B6E">
        <w:t>it</w:t>
      </w:r>
      <w:r>
        <w:t>’</w:t>
      </w:r>
      <w:r w:rsidRPr="00D20B6E">
        <w:t>s</w:t>
      </w:r>
      <w:r>
        <w:t xml:space="preserve"> </w:t>
      </w:r>
      <w:r w:rsidRPr="00D20B6E">
        <w:t>incorporated</w:t>
      </w:r>
      <w:r>
        <w:t xml:space="preserve"> </w:t>
      </w:r>
      <w:r w:rsidRPr="00D20B6E">
        <w:t>ultimately</w:t>
      </w:r>
      <w:r>
        <w:t xml:space="preserve"> </w:t>
      </w:r>
      <w:r w:rsidRPr="00D20B6E">
        <w:t>as</w:t>
      </w:r>
      <w:r>
        <w:t xml:space="preserve"> </w:t>
      </w:r>
      <w:r w:rsidRPr="00D20B6E">
        <w:t>proposed</w:t>
      </w:r>
      <w:r>
        <w:t xml:space="preserve"> </w:t>
      </w:r>
      <w:r w:rsidRPr="00D20B6E">
        <w:t>in</w:t>
      </w:r>
      <w:r>
        <w:t xml:space="preserve"> </w:t>
      </w:r>
      <w:r w:rsidRPr="00D20B6E">
        <w:t>the</w:t>
      </w:r>
      <w:r>
        <w:t xml:space="preserve"> </w:t>
      </w:r>
      <w:r w:rsidRPr="00D20B6E">
        <w:t>IRM</w:t>
      </w:r>
      <w:r>
        <w:t xml:space="preserve"> </w:t>
      </w:r>
      <w:r w:rsidRPr="00D20B6E">
        <w:t>model,</w:t>
      </w:r>
      <w:r>
        <w:t xml:space="preserve"> </w:t>
      </w:r>
      <w:r w:rsidRPr="00D20B6E">
        <w:t>how</w:t>
      </w:r>
      <w:r>
        <w:t xml:space="preserve"> </w:t>
      </w:r>
      <w:r w:rsidRPr="00D20B6E">
        <w:t>long</w:t>
      </w:r>
      <w:r>
        <w:t xml:space="preserve"> </w:t>
      </w:r>
      <w:r w:rsidRPr="00D20B6E">
        <w:t>does</w:t>
      </w:r>
      <w:r>
        <w:t xml:space="preserve"> </w:t>
      </w:r>
      <w:r w:rsidRPr="00D20B6E">
        <w:t>an</w:t>
      </w:r>
      <w:r>
        <w:t xml:space="preserve"> </w:t>
      </w:r>
      <w:r w:rsidRPr="00D20B6E">
        <w:t>IRM</w:t>
      </w:r>
      <w:r>
        <w:t xml:space="preserve"> </w:t>
      </w:r>
      <w:r w:rsidRPr="00D20B6E">
        <w:t>model</w:t>
      </w:r>
      <w:r>
        <w:t xml:space="preserve"> </w:t>
      </w:r>
      <w:r w:rsidRPr="00D20B6E">
        <w:t>take</w:t>
      </w:r>
      <w:r>
        <w:t xml:space="preserve"> </w:t>
      </w:r>
      <w:r w:rsidRPr="00D20B6E">
        <w:t>to</w:t>
      </w:r>
      <w:r>
        <w:t xml:space="preserve"> </w:t>
      </w:r>
      <w:r w:rsidRPr="00D20B6E">
        <w:t>adjudicate?</w:t>
      </w:r>
      <w:r>
        <w:t xml:space="preserve">  </w:t>
      </w:r>
      <w:r w:rsidRPr="00D20B6E">
        <w:t>Two,</w:t>
      </w:r>
      <w:r>
        <w:t xml:space="preserve"> </w:t>
      </w:r>
      <w:r w:rsidRPr="00D20B6E">
        <w:t>three</w:t>
      </w:r>
      <w:r>
        <w:t xml:space="preserve"> </w:t>
      </w:r>
      <w:r w:rsidRPr="00D20B6E">
        <w:t>months.</w:t>
      </w:r>
      <w:r>
        <w:t xml:space="preserve">  </w:t>
      </w:r>
      <w:proofErr w:type="gramStart"/>
      <w:r w:rsidRPr="00D20B6E">
        <w:t>So</w:t>
      </w:r>
      <w:proofErr w:type="gramEnd"/>
      <w:r>
        <w:t xml:space="preserve"> </w:t>
      </w:r>
      <w:r w:rsidRPr="00D20B6E">
        <w:t>the</w:t>
      </w:r>
      <w:r>
        <w:t xml:space="preserve"> -- </w:t>
      </w:r>
      <w:r w:rsidRPr="00D20B6E">
        <w:t>once</w:t>
      </w:r>
      <w:r>
        <w:t xml:space="preserve"> </w:t>
      </w:r>
      <w:r w:rsidRPr="00D20B6E">
        <w:t>the</w:t>
      </w:r>
      <w:r>
        <w:t xml:space="preserve"> </w:t>
      </w:r>
      <w:r w:rsidRPr="00D20B6E">
        <w:t>eDSM</w:t>
      </w:r>
      <w:r>
        <w:t xml:space="preserve"> </w:t>
      </w:r>
      <w:r w:rsidRPr="00D20B6E">
        <w:t>application</w:t>
      </w:r>
      <w:r>
        <w:t xml:space="preserve"> </w:t>
      </w:r>
      <w:r w:rsidRPr="00D20B6E">
        <w:t>is</w:t>
      </w:r>
      <w:r>
        <w:t xml:space="preserve"> </w:t>
      </w:r>
      <w:r w:rsidRPr="00D20B6E">
        <w:t>filed</w:t>
      </w:r>
      <w:r>
        <w:t xml:space="preserve"> </w:t>
      </w:r>
      <w:r w:rsidRPr="00D20B6E">
        <w:t>with</w:t>
      </w:r>
      <w:r>
        <w:t xml:space="preserve"> </w:t>
      </w:r>
      <w:r w:rsidRPr="00D20B6E">
        <w:t>the</w:t>
      </w:r>
      <w:r>
        <w:t xml:space="preserve"> </w:t>
      </w:r>
      <w:r w:rsidRPr="00D20B6E">
        <w:t>OEB,</w:t>
      </w:r>
      <w:r>
        <w:t xml:space="preserve"> </w:t>
      </w:r>
      <w:r w:rsidRPr="00D20B6E">
        <w:t>and</w:t>
      </w:r>
      <w:r>
        <w:t xml:space="preserve"> </w:t>
      </w:r>
      <w:r w:rsidRPr="00D20B6E">
        <w:t>if</w:t>
      </w:r>
      <w:r>
        <w:t xml:space="preserve"> </w:t>
      </w:r>
      <w:r w:rsidRPr="00D20B6E">
        <w:t>it</w:t>
      </w:r>
      <w:r>
        <w:t xml:space="preserve"> </w:t>
      </w:r>
      <w:r w:rsidRPr="00D20B6E">
        <w:t>goes</w:t>
      </w:r>
      <w:r>
        <w:t xml:space="preserve"> </w:t>
      </w:r>
      <w:r w:rsidRPr="00D20B6E">
        <w:t>through</w:t>
      </w:r>
      <w:r>
        <w:t xml:space="preserve"> </w:t>
      </w:r>
      <w:r w:rsidRPr="00D20B6E">
        <w:t>delegated</w:t>
      </w:r>
      <w:r>
        <w:t xml:space="preserve"> </w:t>
      </w:r>
      <w:r w:rsidRPr="00D20B6E">
        <w:t>authority,</w:t>
      </w:r>
      <w:r>
        <w:t xml:space="preserve"> </w:t>
      </w:r>
      <w:r w:rsidRPr="00D20B6E">
        <w:t>usually</w:t>
      </w:r>
      <w:r>
        <w:t xml:space="preserve"> </w:t>
      </w:r>
      <w:r w:rsidRPr="00D20B6E">
        <w:t>an</w:t>
      </w:r>
      <w:r>
        <w:t xml:space="preserve"> </w:t>
      </w:r>
      <w:r w:rsidRPr="00D20B6E">
        <w:t>August</w:t>
      </w:r>
      <w:r>
        <w:t xml:space="preserve"> </w:t>
      </w:r>
      <w:r w:rsidRPr="00D20B6E">
        <w:t>filer</w:t>
      </w:r>
      <w:r>
        <w:t xml:space="preserve"> </w:t>
      </w:r>
      <w:r w:rsidRPr="00D20B6E">
        <w:t>is</w:t>
      </w:r>
      <w:r>
        <w:t xml:space="preserve"> -- </w:t>
      </w:r>
      <w:r w:rsidRPr="00D20B6E">
        <w:t>has</w:t>
      </w:r>
      <w:r>
        <w:t xml:space="preserve"> </w:t>
      </w:r>
      <w:r w:rsidRPr="00D20B6E">
        <w:t>their</w:t>
      </w:r>
      <w:r>
        <w:t xml:space="preserve"> </w:t>
      </w:r>
      <w:r w:rsidRPr="00D20B6E">
        <w:t>IRM</w:t>
      </w:r>
      <w:r>
        <w:t xml:space="preserve"> </w:t>
      </w:r>
      <w:r w:rsidRPr="00D20B6E">
        <w:t>application</w:t>
      </w:r>
      <w:r>
        <w:t xml:space="preserve"> </w:t>
      </w:r>
      <w:r w:rsidRPr="00D20B6E">
        <w:t>approved</w:t>
      </w:r>
      <w:r>
        <w:t xml:space="preserve"> </w:t>
      </w:r>
      <w:r w:rsidRPr="00D20B6E">
        <w:t>by</w:t>
      </w:r>
      <w:r>
        <w:t xml:space="preserve"> </w:t>
      </w:r>
      <w:r w:rsidRPr="00D20B6E">
        <w:t>December.</w:t>
      </w:r>
      <w:r>
        <w:t xml:space="preserve">  </w:t>
      </w:r>
      <w:proofErr w:type="gramStart"/>
      <w:r w:rsidRPr="00D20B6E">
        <w:t>So</w:t>
      </w:r>
      <w:proofErr w:type="gramEnd"/>
      <w:r>
        <w:t xml:space="preserve"> </w:t>
      </w:r>
      <w:r w:rsidRPr="00D20B6E">
        <w:t>what</w:t>
      </w:r>
      <w:r>
        <w:t>’</w:t>
      </w:r>
      <w:r w:rsidRPr="00D20B6E">
        <w:t>s</w:t>
      </w:r>
      <w:r>
        <w:t xml:space="preserve"> </w:t>
      </w:r>
      <w:r w:rsidRPr="00D20B6E">
        <w:t>that?</w:t>
      </w:r>
      <w:r>
        <w:t xml:space="preserve">  </w:t>
      </w:r>
      <w:r w:rsidRPr="00D20B6E">
        <w:t>Three,</w:t>
      </w:r>
      <w:r>
        <w:t xml:space="preserve"> </w:t>
      </w:r>
      <w:r w:rsidRPr="00D20B6E">
        <w:t>four</w:t>
      </w:r>
      <w:r>
        <w:t xml:space="preserve"> </w:t>
      </w:r>
      <w:r w:rsidRPr="00D20B6E">
        <w:t>months.</w:t>
      </w:r>
    </w:p>
    <w:p w14:paraId="0FA1224B" w14:textId="085D6987" w:rsidR="00D20B6E" w:rsidRDefault="00D20B6E" w:rsidP="005C3F3C">
      <w:pPr>
        <w:pStyle w:val="OEBColloquy"/>
      </w:pPr>
      <w:r w:rsidRPr="00D20B6E">
        <w:t>M.</w:t>
      </w:r>
      <w:r>
        <w:t xml:space="preserve"> </w:t>
      </w:r>
      <w:r w:rsidRPr="00D20B6E">
        <w:t>BROPHY:</w:t>
      </w:r>
      <w:r>
        <w:t xml:space="preserve">  </w:t>
      </w:r>
      <w:r w:rsidRPr="00D20B6E">
        <w:t>Okay.</w:t>
      </w:r>
      <w:r>
        <w:t xml:space="preserve">  </w:t>
      </w:r>
      <w:proofErr w:type="gramStart"/>
      <w:r w:rsidRPr="00D20B6E">
        <w:t>So</w:t>
      </w:r>
      <w:proofErr w:type="gramEnd"/>
      <w:r>
        <w:t xml:space="preserve"> </w:t>
      </w:r>
      <w:r w:rsidRPr="00D20B6E">
        <w:t>the</w:t>
      </w:r>
      <w:r>
        <w:t xml:space="preserve"> </w:t>
      </w:r>
      <w:r w:rsidRPr="00D20B6E">
        <w:t>OEB</w:t>
      </w:r>
      <w:r>
        <w:t xml:space="preserve"> </w:t>
      </w:r>
      <w:r w:rsidRPr="00D20B6E">
        <w:t>piece,</w:t>
      </w:r>
      <w:r>
        <w:t xml:space="preserve"> </w:t>
      </w:r>
      <w:r w:rsidRPr="00D20B6E">
        <w:t>three,</w:t>
      </w:r>
      <w:r>
        <w:t xml:space="preserve"> </w:t>
      </w:r>
      <w:r w:rsidRPr="00D20B6E">
        <w:t>four</w:t>
      </w:r>
      <w:r>
        <w:t xml:space="preserve"> </w:t>
      </w:r>
      <w:r w:rsidRPr="00D20B6E">
        <w:t>months.</w:t>
      </w:r>
      <w:r>
        <w:t xml:space="preserve">  </w:t>
      </w:r>
      <w:r w:rsidRPr="00D20B6E">
        <w:t>The</w:t>
      </w:r>
      <w:r>
        <w:t xml:space="preserve"> </w:t>
      </w:r>
      <w:r w:rsidRPr="00D20B6E">
        <w:t>IESO</w:t>
      </w:r>
      <w:r>
        <w:t xml:space="preserve"> </w:t>
      </w:r>
      <w:r w:rsidRPr="00D20B6E">
        <w:t>review</w:t>
      </w:r>
      <w:r>
        <w:t xml:space="preserve"> </w:t>
      </w:r>
      <w:r w:rsidRPr="00D20B6E">
        <w:t>of</w:t>
      </w:r>
      <w:r>
        <w:t xml:space="preserve"> </w:t>
      </w:r>
      <w:r w:rsidRPr="00D20B6E">
        <w:t>the</w:t>
      </w:r>
      <w:r>
        <w:t xml:space="preserve"> </w:t>
      </w:r>
      <w:r w:rsidRPr="00D20B6E">
        <w:t>LDC</w:t>
      </w:r>
      <w:r>
        <w:t xml:space="preserve"> </w:t>
      </w:r>
      <w:r w:rsidRPr="00D20B6E">
        <w:t>request,</w:t>
      </w:r>
      <w:r>
        <w:t xml:space="preserve"> </w:t>
      </w:r>
      <w:r w:rsidRPr="00D20B6E">
        <w:t>I</w:t>
      </w:r>
      <w:r>
        <w:t xml:space="preserve"> </w:t>
      </w:r>
      <w:r w:rsidRPr="00D20B6E">
        <w:t>would</w:t>
      </w:r>
      <w:r>
        <w:t xml:space="preserve"> </w:t>
      </w:r>
      <w:r w:rsidRPr="00D20B6E">
        <w:t>guess</w:t>
      </w:r>
      <w:r>
        <w:t xml:space="preserve"> </w:t>
      </w:r>
      <w:r w:rsidRPr="00D20B6E">
        <w:t>maybe</w:t>
      </w:r>
      <w:r>
        <w:t xml:space="preserve"> </w:t>
      </w:r>
      <w:r w:rsidRPr="00D20B6E">
        <w:t>less</w:t>
      </w:r>
      <w:r>
        <w:t xml:space="preserve"> </w:t>
      </w:r>
      <w:r w:rsidRPr="00D20B6E">
        <w:t>than</w:t>
      </w:r>
      <w:r>
        <w:t xml:space="preserve"> </w:t>
      </w:r>
      <w:r w:rsidRPr="00D20B6E">
        <w:t>a</w:t>
      </w:r>
      <w:r>
        <w:t xml:space="preserve"> </w:t>
      </w:r>
      <w:r w:rsidRPr="00D20B6E">
        <w:t>month,</w:t>
      </w:r>
      <w:r>
        <w:t xml:space="preserve"> </w:t>
      </w:r>
      <w:r w:rsidRPr="00D20B6E">
        <w:t>I</w:t>
      </w:r>
      <w:r>
        <w:t xml:space="preserve"> </w:t>
      </w:r>
      <w:r w:rsidRPr="00D20B6E">
        <w:t>am</w:t>
      </w:r>
      <w:r>
        <w:t xml:space="preserve"> </w:t>
      </w:r>
      <w:r w:rsidRPr="00D20B6E">
        <w:t>assuming,</w:t>
      </w:r>
      <w:r>
        <w:t xml:space="preserve"> </w:t>
      </w:r>
      <w:r w:rsidRPr="00D20B6E">
        <w:t>if</w:t>
      </w:r>
      <w:r>
        <w:t xml:space="preserve"> </w:t>
      </w:r>
      <w:r w:rsidRPr="00D20B6E">
        <w:t>everything</w:t>
      </w:r>
      <w:r>
        <w:t xml:space="preserve"> </w:t>
      </w:r>
      <w:r w:rsidRPr="00D20B6E">
        <w:t>follows</w:t>
      </w:r>
      <w:r>
        <w:t xml:space="preserve"> </w:t>
      </w:r>
      <w:r w:rsidRPr="00D20B6E">
        <w:t>IESO</w:t>
      </w:r>
      <w:r>
        <w:t>’</w:t>
      </w:r>
      <w:r w:rsidRPr="00D20B6E">
        <w:t>s</w:t>
      </w:r>
      <w:r>
        <w:t xml:space="preserve"> </w:t>
      </w:r>
      <w:r w:rsidRPr="00D20B6E">
        <w:t>protocols.</w:t>
      </w:r>
      <w:r>
        <w:t xml:space="preserve">  </w:t>
      </w:r>
      <w:r w:rsidRPr="00D20B6E">
        <w:t>And</w:t>
      </w:r>
      <w:r>
        <w:t xml:space="preserve"> </w:t>
      </w:r>
      <w:r w:rsidRPr="00D20B6E">
        <w:t>then</w:t>
      </w:r>
      <w:r>
        <w:t xml:space="preserve"> </w:t>
      </w:r>
      <w:r w:rsidRPr="00D20B6E">
        <w:t>probably</w:t>
      </w:r>
      <w:r>
        <w:t xml:space="preserve"> </w:t>
      </w:r>
      <w:r w:rsidRPr="00D20B6E">
        <w:t>a</w:t>
      </w:r>
      <w:r>
        <w:t xml:space="preserve"> </w:t>
      </w:r>
      <w:r w:rsidRPr="00D20B6E">
        <w:t>few</w:t>
      </w:r>
      <w:r>
        <w:t xml:space="preserve"> </w:t>
      </w:r>
      <w:r w:rsidRPr="00D20B6E">
        <w:t>months</w:t>
      </w:r>
      <w:r>
        <w:t xml:space="preserve"> </w:t>
      </w:r>
      <w:r w:rsidRPr="00D20B6E">
        <w:t>for</w:t>
      </w:r>
      <w:r>
        <w:t xml:space="preserve"> </w:t>
      </w:r>
      <w:r w:rsidRPr="00D20B6E">
        <w:t>the</w:t>
      </w:r>
      <w:r>
        <w:t xml:space="preserve"> </w:t>
      </w:r>
      <w:r w:rsidRPr="00D20B6E">
        <w:t>LDC</w:t>
      </w:r>
      <w:r>
        <w:t xml:space="preserve"> </w:t>
      </w:r>
      <w:r w:rsidRPr="00D20B6E">
        <w:t>to</w:t>
      </w:r>
      <w:r>
        <w:t xml:space="preserve"> </w:t>
      </w:r>
      <w:r w:rsidRPr="00D20B6E">
        <w:t>pull</w:t>
      </w:r>
      <w:r>
        <w:t xml:space="preserve"> </w:t>
      </w:r>
      <w:r w:rsidRPr="00D20B6E">
        <w:t>things</w:t>
      </w:r>
      <w:r>
        <w:t xml:space="preserve"> </w:t>
      </w:r>
      <w:r w:rsidRPr="00D20B6E">
        <w:t>together.</w:t>
      </w:r>
      <w:r>
        <w:t xml:space="preserve">  </w:t>
      </w:r>
      <w:proofErr w:type="gramStart"/>
      <w:r w:rsidRPr="00D20B6E">
        <w:t>So</w:t>
      </w:r>
      <w:proofErr w:type="gramEnd"/>
      <w:r>
        <w:t xml:space="preserve"> </w:t>
      </w:r>
      <w:r w:rsidRPr="00D20B6E">
        <w:t>you</w:t>
      </w:r>
      <w:r>
        <w:t xml:space="preserve"> </w:t>
      </w:r>
      <w:r w:rsidRPr="00D20B6E">
        <w:t>are</w:t>
      </w:r>
      <w:r>
        <w:t xml:space="preserve"> </w:t>
      </w:r>
      <w:r w:rsidRPr="00D20B6E">
        <w:t>talking</w:t>
      </w:r>
      <w:r>
        <w:t xml:space="preserve"> </w:t>
      </w:r>
      <w:r w:rsidRPr="00D20B6E">
        <w:t>probably</w:t>
      </w:r>
      <w:r>
        <w:t xml:space="preserve"> </w:t>
      </w:r>
      <w:r w:rsidRPr="00D20B6E">
        <w:t>between</w:t>
      </w:r>
      <w:r>
        <w:t xml:space="preserve"> </w:t>
      </w:r>
      <w:r w:rsidRPr="00D20B6E">
        <w:t>half</w:t>
      </w:r>
      <w:r>
        <w:t xml:space="preserve"> </w:t>
      </w:r>
      <w:r w:rsidRPr="00D20B6E">
        <w:t>a</w:t>
      </w:r>
      <w:r>
        <w:t xml:space="preserve"> </w:t>
      </w:r>
      <w:r w:rsidRPr="00D20B6E">
        <w:t>year</w:t>
      </w:r>
      <w:r>
        <w:t xml:space="preserve"> </w:t>
      </w:r>
      <w:r w:rsidRPr="00D20B6E">
        <w:t>and</w:t>
      </w:r>
      <w:r>
        <w:t xml:space="preserve"> </w:t>
      </w:r>
      <w:r w:rsidRPr="00D20B6E">
        <w:t>a</w:t>
      </w:r>
      <w:r>
        <w:t xml:space="preserve"> </w:t>
      </w:r>
      <w:r w:rsidRPr="00D20B6E">
        <w:t>year,</w:t>
      </w:r>
      <w:r>
        <w:t xml:space="preserve"> </w:t>
      </w:r>
      <w:r w:rsidRPr="00D20B6E">
        <w:t>then,</w:t>
      </w:r>
      <w:r>
        <w:t xml:space="preserve"> </w:t>
      </w:r>
      <w:r w:rsidRPr="00D20B6E">
        <w:t>in</w:t>
      </w:r>
      <w:r>
        <w:t xml:space="preserve"> </w:t>
      </w:r>
      <w:r w:rsidRPr="00D20B6E">
        <w:t>total?</w:t>
      </w:r>
    </w:p>
    <w:p w14:paraId="1C827114" w14:textId="36FE2760" w:rsidR="00D20B6E" w:rsidRDefault="00D20B6E" w:rsidP="005C3F3C">
      <w:pPr>
        <w:pStyle w:val="OEBColloquy"/>
      </w:pPr>
      <w:r w:rsidRPr="00D20B6E">
        <w:lastRenderedPageBreak/>
        <w:t>A.</w:t>
      </w:r>
      <w:r>
        <w:t xml:space="preserve"> </w:t>
      </w:r>
      <w:r w:rsidRPr="00D20B6E">
        <w:t>MANDYAM:</w:t>
      </w:r>
      <w:r>
        <w:t xml:space="preserve">  </w:t>
      </w:r>
      <w:r w:rsidRPr="00D20B6E">
        <w:t>Could</w:t>
      </w:r>
      <w:r>
        <w:t xml:space="preserve"> </w:t>
      </w:r>
      <w:r w:rsidRPr="00D20B6E">
        <w:t>be</w:t>
      </w:r>
      <w:r>
        <w:t xml:space="preserve"> </w:t>
      </w:r>
      <w:r w:rsidRPr="00D20B6E">
        <w:t>that.</w:t>
      </w:r>
      <w:r>
        <w:t xml:space="preserve">  </w:t>
      </w:r>
      <w:r w:rsidRPr="00D20B6E">
        <w:t>Could</w:t>
      </w:r>
      <w:r>
        <w:t xml:space="preserve"> </w:t>
      </w:r>
      <w:r w:rsidRPr="00D20B6E">
        <w:t>be</w:t>
      </w:r>
      <w:r>
        <w:t xml:space="preserve"> </w:t>
      </w:r>
      <w:r w:rsidRPr="00D20B6E">
        <w:t>long</w:t>
      </w:r>
      <w:r>
        <w:t xml:space="preserve"> -- </w:t>
      </w:r>
      <w:r w:rsidRPr="00D20B6E">
        <w:t>could</w:t>
      </w:r>
      <w:r>
        <w:t xml:space="preserve"> </w:t>
      </w:r>
      <w:r w:rsidRPr="00D20B6E">
        <w:t>be</w:t>
      </w:r>
      <w:r>
        <w:t xml:space="preserve"> </w:t>
      </w:r>
      <w:r w:rsidRPr="00D20B6E">
        <w:t>shorter,</w:t>
      </w:r>
      <w:r>
        <w:t xml:space="preserve"> </w:t>
      </w:r>
      <w:r w:rsidRPr="00D20B6E">
        <w:t>could</w:t>
      </w:r>
      <w:r>
        <w:t xml:space="preserve"> </w:t>
      </w:r>
      <w:r w:rsidRPr="00D20B6E">
        <w:t>be</w:t>
      </w:r>
      <w:r>
        <w:t xml:space="preserve"> </w:t>
      </w:r>
      <w:r w:rsidRPr="00D20B6E">
        <w:t>longer.</w:t>
      </w:r>
      <w:r>
        <w:t xml:space="preserve">  </w:t>
      </w:r>
      <w:r w:rsidRPr="00D20B6E">
        <w:t>I</w:t>
      </w:r>
      <w:r>
        <w:t xml:space="preserve"> </w:t>
      </w:r>
      <w:r w:rsidRPr="00D20B6E">
        <w:t>mean,</w:t>
      </w:r>
      <w:r>
        <w:t xml:space="preserve"> </w:t>
      </w:r>
      <w:r w:rsidRPr="00D20B6E">
        <w:t>if</w:t>
      </w:r>
      <w:r>
        <w:t xml:space="preserve"> </w:t>
      </w:r>
      <w:r w:rsidRPr="00D20B6E">
        <w:t>you</w:t>
      </w:r>
      <w:r>
        <w:t xml:space="preserve"> </w:t>
      </w:r>
      <w:r w:rsidRPr="00D20B6E">
        <w:t>have</w:t>
      </w:r>
      <w:r>
        <w:t xml:space="preserve"> </w:t>
      </w:r>
      <w:r w:rsidRPr="00D20B6E">
        <w:t>a</w:t>
      </w:r>
      <w:r>
        <w:t xml:space="preserve"> </w:t>
      </w:r>
      <w:r w:rsidRPr="00D20B6E">
        <w:t>measure</w:t>
      </w:r>
      <w:r>
        <w:t xml:space="preserve"> </w:t>
      </w:r>
      <w:r w:rsidRPr="00D20B6E">
        <w:t>that</w:t>
      </w:r>
      <w:r>
        <w:t>’</w:t>
      </w:r>
      <w:r w:rsidRPr="00D20B6E">
        <w:t>s</w:t>
      </w:r>
      <w:r>
        <w:t xml:space="preserve"> </w:t>
      </w:r>
      <w:r w:rsidRPr="00D20B6E">
        <w:t>already</w:t>
      </w:r>
      <w:r>
        <w:t xml:space="preserve"> </w:t>
      </w:r>
      <w:r w:rsidRPr="00D20B6E">
        <w:t>been</w:t>
      </w:r>
      <w:r>
        <w:t xml:space="preserve"> </w:t>
      </w:r>
      <w:r w:rsidRPr="00D20B6E">
        <w:t>executed</w:t>
      </w:r>
      <w:r>
        <w:t xml:space="preserve"> </w:t>
      </w:r>
      <w:r w:rsidRPr="00D20B6E">
        <w:t>and</w:t>
      </w:r>
      <w:r>
        <w:t xml:space="preserve"> </w:t>
      </w:r>
      <w:r w:rsidRPr="00D20B6E">
        <w:t>a</w:t>
      </w:r>
      <w:r>
        <w:t xml:space="preserve"> </w:t>
      </w:r>
      <w:r w:rsidRPr="00D20B6E">
        <w:t>program</w:t>
      </w:r>
      <w:r>
        <w:t xml:space="preserve"> </w:t>
      </w:r>
      <w:r w:rsidRPr="00D20B6E">
        <w:t>that</w:t>
      </w:r>
      <w:r>
        <w:t>’</w:t>
      </w:r>
      <w:r w:rsidRPr="00D20B6E">
        <w:t>s</w:t>
      </w:r>
      <w:r>
        <w:t xml:space="preserve"> </w:t>
      </w:r>
      <w:r w:rsidRPr="00D20B6E">
        <w:t>been</w:t>
      </w:r>
      <w:r>
        <w:t xml:space="preserve"> </w:t>
      </w:r>
      <w:r w:rsidRPr="00D20B6E">
        <w:t>run</w:t>
      </w:r>
      <w:r>
        <w:t xml:space="preserve"> </w:t>
      </w:r>
      <w:r w:rsidRPr="00D20B6E">
        <w:t>in</w:t>
      </w:r>
      <w:r>
        <w:t xml:space="preserve"> </w:t>
      </w:r>
      <w:r w:rsidRPr="00D20B6E">
        <w:t>one</w:t>
      </w:r>
      <w:r>
        <w:t xml:space="preserve"> </w:t>
      </w:r>
      <w:r w:rsidRPr="00D20B6E">
        <w:t>geography</w:t>
      </w:r>
      <w:r>
        <w:t xml:space="preserve"> </w:t>
      </w:r>
      <w:r w:rsidRPr="00D20B6E">
        <w:t>and</w:t>
      </w:r>
      <w:r>
        <w:t xml:space="preserve"> </w:t>
      </w:r>
      <w:r w:rsidRPr="00D20B6E">
        <w:t>now</w:t>
      </w:r>
      <w:r>
        <w:t xml:space="preserve"> </w:t>
      </w:r>
      <w:r w:rsidRPr="00D20B6E">
        <w:t>is</w:t>
      </w:r>
      <w:r>
        <w:t xml:space="preserve"> </w:t>
      </w:r>
      <w:r w:rsidRPr="00D20B6E">
        <w:t>being</w:t>
      </w:r>
      <w:r>
        <w:t xml:space="preserve"> </w:t>
      </w:r>
      <w:r w:rsidRPr="00D20B6E">
        <w:t>copied,</w:t>
      </w:r>
      <w:r>
        <w:t xml:space="preserve"> </w:t>
      </w:r>
      <w:r w:rsidRPr="00D20B6E">
        <w:t>it</w:t>
      </w:r>
      <w:r>
        <w:t xml:space="preserve"> </w:t>
      </w:r>
      <w:r w:rsidRPr="00D20B6E">
        <w:t>could</w:t>
      </w:r>
      <w:r>
        <w:t xml:space="preserve"> </w:t>
      </w:r>
      <w:r w:rsidRPr="00D20B6E">
        <w:t>take</w:t>
      </w:r>
      <w:r>
        <w:t xml:space="preserve"> </w:t>
      </w:r>
      <w:r w:rsidRPr="00D20B6E">
        <w:t>an</w:t>
      </w:r>
      <w:r>
        <w:t xml:space="preserve"> </w:t>
      </w:r>
      <w:r w:rsidRPr="00D20B6E">
        <w:t>LDC</w:t>
      </w:r>
      <w:r>
        <w:t xml:space="preserve"> </w:t>
      </w:r>
      <w:r w:rsidRPr="00D20B6E">
        <w:t>a</w:t>
      </w:r>
      <w:r>
        <w:t xml:space="preserve"> </w:t>
      </w:r>
      <w:r w:rsidRPr="00D20B6E">
        <w:t>shorter</w:t>
      </w:r>
      <w:r>
        <w:t xml:space="preserve"> </w:t>
      </w:r>
      <w:r w:rsidRPr="00D20B6E">
        <w:t>amount</w:t>
      </w:r>
      <w:r>
        <w:t xml:space="preserve"> </w:t>
      </w:r>
      <w:r w:rsidRPr="00D20B6E">
        <w:t>of</w:t>
      </w:r>
      <w:r>
        <w:t xml:space="preserve"> </w:t>
      </w:r>
      <w:r w:rsidRPr="00D20B6E">
        <w:t>time</w:t>
      </w:r>
      <w:r>
        <w:t xml:space="preserve"> </w:t>
      </w:r>
      <w:r w:rsidRPr="00D20B6E">
        <w:t>to</w:t>
      </w:r>
      <w:r>
        <w:t xml:space="preserve"> </w:t>
      </w:r>
      <w:r w:rsidRPr="00D20B6E">
        <w:t>go</w:t>
      </w:r>
      <w:r>
        <w:t xml:space="preserve"> </w:t>
      </w:r>
      <w:r w:rsidRPr="00D20B6E">
        <w:t>through</w:t>
      </w:r>
      <w:r>
        <w:t xml:space="preserve"> </w:t>
      </w:r>
      <w:r w:rsidRPr="00D20B6E">
        <w:t>the</w:t>
      </w:r>
      <w:r>
        <w:t xml:space="preserve"> </w:t>
      </w:r>
      <w:r w:rsidRPr="00D20B6E">
        <w:t>design,</w:t>
      </w:r>
      <w:r>
        <w:t xml:space="preserve"> </w:t>
      </w:r>
      <w:r w:rsidRPr="00D20B6E">
        <w:t>letter</w:t>
      </w:r>
      <w:r>
        <w:t xml:space="preserve"> </w:t>
      </w:r>
      <w:r w:rsidRPr="00D20B6E">
        <w:t>of</w:t>
      </w:r>
      <w:r>
        <w:t xml:space="preserve"> </w:t>
      </w:r>
      <w:r w:rsidRPr="00D20B6E">
        <w:t>confirmation,</w:t>
      </w:r>
      <w:r>
        <w:t xml:space="preserve"> </w:t>
      </w:r>
      <w:r w:rsidRPr="00D20B6E">
        <w:t>and</w:t>
      </w:r>
      <w:r>
        <w:t xml:space="preserve"> </w:t>
      </w:r>
      <w:r w:rsidRPr="00D20B6E">
        <w:t>producing</w:t>
      </w:r>
      <w:r>
        <w:t xml:space="preserve"> </w:t>
      </w:r>
      <w:r w:rsidRPr="00D20B6E">
        <w:t>the</w:t>
      </w:r>
      <w:r>
        <w:t xml:space="preserve"> </w:t>
      </w:r>
      <w:r w:rsidRPr="00D20B6E">
        <w:t>application</w:t>
      </w:r>
      <w:r>
        <w:t xml:space="preserve"> </w:t>
      </w:r>
      <w:r w:rsidRPr="00D20B6E">
        <w:t>to</w:t>
      </w:r>
      <w:r>
        <w:t xml:space="preserve"> </w:t>
      </w:r>
      <w:r w:rsidRPr="00D20B6E">
        <w:t>the</w:t>
      </w:r>
      <w:r>
        <w:t xml:space="preserve"> </w:t>
      </w:r>
      <w:r w:rsidRPr="00D20B6E">
        <w:t>OEB</w:t>
      </w:r>
      <w:r>
        <w:t xml:space="preserve"> </w:t>
      </w:r>
      <w:r w:rsidRPr="00D20B6E">
        <w:t>process.</w:t>
      </w:r>
      <w:r>
        <w:t xml:space="preserve">  </w:t>
      </w:r>
      <w:r w:rsidRPr="00D20B6E">
        <w:t>If</w:t>
      </w:r>
      <w:r>
        <w:t xml:space="preserve"> </w:t>
      </w:r>
      <w:r w:rsidRPr="00D20B6E">
        <w:t>it</w:t>
      </w:r>
      <w:r>
        <w:t>’</w:t>
      </w:r>
      <w:r w:rsidRPr="00D20B6E">
        <w:t>s</w:t>
      </w:r>
      <w:r>
        <w:t xml:space="preserve"> </w:t>
      </w:r>
      <w:r w:rsidRPr="00D20B6E">
        <w:t>a</w:t>
      </w:r>
      <w:r>
        <w:t xml:space="preserve"> </w:t>
      </w:r>
      <w:proofErr w:type="gramStart"/>
      <w:r w:rsidRPr="00D20B6E">
        <w:t>brand</w:t>
      </w:r>
      <w:r>
        <w:t xml:space="preserve"> </w:t>
      </w:r>
      <w:r w:rsidRPr="00D20B6E">
        <w:t>new</w:t>
      </w:r>
      <w:proofErr w:type="gramEnd"/>
      <w:r>
        <w:t xml:space="preserve"> </w:t>
      </w:r>
      <w:r w:rsidRPr="00D20B6E">
        <w:t>measure</w:t>
      </w:r>
      <w:r>
        <w:t xml:space="preserve"> </w:t>
      </w:r>
      <w:r w:rsidRPr="00D20B6E">
        <w:t>that</w:t>
      </w:r>
      <w:r>
        <w:t xml:space="preserve"> </w:t>
      </w:r>
      <w:r w:rsidRPr="00D20B6E">
        <w:t>needs</w:t>
      </w:r>
      <w:r>
        <w:t xml:space="preserve"> </w:t>
      </w:r>
      <w:r w:rsidRPr="00D20B6E">
        <w:t>X</w:t>
      </w:r>
      <w:r>
        <w:t xml:space="preserve"> </w:t>
      </w:r>
      <w:r w:rsidRPr="00D20B6E">
        <w:t>Ontario</w:t>
      </w:r>
      <w:r>
        <w:t xml:space="preserve"> </w:t>
      </w:r>
      <w:r w:rsidRPr="00D20B6E">
        <w:t>substantiation,</w:t>
      </w:r>
      <w:r>
        <w:t xml:space="preserve"> </w:t>
      </w:r>
      <w:r w:rsidRPr="00D20B6E">
        <w:t>it</w:t>
      </w:r>
      <w:r>
        <w:t xml:space="preserve"> </w:t>
      </w:r>
      <w:r w:rsidRPr="00D20B6E">
        <w:t>could</w:t>
      </w:r>
      <w:r>
        <w:t xml:space="preserve"> </w:t>
      </w:r>
      <w:r w:rsidRPr="00D20B6E">
        <w:t>take</w:t>
      </w:r>
      <w:r>
        <w:t xml:space="preserve"> </w:t>
      </w:r>
      <w:r w:rsidRPr="00D20B6E">
        <w:t>longer.</w:t>
      </w:r>
    </w:p>
    <w:p w14:paraId="472A07BD" w14:textId="1E92B87B" w:rsidR="00D20B6E" w:rsidRDefault="00D20B6E" w:rsidP="005C3F3C">
      <w:pPr>
        <w:pStyle w:val="OEBColloquy"/>
      </w:pPr>
      <w:r w:rsidRPr="00D20B6E">
        <w:t>M.</w:t>
      </w:r>
      <w:r>
        <w:t xml:space="preserve"> </w:t>
      </w:r>
      <w:r w:rsidRPr="00D20B6E">
        <w:t>BROPHY:</w:t>
      </w:r>
      <w:r>
        <w:t xml:space="preserve">  </w:t>
      </w:r>
      <w:r w:rsidRPr="00D20B6E">
        <w:t>Okay.</w:t>
      </w:r>
      <w:r>
        <w:t xml:space="preserve">  </w:t>
      </w:r>
      <w:r w:rsidRPr="00D20B6E">
        <w:t>And,</w:t>
      </w:r>
      <w:r>
        <w:t xml:space="preserve"> </w:t>
      </w:r>
      <w:r w:rsidRPr="00D20B6E">
        <w:t>actually,</w:t>
      </w:r>
      <w:r>
        <w:t xml:space="preserve"> </w:t>
      </w:r>
      <w:r w:rsidRPr="00D20B6E">
        <w:t>on</w:t>
      </w:r>
      <w:r>
        <w:t xml:space="preserve"> </w:t>
      </w:r>
      <w:r w:rsidRPr="00D20B6E">
        <w:t>that</w:t>
      </w:r>
      <w:r>
        <w:t xml:space="preserve"> </w:t>
      </w:r>
      <w:r w:rsidRPr="00D20B6E">
        <w:t>point,</w:t>
      </w:r>
      <w:r>
        <w:t xml:space="preserve"> </w:t>
      </w:r>
      <w:r w:rsidRPr="00D20B6E">
        <w:t>when</w:t>
      </w:r>
      <w:r>
        <w:t xml:space="preserve"> </w:t>
      </w:r>
      <w:r w:rsidRPr="00D20B6E">
        <w:t>you</w:t>
      </w:r>
      <w:r>
        <w:t xml:space="preserve"> </w:t>
      </w:r>
      <w:r w:rsidRPr="00D20B6E">
        <w:t>do</w:t>
      </w:r>
      <w:r>
        <w:t xml:space="preserve"> </w:t>
      </w:r>
      <w:r w:rsidRPr="00D20B6E">
        <w:t>the</w:t>
      </w:r>
      <w:r>
        <w:t xml:space="preserve"> </w:t>
      </w:r>
      <w:r w:rsidRPr="00D20B6E">
        <w:t>efficiency</w:t>
      </w:r>
      <w:r>
        <w:t xml:space="preserve"> </w:t>
      </w:r>
      <w:r w:rsidRPr="00D20B6E">
        <w:t>list,</w:t>
      </w:r>
      <w:r>
        <w:t xml:space="preserve"> </w:t>
      </w:r>
      <w:r w:rsidRPr="00D20B6E">
        <w:t>if</w:t>
      </w:r>
      <w:r>
        <w:t xml:space="preserve"> -- </w:t>
      </w:r>
      <w:r w:rsidRPr="00D20B6E">
        <w:t>if</w:t>
      </w:r>
      <w:r>
        <w:t xml:space="preserve"> </w:t>
      </w:r>
      <w:r w:rsidRPr="00D20B6E">
        <w:t>you</w:t>
      </w:r>
      <w:r>
        <w:t xml:space="preserve"> </w:t>
      </w:r>
      <w:r w:rsidRPr="00D20B6E">
        <w:t>think</w:t>
      </w:r>
      <w:r>
        <w:t xml:space="preserve"> </w:t>
      </w:r>
      <w:r w:rsidRPr="00D20B6E">
        <w:t>it</w:t>
      </w:r>
      <w:r>
        <w:t>’</w:t>
      </w:r>
      <w:r w:rsidRPr="00D20B6E">
        <w:t>s</w:t>
      </w:r>
      <w:r>
        <w:t xml:space="preserve"> </w:t>
      </w:r>
      <w:r w:rsidRPr="00D20B6E">
        <w:t>reasonable,</w:t>
      </w:r>
      <w:r>
        <w:t xml:space="preserve"> </w:t>
      </w:r>
      <w:r w:rsidRPr="00D20B6E">
        <w:t>if</w:t>
      </w:r>
      <w:r>
        <w:t xml:space="preserve"> </w:t>
      </w:r>
      <w:r w:rsidRPr="00D20B6E">
        <w:t>the</w:t>
      </w:r>
      <w:r>
        <w:t xml:space="preserve"> </w:t>
      </w:r>
      <w:r w:rsidRPr="00D20B6E">
        <w:t>letter</w:t>
      </w:r>
      <w:r>
        <w:t xml:space="preserve"> </w:t>
      </w:r>
      <w:r w:rsidRPr="00D20B6E">
        <w:t>of</w:t>
      </w:r>
      <w:r>
        <w:t xml:space="preserve"> </w:t>
      </w:r>
      <w:r w:rsidRPr="00D20B6E">
        <w:t>confirmation</w:t>
      </w:r>
      <w:r>
        <w:t xml:space="preserve"> </w:t>
      </w:r>
      <w:r w:rsidRPr="00D20B6E">
        <w:t>has</w:t>
      </w:r>
      <w:r>
        <w:t xml:space="preserve"> </w:t>
      </w:r>
      <w:r w:rsidRPr="00D20B6E">
        <w:t>been</w:t>
      </w:r>
      <w:r>
        <w:t xml:space="preserve"> </w:t>
      </w:r>
      <w:r w:rsidRPr="00D20B6E">
        <w:t>issued</w:t>
      </w:r>
      <w:r>
        <w:t xml:space="preserve"> </w:t>
      </w:r>
      <w:r w:rsidRPr="00D20B6E">
        <w:t>and</w:t>
      </w:r>
      <w:r>
        <w:t xml:space="preserve"> </w:t>
      </w:r>
      <w:r w:rsidRPr="00D20B6E">
        <w:t>then</w:t>
      </w:r>
      <w:r>
        <w:t xml:space="preserve"> </w:t>
      </w:r>
      <w:r w:rsidRPr="00D20B6E">
        <w:t>another</w:t>
      </w:r>
      <w:r>
        <w:t xml:space="preserve"> </w:t>
      </w:r>
      <w:r w:rsidRPr="00D20B6E">
        <w:t>LDC</w:t>
      </w:r>
      <w:r>
        <w:t xml:space="preserve"> </w:t>
      </w:r>
      <w:r w:rsidRPr="00D20B6E">
        <w:t>just</w:t>
      </w:r>
      <w:r>
        <w:t xml:space="preserve"> </w:t>
      </w:r>
      <w:r w:rsidRPr="00D20B6E">
        <w:t>wants</w:t>
      </w:r>
      <w:r>
        <w:t xml:space="preserve"> </w:t>
      </w:r>
      <w:r w:rsidRPr="00D20B6E">
        <w:t>to</w:t>
      </w:r>
      <w:r>
        <w:t xml:space="preserve"> </w:t>
      </w:r>
      <w:r w:rsidRPr="00D20B6E">
        <w:t>carbon</w:t>
      </w:r>
      <w:r>
        <w:t xml:space="preserve"> </w:t>
      </w:r>
      <w:r w:rsidRPr="00D20B6E">
        <w:t>copy</w:t>
      </w:r>
      <w:r>
        <w:t xml:space="preserve"> </w:t>
      </w:r>
      <w:r w:rsidRPr="00D20B6E">
        <w:t>that,</w:t>
      </w:r>
      <w:r>
        <w:t xml:space="preserve"> </w:t>
      </w:r>
      <w:r w:rsidRPr="00D20B6E">
        <w:t>can</w:t>
      </w:r>
      <w:r>
        <w:t xml:space="preserve"> </w:t>
      </w:r>
      <w:r w:rsidRPr="00D20B6E">
        <w:t>they</w:t>
      </w:r>
      <w:r>
        <w:t xml:space="preserve"> </w:t>
      </w:r>
      <w:r w:rsidRPr="00D20B6E">
        <w:t>just</w:t>
      </w:r>
      <w:r>
        <w:t xml:space="preserve"> </w:t>
      </w:r>
      <w:r w:rsidRPr="00D20B6E">
        <w:t>use</w:t>
      </w:r>
      <w:r>
        <w:t xml:space="preserve"> </w:t>
      </w:r>
      <w:r w:rsidRPr="00D20B6E">
        <w:t>the</w:t>
      </w:r>
      <w:r>
        <w:t xml:space="preserve"> </w:t>
      </w:r>
      <w:r w:rsidRPr="00D20B6E">
        <w:t>letter</w:t>
      </w:r>
      <w:r>
        <w:t xml:space="preserve"> </w:t>
      </w:r>
      <w:r w:rsidRPr="00D20B6E">
        <w:t>that</w:t>
      </w:r>
      <w:r>
        <w:t xml:space="preserve"> </w:t>
      </w:r>
      <w:r w:rsidRPr="00D20B6E">
        <w:t>was</w:t>
      </w:r>
      <w:r>
        <w:t xml:space="preserve"> </w:t>
      </w:r>
      <w:r w:rsidRPr="00D20B6E">
        <w:t>issued</w:t>
      </w:r>
      <w:r>
        <w:t xml:space="preserve"> </w:t>
      </w:r>
      <w:r w:rsidRPr="00D20B6E">
        <w:t>before</w:t>
      </w:r>
      <w:r>
        <w:t xml:space="preserve"> </w:t>
      </w:r>
      <w:r w:rsidRPr="00D20B6E">
        <w:t>because</w:t>
      </w:r>
      <w:r>
        <w:t xml:space="preserve"> </w:t>
      </w:r>
      <w:r w:rsidRPr="00D20B6E">
        <w:t>it</w:t>
      </w:r>
      <w:r>
        <w:t>’</w:t>
      </w:r>
      <w:r w:rsidRPr="00D20B6E">
        <w:t>s</w:t>
      </w:r>
      <w:r>
        <w:t xml:space="preserve"> </w:t>
      </w:r>
      <w:r w:rsidRPr="00D20B6E">
        <w:t>the</w:t>
      </w:r>
      <w:r>
        <w:t xml:space="preserve"> </w:t>
      </w:r>
      <w:r w:rsidRPr="00D20B6E">
        <w:t>exact</w:t>
      </w:r>
      <w:r>
        <w:t xml:space="preserve"> </w:t>
      </w:r>
      <w:r w:rsidRPr="00D20B6E">
        <w:t>same</w:t>
      </w:r>
      <w:r>
        <w:t xml:space="preserve"> </w:t>
      </w:r>
      <w:r w:rsidRPr="00D20B6E">
        <w:t>thing</w:t>
      </w:r>
      <w:r>
        <w:t xml:space="preserve"> </w:t>
      </w:r>
      <w:r w:rsidRPr="00D20B6E">
        <w:t>or</w:t>
      </w:r>
      <w:r>
        <w:t xml:space="preserve"> </w:t>
      </w:r>
      <w:r w:rsidRPr="00D20B6E">
        <w:t>you</w:t>
      </w:r>
      <w:r>
        <w:t xml:space="preserve"> --</w:t>
      </w:r>
    </w:p>
    <w:p w14:paraId="341B2E71" w14:textId="77777777" w:rsidR="00D20B6E" w:rsidRDefault="00D20B6E" w:rsidP="005C3F3C">
      <w:pPr>
        <w:pStyle w:val="OEBColloquy"/>
      </w:pPr>
      <w:r w:rsidRPr="00D20B6E">
        <w:t>A.</w:t>
      </w:r>
      <w:r>
        <w:t xml:space="preserve"> </w:t>
      </w:r>
      <w:r w:rsidRPr="00D20B6E">
        <w:t>MANDYAM:</w:t>
      </w:r>
      <w:r>
        <w:t xml:space="preserve">  </w:t>
      </w:r>
      <w:r w:rsidRPr="00D20B6E">
        <w:t>No.</w:t>
      </w:r>
    </w:p>
    <w:p w14:paraId="428294CF" w14:textId="77777777" w:rsidR="00D20B6E" w:rsidRDefault="00D20B6E" w:rsidP="005C3F3C">
      <w:pPr>
        <w:pStyle w:val="OEBColloquy"/>
      </w:pPr>
      <w:r w:rsidRPr="00D20B6E">
        <w:t>M.</w:t>
      </w:r>
      <w:r>
        <w:t xml:space="preserve"> </w:t>
      </w:r>
      <w:r w:rsidRPr="00D20B6E">
        <w:t>BROPHY:</w:t>
      </w:r>
      <w:r>
        <w:t xml:space="preserve">  -- </w:t>
      </w:r>
      <w:r w:rsidRPr="00D20B6E">
        <w:t>think</w:t>
      </w:r>
      <w:r>
        <w:t xml:space="preserve"> </w:t>
      </w:r>
      <w:r w:rsidRPr="00D20B6E">
        <w:t>they</w:t>
      </w:r>
      <w:r>
        <w:t xml:space="preserve"> </w:t>
      </w:r>
      <w:proofErr w:type="gramStart"/>
      <w:r w:rsidRPr="00D20B6E">
        <w:t>have</w:t>
      </w:r>
      <w:r>
        <w:t xml:space="preserve"> </w:t>
      </w:r>
      <w:r w:rsidRPr="00D20B6E">
        <w:t>to</w:t>
      </w:r>
      <w:proofErr w:type="gramEnd"/>
      <w:r>
        <w:t xml:space="preserve"> </w:t>
      </w:r>
      <w:r w:rsidRPr="00D20B6E">
        <w:t>start</w:t>
      </w:r>
      <w:r>
        <w:t xml:space="preserve"> </w:t>
      </w:r>
      <w:r w:rsidRPr="00D20B6E">
        <w:t>from</w:t>
      </w:r>
      <w:r>
        <w:t xml:space="preserve"> </w:t>
      </w:r>
      <w:r w:rsidRPr="00D20B6E">
        <w:t>scratch</w:t>
      </w:r>
      <w:r>
        <w:t xml:space="preserve"> </w:t>
      </w:r>
      <w:r w:rsidRPr="00D20B6E">
        <w:t>again</w:t>
      </w:r>
      <w:r>
        <w:t xml:space="preserve"> </w:t>
      </w:r>
      <w:r w:rsidRPr="00D20B6E">
        <w:t>and</w:t>
      </w:r>
      <w:r>
        <w:t xml:space="preserve"> </w:t>
      </w:r>
      <w:r w:rsidRPr="00D20B6E">
        <w:t>have</w:t>
      </w:r>
      <w:r>
        <w:t xml:space="preserve"> </w:t>
      </w:r>
      <w:r w:rsidRPr="00D20B6E">
        <w:t>it</w:t>
      </w:r>
      <w:r>
        <w:t xml:space="preserve"> </w:t>
      </w:r>
      <w:r w:rsidRPr="00D20B6E">
        <w:t>done</w:t>
      </w:r>
      <w:r>
        <w:t xml:space="preserve"> </w:t>
      </w:r>
      <w:r w:rsidRPr="00D20B6E">
        <w:t>again?</w:t>
      </w:r>
    </w:p>
    <w:p w14:paraId="166DE573" w14:textId="31A0AFBD" w:rsidR="00D20B6E" w:rsidRDefault="00D20B6E" w:rsidP="005C3F3C">
      <w:pPr>
        <w:pStyle w:val="OEBColloquy"/>
      </w:pPr>
      <w:r w:rsidRPr="00D20B6E">
        <w:t>A.</w:t>
      </w:r>
      <w:r>
        <w:t xml:space="preserve"> </w:t>
      </w:r>
      <w:r w:rsidRPr="00D20B6E">
        <w:t>MANDYAM:</w:t>
      </w:r>
      <w:r>
        <w:t xml:space="preserve">  </w:t>
      </w:r>
      <w:r w:rsidRPr="00D20B6E">
        <w:t>If</w:t>
      </w:r>
      <w:r>
        <w:t xml:space="preserve"> </w:t>
      </w:r>
      <w:r w:rsidRPr="00D20B6E">
        <w:t>it</w:t>
      </w:r>
      <w:r>
        <w:t>’</w:t>
      </w:r>
      <w:r w:rsidRPr="00D20B6E">
        <w:t>s</w:t>
      </w:r>
      <w:r>
        <w:t xml:space="preserve"> </w:t>
      </w:r>
      <w:r w:rsidRPr="00D20B6E">
        <w:t>a</w:t>
      </w:r>
      <w:r>
        <w:t xml:space="preserve"> </w:t>
      </w:r>
      <w:r w:rsidRPr="00D20B6E">
        <w:t>situation</w:t>
      </w:r>
      <w:r>
        <w:t xml:space="preserve"> </w:t>
      </w:r>
      <w:r w:rsidRPr="00D20B6E">
        <w:t>where</w:t>
      </w:r>
      <w:r>
        <w:t xml:space="preserve"> </w:t>
      </w:r>
      <w:r w:rsidRPr="00D20B6E">
        <w:t>that</w:t>
      </w:r>
      <w:r>
        <w:t xml:space="preserve"> </w:t>
      </w:r>
      <w:r w:rsidRPr="00D20B6E">
        <w:t>program</w:t>
      </w:r>
      <w:r>
        <w:t xml:space="preserve"> </w:t>
      </w:r>
      <w:r w:rsidRPr="00D20B6E">
        <w:t>is</w:t>
      </w:r>
      <w:r>
        <w:t xml:space="preserve"> </w:t>
      </w:r>
      <w:r w:rsidRPr="00D20B6E">
        <w:t>not</w:t>
      </w:r>
      <w:r>
        <w:t xml:space="preserve"> </w:t>
      </w:r>
      <w:r w:rsidRPr="00D20B6E">
        <w:t>joint</w:t>
      </w:r>
      <w:r>
        <w:t xml:space="preserve"> </w:t>
      </w:r>
      <w:r w:rsidRPr="00D20B6E">
        <w:t>up</w:t>
      </w:r>
      <w:r>
        <w:t xml:space="preserve"> </w:t>
      </w:r>
      <w:r w:rsidRPr="00D20B6E">
        <w:t>front,</w:t>
      </w:r>
      <w:r>
        <w:t xml:space="preserve"> </w:t>
      </w:r>
      <w:r w:rsidRPr="00D20B6E">
        <w:t>it</w:t>
      </w:r>
      <w:r>
        <w:t xml:space="preserve"> </w:t>
      </w:r>
      <w:r w:rsidRPr="00D20B6E">
        <w:t>is</w:t>
      </w:r>
      <w:r>
        <w:t xml:space="preserve"> -- </w:t>
      </w:r>
      <w:r w:rsidRPr="00D20B6E">
        <w:t>an</w:t>
      </w:r>
      <w:r>
        <w:t xml:space="preserve"> </w:t>
      </w:r>
      <w:r w:rsidRPr="00D20B6E">
        <w:t>LDC</w:t>
      </w:r>
      <w:r>
        <w:t xml:space="preserve"> </w:t>
      </w:r>
      <w:r w:rsidRPr="00D20B6E">
        <w:t>is</w:t>
      </w:r>
      <w:r>
        <w:t xml:space="preserve"> </w:t>
      </w:r>
      <w:r w:rsidRPr="00D20B6E">
        <w:t>using</w:t>
      </w:r>
      <w:r>
        <w:t xml:space="preserve"> </w:t>
      </w:r>
      <w:r w:rsidRPr="00D20B6E">
        <w:t>or</w:t>
      </w:r>
      <w:r>
        <w:t xml:space="preserve"> </w:t>
      </w:r>
      <w:r w:rsidRPr="00D20B6E">
        <w:t>it</w:t>
      </w:r>
      <w:r>
        <w:t xml:space="preserve"> </w:t>
      </w:r>
      <w:r w:rsidRPr="00D20B6E">
        <w:t>is</w:t>
      </w:r>
      <w:r>
        <w:t xml:space="preserve"> </w:t>
      </w:r>
      <w:r w:rsidRPr="00D20B6E">
        <w:t>deciding</w:t>
      </w:r>
      <w:r>
        <w:t xml:space="preserve"> </w:t>
      </w:r>
      <w:r w:rsidRPr="00D20B6E">
        <w:t>to</w:t>
      </w:r>
      <w:r>
        <w:t xml:space="preserve"> </w:t>
      </w:r>
      <w:r w:rsidRPr="00D20B6E">
        <w:t>replicate</w:t>
      </w:r>
      <w:r>
        <w:t xml:space="preserve"> </w:t>
      </w:r>
      <w:r w:rsidRPr="00D20B6E">
        <w:t>an</w:t>
      </w:r>
      <w:r>
        <w:t xml:space="preserve"> </w:t>
      </w:r>
      <w:r w:rsidRPr="00D20B6E">
        <w:t>already</w:t>
      </w:r>
      <w:r>
        <w:t xml:space="preserve"> </w:t>
      </w:r>
      <w:r w:rsidRPr="00D20B6E">
        <w:t>existing</w:t>
      </w:r>
      <w:r>
        <w:t xml:space="preserve"> </w:t>
      </w:r>
      <w:r w:rsidRPr="00D20B6E">
        <w:t>program,</w:t>
      </w:r>
      <w:r>
        <w:t xml:space="preserve"> </w:t>
      </w:r>
      <w:r w:rsidRPr="00D20B6E">
        <w:t>that</w:t>
      </w:r>
      <w:r>
        <w:t xml:space="preserve"> </w:t>
      </w:r>
      <w:r w:rsidRPr="00D20B6E">
        <w:t>LDC</w:t>
      </w:r>
      <w:r>
        <w:t xml:space="preserve"> </w:t>
      </w:r>
      <w:r w:rsidRPr="00D20B6E">
        <w:t>will</w:t>
      </w:r>
      <w:r>
        <w:t xml:space="preserve"> </w:t>
      </w:r>
      <w:r w:rsidRPr="00D20B6E">
        <w:t>have</w:t>
      </w:r>
      <w:r>
        <w:t xml:space="preserve"> </w:t>
      </w:r>
      <w:r w:rsidRPr="00D20B6E">
        <w:t>to</w:t>
      </w:r>
      <w:r>
        <w:t xml:space="preserve"> </w:t>
      </w:r>
      <w:r w:rsidRPr="00D20B6E">
        <w:t>make</w:t>
      </w:r>
      <w:r>
        <w:t xml:space="preserve"> </w:t>
      </w:r>
      <w:r w:rsidRPr="00D20B6E">
        <w:t>that</w:t>
      </w:r>
      <w:r>
        <w:t xml:space="preserve"> -- </w:t>
      </w:r>
      <w:r w:rsidRPr="00D20B6E">
        <w:t>or</w:t>
      </w:r>
      <w:r>
        <w:t xml:space="preserve"> </w:t>
      </w:r>
      <w:r w:rsidRPr="00D20B6E">
        <w:t>design</w:t>
      </w:r>
      <w:r>
        <w:t xml:space="preserve"> </w:t>
      </w:r>
      <w:r w:rsidRPr="00D20B6E">
        <w:t>that</w:t>
      </w:r>
      <w:r>
        <w:t xml:space="preserve"> </w:t>
      </w:r>
      <w:r w:rsidRPr="00D20B6E">
        <w:t>program</w:t>
      </w:r>
      <w:r>
        <w:t xml:space="preserve"> </w:t>
      </w:r>
      <w:r w:rsidRPr="00D20B6E">
        <w:t>to</w:t>
      </w:r>
      <w:r>
        <w:t xml:space="preserve"> </w:t>
      </w:r>
      <w:r w:rsidRPr="00D20B6E">
        <w:t>be</w:t>
      </w:r>
      <w:r>
        <w:t xml:space="preserve"> </w:t>
      </w:r>
      <w:r w:rsidRPr="00D20B6E">
        <w:t>its</w:t>
      </w:r>
      <w:r>
        <w:t xml:space="preserve"> </w:t>
      </w:r>
      <w:r w:rsidRPr="00D20B6E">
        <w:t>own</w:t>
      </w:r>
      <w:r>
        <w:t xml:space="preserve"> </w:t>
      </w:r>
      <w:r w:rsidRPr="00D20B6E">
        <w:t>for</w:t>
      </w:r>
      <w:r>
        <w:t xml:space="preserve"> </w:t>
      </w:r>
      <w:r w:rsidRPr="00D20B6E">
        <w:t>its</w:t>
      </w:r>
      <w:r>
        <w:t xml:space="preserve"> </w:t>
      </w:r>
      <w:r w:rsidRPr="00D20B6E">
        <w:t>conditions.</w:t>
      </w:r>
      <w:r>
        <w:t xml:space="preserve">  </w:t>
      </w:r>
      <w:r w:rsidRPr="00D20B6E">
        <w:t>It</w:t>
      </w:r>
      <w:r>
        <w:t xml:space="preserve"> </w:t>
      </w:r>
      <w:r w:rsidRPr="00D20B6E">
        <w:t>would</w:t>
      </w:r>
      <w:r>
        <w:t xml:space="preserve"> </w:t>
      </w:r>
      <w:r w:rsidRPr="00D20B6E">
        <w:t>need</w:t>
      </w:r>
      <w:r>
        <w:t xml:space="preserve"> </w:t>
      </w:r>
      <w:r w:rsidRPr="00D20B6E">
        <w:t>to</w:t>
      </w:r>
      <w:r>
        <w:t xml:space="preserve"> </w:t>
      </w:r>
      <w:proofErr w:type="gramStart"/>
      <w:r w:rsidRPr="00D20B6E">
        <w:t>understand</w:t>
      </w:r>
      <w:proofErr w:type="gramEnd"/>
      <w:r w:rsidRPr="00D20B6E">
        <w:t>,</w:t>
      </w:r>
      <w:r>
        <w:t xml:space="preserve"> </w:t>
      </w:r>
      <w:r w:rsidRPr="00D20B6E">
        <w:t>as</w:t>
      </w:r>
      <w:r>
        <w:t xml:space="preserve"> </w:t>
      </w:r>
      <w:r w:rsidRPr="00D20B6E">
        <w:t>we</w:t>
      </w:r>
      <w:r>
        <w:t xml:space="preserve"> </w:t>
      </w:r>
      <w:r w:rsidRPr="00D20B6E">
        <w:t>talked</w:t>
      </w:r>
      <w:r>
        <w:t xml:space="preserve"> </w:t>
      </w:r>
      <w:r w:rsidRPr="00D20B6E">
        <w:t>with</w:t>
      </w:r>
      <w:r>
        <w:t xml:space="preserve"> </w:t>
      </w:r>
      <w:r w:rsidRPr="00D20B6E">
        <w:t>Bill</w:t>
      </w:r>
      <w:r>
        <w:t xml:space="preserve"> </w:t>
      </w:r>
      <w:r w:rsidRPr="00D20B6E">
        <w:t>Harper,</w:t>
      </w:r>
      <w:r>
        <w:t xml:space="preserve"> </w:t>
      </w:r>
      <w:r w:rsidRPr="00D20B6E">
        <w:t>about</w:t>
      </w:r>
      <w:r>
        <w:t xml:space="preserve"> </w:t>
      </w:r>
      <w:r w:rsidRPr="00D20B6E">
        <w:t>its</w:t>
      </w:r>
      <w:r>
        <w:t xml:space="preserve"> </w:t>
      </w:r>
      <w:r w:rsidRPr="00D20B6E">
        <w:t>customer</w:t>
      </w:r>
      <w:r>
        <w:t xml:space="preserve"> </w:t>
      </w:r>
      <w:r w:rsidRPr="00D20B6E">
        <w:t>base,</w:t>
      </w:r>
      <w:r>
        <w:t xml:space="preserve"> </w:t>
      </w:r>
      <w:r w:rsidRPr="00D20B6E">
        <w:t>its</w:t>
      </w:r>
      <w:r>
        <w:t xml:space="preserve"> </w:t>
      </w:r>
      <w:r w:rsidRPr="00D20B6E">
        <w:t>participation</w:t>
      </w:r>
      <w:r>
        <w:t xml:space="preserve"> </w:t>
      </w:r>
      <w:r w:rsidRPr="00D20B6E">
        <w:t>rates.</w:t>
      </w:r>
      <w:r>
        <w:t xml:space="preserve">  </w:t>
      </w:r>
      <w:proofErr w:type="gramStart"/>
      <w:r w:rsidRPr="00D20B6E">
        <w:t>So</w:t>
      </w:r>
      <w:proofErr w:type="gramEnd"/>
      <w:r>
        <w:t xml:space="preserve"> </w:t>
      </w:r>
      <w:r w:rsidRPr="00D20B6E">
        <w:t>it</w:t>
      </w:r>
      <w:r>
        <w:t xml:space="preserve"> </w:t>
      </w:r>
      <w:r w:rsidRPr="00D20B6E">
        <w:t>would</w:t>
      </w:r>
      <w:r>
        <w:t xml:space="preserve"> </w:t>
      </w:r>
      <w:r w:rsidRPr="00D20B6E">
        <w:t>be</w:t>
      </w:r>
      <w:r>
        <w:t xml:space="preserve"> </w:t>
      </w:r>
      <w:r w:rsidRPr="00D20B6E">
        <w:t>a</w:t>
      </w:r>
      <w:r>
        <w:t xml:space="preserve"> </w:t>
      </w:r>
      <w:r w:rsidRPr="00D20B6E">
        <w:t>stand</w:t>
      </w:r>
      <w:r>
        <w:t>-</w:t>
      </w:r>
      <w:r w:rsidRPr="00D20B6E">
        <w:t>alone</w:t>
      </w:r>
      <w:r>
        <w:t xml:space="preserve"> </w:t>
      </w:r>
      <w:r w:rsidRPr="00D20B6E">
        <w:t>application</w:t>
      </w:r>
      <w:r>
        <w:t xml:space="preserve"> </w:t>
      </w:r>
      <w:r w:rsidRPr="00D20B6E">
        <w:t>in</w:t>
      </w:r>
      <w:r>
        <w:t xml:space="preserve"> </w:t>
      </w:r>
      <w:r w:rsidRPr="00D20B6E">
        <w:t>that</w:t>
      </w:r>
      <w:r>
        <w:t xml:space="preserve"> </w:t>
      </w:r>
      <w:r w:rsidRPr="00D20B6E">
        <w:t>case.</w:t>
      </w:r>
    </w:p>
    <w:p w14:paraId="7F43155C" w14:textId="77777777" w:rsidR="00D20B6E" w:rsidRDefault="00D20B6E" w:rsidP="005C3F3C">
      <w:pPr>
        <w:pStyle w:val="OEBColloquy"/>
      </w:pPr>
      <w:r w:rsidRPr="00D20B6E">
        <w:lastRenderedPageBreak/>
        <w:t>M.</w:t>
      </w:r>
      <w:r>
        <w:t xml:space="preserve"> </w:t>
      </w:r>
      <w:r w:rsidRPr="00D20B6E">
        <w:t>BROPHY:</w:t>
      </w:r>
      <w:r>
        <w:t xml:space="preserve">  </w:t>
      </w:r>
      <w:r w:rsidRPr="00D20B6E">
        <w:t>Okay,</w:t>
      </w:r>
      <w:r>
        <w:t xml:space="preserve"> </w:t>
      </w:r>
      <w:r w:rsidRPr="00D20B6E">
        <w:t>thanks.</w:t>
      </w:r>
    </w:p>
    <w:p w14:paraId="084A2F2A" w14:textId="77777777" w:rsidR="00D20B6E" w:rsidRDefault="00D20B6E" w:rsidP="005C3F3C">
      <w:pPr>
        <w:pStyle w:val="OEBColloquy"/>
      </w:pPr>
      <w:r w:rsidRPr="00D20B6E">
        <w:t>And</w:t>
      </w:r>
      <w:r>
        <w:t xml:space="preserve"> </w:t>
      </w:r>
      <w:r w:rsidRPr="00D20B6E">
        <w:t>I</w:t>
      </w:r>
      <w:r>
        <w:t xml:space="preserve"> </w:t>
      </w:r>
      <w:r w:rsidRPr="00D20B6E">
        <w:t>think</w:t>
      </w:r>
      <w:r>
        <w:t xml:space="preserve"> </w:t>
      </w:r>
      <w:r w:rsidRPr="00D20B6E">
        <w:t>you</w:t>
      </w:r>
      <w:r>
        <w:t xml:space="preserve"> </w:t>
      </w:r>
      <w:r w:rsidRPr="00D20B6E">
        <w:t>were</w:t>
      </w:r>
      <w:r>
        <w:t xml:space="preserve"> </w:t>
      </w:r>
      <w:r w:rsidRPr="00D20B6E">
        <w:t>leaning</w:t>
      </w:r>
      <w:r>
        <w:t xml:space="preserve"> </w:t>
      </w:r>
      <w:r w:rsidRPr="00D20B6E">
        <w:t>towards</w:t>
      </w:r>
      <w:r>
        <w:t xml:space="preserve"> </w:t>
      </w:r>
      <w:r w:rsidRPr="00D20B6E">
        <w:t>adding</w:t>
      </w:r>
      <w:r>
        <w:t xml:space="preserve"> </w:t>
      </w:r>
      <w:r w:rsidRPr="00D20B6E">
        <w:t>the</w:t>
      </w:r>
      <w:r>
        <w:t xml:space="preserve"> </w:t>
      </w:r>
      <w:r w:rsidRPr="00D20B6E">
        <w:t>elements</w:t>
      </w:r>
      <w:r>
        <w:t xml:space="preserve"> </w:t>
      </w:r>
      <w:r w:rsidRPr="00D20B6E">
        <w:t>to</w:t>
      </w:r>
      <w:r>
        <w:t xml:space="preserve"> </w:t>
      </w:r>
      <w:r w:rsidRPr="00D20B6E">
        <w:t>JT1.1.</w:t>
      </w:r>
      <w:r>
        <w:t xml:space="preserve">  </w:t>
      </w:r>
      <w:r w:rsidRPr="00D20B6E">
        <w:t>Is</w:t>
      </w:r>
      <w:r>
        <w:t xml:space="preserve"> </w:t>
      </w:r>
      <w:r w:rsidRPr="00D20B6E">
        <w:t>that</w:t>
      </w:r>
      <w:r>
        <w:t xml:space="preserve"> </w:t>
      </w:r>
      <w:r w:rsidRPr="00D20B6E">
        <w:t>what</w:t>
      </w:r>
      <w:r>
        <w:t xml:space="preserve"> </w:t>
      </w:r>
      <w:r w:rsidRPr="00D20B6E">
        <w:t>you</w:t>
      </w:r>
      <w:r>
        <w:t xml:space="preserve"> </w:t>
      </w:r>
      <w:r w:rsidRPr="00D20B6E">
        <w:t>want</w:t>
      </w:r>
      <w:r>
        <w:t xml:space="preserve"> </w:t>
      </w:r>
      <w:r w:rsidRPr="00D20B6E">
        <w:t>to</w:t>
      </w:r>
      <w:r>
        <w:t xml:space="preserve"> </w:t>
      </w:r>
      <w:r w:rsidRPr="00D20B6E">
        <w:t>do?</w:t>
      </w:r>
    </w:p>
    <w:p w14:paraId="1886185D" w14:textId="26939F12" w:rsidR="00D20B6E" w:rsidRDefault="00D20B6E" w:rsidP="005C3F3C">
      <w:pPr>
        <w:pStyle w:val="OEBColloquy"/>
      </w:pPr>
      <w:r w:rsidRPr="00D20B6E">
        <w:t>A.</w:t>
      </w:r>
      <w:r>
        <w:t xml:space="preserve"> </w:t>
      </w:r>
      <w:r w:rsidRPr="00D20B6E">
        <w:t>MANDYAM:</w:t>
      </w:r>
      <w:r>
        <w:t xml:space="preserve">  </w:t>
      </w:r>
      <w:r w:rsidRPr="00D20B6E">
        <w:t>Remind</w:t>
      </w:r>
      <w:r>
        <w:t xml:space="preserve"> </w:t>
      </w:r>
      <w:r w:rsidRPr="00D20B6E">
        <w:t>we</w:t>
      </w:r>
      <w:r>
        <w:t xml:space="preserve"> </w:t>
      </w:r>
      <w:r w:rsidRPr="00D20B6E">
        <w:t>what</w:t>
      </w:r>
      <w:r>
        <w:t xml:space="preserve"> </w:t>
      </w:r>
      <w:r w:rsidRPr="00D20B6E">
        <w:t>we</w:t>
      </w:r>
      <w:r>
        <w:t xml:space="preserve"> </w:t>
      </w:r>
      <w:r w:rsidRPr="00D20B6E">
        <w:t>are</w:t>
      </w:r>
      <w:r>
        <w:t xml:space="preserve"> </w:t>
      </w:r>
      <w:r w:rsidRPr="00D20B6E">
        <w:t>adding</w:t>
      </w:r>
      <w:r>
        <w:t xml:space="preserve"> </w:t>
      </w:r>
      <w:r w:rsidRPr="00D20B6E">
        <w:t>to</w:t>
      </w:r>
      <w:r>
        <w:t xml:space="preserve"> </w:t>
      </w:r>
      <w:r w:rsidRPr="00D20B6E">
        <w:t>JT1.1</w:t>
      </w:r>
      <w:r>
        <w:t xml:space="preserve"> </w:t>
      </w:r>
      <w:r w:rsidRPr="00D20B6E">
        <w:t>again</w:t>
      </w:r>
      <w:r>
        <w:t xml:space="preserve"> </w:t>
      </w:r>
      <w:r w:rsidRPr="00D20B6E">
        <w:t>just</w:t>
      </w:r>
      <w:r>
        <w:t xml:space="preserve"> </w:t>
      </w:r>
      <w:r w:rsidRPr="00D20B6E">
        <w:t>so</w:t>
      </w:r>
      <w:r>
        <w:t xml:space="preserve"> --</w:t>
      </w:r>
    </w:p>
    <w:p w14:paraId="106FD118" w14:textId="77777777" w:rsidR="00D20B6E" w:rsidRDefault="00D20B6E" w:rsidP="005C3F3C">
      <w:pPr>
        <w:pStyle w:val="OEBColloquy"/>
      </w:pPr>
      <w:r w:rsidRPr="00D20B6E">
        <w:t>M.</w:t>
      </w:r>
      <w:r>
        <w:t xml:space="preserve"> </w:t>
      </w:r>
      <w:r w:rsidRPr="00D20B6E">
        <w:t>BROPHY:</w:t>
      </w:r>
      <w:r>
        <w:t xml:space="preserve">  </w:t>
      </w:r>
      <w:r w:rsidRPr="00D20B6E">
        <w:t>Just</w:t>
      </w:r>
      <w:r>
        <w:t xml:space="preserve"> </w:t>
      </w:r>
      <w:r w:rsidRPr="00D20B6E">
        <w:t>the</w:t>
      </w:r>
      <w:r>
        <w:t xml:space="preserve"> </w:t>
      </w:r>
      <w:r w:rsidRPr="00D20B6E">
        <w:t>list</w:t>
      </w:r>
      <w:r>
        <w:t xml:space="preserve"> </w:t>
      </w:r>
      <w:r w:rsidRPr="00D20B6E">
        <w:t>of</w:t>
      </w:r>
      <w:r>
        <w:t xml:space="preserve"> </w:t>
      </w:r>
      <w:r w:rsidRPr="00D20B6E">
        <w:t>the</w:t>
      </w:r>
      <w:r>
        <w:t xml:space="preserve"> </w:t>
      </w:r>
      <w:r w:rsidRPr="00D20B6E">
        <w:t>elements</w:t>
      </w:r>
      <w:r>
        <w:t xml:space="preserve"> </w:t>
      </w:r>
      <w:r w:rsidRPr="00D20B6E">
        <w:t>that</w:t>
      </w:r>
      <w:r>
        <w:t xml:space="preserve"> </w:t>
      </w:r>
      <w:r w:rsidRPr="00D20B6E">
        <w:t>you</w:t>
      </w:r>
      <w:r>
        <w:t xml:space="preserve"> </w:t>
      </w:r>
      <w:r w:rsidRPr="00D20B6E">
        <w:t>have</w:t>
      </w:r>
      <w:r>
        <w:t xml:space="preserve"> </w:t>
      </w:r>
      <w:r w:rsidRPr="00D20B6E">
        <w:t>included</w:t>
      </w:r>
      <w:r>
        <w:t xml:space="preserve"> </w:t>
      </w:r>
      <w:r w:rsidRPr="00D20B6E">
        <w:t>to</w:t>
      </w:r>
      <w:r>
        <w:t xml:space="preserve"> </w:t>
      </w:r>
      <w:r w:rsidRPr="00D20B6E">
        <w:t>drive</w:t>
      </w:r>
      <w:r>
        <w:t xml:space="preserve"> </w:t>
      </w:r>
      <w:r w:rsidRPr="00D20B6E">
        <w:t>expediency</w:t>
      </w:r>
      <w:r>
        <w:t xml:space="preserve"> </w:t>
      </w:r>
      <w:r w:rsidRPr="00D20B6E">
        <w:t>and</w:t>
      </w:r>
      <w:r>
        <w:t xml:space="preserve"> </w:t>
      </w:r>
      <w:r w:rsidRPr="00D20B6E">
        <w:t>efficiency</w:t>
      </w:r>
      <w:r>
        <w:t xml:space="preserve"> </w:t>
      </w:r>
      <w:r w:rsidRPr="00D20B6E">
        <w:t>in</w:t>
      </w:r>
      <w:r>
        <w:t xml:space="preserve"> </w:t>
      </w:r>
      <w:r w:rsidRPr="00D20B6E">
        <w:t>the</w:t>
      </w:r>
      <w:r>
        <w:t xml:space="preserve"> </w:t>
      </w:r>
      <w:r w:rsidRPr="00D20B6E">
        <w:t>process.</w:t>
      </w:r>
    </w:p>
    <w:p w14:paraId="3F998240" w14:textId="77777777" w:rsidR="00D20B6E" w:rsidRDefault="00D20B6E" w:rsidP="005C3F3C">
      <w:pPr>
        <w:pStyle w:val="OEBColloquy"/>
      </w:pPr>
      <w:r w:rsidRPr="00D20B6E">
        <w:t>A.</w:t>
      </w:r>
      <w:r>
        <w:t xml:space="preserve"> </w:t>
      </w:r>
      <w:r w:rsidRPr="00D20B6E">
        <w:t>MANDYAM:</w:t>
      </w:r>
      <w:r>
        <w:t xml:space="preserve">  </w:t>
      </w:r>
      <w:r w:rsidRPr="00D20B6E">
        <w:t>I</w:t>
      </w:r>
      <w:r>
        <w:t xml:space="preserve"> </w:t>
      </w:r>
      <w:r w:rsidRPr="00D20B6E">
        <w:t>believe</w:t>
      </w:r>
      <w:r>
        <w:t xml:space="preserve"> </w:t>
      </w:r>
      <w:r w:rsidRPr="00D20B6E">
        <w:t>we</w:t>
      </w:r>
      <w:r>
        <w:t xml:space="preserve"> </w:t>
      </w:r>
      <w:r w:rsidRPr="00D20B6E">
        <w:t>have</w:t>
      </w:r>
      <w:r>
        <w:t xml:space="preserve"> </w:t>
      </w:r>
      <w:r w:rsidRPr="00D20B6E">
        <w:t>that.</w:t>
      </w:r>
      <w:r>
        <w:t xml:space="preserve">  </w:t>
      </w:r>
      <w:r w:rsidRPr="00D20B6E">
        <w:t>That</w:t>
      </w:r>
      <w:r>
        <w:t xml:space="preserve"> </w:t>
      </w:r>
      <w:r w:rsidRPr="00D20B6E">
        <w:t>is</w:t>
      </w:r>
      <w:r>
        <w:t xml:space="preserve"> </w:t>
      </w:r>
      <w:r w:rsidRPr="00D20B6E">
        <w:t>our</w:t>
      </w:r>
      <w:r>
        <w:t xml:space="preserve"> </w:t>
      </w:r>
      <w:r w:rsidRPr="00D20B6E">
        <w:t>undertaking</w:t>
      </w:r>
      <w:r>
        <w:t xml:space="preserve"> </w:t>
      </w:r>
      <w:r w:rsidRPr="00D20B6E">
        <w:t>for</w:t>
      </w:r>
      <w:r>
        <w:t xml:space="preserve"> -- </w:t>
      </w:r>
      <w:r w:rsidRPr="00D20B6E">
        <w:t>maybe</w:t>
      </w:r>
      <w:r>
        <w:t xml:space="preserve"> </w:t>
      </w:r>
      <w:r w:rsidRPr="00D20B6E">
        <w:t>said</w:t>
      </w:r>
      <w:r>
        <w:t xml:space="preserve"> </w:t>
      </w:r>
      <w:r w:rsidRPr="00D20B6E">
        <w:t>in</w:t>
      </w:r>
      <w:r>
        <w:t xml:space="preserve"> </w:t>
      </w:r>
      <w:r w:rsidRPr="00D20B6E">
        <w:t>a</w:t>
      </w:r>
      <w:r>
        <w:t xml:space="preserve"> </w:t>
      </w:r>
      <w:r w:rsidRPr="00D20B6E">
        <w:t>different</w:t>
      </w:r>
      <w:r>
        <w:t xml:space="preserve"> </w:t>
      </w:r>
      <w:r w:rsidRPr="00D20B6E">
        <w:t>way,</w:t>
      </w:r>
      <w:r>
        <w:t xml:space="preserve"> </w:t>
      </w:r>
      <w:r w:rsidRPr="00D20B6E">
        <w:t>but</w:t>
      </w:r>
      <w:r>
        <w:t xml:space="preserve"> </w:t>
      </w:r>
      <w:r w:rsidRPr="00D20B6E">
        <w:t>I</w:t>
      </w:r>
      <w:r>
        <w:t xml:space="preserve"> </w:t>
      </w:r>
      <w:r w:rsidRPr="00D20B6E">
        <w:t>believe</w:t>
      </w:r>
      <w:r>
        <w:t xml:space="preserve"> </w:t>
      </w:r>
      <w:r w:rsidRPr="00D20B6E">
        <w:t>that</w:t>
      </w:r>
      <w:r>
        <w:t xml:space="preserve"> </w:t>
      </w:r>
      <w:r w:rsidRPr="00D20B6E">
        <w:t>is</w:t>
      </w:r>
      <w:r>
        <w:t xml:space="preserve"> </w:t>
      </w:r>
      <w:r w:rsidRPr="00D20B6E">
        <w:t>our</w:t>
      </w:r>
      <w:r>
        <w:t xml:space="preserve"> </w:t>
      </w:r>
      <w:r w:rsidRPr="00D20B6E">
        <w:t>undertaking</w:t>
      </w:r>
      <w:r>
        <w:t xml:space="preserve"> </w:t>
      </w:r>
      <w:r w:rsidRPr="00D20B6E">
        <w:t>JT1.1.</w:t>
      </w:r>
    </w:p>
    <w:p w14:paraId="18E0A00D" w14:textId="3B560D13" w:rsidR="00D20B6E" w:rsidRDefault="00D20B6E" w:rsidP="005C3F3C">
      <w:pPr>
        <w:pStyle w:val="OEBColloquy"/>
      </w:pPr>
      <w:r w:rsidRPr="00D20B6E">
        <w:t>M.</w:t>
      </w:r>
      <w:r>
        <w:t xml:space="preserve"> </w:t>
      </w:r>
      <w:r w:rsidRPr="00D20B6E">
        <w:t>BROPHY:</w:t>
      </w:r>
      <w:r>
        <w:t xml:space="preserve">  </w:t>
      </w:r>
      <w:r w:rsidRPr="00D20B6E">
        <w:t>Okay.</w:t>
      </w:r>
      <w:r>
        <w:t xml:space="preserve">  </w:t>
      </w:r>
      <w:proofErr w:type="gramStart"/>
      <w:r w:rsidRPr="00D20B6E">
        <w:t>So</w:t>
      </w:r>
      <w:proofErr w:type="gramEnd"/>
      <w:r>
        <w:t xml:space="preserve"> </w:t>
      </w:r>
      <w:r w:rsidRPr="00D20B6E">
        <w:t>I</w:t>
      </w:r>
      <w:r>
        <w:t xml:space="preserve"> </w:t>
      </w:r>
      <w:r w:rsidRPr="00D20B6E">
        <w:t>look</w:t>
      </w:r>
      <w:r>
        <w:t xml:space="preserve"> </w:t>
      </w:r>
      <w:r w:rsidRPr="00D20B6E">
        <w:t>forward</w:t>
      </w:r>
      <w:r>
        <w:t xml:space="preserve"> </w:t>
      </w:r>
      <w:r w:rsidRPr="00D20B6E">
        <w:t>to</w:t>
      </w:r>
      <w:r>
        <w:t xml:space="preserve"> </w:t>
      </w:r>
      <w:r w:rsidRPr="00D20B6E">
        <w:t>that.</w:t>
      </w:r>
      <w:r>
        <w:t xml:space="preserve">  </w:t>
      </w:r>
      <w:r w:rsidRPr="00D20B6E">
        <w:t>Thank</w:t>
      </w:r>
      <w:r>
        <w:t xml:space="preserve"> </w:t>
      </w:r>
      <w:r w:rsidRPr="00D20B6E">
        <w:t>you.</w:t>
      </w:r>
      <w:r>
        <w:t xml:space="preserve">  </w:t>
      </w:r>
      <w:r w:rsidRPr="00D20B6E">
        <w:t>That</w:t>
      </w:r>
      <w:r>
        <w:t>’</w:t>
      </w:r>
      <w:r w:rsidRPr="00D20B6E">
        <w:t>s</w:t>
      </w:r>
      <w:r>
        <w:t xml:space="preserve"> </w:t>
      </w:r>
      <w:r w:rsidRPr="00D20B6E">
        <w:t>it.</w:t>
      </w:r>
    </w:p>
    <w:p w14:paraId="5D656338" w14:textId="77777777" w:rsidR="00D20B6E" w:rsidRDefault="00D20B6E" w:rsidP="005C3F3C">
      <w:pPr>
        <w:pStyle w:val="OEBColloquy"/>
      </w:pPr>
      <w:r w:rsidRPr="00D20B6E">
        <w:t>M.</w:t>
      </w:r>
      <w:r>
        <w:t xml:space="preserve"> </w:t>
      </w:r>
      <w:r w:rsidRPr="00D20B6E">
        <w:t>MILLAR:</w:t>
      </w:r>
      <w:r>
        <w:t xml:space="preserve">  </w:t>
      </w:r>
      <w:r w:rsidRPr="00D20B6E">
        <w:t>Okay.</w:t>
      </w:r>
      <w:r>
        <w:t xml:space="preserve">  </w:t>
      </w:r>
      <w:r w:rsidRPr="00D20B6E">
        <w:t>Thank</w:t>
      </w:r>
      <w:r>
        <w:t xml:space="preserve"> </w:t>
      </w:r>
      <w:r w:rsidRPr="00D20B6E">
        <w:t>you,</w:t>
      </w:r>
      <w:r>
        <w:t xml:space="preserve"> </w:t>
      </w:r>
      <w:r w:rsidRPr="00D20B6E">
        <w:t>Mike.</w:t>
      </w:r>
    </w:p>
    <w:p w14:paraId="69B38EB5" w14:textId="7C68D94D" w:rsidR="00D20B6E" w:rsidRDefault="00D20B6E" w:rsidP="005C3F3C">
      <w:pPr>
        <w:pStyle w:val="OEBColloquy"/>
      </w:pPr>
      <w:r w:rsidRPr="00D20B6E">
        <w:t>Julie,</w:t>
      </w:r>
      <w:r>
        <w:t xml:space="preserve"> </w:t>
      </w:r>
      <w:r w:rsidRPr="00D20B6E">
        <w:t>you</w:t>
      </w:r>
      <w:r>
        <w:t xml:space="preserve"> </w:t>
      </w:r>
      <w:r w:rsidRPr="00D20B6E">
        <w:t>had</w:t>
      </w:r>
      <w:r>
        <w:t xml:space="preserve"> </w:t>
      </w:r>
      <w:r w:rsidRPr="00D20B6E">
        <w:t>one</w:t>
      </w:r>
      <w:r>
        <w:t xml:space="preserve"> </w:t>
      </w:r>
      <w:r w:rsidRPr="00D20B6E">
        <w:t>more</w:t>
      </w:r>
      <w:r>
        <w:t xml:space="preserve"> </w:t>
      </w:r>
      <w:r w:rsidRPr="00D20B6E">
        <w:t>thing.</w:t>
      </w:r>
    </w:p>
    <w:p w14:paraId="6D014BBE" w14:textId="77777777" w:rsidR="00D20B6E" w:rsidRDefault="00D20B6E" w:rsidP="005C3F3C">
      <w:pPr>
        <w:pStyle w:val="OEBColloquy"/>
      </w:pPr>
      <w:r w:rsidRPr="00D20B6E">
        <w:t>J.</w:t>
      </w:r>
      <w:r>
        <w:t xml:space="preserve"> </w:t>
      </w:r>
      <w:r w:rsidRPr="00D20B6E">
        <w:t>GIRVAN:</w:t>
      </w:r>
      <w:r>
        <w:t xml:space="preserve">  </w:t>
      </w:r>
      <w:r w:rsidRPr="00D20B6E">
        <w:t>It</w:t>
      </w:r>
      <w:r>
        <w:t xml:space="preserve"> </w:t>
      </w:r>
      <w:proofErr w:type="gramStart"/>
      <w:r w:rsidRPr="00D20B6E">
        <w:t>sort</w:t>
      </w:r>
      <w:proofErr w:type="gramEnd"/>
      <w:r>
        <w:t xml:space="preserve"> </w:t>
      </w:r>
      <w:r w:rsidRPr="00D20B6E">
        <w:t>of</w:t>
      </w:r>
      <w:r>
        <w:t xml:space="preserve"> -- </w:t>
      </w:r>
      <w:r w:rsidRPr="00D20B6E">
        <w:t>it</w:t>
      </w:r>
      <w:r>
        <w:t xml:space="preserve"> </w:t>
      </w:r>
      <w:proofErr w:type="gramStart"/>
      <w:r w:rsidRPr="00D20B6E">
        <w:t>sort</w:t>
      </w:r>
      <w:proofErr w:type="gramEnd"/>
      <w:r>
        <w:t xml:space="preserve"> </w:t>
      </w:r>
      <w:r w:rsidRPr="00D20B6E">
        <w:t>of</w:t>
      </w:r>
      <w:r>
        <w:t xml:space="preserve"> </w:t>
      </w:r>
      <w:r w:rsidRPr="00D20B6E">
        <w:t>builds</w:t>
      </w:r>
      <w:r>
        <w:t xml:space="preserve"> </w:t>
      </w:r>
      <w:r w:rsidRPr="00D20B6E">
        <w:t>on</w:t>
      </w:r>
      <w:r>
        <w:t xml:space="preserve"> </w:t>
      </w:r>
      <w:r w:rsidRPr="00D20B6E">
        <w:t>what</w:t>
      </w:r>
      <w:r>
        <w:t xml:space="preserve"> </w:t>
      </w:r>
      <w:r w:rsidRPr="00D20B6E">
        <w:t>Mike</w:t>
      </w:r>
      <w:r>
        <w:t xml:space="preserve"> </w:t>
      </w:r>
      <w:r w:rsidRPr="00D20B6E">
        <w:t>was</w:t>
      </w:r>
      <w:r>
        <w:t xml:space="preserve"> </w:t>
      </w:r>
      <w:r w:rsidRPr="00D20B6E">
        <w:t>asking</w:t>
      </w:r>
      <w:r>
        <w:t xml:space="preserve"> </w:t>
      </w:r>
      <w:r w:rsidRPr="00D20B6E">
        <w:t>a</w:t>
      </w:r>
      <w:r>
        <w:t xml:space="preserve"> </w:t>
      </w:r>
      <w:r w:rsidRPr="00D20B6E">
        <w:t>little</w:t>
      </w:r>
      <w:r>
        <w:t xml:space="preserve"> </w:t>
      </w:r>
      <w:r w:rsidRPr="00D20B6E">
        <w:t>bit</w:t>
      </w:r>
      <w:r>
        <w:t xml:space="preserve"> </w:t>
      </w:r>
      <w:r w:rsidRPr="00D20B6E">
        <w:t>about.</w:t>
      </w:r>
    </w:p>
    <w:p w14:paraId="1ED02E38" w14:textId="77777777" w:rsidR="00D20B6E" w:rsidRDefault="00D20B6E" w:rsidP="005C3F3C">
      <w:pPr>
        <w:pStyle w:val="OEBColloquy"/>
      </w:pPr>
      <w:r w:rsidRPr="00D20B6E">
        <w:t>But</w:t>
      </w:r>
      <w:r>
        <w:t xml:space="preserve"> </w:t>
      </w:r>
      <w:r w:rsidRPr="00D20B6E">
        <w:t>I</w:t>
      </w:r>
      <w:r>
        <w:t xml:space="preserve"> </w:t>
      </w:r>
      <w:r w:rsidRPr="00D20B6E">
        <w:t>am</w:t>
      </w:r>
      <w:r>
        <w:t xml:space="preserve"> -- </w:t>
      </w:r>
      <w:r w:rsidRPr="00D20B6E">
        <w:t>I</w:t>
      </w:r>
      <w:r>
        <w:t xml:space="preserve"> </w:t>
      </w:r>
      <w:r w:rsidRPr="00D20B6E">
        <w:t>am</w:t>
      </w:r>
      <w:r>
        <w:t xml:space="preserve"> </w:t>
      </w:r>
      <w:r w:rsidRPr="00D20B6E">
        <w:t>a</w:t>
      </w:r>
      <w:r>
        <w:t xml:space="preserve"> </w:t>
      </w:r>
      <w:r w:rsidRPr="00D20B6E">
        <w:t>little</w:t>
      </w:r>
      <w:r>
        <w:t xml:space="preserve"> </w:t>
      </w:r>
      <w:r w:rsidRPr="00D20B6E">
        <w:t>confused</w:t>
      </w:r>
      <w:r>
        <w:t xml:space="preserve"> </w:t>
      </w:r>
      <w:r w:rsidRPr="00D20B6E">
        <w:t>about</w:t>
      </w:r>
      <w:r>
        <w:t xml:space="preserve"> </w:t>
      </w:r>
      <w:r w:rsidRPr="00D20B6E">
        <w:t>this.</w:t>
      </w:r>
      <w:r>
        <w:t xml:space="preserve">  </w:t>
      </w:r>
      <w:r w:rsidRPr="00D20B6E">
        <w:t>You</w:t>
      </w:r>
      <w:r>
        <w:t xml:space="preserve"> </w:t>
      </w:r>
      <w:r w:rsidRPr="00D20B6E">
        <w:t>are</w:t>
      </w:r>
      <w:r>
        <w:t xml:space="preserve"> </w:t>
      </w:r>
      <w:r w:rsidRPr="00D20B6E">
        <w:t>creating</w:t>
      </w:r>
      <w:r>
        <w:t xml:space="preserve"> </w:t>
      </w:r>
      <w:r w:rsidRPr="00D20B6E">
        <w:t>a</w:t>
      </w:r>
      <w:r>
        <w:t xml:space="preserve"> </w:t>
      </w:r>
      <w:r w:rsidRPr="00D20B6E">
        <w:t>new</w:t>
      </w:r>
      <w:r>
        <w:t xml:space="preserve"> </w:t>
      </w:r>
      <w:r w:rsidRPr="00D20B6E">
        <w:t>process,</w:t>
      </w:r>
      <w:r>
        <w:t xml:space="preserve"> </w:t>
      </w:r>
      <w:r w:rsidRPr="00D20B6E">
        <w:t>and</w:t>
      </w:r>
      <w:r>
        <w:t xml:space="preserve"> </w:t>
      </w:r>
      <w:r w:rsidRPr="00D20B6E">
        <w:t>then</w:t>
      </w:r>
      <w:r>
        <w:t xml:space="preserve"> </w:t>
      </w:r>
      <w:r w:rsidRPr="00D20B6E">
        <w:t>you</w:t>
      </w:r>
      <w:r>
        <w:t xml:space="preserve"> </w:t>
      </w:r>
      <w:r w:rsidRPr="00D20B6E">
        <w:t>just</w:t>
      </w:r>
      <w:r>
        <w:t xml:space="preserve"> </w:t>
      </w:r>
      <w:r w:rsidRPr="00D20B6E">
        <w:t>said,</w:t>
      </w:r>
      <w:r>
        <w:t xml:space="preserve"> </w:t>
      </w:r>
      <w:r w:rsidRPr="00D20B6E">
        <w:t>Andrew,</w:t>
      </w:r>
      <w:r>
        <w:t xml:space="preserve"> </w:t>
      </w:r>
      <w:r w:rsidRPr="00D20B6E">
        <w:t>well,</w:t>
      </w:r>
      <w:r>
        <w:t xml:space="preserve"> </w:t>
      </w:r>
      <w:r w:rsidRPr="00D20B6E">
        <w:t>if</w:t>
      </w:r>
      <w:r>
        <w:t xml:space="preserve"> </w:t>
      </w:r>
      <w:r w:rsidRPr="00D20B6E">
        <w:t>we</w:t>
      </w:r>
      <w:r>
        <w:t xml:space="preserve"> </w:t>
      </w:r>
      <w:r w:rsidRPr="00D20B6E">
        <w:t>do</w:t>
      </w:r>
      <w:r>
        <w:t xml:space="preserve"> </w:t>
      </w:r>
      <w:r w:rsidRPr="00D20B6E">
        <w:t>it</w:t>
      </w:r>
      <w:r>
        <w:t xml:space="preserve"> </w:t>
      </w:r>
      <w:r w:rsidRPr="00D20B6E">
        <w:t>as</w:t>
      </w:r>
      <w:r>
        <w:t xml:space="preserve"> </w:t>
      </w:r>
      <w:r w:rsidRPr="00D20B6E">
        <w:t>part</w:t>
      </w:r>
      <w:r>
        <w:t xml:space="preserve"> </w:t>
      </w:r>
      <w:r w:rsidRPr="00D20B6E">
        <w:t>of</w:t>
      </w:r>
      <w:r>
        <w:t xml:space="preserve"> </w:t>
      </w:r>
      <w:r w:rsidRPr="00D20B6E">
        <w:t>the</w:t>
      </w:r>
      <w:r>
        <w:t xml:space="preserve"> </w:t>
      </w:r>
      <w:r w:rsidRPr="00D20B6E">
        <w:t>IRM.</w:t>
      </w:r>
    </w:p>
    <w:p w14:paraId="2820B62D" w14:textId="77777777" w:rsidR="00D20B6E" w:rsidRDefault="00D20B6E" w:rsidP="005C3F3C">
      <w:pPr>
        <w:pStyle w:val="OEBColloquy"/>
      </w:pPr>
      <w:r w:rsidRPr="00D20B6E">
        <w:t>So,</w:t>
      </w:r>
      <w:r>
        <w:t xml:space="preserve"> </w:t>
      </w:r>
      <w:r w:rsidRPr="00D20B6E">
        <w:t>to</w:t>
      </w:r>
      <w:r>
        <w:t xml:space="preserve"> </w:t>
      </w:r>
      <w:r w:rsidRPr="00D20B6E">
        <w:t>me,</w:t>
      </w:r>
      <w:r>
        <w:t xml:space="preserve"> </w:t>
      </w:r>
      <w:r w:rsidRPr="00D20B6E">
        <w:t>you</w:t>
      </w:r>
      <w:r>
        <w:t xml:space="preserve"> </w:t>
      </w:r>
      <w:r w:rsidRPr="00D20B6E">
        <w:t>have</w:t>
      </w:r>
      <w:r>
        <w:t xml:space="preserve"> </w:t>
      </w:r>
      <w:r w:rsidRPr="00D20B6E">
        <w:t>got</w:t>
      </w:r>
      <w:r>
        <w:t xml:space="preserve"> </w:t>
      </w:r>
      <w:r w:rsidRPr="00D20B6E">
        <w:t>a</w:t>
      </w:r>
      <w:r>
        <w:t xml:space="preserve"> </w:t>
      </w:r>
      <w:r w:rsidRPr="00D20B6E">
        <w:t>process</w:t>
      </w:r>
      <w:r>
        <w:t xml:space="preserve"> </w:t>
      </w:r>
      <w:r w:rsidRPr="00D20B6E">
        <w:t>already</w:t>
      </w:r>
      <w:r>
        <w:t xml:space="preserve"> </w:t>
      </w:r>
      <w:r w:rsidRPr="00D20B6E">
        <w:t>for</w:t>
      </w:r>
      <w:r>
        <w:t xml:space="preserve"> </w:t>
      </w:r>
      <w:r w:rsidRPr="00D20B6E">
        <w:t>most</w:t>
      </w:r>
      <w:r>
        <w:t xml:space="preserve"> </w:t>
      </w:r>
      <w:r w:rsidRPr="00D20B6E">
        <w:t>utilities</w:t>
      </w:r>
      <w:r>
        <w:t xml:space="preserve"> </w:t>
      </w:r>
      <w:r w:rsidRPr="00D20B6E">
        <w:t>except</w:t>
      </w:r>
      <w:r>
        <w:t xml:space="preserve"> </w:t>
      </w:r>
      <w:r w:rsidRPr="00D20B6E">
        <w:t>for</w:t>
      </w:r>
      <w:r>
        <w:t xml:space="preserve"> </w:t>
      </w:r>
      <w:r w:rsidRPr="00D20B6E">
        <w:t>those</w:t>
      </w:r>
      <w:r>
        <w:t xml:space="preserve"> </w:t>
      </w:r>
      <w:r w:rsidRPr="00D20B6E">
        <w:t>on</w:t>
      </w:r>
      <w:r>
        <w:t xml:space="preserve"> </w:t>
      </w:r>
      <w:r w:rsidRPr="00D20B6E">
        <w:t>custom</w:t>
      </w:r>
      <w:r>
        <w:t xml:space="preserve"> </w:t>
      </w:r>
      <w:r w:rsidRPr="00D20B6E">
        <w:t>or</w:t>
      </w:r>
      <w:r>
        <w:t xml:space="preserve"> </w:t>
      </w:r>
      <w:r w:rsidRPr="00D20B6E">
        <w:t>annual</w:t>
      </w:r>
      <w:r>
        <w:t xml:space="preserve"> </w:t>
      </w:r>
      <w:r w:rsidRPr="00D20B6E">
        <w:t>IR.</w:t>
      </w:r>
      <w:r>
        <w:t xml:space="preserve">  </w:t>
      </w:r>
      <w:r w:rsidRPr="00D20B6E">
        <w:t>You</w:t>
      </w:r>
      <w:r>
        <w:t xml:space="preserve"> </w:t>
      </w:r>
      <w:r w:rsidRPr="00D20B6E">
        <w:t>have</w:t>
      </w:r>
      <w:r>
        <w:t xml:space="preserve"> </w:t>
      </w:r>
      <w:r w:rsidRPr="00D20B6E">
        <w:t>got</w:t>
      </w:r>
      <w:r>
        <w:t xml:space="preserve"> </w:t>
      </w:r>
      <w:r w:rsidRPr="00D20B6E">
        <w:t>an</w:t>
      </w:r>
      <w:r>
        <w:t xml:space="preserve"> </w:t>
      </w:r>
      <w:r w:rsidRPr="00D20B6E">
        <w:t>annual</w:t>
      </w:r>
      <w:r>
        <w:t xml:space="preserve"> </w:t>
      </w:r>
      <w:r w:rsidRPr="00D20B6E">
        <w:t>process.</w:t>
      </w:r>
      <w:r>
        <w:t xml:space="preserve">  </w:t>
      </w:r>
      <w:r w:rsidRPr="00D20B6E">
        <w:t>Typically,</w:t>
      </w:r>
      <w:r>
        <w:t xml:space="preserve"> </w:t>
      </w:r>
      <w:r w:rsidRPr="00D20B6E">
        <w:t>they</w:t>
      </w:r>
      <w:r>
        <w:t xml:space="preserve"> </w:t>
      </w:r>
      <w:r w:rsidRPr="00D20B6E">
        <w:t>are</w:t>
      </w:r>
      <w:r>
        <w:t xml:space="preserve"> </w:t>
      </w:r>
      <w:proofErr w:type="gramStart"/>
      <w:r w:rsidRPr="00D20B6E">
        <w:t>pretty</w:t>
      </w:r>
      <w:r>
        <w:t xml:space="preserve"> </w:t>
      </w:r>
      <w:r w:rsidRPr="00D20B6E">
        <w:t>uneventful</w:t>
      </w:r>
      <w:proofErr w:type="gramEnd"/>
      <w:r w:rsidRPr="00D20B6E">
        <w:t>.</w:t>
      </w:r>
      <w:r>
        <w:t xml:space="preserve">  </w:t>
      </w:r>
      <w:r w:rsidRPr="00D20B6E">
        <w:t>They</w:t>
      </w:r>
      <w:r>
        <w:t xml:space="preserve"> </w:t>
      </w:r>
      <w:r w:rsidRPr="00D20B6E">
        <w:t>are</w:t>
      </w:r>
      <w:r>
        <w:t xml:space="preserve"> </w:t>
      </w:r>
      <w:r w:rsidRPr="00D20B6E">
        <w:t>just</w:t>
      </w:r>
      <w:r>
        <w:t xml:space="preserve"> </w:t>
      </w:r>
      <w:r w:rsidRPr="00D20B6E">
        <w:t>a</w:t>
      </w:r>
      <w:r>
        <w:t xml:space="preserve"> -- </w:t>
      </w:r>
      <w:r w:rsidRPr="00D20B6E">
        <w:t>just</w:t>
      </w:r>
      <w:r>
        <w:t xml:space="preserve"> </w:t>
      </w:r>
      <w:r w:rsidRPr="00D20B6E">
        <w:t>basically</w:t>
      </w:r>
      <w:r>
        <w:t xml:space="preserve"> </w:t>
      </w:r>
      <w:r w:rsidRPr="00D20B6E">
        <w:t>you</w:t>
      </w:r>
      <w:r>
        <w:t xml:space="preserve"> </w:t>
      </w:r>
      <w:r w:rsidRPr="00D20B6E">
        <w:t>have</w:t>
      </w:r>
      <w:r>
        <w:t xml:space="preserve"> </w:t>
      </w:r>
      <w:r w:rsidRPr="00D20B6E">
        <w:t>got</w:t>
      </w:r>
      <w:r>
        <w:t xml:space="preserve"> </w:t>
      </w:r>
      <w:r w:rsidRPr="00D20B6E">
        <w:t>the</w:t>
      </w:r>
      <w:r>
        <w:t xml:space="preserve"> </w:t>
      </w:r>
      <w:r w:rsidRPr="00D20B6E">
        <w:t>formula.</w:t>
      </w:r>
    </w:p>
    <w:p w14:paraId="5AF9BE1A" w14:textId="14473726" w:rsidR="00D20B6E" w:rsidRDefault="00D20B6E" w:rsidP="005C3F3C">
      <w:pPr>
        <w:pStyle w:val="OEBColloquy"/>
      </w:pPr>
      <w:r w:rsidRPr="00D20B6E">
        <w:t>Occasionally,</w:t>
      </w:r>
      <w:r>
        <w:t xml:space="preserve"> </w:t>
      </w:r>
      <w:r w:rsidRPr="00D20B6E">
        <w:t>there</w:t>
      </w:r>
      <w:r>
        <w:t xml:space="preserve"> </w:t>
      </w:r>
      <w:r w:rsidRPr="00D20B6E">
        <w:t>is</w:t>
      </w:r>
      <w:r>
        <w:t xml:space="preserve"> </w:t>
      </w:r>
      <w:r w:rsidRPr="00D20B6E">
        <w:t>an</w:t>
      </w:r>
      <w:r>
        <w:t xml:space="preserve"> </w:t>
      </w:r>
      <w:r w:rsidRPr="00D20B6E">
        <w:t>exception</w:t>
      </w:r>
      <w:r>
        <w:t xml:space="preserve"> </w:t>
      </w:r>
      <w:r w:rsidRPr="00D20B6E">
        <w:t>where</w:t>
      </w:r>
      <w:r>
        <w:t xml:space="preserve"> </w:t>
      </w:r>
      <w:r w:rsidRPr="00D20B6E">
        <w:t>you</w:t>
      </w:r>
      <w:r>
        <w:t xml:space="preserve"> </w:t>
      </w:r>
      <w:r w:rsidRPr="00D20B6E">
        <w:t>have</w:t>
      </w:r>
      <w:r>
        <w:t xml:space="preserve"> </w:t>
      </w:r>
      <w:r w:rsidRPr="00D20B6E">
        <w:t>something</w:t>
      </w:r>
      <w:r>
        <w:t xml:space="preserve"> </w:t>
      </w:r>
      <w:r w:rsidRPr="00D20B6E">
        <w:t>like</w:t>
      </w:r>
      <w:r>
        <w:t xml:space="preserve"> </w:t>
      </w:r>
      <w:r w:rsidRPr="00D20B6E">
        <w:t>a</w:t>
      </w:r>
      <w:r>
        <w:t xml:space="preserve"> </w:t>
      </w:r>
      <w:r w:rsidRPr="00D20B6E">
        <w:t>Z</w:t>
      </w:r>
      <w:r>
        <w:t xml:space="preserve"> </w:t>
      </w:r>
      <w:r w:rsidRPr="00D20B6E">
        <w:t>factor</w:t>
      </w:r>
      <w:r>
        <w:t xml:space="preserve"> </w:t>
      </w:r>
      <w:r w:rsidRPr="00D20B6E">
        <w:t>storm</w:t>
      </w:r>
      <w:r>
        <w:t xml:space="preserve"> -- </w:t>
      </w:r>
      <w:r w:rsidRPr="00D20B6E">
        <w:t>for</w:t>
      </w:r>
      <w:r>
        <w:t xml:space="preserve"> </w:t>
      </w:r>
      <w:r w:rsidRPr="00D20B6E">
        <w:t>storm</w:t>
      </w:r>
      <w:r>
        <w:t xml:space="preserve"> </w:t>
      </w:r>
      <w:r w:rsidRPr="00D20B6E">
        <w:t>damage</w:t>
      </w:r>
      <w:r>
        <w:t xml:space="preserve"> </w:t>
      </w:r>
      <w:r w:rsidRPr="00D20B6E">
        <w:t>or</w:t>
      </w:r>
      <w:r>
        <w:t xml:space="preserve"> </w:t>
      </w:r>
      <w:r w:rsidRPr="00D20B6E">
        <w:t>you</w:t>
      </w:r>
      <w:r>
        <w:t xml:space="preserve"> </w:t>
      </w:r>
      <w:r w:rsidRPr="00D20B6E">
        <w:t>have</w:t>
      </w:r>
      <w:r>
        <w:t xml:space="preserve"> </w:t>
      </w:r>
      <w:r w:rsidRPr="00D20B6E">
        <w:t>got</w:t>
      </w:r>
      <w:r>
        <w:t xml:space="preserve"> </w:t>
      </w:r>
      <w:r w:rsidRPr="00D20B6E">
        <w:t>DVA</w:t>
      </w:r>
      <w:r>
        <w:t xml:space="preserve"> </w:t>
      </w:r>
      <w:r w:rsidRPr="00D20B6E">
        <w:t>clearances.</w:t>
      </w:r>
      <w:r>
        <w:t xml:space="preserve">  </w:t>
      </w:r>
      <w:proofErr w:type="gramStart"/>
      <w:r w:rsidRPr="00D20B6E">
        <w:t>So</w:t>
      </w:r>
      <w:proofErr w:type="gramEnd"/>
      <w:r>
        <w:t xml:space="preserve"> </w:t>
      </w:r>
      <w:r w:rsidRPr="00D20B6E">
        <w:t>it</w:t>
      </w:r>
      <w:r>
        <w:t xml:space="preserve"> </w:t>
      </w:r>
      <w:r w:rsidRPr="00D20B6E">
        <w:t>seems</w:t>
      </w:r>
      <w:r>
        <w:t xml:space="preserve"> </w:t>
      </w:r>
      <w:r w:rsidRPr="00D20B6E">
        <w:lastRenderedPageBreak/>
        <w:t>to</w:t>
      </w:r>
      <w:r>
        <w:t xml:space="preserve"> </w:t>
      </w:r>
      <w:r w:rsidRPr="00D20B6E">
        <w:t>me,</w:t>
      </w:r>
      <w:r>
        <w:t xml:space="preserve"> </w:t>
      </w:r>
      <w:r w:rsidRPr="00D20B6E">
        <w:t>why</w:t>
      </w:r>
      <w:r>
        <w:t xml:space="preserve"> </w:t>
      </w:r>
      <w:r w:rsidRPr="00D20B6E">
        <w:t>not</w:t>
      </w:r>
      <w:r>
        <w:t xml:space="preserve"> </w:t>
      </w:r>
      <w:r w:rsidRPr="00D20B6E">
        <w:t>just</w:t>
      </w:r>
      <w:r>
        <w:t xml:space="preserve"> </w:t>
      </w:r>
      <w:r w:rsidRPr="00D20B6E">
        <w:t>incorporate</w:t>
      </w:r>
      <w:r>
        <w:t xml:space="preserve"> </w:t>
      </w:r>
      <w:r w:rsidRPr="00D20B6E">
        <w:t>that</w:t>
      </w:r>
      <w:r>
        <w:t xml:space="preserve"> </w:t>
      </w:r>
      <w:r w:rsidRPr="00D20B6E">
        <w:t>into</w:t>
      </w:r>
      <w:r>
        <w:t xml:space="preserve"> </w:t>
      </w:r>
      <w:r w:rsidRPr="00D20B6E">
        <w:t>that</w:t>
      </w:r>
      <w:r>
        <w:t xml:space="preserve"> </w:t>
      </w:r>
      <w:r w:rsidRPr="00D20B6E">
        <w:t>annual</w:t>
      </w:r>
      <w:r>
        <w:t xml:space="preserve"> </w:t>
      </w:r>
      <w:r w:rsidRPr="00D20B6E">
        <w:t>process?</w:t>
      </w:r>
      <w:r>
        <w:t xml:space="preserve">  </w:t>
      </w:r>
      <w:r w:rsidRPr="00D20B6E">
        <w:t>And</w:t>
      </w:r>
      <w:r>
        <w:t xml:space="preserve"> </w:t>
      </w:r>
      <w:r w:rsidRPr="00D20B6E">
        <w:t>if</w:t>
      </w:r>
      <w:r>
        <w:t xml:space="preserve"> </w:t>
      </w:r>
      <w:r w:rsidRPr="00D20B6E">
        <w:t>you</w:t>
      </w:r>
      <w:r>
        <w:t xml:space="preserve"> </w:t>
      </w:r>
      <w:r w:rsidRPr="00D20B6E">
        <w:t>have</w:t>
      </w:r>
      <w:r>
        <w:t xml:space="preserve"> </w:t>
      </w:r>
      <w:r w:rsidRPr="00D20B6E">
        <w:t>Staff,</w:t>
      </w:r>
      <w:r>
        <w:t xml:space="preserve"> </w:t>
      </w:r>
      <w:r w:rsidRPr="00D20B6E">
        <w:t>like</w:t>
      </w:r>
      <w:r>
        <w:t xml:space="preserve"> </w:t>
      </w:r>
      <w:r w:rsidRPr="00D20B6E">
        <w:t>you</w:t>
      </w:r>
      <w:r>
        <w:t xml:space="preserve"> </w:t>
      </w:r>
      <w:r w:rsidRPr="00D20B6E">
        <w:t>said</w:t>
      </w:r>
      <w:r>
        <w:t xml:space="preserve"> </w:t>
      </w:r>
      <w:r w:rsidRPr="00D20B6E">
        <w:t>earlier,</w:t>
      </w:r>
      <w:r>
        <w:t xml:space="preserve"> </w:t>
      </w:r>
      <w:r w:rsidRPr="00D20B6E">
        <w:t>doing</w:t>
      </w:r>
      <w:r>
        <w:t xml:space="preserve"> </w:t>
      </w:r>
      <w:r w:rsidRPr="00D20B6E">
        <w:t>a</w:t>
      </w:r>
      <w:r>
        <w:t xml:space="preserve"> </w:t>
      </w:r>
      <w:r w:rsidRPr="00D20B6E">
        <w:t>checklist,</w:t>
      </w:r>
      <w:r>
        <w:t xml:space="preserve"> </w:t>
      </w:r>
      <w:r w:rsidRPr="00D20B6E">
        <w:t>like</w:t>
      </w:r>
      <w:r>
        <w:t xml:space="preserve"> </w:t>
      </w:r>
      <w:r w:rsidRPr="00D20B6E">
        <w:t>they</w:t>
      </w:r>
      <w:r>
        <w:t xml:space="preserve"> </w:t>
      </w:r>
      <w:r w:rsidRPr="00D20B6E">
        <w:t>do</w:t>
      </w:r>
      <w:r>
        <w:t xml:space="preserve"> </w:t>
      </w:r>
      <w:r w:rsidRPr="00D20B6E">
        <w:t>with</w:t>
      </w:r>
      <w:r>
        <w:t xml:space="preserve"> </w:t>
      </w:r>
      <w:r w:rsidRPr="00D20B6E">
        <w:t>applications</w:t>
      </w:r>
      <w:r>
        <w:t xml:space="preserve"> </w:t>
      </w:r>
      <w:r w:rsidRPr="00D20B6E">
        <w:t>in</w:t>
      </w:r>
      <w:r>
        <w:t xml:space="preserve"> </w:t>
      </w:r>
      <w:r w:rsidRPr="00D20B6E">
        <w:t>any</w:t>
      </w:r>
      <w:r>
        <w:t xml:space="preserve"> </w:t>
      </w:r>
      <w:r w:rsidRPr="00D20B6E">
        <w:t>event,</w:t>
      </w:r>
      <w:r>
        <w:t xml:space="preserve"> </w:t>
      </w:r>
      <w:r w:rsidRPr="00D20B6E">
        <w:t>incorporating</w:t>
      </w:r>
      <w:r>
        <w:t xml:space="preserve"> </w:t>
      </w:r>
      <w:r w:rsidRPr="00D20B6E">
        <w:t>has</w:t>
      </w:r>
      <w:r>
        <w:t xml:space="preserve"> -- </w:t>
      </w:r>
      <w:r w:rsidRPr="00D20B6E">
        <w:t>has</w:t>
      </w:r>
      <w:r>
        <w:t xml:space="preserve"> </w:t>
      </w:r>
      <w:r w:rsidRPr="00D20B6E">
        <w:t>the</w:t>
      </w:r>
      <w:r>
        <w:t xml:space="preserve"> </w:t>
      </w:r>
      <w:r w:rsidRPr="00D20B6E">
        <w:t>LDC</w:t>
      </w:r>
      <w:r>
        <w:t xml:space="preserve"> </w:t>
      </w:r>
      <w:r w:rsidRPr="00D20B6E">
        <w:t>filed</w:t>
      </w:r>
      <w:r>
        <w:t xml:space="preserve"> </w:t>
      </w:r>
      <w:r w:rsidRPr="00D20B6E">
        <w:t>all</w:t>
      </w:r>
      <w:r>
        <w:t xml:space="preserve"> </w:t>
      </w:r>
      <w:r w:rsidRPr="00D20B6E">
        <w:t>the</w:t>
      </w:r>
      <w:r>
        <w:t xml:space="preserve"> </w:t>
      </w:r>
      <w:r w:rsidRPr="00D20B6E">
        <w:t>elements</w:t>
      </w:r>
      <w:r>
        <w:t xml:space="preserve"> </w:t>
      </w:r>
      <w:r w:rsidRPr="00D20B6E">
        <w:t>to</w:t>
      </w:r>
      <w:r>
        <w:t xml:space="preserve"> </w:t>
      </w:r>
      <w:r w:rsidRPr="00D20B6E">
        <w:t>approve</w:t>
      </w:r>
      <w:r>
        <w:t xml:space="preserve"> </w:t>
      </w:r>
      <w:r w:rsidRPr="00D20B6E">
        <w:t>an</w:t>
      </w:r>
      <w:r>
        <w:t xml:space="preserve"> </w:t>
      </w:r>
      <w:r w:rsidRPr="00D20B6E">
        <w:t>eDSM</w:t>
      </w:r>
      <w:r>
        <w:t xml:space="preserve"> </w:t>
      </w:r>
      <w:r w:rsidRPr="00D20B6E">
        <w:t>program,</w:t>
      </w:r>
      <w:r>
        <w:t xml:space="preserve"> </w:t>
      </w:r>
      <w:r w:rsidRPr="00D20B6E">
        <w:t>you</w:t>
      </w:r>
      <w:r>
        <w:t xml:space="preserve"> </w:t>
      </w:r>
      <w:r w:rsidRPr="00D20B6E">
        <w:t>can</w:t>
      </w:r>
      <w:r>
        <w:t xml:space="preserve"> </w:t>
      </w:r>
      <w:r w:rsidRPr="00D20B6E">
        <w:t>fit</w:t>
      </w:r>
      <w:r>
        <w:t xml:space="preserve"> </w:t>
      </w:r>
      <w:r w:rsidRPr="00D20B6E">
        <w:t>it</w:t>
      </w:r>
      <w:r>
        <w:t xml:space="preserve"> </w:t>
      </w:r>
      <w:r w:rsidRPr="00D20B6E">
        <w:t>all</w:t>
      </w:r>
      <w:r>
        <w:t xml:space="preserve"> -- </w:t>
      </w:r>
      <w:r w:rsidRPr="00D20B6E">
        <w:t>you</w:t>
      </w:r>
      <w:r>
        <w:t xml:space="preserve"> </w:t>
      </w:r>
      <w:r w:rsidRPr="00D20B6E">
        <w:t>wouldn</w:t>
      </w:r>
      <w:r>
        <w:t>’</w:t>
      </w:r>
      <w:r w:rsidRPr="00D20B6E">
        <w:t>t</w:t>
      </w:r>
      <w:r>
        <w:t xml:space="preserve"> </w:t>
      </w:r>
      <w:r w:rsidRPr="00D20B6E">
        <w:t>need</w:t>
      </w:r>
      <w:r>
        <w:t xml:space="preserve"> </w:t>
      </w:r>
      <w:r w:rsidRPr="00D20B6E">
        <w:t>delegated</w:t>
      </w:r>
      <w:r>
        <w:t xml:space="preserve"> </w:t>
      </w:r>
      <w:r w:rsidRPr="00D20B6E">
        <w:t>authority;</w:t>
      </w:r>
      <w:r>
        <w:t xml:space="preserve"> </w:t>
      </w:r>
      <w:r w:rsidRPr="00D20B6E">
        <w:t>you</w:t>
      </w:r>
      <w:r>
        <w:t xml:space="preserve"> </w:t>
      </w:r>
      <w:r w:rsidRPr="00D20B6E">
        <w:t>could</w:t>
      </w:r>
      <w:r>
        <w:t xml:space="preserve"> </w:t>
      </w:r>
      <w:r w:rsidRPr="00D20B6E">
        <w:t>fit</w:t>
      </w:r>
      <w:r>
        <w:t xml:space="preserve"> </w:t>
      </w:r>
      <w:r w:rsidRPr="00D20B6E">
        <w:t>it</w:t>
      </w:r>
      <w:r>
        <w:t xml:space="preserve"> </w:t>
      </w:r>
      <w:r w:rsidRPr="00D20B6E">
        <w:t>all</w:t>
      </w:r>
      <w:r>
        <w:t xml:space="preserve"> </w:t>
      </w:r>
      <w:r w:rsidRPr="00D20B6E">
        <w:t>in.</w:t>
      </w:r>
    </w:p>
    <w:p w14:paraId="46BBDB91" w14:textId="4150AE0A" w:rsidR="00D20B6E" w:rsidRDefault="00D20B6E" w:rsidP="005C3F3C">
      <w:pPr>
        <w:pStyle w:val="OEBColloquy"/>
      </w:pPr>
      <w:r w:rsidRPr="00D20B6E">
        <w:t>And</w:t>
      </w:r>
      <w:r>
        <w:t xml:space="preserve"> </w:t>
      </w:r>
      <w:r w:rsidRPr="00D20B6E">
        <w:t>to</w:t>
      </w:r>
      <w:r>
        <w:t xml:space="preserve"> </w:t>
      </w:r>
      <w:r w:rsidRPr="00D20B6E">
        <w:t>the</w:t>
      </w:r>
      <w:r>
        <w:t xml:space="preserve"> </w:t>
      </w:r>
      <w:r w:rsidRPr="00D20B6E">
        <w:t>extent</w:t>
      </w:r>
      <w:r>
        <w:t xml:space="preserve"> </w:t>
      </w:r>
      <w:r w:rsidRPr="00D20B6E">
        <w:t>that,</w:t>
      </w:r>
      <w:r>
        <w:t xml:space="preserve"> </w:t>
      </w:r>
      <w:r w:rsidRPr="00D20B6E">
        <w:t>as</w:t>
      </w:r>
      <w:r>
        <w:t xml:space="preserve"> </w:t>
      </w:r>
      <w:r w:rsidRPr="00D20B6E">
        <w:t>we</w:t>
      </w:r>
      <w:r>
        <w:t xml:space="preserve"> </w:t>
      </w:r>
      <w:r w:rsidRPr="00D20B6E">
        <w:t>talked</w:t>
      </w:r>
      <w:r>
        <w:t xml:space="preserve"> </w:t>
      </w:r>
      <w:r w:rsidRPr="00D20B6E">
        <w:t>about</w:t>
      </w:r>
      <w:r>
        <w:t xml:space="preserve"> </w:t>
      </w:r>
      <w:r w:rsidRPr="00D20B6E">
        <w:t>yesterday,</w:t>
      </w:r>
      <w:r>
        <w:t xml:space="preserve"> </w:t>
      </w:r>
      <w:r w:rsidRPr="00D20B6E">
        <w:t>there</w:t>
      </w:r>
      <w:r>
        <w:t xml:space="preserve"> </w:t>
      </w:r>
      <w:r w:rsidRPr="00D20B6E">
        <w:t>is</w:t>
      </w:r>
      <w:r>
        <w:t xml:space="preserve"> </w:t>
      </w:r>
      <w:r w:rsidRPr="00D20B6E">
        <w:t>potentially</w:t>
      </w:r>
      <w:r>
        <w:t xml:space="preserve"> </w:t>
      </w:r>
      <w:r w:rsidRPr="00D20B6E">
        <w:t>a</w:t>
      </w:r>
      <w:r>
        <w:t xml:space="preserve"> </w:t>
      </w:r>
      <w:r w:rsidRPr="00D20B6E">
        <w:t>need</w:t>
      </w:r>
      <w:r>
        <w:t xml:space="preserve"> </w:t>
      </w:r>
      <w:r w:rsidRPr="00D20B6E">
        <w:t>for</w:t>
      </w:r>
      <w:r>
        <w:t xml:space="preserve"> </w:t>
      </w:r>
      <w:r w:rsidRPr="00D20B6E">
        <w:t>a</w:t>
      </w:r>
      <w:r>
        <w:t xml:space="preserve"> </w:t>
      </w:r>
      <w:r w:rsidRPr="00D20B6E">
        <w:t>panel</w:t>
      </w:r>
      <w:r>
        <w:t xml:space="preserve"> </w:t>
      </w:r>
      <w:r w:rsidRPr="00D20B6E">
        <w:t>to</w:t>
      </w:r>
      <w:r>
        <w:t xml:space="preserve"> </w:t>
      </w:r>
      <w:r w:rsidRPr="00D20B6E">
        <w:t>consider</w:t>
      </w:r>
      <w:r>
        <w:t xml:space="preserve"> </w:t>
      </w:r>
      <w:r w:rsidRPr="00D20B6E">
        <w:t>if</w:t>
      </w:r>
      <w:r>
        <w:t xml:space="preserve"> </w:t>
      </w:r>
      <w:r w:rsidRPr="00D20B6E">
        <w:t>it</w:t>
      </w:r>
      <w:r>
        <w:t>’</w:t>
      </w:r>
      <w:r w:rsidRPr="00D20B6E">
        <w:t>s</w:t>
      </w:r>
      <w:r>
        <w:t xml:space="preserve"> </w:t>
      </w:r>
      <w:r w:rsidRPr="00D20B6E">
        <w:t>different</w:t>
      </w:r>
      <w:r>
        <w:t xml:space="preserve"> </w:t>
      </w:r>
      <w:r w:rsidRPr="00D20B6E">
        <w:t>or</w:t>
      </w:r>
      <w:r>
        <w:t xml:space="preserve"> </w:t>
      </w:r>
      <w:r w:rsidRPr="00D20B6E">
        <w:t>something</w:t>
      </w:r>
      <w:r>
        <w:t xml:space="preserve"> </w:t>
      </w:r>
      <w:r w:rsidRPr="00D20B6E">
        <w:t>like</w:t>
      </w:r>
      <w:r>
        <w:t xml:space="preserve"> </w:t>
      </w:r>
      <w:r w:rsidRPr="00D20B6E">
        <w:t>that,</w:t>
      </w:r>
      <w:r>
        <w:t xml:space="preserve"> </w:t>
      </w:r>
      <w:r w:rsidRPr="00D20B6E">
        <w:t>it</w:t>
      </w:r>
      <w:r>
        <w:t xml:space="preserve"> </w:t>
      </w:r>
      <w:r w:rsidRPr="00D20B6E">
        <w:t>can</w:t>
      </w:r>
      <w:r>
        <w:t xml:space="preserve"> </w:t>
      </w:r>
      <w:r w:rsidRPr="00D20B6E">
        <w:t>all</w:t>
      </w:r>
      <w:r>
        <w:t xml:space="preserve"> </w:t>
      </w:r>
      <w:r w:rsidRPr="00D20B6E">
        <w:t>fit</w:t>
      </w:r>
      <w:r>
        <w:t xml:space="preserve"> </w:t>
      </w:r>
      <w:r w:rsidRPr="00D20B6E">
        <w:t>into</w:t>
      </w:r>
      <w:r>
        <w:t xml:space="preserve"> </w:t>
      </w:r>
      <w:r w:rsidRPr="00D20B6E">
        <w:t>that</w:t>
      </w:r>
      <w:r>
        <w:t xml:space="preserve"> </w:t>
      </w:r>
      <w:r w:rsidRPr="00D20B6E">
        <w:t>process.</w:t>
      </w:r>
      <w:r>
        <w:t xml:space="preserve">  </w:t>
      </w:r>
      <w:r w:rsidRPr="00D20B6E">
        <w:t>And</w:t>
      </w:r>
      <w:r>
        <w:t xml:space="preserve"> </w:t>
      </w:r>
      <w:r w:rsidRPr="00D20B6E">
        <w:t>it</w:t>
      </w:r>
      <w:r>
        <w:t xml:space="preserve"> </w:t>
      </w:r>
      <w:r w:rsidRPr="00D20B6E">
        <w:t>just</w:t>
      </w:r>
      <w:r>
        <w:t xml:space="preserve"> </w:t>
      </w:r>
      <w:r w:rsidRPr="00D20B6E">
        <w:t>seems</w:t>
      </w:r>
      <w:r>
        <w:t xml:space="preserve"> </w:t>
      </w:r>
      <w:r w:rsidRPr="00D20B6E">
        <w:t>to</w:t>
      </w:r>
      <w:r>
        <w:t xml:space="preserve"> </w:t>
      </w:r>
      <w:r w:rsidRPr="00D20B6E">
        <w:t>me</w:t>
      </w:r>
      <w:r>
        <w:t xml:space="preserve"> -- </w:t>
      </w:r>
      <w:r w:rsidRPr="00D20B6E">
        <w:t>it</w:t>
      </w:r>
      <w:r>
        <w:t xml:space="preserve"> </w:t>
      </w:r>
      <w:r w:rsidRPr="00D20B6E">
        <w:t>sounded</w:t>
      </w:r>
      <w:r>
        <w:t xml:space="preserve"> </w:t>
      </w:r>
      <w:r w:rsidRPr="00D20B6E">
        <w:t>like</w:t>
      </w:r>
      <w:r>
        <w:t xml:space="preserve"> </w:t>
      </w:r>
      <w:proofErr w:type="gramStart"/>
      <w:r w:rsidRPr="00D20B6E">
        <w:t>earlier,</w:t>
      </w:r>
      <w:proofErr w:type="gramEnd"/>
      <w:r>
        <w:t xml:space="preserve"> </w:t>
      </w:r>
      <w:r w:rsidRPr="00D20B6E">
        <w:t>you</w:t>
      </w:r>
      <w:r>
        <w:t xml:space="preserve"> </w:t>
      </w:r>
      <w:r w:rsidRPr="00D20B6E">
        <w:t>were</w:t>
      </w:r>
      <w:r>
        <w:t xml:space="preserve"> </w:t>
      </w:r>
      <w:r w:rsidRPr="00D20B6E">
        <w:t>saying</w:t>
      </w:r>
      <w:r>
        <w:t xml:space="preserve"> </w:t>
      </w:r>
      <w:r w:rsidRPr="00D20B6E">
        <w:t>that</w:t>
      </w:r>
      <w:r>
        <w:t xml:space="preserve"> </w:t>
      </w:r>
      <w:r w:rsidRPr="00D20B6E">
        <w:t>it</w:t>
      </w:r>
      <w:r>
        <w:t xml:space="preserve"> </w:t>
      </w:r>
      <w:r w:rsidRPr="00D20B6E">
        <w:t>would</w:t>
      </w:r>
      <w:r>
        <w:t xml:space="preserve"> </w:t>
      </w:r>
      <w:r w:rsidRPr="00D20B6E">
        <w:t>be</w:t>
      </w:r>
      <w:r>
        <w:t xml:space="preserve"> </w:t>
      </w:r>
      <w:r w:rsidRPr="00D20B6E">
        <w:t>a</w:t>
      </w:r>
      <w:r>
        <w:t xml:space="preserve"> </w:t>
      </w:r>
      <w:r w:rsidRPr="00D20B6E">
        <w:t>separate</w:t>
      </w:r>
      <w:r>
        <w:t xml:space="preserve"> </w:t>
      </w:r>
      <w:r w:rsidRPr="00D20B6E">
        <w:t>process,</w:t>
      </w:r>
      <w:r>
        <w:t xml:space="preserve"> </w:t>
      </w:r>
      <w:r w:rsidRPr="00D20B6E">
        <w:t>but</w:t>
      </w:r>
      <w:r>
        <w:t xml:space="preserve"> </w:t>
      </w:r>
      <w:r w:rsidRPr="00D20B6E">
        <w:t>you</w:t>
      </w:r>
      <w:r>
        <w:t>’</w:t>
      </w:r>
      <w:r w:rsidRPr="00D20B6E">
        <w:t>re</w:t>
      </w:r>
      <w:r>
        <w:t xml:space="preserve"> </w:t>
      </w:r>
      <w:r w:rsidRPr="00D20B6E">
        <w:t>also</w:t>
      </w:r>
      <w:r>
        <w:t xml:space="preserve"> </w:t>
      </w:r>
      <w:r w:rsidRPr="00D20B6E">
        <w:t>requiring</w:t>
      </w:r>
      <w:r>
        <w:t xml:space="preserve"> </w:t>
      </w:r>
      <w:r w:rsidRPr="00D20B6E">
        <w:t>the</w:t>
      </w:r>
      <w:r>
        <w:t xml:space="preserve"> </w:t>
      </w:r>
      <w:r w:rsidRPr="00D20B6E">
        <w:t>filing</w:t>
      </w:r>
      <w:r>
        <w:t xml:space="preserve"> </w:t>
      </w:r>
      <w:r w:rsidRPr="00D20B6E">
        <w:t>of</w:t>
      </w:r>
      <w:r>
        <w:t xml:space="preserve"> </w:t>
      </w:r>
      <w:r w:rsidRPr="00D20B6E">
        <w:t>the</w:t>
      </w:r>
      <w:r>
        <w:t xml:space="preserve"> </w:t>
      </w:r>
      <w:r w:rsidRPr="00D20B6E">
        <w:t>annual</w:t>
      </w:r>
      <w:r>
        <w:t xml:space="preserve"> </w:t>
      </w:r>
      <w:r w:rsidRPr="00D20B6E">
        <w:t>report</w:t>
      </w:r>
      <w:r>
        <w:t xml:space="preserve"> </w:t>
      </w:r>
      <w:r w:rsidRPr="00D20B6E">
        <w:t>in</w:t>
      </w:r>
      <w:r>
        <w:t xml:space="preserve"> </w:t>
      </w:r>
      <w:r w:rsidRPr="00D20B6E">
        <w:t>the</w:t>
      </w:r>
      <w:r>
        <w:t xml:space="preserve"> </w:t>
      </w:r>
      <w:r w:rsidRPr="00D20B6E">
        <w:t>IRM.</w:t>
      </w:r>
      <w:r>
        <w:t xml:space="preserve">  </w:t>
      </w:r>
      <w:r w:rsidRPr="00D20B6E">
        <w:t>And</w:t>
      </w:r>
      <w:r>
        <w:t xml:space="preserve"> </w:t>
      </w:r>
      <w:r w:rsidRPr="00D20B6E">
        <w:t>it</w:t>
      </w:r>
      <w:r>
        <w:t xml:space="preserve"> </w:t>
      </w:r>
      <w:r w:rsidRPr="00D20B6E">
        <w:t>seems</w:t>
      </w:r>
      <w:r>
        <w:t xml:space="preserve"> </w:t>
      </w:r>
      <w:r w:rsidRPr="00D20B6E">
        <w:t>to</w:t>
      </w:r>
      <w:r>
        <w:t xml:space="preserve"> </w:t>
      </w:r>
      <w:r w:rsidRPr="00D20B6E">
        <w:t>me,</w:t>
      </w:r>
      <w:r>
        <w:t xml:space="preserve"> </w:t>
      </w:r>
      <w:r w:rsidRPr="00D20B6E">
        <w:t>why</w:t>
      </w:r>
      <w:r>
        <w:t xml:space="preserve"> </w:t>
      </w:r>
      <w:r w:rsidRPr="00D20B6E">
        <w:t>not</w:t>
      </w:r>
      <w:r>
        <w:t xml:space="preserve"> </w:t>
      </w:r>
      <w:proofErr w:type="gramStart"/>
      <w:r w:rsidRPr="00D20B6E">
        <w:t>package</w:t>
      </w:r>
      <w:proofErr w:type="gramEnd"/>
      <w:r>
        <w:t xml:space="preserve"> </w:t>
      </w:r>
      <w:r w:rsidRPr="00D20B6E">
        <w:t>it</w:t>
      </w:r>
      <w:r>
        <w:t xml:space="preserve"> </w:t>
      </w:r>
      <w:r w:rsidRPr="00D20B6E">
        <w:t>all</w:t>
      </w:r>
      <w:r>
        <w:t xml:space="preserve"> </w:t>
      </w:r>
      <w:r w:rsidRPr="00D20B6E">
        <w:t>up</w:t>
      </w:r>
      <w:r>
        <w:t xml:space="preserve"> </w:t>
      </w:r>
      <w:r w:rsidRPr="00D20B6E">
        <w:t>as</w:t>
      </w:r>
      <w:r>
        <w:t xml:space="preserve"> </w:t>
      </w:r>
      <w:r w:rsidRPr="00D20B6E">
        <w:t>part</w:t>
      </w:r>
      <w:r>
        <w:t xml:space="preserve"> </w:t>
      </w:r>
      <w:r w:rsidRPr="00D20B6E">
        <w:t>of</w:t>
      </w:r>
      <w:r>
        <w:t xml:space="preserve"> </w:t>
      </w:r>
      <w:r w:rsidRPr="00D20B6E">
        <w:t>that</w:t>
      </w:r>
      <w:r>
        <w:t xml:space="preserve"> </w:t>
      </w:r>
      <w:r w:rsidRPr="00D20B6E">
        <w:t>process?</w:t>
      </w:r>
    </w:p>
    <w:p w14:paraId="3535AEE3" w14:textId="77777777" w:rsidR="00D20B6E" w:rsidRDefault="00D20B6E" w:rsidP="005C3F3C">
      <w:pPr>
        <w:pStyle w:val="OEBColloquy"/>
      </w:pPr>
      <w:r w:rsidRPr="00D20B6E">
        <w:t>A.</w:t>
      </w:r>
      <w:r>
        <w:t xml:space="preserve"> </w:t>
      </w:r>
      <w:r w:rsidRPr="00D20B6E">
        <w:t>MANDYAM:</w:t>
      </w:r>
      <w:r>
        <w:t xml:space="preserve">  </w:t>
      </w:r>
      <w:r w:rsidRPr="00D20B6E">
        <w:t>That</w:t>
      </w:r>
      <w:r>
        <w:t xml:space="preserve"> </w:t>
      </w:r>
      <w:r w:rsidRPr="00D20B6E">
        <w:t>is</w:t>
      </w:r>
      <w:r>
        <w:t xml:space="preserve"> </w:t>
      </w:r>
      <w:r w:rsidRPr="00D20B6E">
        <w:t>our</w:t>
      </w:r>
      <w:r>
        <w:t xml:space="preserve"> </w:t>
      </w:r>
      <w:r w:rsidRPr="00D20B6E">
        <w:t>proposal,</w:t>
      </w:r>
      <w:r>
        <w:t xml:space="preserve"> </w:t>
      </w:r>
      <w:r w:rsidRPr="00D20B6E">
        <w:t>Julie.</w:t>
      </w:r>
    </w:p>
    <w:p w14:paraId="37C25533" w14:textId="2FE311FC" w:rsidR="00D20B6E" w:rsidRPr="00D20B6E" w:rsidRDefault="00D20B6E" w:rsidP="005C3F3C">
      <w:pPr>
        <w:pStyle w:val="OEBColloquy"/>
      </w:pPr>
      <w:r w:rsidRPr="00D20B6E">
        <w:t>J.</w:t>
      </w:r>
      <w:r>
        <w:t xml:space="preserve"> </w:t>
      </w:r>
      <w:r w:rsidRPr="00D20B6E">
        <w:t>GIRVAN:</w:t>
      </w:r>
      <w:r>
        <w:t xml:space="preserve">  </w:t>
      </w:r>
      <w:r w:rsidRPr="00D20B6E">
        <w:t>It</w:t>
      </w:r>
      <w:r>
        <w:t xml:space="preserve"> </w:t>
      </w:r>
      <w:r w:rsidRPr="00D20B6E">
        <w:t>is,</w:t>
      </w:r>
      <w:r>
        <w:t xml:space="preserve"> </w:t>
      </w:r>
      <w:r w:rsidRPr="00D20B6E">
        <w:t>okay.</w:t>
      </w:r>
      <w:r>
        <w:t xml:space="preserve">  </w:t>
      </w:r>
      <w:r w:rsidRPr="00D20B6E">
        <w:t>It</w:t>
      </w:r>
      <w:r>
        <w:t xml:space="preserve"> </w:t>
      </w:r>
      <w:r w:rsidRPr="00D20B6E">
        <w:t>seemed</w:t>
      </w:r>
      <w:r>
        <w:t xml:space="preserve"> </w:t>
      </w:r>
      <w:r w:rsidRPr="00D20B6E">
        <w:t>to</w:t>
      </w:r>
      <w:r>
        <w:t xml:space="preserve"> </w:t>
      </w:r>
      <w:r w:rsidRPr="00D20B6E">
        <w:t>me</w:t>
      </w:r>
      <w:r>
        <w:t xml:space="preserve"> </w:t>
      </w:r>
      <w:r w:rsidRPr="00D20B6E">
        <w:t>that</w:t>
      </w:r>
      <w:r>
        <w:t xml:space="preserve"> </w:t>
      </w:r>
      <w:r w:rsidRPr="00D20B6E">
        <w:t>you</w:t>
      </w:r>
      <w:r>
        <w:t xml:space="preserve"> </w:t>
      </w:r>
      <w:r w:rsidRPr="00D20B6E">
        <w:t>were</w:t>
      </w:r>
      <w:r>
        <w:t xml:space="preserve"> --</w:t>
      </w:r>
    </w:p>
    <w:p w14:paraId="4E2E28EE" w14:textId="77777777" w:rsidR="00D20B6E" w:rsidRDefault="00D20B6E" w:rsidP="005C3F3C">
      <w:pPr>
        <w:pStyle w:val="OEBColloquy"/>
      </w:pPr>
      <w:r w:rsidRPr="00D20B6E">
        <w:t>A.</w:t>
      </w:r>
      <w:r>
        <w:t xml:space="preserve"> </w:t>
      </w:r>
      <w:r w:rsidRPr="00D20B6E">
        <w:t>MANDYAM:</w:t>
      </w:r>
      <w:r>
        <w:t xml:space="preserve">  </w:t>
      </w:r>
      <w:r w:rsidRPr="00D20B6E">
        <w:t>No.</w:t>
      </w:r>
      <w:r>
        <w:t xml:space="preserve">  </w:t>
      </w:r>
      <w:r w:rsidRPr="00D20B6E">
        <w:t>If</w:t>
      </w:r>
      <w:r>
        <w:t xml:space="preserve"> </w:t>
      </w:r>
      <w:r w:rsidRPr="00D20B6E">
        <w:t>I</w:t>
      </w:r>
      <w:r>
        <w:t xml:space="preserve"> </w:t>
      </w:r>
      <w:proofErr w:type="gramStart"/>
      <w:r w:rsidRPr="00D20B6E">
        <w:t>confused</w:t>
      </w:r>
      <w:proofErr w:type="gramEnd"/>
      <w:r>
        <w:t xml:space="preserve"> </w:t>
      </w:r>
      <w:r w:rsidRPr="00D20B6E">
        <w:t>you,</w:t>
      </w:r>
      <w:r>
        <w:t xml:space="preserve"> </w:t>
      </w:r>
      <w:r w:rsidRPr="00D20B6E">
        <w:t>I</w:t>
      </w:r>
      <w:r>
        <w:t xml:space="preserve"> </w:t>
      </w:r>
      <w:r w:rsidRPr="00D20B6E">
        <w:t>apologize.</w:t>
      </w:r>
      <w:r>
        <w:t xml:space="preserve">  </w:t>
      </w:r>
      <w:r w:rsidRPr="00D20B6E">
        <w:t>Our</w:t>
      </w:r>
      <w:r>
        <w:t xml:space="preserve"> </w:t>
      </w:r>
      <w:r w:rsidRPr="00D20B6E">
        <w:t>process</w:t>
      </w:r>
      <w:r>
        <w:t xml:space="preserve"> </w:t>
      </w:r>
      <w:r w:rsidRPr="00D20B6E">
        <w:t>is</w:t>
      </w:r>
      <w:r>
        <w:t xml:space="preserve"> </w:t>
      </w:r>
      <w:proofErr w:type="gramStart"/>
      <w:r w:rsidRPr="00D20B6E">
        <w:t>package</w:t>
      </w:r>
      <w:proofErr w:type="gramEnd"/>
      <w:r>
        <w:t xml:space="preserve"> </w:t>
      </w:r>
      <w:r w:rsidRPr="00D20B6E">
        <w:t>an</w:t>
      </w:r>
      <w:r>
        <w:t xml:space="preserve"> </w:t>
      </w:r>
      <w:r w:rsidRPr="00D20B6E">
        <w:t>eDSM</w:t>
      </w:r>
      <w:r>
        <w:t xml:space="preserve"> </w:t>
      </w:r>
      <w:r w:rsidRPr="00D20B6E">
        <w:t>application</w:t>
      </w:r>
      <w:r>
        <w:t xml:space="preserve"> </w:t>
      </w:r>
      <w:r w:rsidRPr="00D20B6E">
        <w:t>within</w:t>
      </w:r>
      <w:r>
        <w:t xml:space="preserve"> </w:t>
      </w:r>
      <w:r w:rsidRPr="00D20B6E">
        <w:t>the</w:t>
      </w:r>
      <w:r>
        <w:t xml:space="preserve"> </w:t>
      </w:r>
      <w:r w:rsidRPr="00D20B6E">
        <w:t>IRM.</w:t>
      </w:r>
    </w:p>
    <w:p w14:paraId="2B66BDBC" w14:textId="77777777" w:rsidR="00D20B6E" w:rsidRDefault="00D20B6E" w:rsidP="005C3F3C">
      <w:pPr>
        <w:pStyle w:val="OEBColloquy"/>
      </w:pPr>
      <w:r w:rsidRPr="00D20B6E">
        <w:t>J.</w:t>
      </w:r>
      <w:r>
        <w:t xml:space="preserve"> </w:t>
      </w:r>
      <w:r w:rsidRPr="00D20B6E">
        <w:t>GIRVAN:</w:t>
      </w:r>
      <w:r>
        <w:t xml:space="preserve">  </w:t>
      </w:r>
      <w:r w:rsidRPr="00D20B6E">
        <w:t>Okay.</w:t>
      </w:r>
    </w:p>
    <w:p w14:paraId="095F4C3A" w14:textId="67831919" w:rsidR="00D20B6E" w:rsidRDefault="00D20B6E" w:rsidP="005C3F3C">
      <w:pPr>
        <w:pStyle w:val="OEBColloquy"/>
      </w:pPr>
      <w:r w:rsidRPr="00D20B6E">
        <w:t>A.</w:t>
      </w:r>
      <w:r>
        <w:t xml:space="preserve"> </w:t>
      </w:r>
      <w:r w:rsidRPr="00D20B6E">
        <w:t>MANDYAM:</w:t>
      </w:r>
      <w:r>
        <w:t xml:space="preserve">  </w:t>
      </w:r>
      <w:r w:rsidRPr="00D20B6E">
        <w:t>Package</w:t>
      </w:r>
      <w:r>
        <w:t xml:space="preserve"> </w:t>
      </w:r>
      <w:r w:rsidRPr="00D20B6E">
        <w:t>the</w:t>
      </w:r>
      <w:r>
        <w:t xml:space="preserve"> </w:t>
      </w:r>
      <w:r w:rsidRPr="00D20B6E">
        <w:t>updates</w:t>
      </w:r>
      <w:r>
        <w:t xml:space="preserve"> </w:t>
      </w:r>
      <w:r w:rsidRPr="00D20B6E">
        <w:t>as</w:t>
      </w:r>
      <w:r>
        <w:t xml:space="preserve"> </w:t>
      </w:r>
      <w:r w:rsidRPr="00D20B6E">
        <w:t>you</w:t>
      </w:r>
      <w:r>
        <w:t xml:space="preserve"> </w:t>
      </w:r>
      <w:r w:rsidRPr="00D20B6E">
        <w:t>noted</w:t>
      </w:r>
      <w:r>
        <w:t xml:space="preserve"> </w:t>
      </w:r>
      <w:r w:rsidRPr="00D20B6E">
        <w:t>within</w:t>
      </w:r>
      <w:r>
        <w:t xml:space="preserve"> </w:t>
      </w:r>
      <w:r w:rsidRPr="00D20B6E">
        <w:t>the</w:t>
      </w:r>
      <w:r>
        <w:t xml:space="preserve"> </w:t>
      </w:r>
      <w:r w:rsidRPr="00D20B6E">
        <w:t>IRM.</w:t>
      </w:r>
    </w:p>
    <w:p w14:paraId="08747AA2" w14:textId="77777777" w:rsidR="00D20B6E" w:rsidRDefault="00D20B6E" w:rsidP="005C3F3C">
      <w:pPr>
        <w:pStyle w:val="OEBColloquy"/>
      </w:pPr>
      <w:r w:rsidRPr="00D20B6E">
        <w:t>J.</w:t>
      </w:r>
      <w:r>
        <w:t xml:space="preserve"> </w:t>
      </w:r>
      <w:r w:rsidRPr="00D20B6E">
        <w:t>GIRVAN:</w:t>
      </w:r>
      <w:r>
        <w:t xml:space="preserve">  </w:t>
      </w:r>
      <w:r w:rsidRPr="00D20B6E">
        <w:t>Yeah.</w:t>
      </w:r>
    </w:p>
    <w:p w14:paraId="1A6C783C" w14:textId="3AE6EBCD" w:rsidR="00D20B6E" w:rsidRDefault="00D20B6E" w:rsidP="005C3F3C">
      <w:pPr>
        <w:pStyle w:val="OEBColloquy"/>
      </w:pPr>
      <w:r w:rsidRPr="00D20B6E">
        <w:t>A.</w:t>
      </w:r>
      <w:r>
        <w:t xml:space="preserve"> </w:t>
      </w:r>
      <w:r w:rsidRPr="00D20B6E">
        <w:t>MANDYAM:</w:t>
      </w:r>
      <w:r>
        <w:t xml:space="preserve">  </w:t>
      </w:r>
      <w:r w:rsidRPr="00D20B6E">
        <w:t>Now,</w:t>
      </w:r>
      <w:r>
        <w:t xml:space="preserve"> </w:t>
      </w:r>
      <w:r w:rsidRPr="00D20B6E">
        <w:t>even</w:t>
      </w:r>
      <w:r>
        <w:t xml:space="preserve"> </w:t>
      </w:r>
      <w:r w:rsidRPr="00D20B6E">
        <w:t>custom</w:t>
      </w:r>
      <w:r>
        <w:t xml:space="preserve"> </w:t>
      </w:r>
      <w:r w:rsidRPr="00D20B6E">
        <w:t>IRs</w:t>
      </w:r>
      <w:r>
        <w:t xml:space="preserve"> </w:t>
      </w:r>
      <w:r w:rsidRPr="00D20B6E">
        <w:t>have</w:t>
      </w:r>
      <w:r>
        <w:t xml:space="preserve"> </w:t>
      </w:r>
      <w:r w:rsidRPr="00D20B6E">
        <w:t>an</w:t>
      </w:r>
      <w:r>
        <w:t xml:space="preserve"> </w:t>
      </w:r>
      <w:r w:rsidRPr="00D20B6E">
        <w:t>annual</w:t>
      </w:r>
      <w:r>
        <w:t xml:space="preserve"> </w:t>
      </w:r>
      <w:r w:rsidRPr="00D20B6E">
        <w:t>update.</w:t>
      </w:r>
      <w:r>
        <w:t xml:space="preserve">  </w:t>
      </w:r>
      <w:r w:rsidRPr="00D20B6E">
        <w:t>Hydro</w:t>
      </w:r>
      <w:r>
        <w:t xml:space="preserve"> </w:t>
      </w:r>
      <w:r w:rsidRPr="00D20B6E">
        <w:t>One,</w:t>
      </w:r>
      <w:r>
        <w:t xml:space="preserve"> </w:t>
      </w:r>
      <w:r w:rsidRPr="00D20B6E">
        <w:t>Toronto</w:t>
      </w:r>
      <w:r>
        <w:t xml:space="preserve"> </w:t>
      </w:r>
      <w:r w:rsidRPr="00D20B6E">
        <w:t>Hydro,</w:t>
      </w:r>
      <w:r>
        <w:t xml:space="preserve"> </w:t>
      </w:r>
      <w:r w:rsidRPr="00D20B6E">
        <w:t>they</w:t>
      </w:r>
      <w:r>
        <w:t xml:space="preserve"> </w:t>
      </w:r>
      <w:r w:rsidRPr="00D20B6E">
        <w:t>do</w:t>
      </w:r>
      <w:r>
        <w:t xml:space="preserve"> </w:t>
      </w:r>
      <w:r w:rsidRPr="00D20B6E">
        <w:t>their</w:t>
      </w:r>
      <w:r>
        <w:t xml:space="preserve"> </w:t>
      </w:r>
      <w:r w:rsidRPr="00D20B6E">
        <w:lastRenderedPageBreak/>
        <w:t>custom</w:t>
      </w:r>
      <w:r>
        <w:t xml:space="preserve"> </w:t>
      </w:r>
      <w:r w:rsidRPr="00D20B6E">
        <w:t>IR</w:t>
      </w:r>
      <w:r>
        <w:t xml:space="preserve"> </w:t>
      </w:r>
      <w:r w:rsidRPr="00D20B6E">
        <w:t>annual</w:t>
      </w:r>
      <w:r>
        <w:t xml:space="preserve"> </w:t>
      </w:r>
      <w:r w:rsidRPr="00D20B6E">
        <w:t>update.</w:t>
      </w:r>
      <w:r>
        <w:t xml:space="preserve"> </w:t>
      </w:r>
      <w:r w:rsidRPr="00D20B6E">
        <w:t>It</w:t>
      </w:r>
      <w:r>
        <w:t xml:space="preserve"> </w:t>
      </w:r>
      <w:r w:rsidRPr="00D20B6E">
        <w:t>is</w:t>
      </w:r>
      <w:r>
        <w:t xml:space="preserve"> -- </w:t>
      </w:r>
      <w:r w:rsidRPr="00D20B6E">
        <w:t>we</w:t>
      </w:r>
      <w:r>
        <w:t xml:space="preserve"> </w:t>
      </w:r>
      <w:r w:rsidRPr="00D20B6E">
        <w:t>called</w:t>
      </w:r>
      <w:r>
        <w:t xml:space="preserve"> </w:t>
      </w:r>
      <w:r w:rsidRPr="00D20B6E">
        <w:t>it</w:t>
      </w:r>
      <w:r>
        <w:t xml:space="preserve"> </w:t>
      </w:r>
      <w:r w:rsidRPr="00D20B6E">
        <w:t>out</w:t>
      </w:r>
      <w:r>
        <w:t xml:space="preserve"> </w:t>
      </w:r>
      <w:r w:rsidRPr="00D20B6E">
        <w:t>as</w:t>
      </w:r>
      <w:r>
        <w:t xml:space="preserve"> </w:t>
      </w:r>
      <w:r w:rsidRPr="00D20B6E">
        <w:t>three</w:t>
      </w:r>
      <w:r>
        <w:t xml:space="preserve"> </w:t>
      </w:r>
      <w:r w:rsidRPr="00D20B6E">
        <w:t>items,</w:t>
      </w:r>
      <w:r>
        <w:t xml:space="preserve"> </w:t>
      </w:r>
      <w:r w:rsidRPr="00D20B6E">
        <w:t>two</w:t>
      </w:r>
      <w:r>
        <w:t xml:space="preserve"> </w:t>
      </w:r>
      <w:r w:rsidRPr="00D20B6E">
        <w:t>of</w:t>
      </w:r>
      <w:r>
        <w:t xml:space="preserve"> </w:t>
      </w:r>
      <w:r w:rsidRPr="00D20B6E">
        <w:t>which</w:t>
      </w:r>
      <w:r>
        <w:t xml:space="preserve"> </w:t>
      </w:r>
      <w:r w:rsidRPr="00D20B6E">
        <w:t>are</w:t>
      </w:r>
      <w:r>
        <w:t xml:space="preserve"> </w:t>
      </w:r>
      <w:r w:rsidRPr="00D20B6E">
        <w:t>the</w:t>
      </w:r>
      <w:r>
        <w:t xml:space="preserve"> </w:t>
      </w:r>
      <w:r w:rsidRPr="00D20B6E">
        <w:t>same.</w:t>
      </w:r>
      <w:r>
        <w:t xml:space="preserve">  </w:t>
      </w:r>
      <w:r w:rsidRPr="00D20B6E">
        <w:t>It</w:t>
      </w:r>
      <w:r>
        <w:t>’</w:t>
      </w:r>
      <w:r w:rsidRPr="00D20B6E">
        <w:t>s</w:t>
      </w:r>
      <w:r>
        <w:t xml:space="preserve"> </w:t>
      </w:r>
      <w:r w:rsidRPr="00D20B6E">
        <w:t>just</w:t>
      </w:r>
      <w:r>
        <w:t xml:space="preserve"> </w:t>
      </w:r>
      <w:r w:rsidRPr="00D20B6E">
        <w:t>for</w:t>
      </w:r>
      <w:r>
        <w:t xml:space="preserve"> -- </w:t>
      </w:r>
      <w:r w:rsidRPr="00D20B6E">
        <w:t>one</w:t>
      </w:r>
      <w:r>
        <w:t xml:space="preserve"> </w:t>
      </w:r>
      <w:r w:rsidRPr="00D20B6E">
        <w:t>is</w:t>
      </w:r>
      <w:r>
        <w:t xml:space="preserve"> </w:t>
      </w:r>
      <w:r w:rsidRPr="00D20B6E">
        <w:t>a</w:t>
      </w:r>
      <w:r>
        <w:t xml:space="preserve"> </w:t>
      </w:r>
      <w:r w:rsidRPr="00D20B6E">
        <w:t>price</w:t>
      </w:r>
      <w:r>
        <w:t xml:space="preserve"> </w:t>
      </w:r>
      <w:r w:rsidRPr="00D20B6E">
        <w:t>cap</w:t>
      </w:r>
      <w:r>
        <w:t xml:space="preserve"> </w:t>
      </w:r>
      <w:r w:rsidRPr="00D20B6E">
        <w:t>filer,</w:t>
      </w:r>
      <w:r>
        <w:t xml:space="preserve"> </w:t>
      </w:r>
      <w:r w:rsidRPr="00D20B6E">
        <w:t>and</w:t>
      </w:r>
      <w:r>
        <w:t xml:space="preserve"> </w:t>
      </w:r>
      <w:r w:rsidRPr="00D20B6E">
        <w:t>one</w:t>
      </w:r>
      <w:r>
        <w:t xml:space="preserve"> </w:t>
      </w:r>
      <w:r w:rsidRPr="00D20B6E">
        <w:t>is</w:t>
      </w:r>
      <w:r>
        <w:t xml:space="preserve"> </w:t>
      </w:r>
      <w:r w:rsidRPr="00D20B6E">
        <w:t>a</w:t>
      </w:r>
      <w:r>
        <w:t xml:space="preserve"> </w:t>
      </w:r>
      <w:r w:rsidRPr="00D20B6E">
        <w:t>custom</w:t>
      </w:r>
      <w:r>
        <w:t xml:space="preserve"> </w:t>
      </w:r>
      <w:r w:rsidRPr="00D20B6E">
        <w:t>IR</w:t>
      </w:r>
      <w:r>
        <w:t xml:space="preserve"> </w:t>
      </w:r>
      <w:r w:rsidRPr="00D20B6E">
        <w:t>rate</w:t>
      </w:r>
      <w:r>
        <w:t xml:space="preserve"> </w:t>
      </w:r>
      <w:r w:rsidRPr="00D20B6E">
        <w:t>framework,</w:t>
      </w:r>
      <w:r>
        <w:t xml:space="preserve"> </w:t>
      </w:r>
      <w:r w:rsidRPr="00D20B6E">
        <w:t>and</w:t>
      </w:r>
      <w:r>
        <w:t xml:space="preserve"> </w:t>
      </w:r>
      <w:r w:rsidRPr="00D20B6E">
        <w:t>then</w:t>
      </w:r>
      <w:r>
        <w:t xml:space="preserve"> </w:t>
      </w:r>
      <w:r w:rsidRPr="00D20B6E">
        <w:t>the</w:t>
      </w:r>
      <w:r>
        <w:t xml:space="preserve"> </w:t>
      </w:r>
      <w:r w:rsidRPr="00D20B6E">
        <w:t>third</w:t>
      </w:r>
      <w:r>
        <w:t xml:space="preserve"> </w:t>
      </w:r>
      <w:r w:rsidRPr="00D20B6E">
        <w:t>is</w:t>
      </w:r>
      <w:r>
        <w:t xml:space="preserve"> </w:t>
      </w:r>
      <w:r w:rsidRPr="00D20B6E">
        <w:t>separate,</w:t>
      </w:r>
      <w:r>
        <w:t xml:space="preserve"> </w:t>
      </w:r>
      <w:r w:rsidRPr="00D20B6E">
        <w:t>which</w:t>
      </w:r>
      <w:r>
        <w:t xml:space="preserve"> </w:t>
      </w:r>
      <w:r w:rsidRPr="00D20B6E">
        <w:t>is</w:t>
      </w:r>
      <w:r>
        <w:t xml:space="preserve"> </w:t>
      </w:r>
      <w:proofErr w:type="gramStart"/>
      <w:r w:rsidRPr="00D20B6E">
        <w:t>a</w:t>
      </w:r>
      <w:r>
        <w:t xml:space="preserve"> </w:t>
      </w:r>
      <w:r w:rsidRPr="00D20B6E">
        <w:t>cost</w:t>
      </w:r>
      <w:proofErr w:type="gramEnd"/>
      <w:r>
        <w:t xml:space="preserve"> </w:t>
      </w:r>
      <w:r w:rsidRPr="00D20B6E">
        <w:t>of</w:t>
      </w:r>
      <w:r>
        <w:t xml:space="preserve"> </w:t>
      </w:r>
      <w:r w:rsidRPr="00D20B6E">
        <w:t>service.</w:t>
      </w:r>
    </w:p>
    <w:p w14:paraId="7AF79E19" w14:textId="77777777" w:rsidR="00D20B6E" w:rsidRDefault="00D20B6E" w:rsidP="005C3F3C">
      <w:pPr>
        <w:pStyle w:val="OEBColloquy"/>
      </w:pPr>
      <w:r w:rsidRPr="00D20B6E">
        <w:t>J.</w:t>
      </w:r>
      <w:r>
        <w:t xml:space="preserve"> </w:t>
      </w:r>
      <w:r w:rsidRPr="00D20B6E">
        <w:t>GIRVAN:</w:t>
      </w:r>
      <w:r>
        <w:t xml:space="preserve">  </w:t>
      </w:r>
      <w:r w:rsidRPr="00D20B6E">
        <w:t>Okay.</w:t>
      </w:r>
      <w:r>
        <w:t xml:space="preserve">  </w:t>
      </w:r>
      <w:r w:rsidRPr="00D20B6E">
        <w:t>But</w:t>
      </w:r>
      <w:r>
        <w:t xml:space="preserve"> </w:t>
      </w:r>
      <w:r w:rsidRPr="00D20B6E">
        <w:t>in</w:t>
      </w:r>
      <w:r>
        <w:t xml:space="preserve"> </w:t>
      </w:r>
      <w:r w:rsidRPr="00D20B6E">
        <w:t>the</w:t>
      </w:r>
      <w:r>
        <w:t xml:space="preserve"> </w:t>
      </w:r>
      <w:r w:rsidRPr="00D20B6E">
        <w:t>IRM</w:t>
      </w:r>
      <w:r>
        <w:t xml:space="preserve"> </w:t>
      </w:r>
      <w:r w:rsidRPr="00D20B6E">
        <w:t>cases</w:t>
      </w:r>
      <w:r>
        <w:t xml:space="preserve"> </w:t>
      </w:r>
      <w:r w:rsidRPr="00D20B6E">
        <w:t>now,</w:t>
      </w:r>
      <w:r>
        <w:t xml:space="preserve"> </w:t>
      </w:r>
      <w:r w:rsidRPr="00D20B6E">
        <w:t>the</w:t>
      </w:r>
      <w:r>
        <w:t xml:space="preserve"> </w:t>
      </w:r>
      <w:r w:rsidRPr="00D20B6E">
        <w:t>OEB</w:t>
      </w:r>
      <w:r>
        <w:t xml:space="preserve"> </w:t>
      </w:r>
      <w:r w:rsidRPr="00D20B6E">
        <w:t>panel</w:t>
      </w:r>
      <w:r>
        <w:t xml:space="preserve"> </w:t>
      </w:r>
      <w:r w:rsidRPr="00D20B6E">
        <w:t>members,</w:t>
      </w:r>
      <w:r>
        <w:t xml:space="preserve"> </w:t>
      </w:r>
      <w:r w:rsidRPr="00D20B6E">
        <w:t>commissioners</w:t>
      </w:r>
      <w:r>
        <w:t xml:space="preserve"> </w:t>
      </w:r>
      <w:proofErr w:type="gramStart"/>
      <w:r w:rsidRPr="00D20B6E">
        <w:t>actually</w:t>
      </w:r>
      <w:r>
        <w:t xml:space="preserve"> </w:t>
      </w:r>
      <w:r w:rsidRPr="00D20B6E">
        <w:t>approve</w:t>
      </w:r>
      <w:proofErr w:type="gramEnd"/>
      <w:r w:rsidRPr="00D20B6E">
        <w:t>,</w:t>
      </w:r>
      <w:r>
        <w:t xml:space="preserve"> </w:t>
      </w:r>
      <w:r w:rsidRPr="00D20B6E">
        <w:t>say,</w:t>
      </w:r>
      <w:r>
        <w:t xml:space="preserve"> </w:t>
      </w:r>
      <w:r w:rsidRPr="00D20B6E">
        <w:t>the</w:t>
      </w:r>
      <w:r>
        <w:t xml:space="preserve"> -- </w:t>
      </w:r>
      <w:r w:rsidRPr="00D20B6E">
        <w:t>they</w:t>
      </w:r>
      <w:r>
        <w:t xml:space="preserve"> </w:t>
      </w:r>
      <w:r w:rsidRPr="00D20B6E">
        <w:t>approve</w:t>
      </w:r>
      <w:r>
        <w:t xml:space="preserve"> </w:t>
      </w:r>
      <w:r w:rsidRPr="00D20B6E">
        <w:t>the</w:t>
      </w:r>
      <w:r>
        <w:t xml:space="preserve"> </w:t>
      </w:r>
      <w:r w:rsidRPr="00D20B6E">
        <w:t>formula</w:t>
      </w:r>
      <w:r>
        <w:t xml:space="preserve"> </w:t>
      </w:r>
      <w:r w:rsidRPr="00D20B6E">
        <w:t>adjustments,</w:t>
      </w:r>
      <w:r>
        <w:t xml:space="preserve"> </w:t>
      </w:r>
      <w:proofErr w:type="gramStart"/>
      <w:r w:rsidRPr="00D20B6E">
        <w:t>all</w:t>
      </w:r>
      <w:r>
        <w:t xml:space="preserve"> </w:t>
      </w:r>
      <w:r w:rsidRPr="00D20B6E">
        <w:t>of</w:t>
      </w:r>
      <w:proofErr w:type="gramEnd"/>
      <w:r>
        <w:t xml:space="preserve"> </w:t>
      </w:r>
      <w:r w:rsidRPr="00D20B6E">
        <w:t>that</w:t>
      </w:r>
      <w:r>
        <w:t xml:space="preserve"> </w:t>
      </w:r>
      <w:r w:rsidRPr="00D20B6E">
        <w:t>stuff.</w:t>
      </w:r>
      <w:r>
        <w:t xml:space="preserve">  </w:t>
      </w:r>
      <w:r w:rsidRPr="00D20B6E">
        <w:t>Why</w:t>
      </w:r>
      <w:r>
        <w:t xml:space="preserve"> </w:t>
      </w:r>
      <w:r w:rsidRPr="00D20B6E">
        <w:t>not</w:t>
      </w:r>
      <w:r>
        <w:t xml:space="preserve"> </w:t>
      </w:r>
      <w:r w:rsidRPr="00D20B6E">
        <w:t>just</w:t>
      </w:r>
      <w:r>
        <w:t xml:space="preserve"> </w:t>
      </w:r>
      <w:r w:rsidRPr="00D20B6E">
        <w:t>let</w:t>
      </w:r>
      <w:r>
        <w:t xml:space="preserve"> </w:t>
      </w:r>
      <w:r w:rsidRPr="00D20B6E">
        <w:t>them</w:t>
      </w:r>
      <w:r>
        <w:t xml:space="preserve"> </w:t>
      </w:r>
      <w:proofErr w:type="gramStart"/>
      <w:r w:rsidRPr="00D20B6E">
        <w:t>approve</w:t>
      </w:r>
      <w:proofErr w:type="gramEnd"/>
      <w:r>
        <w:t xml:space="preserve"> </w:t>
      </w:r>
      <w:r w:rsidRPr="00D20B6E">
        <w:t>this</w:t>
      </w:r>
      <w:r>
        <w:t xml:space="preserve"> </w:t>
      </w:r>
      <w:r w:rsidRPr="00D20B6E">
        <w:t>and</w:t>
      </w:r>
      <w:r>
        <w:t xml:space="preserve"> </w:t>
      </w:r>
      <w:r w:rsidRPr="00D20B6E">
        <w:t>forget</w:t>
      </w:r>
      <w:r>
        <w:t xml:space="preserve"> </w:t>
      </w:r>
      <w:r w:rsidRPr="00D20B6E">
        <w:t>about</w:t>
      </w:r>
      <w:r>
        <w:t xml:space="preserve"> </w:t>
      </w:r>
      <w:r w:rsidRPr="00D20B6E">
        <w:t>the</w:t>
      </w:r>
      <w:r>
        <w:t xml:space="preserve"> </w:t>
      </w:r>
      <w:r w:rsidRPr="00D20B6E">
        <w:t>delegate</w:t>
      </w:r>
      <w:r>
        <w:t xml:space="preserve"> </w:t>
      </w:r>
      <w:r w:rsidRPr="00D20B6E">
        <w:t>authority?</w:t>
      </w:r>
    </w:p>
    <w:p w14:paraId="2933C34E" w14:textId="77777777" w:rsidR="00D20B6E" w:rsidRDefault="00D20B6E" w:rsidP="005C3F3C">
      <w:pPr>
        <w:pStyle w:val="OEBColloquy"/>
      </w:pPr>
      <w:r w:rsidRPr="00D20B6E">
        <w:t>A.</w:t>
      </w:r>
      <w:r>
        <w:t xml:space="preserve"> </w:t>
      </w:r>
      <w:r w:rsidRPr="00D20B6E">
        <w:t>MANDYAM:</w:t>
      </w:r>
      <w:r>
        <w:t xml:space="preserve">  </w:t>
      </w:r>
      <w:r w:rsidRPr="00D20B6E">
        <w:t>In</w:t>
      </w:r>
      <w:r>
        <w:t xml:space="preserve"> </w:t>
      </w:r>
      <w:r w:rsidRPr="00D20B6E">
        <w:t>actuality,</w:t>
      </w:r>
      <w:r>
        <w:t xml:space="preserve"> </w:t>
      </w:r>
      <w:r w:rsidRPr="00D20B6E">
        <w:t>most</w:t>
      </w:r>
      <w:r>
        <w:t xml:space="preserve"> </w:t>
      </w:r>
      <w:r w:rsidRPr="00D20B6E">
        <w:t>IRMs</w:t>
      </w:r>
      <w:r>
        <w:t xml:space="preserve"> </w:t>
      </w:r>
      <w:r w:rsidRPr="00D20B6E">
        <w:t>are</w:t>
      </w:r>
      <w:r>
        <w:t xml:space="preserve"> </w:t>
      </w:r>
      <w:r w:rsidRPr="00D20B6E">
        <w:t>approved,</w:t>
      </w:r>
      <w:r>
        <w:t xml:space="preserve"> </w:t>
      </w:r>
      <w:r w:rsidRPr="00D20B6E">
        <w:t>in</w:t>
      </w:r>
      <w:r>
        <w:t xml:space="preserve"> </w:t>
      </w:r>
      <w:r w:rsidRPr="00D20B6E">
        <w:t>my</w:t>
      </w:r>
      <w:r>
        <w:t xml:space="preserve"> </w:t>
      </w:r>
      <w:proofErr w:type="gramStart"/>
      <w:r w:rsidRPr="00D20B6E">
        <w:t>understanding</w:t>
      </w:r>
      <w:proofErr w:type="gramEnd"/>
      <w:r w:rsidRPr="00D20B6E">
        <w:t>,</w:t>
      </w:r>
      <w:r>
        <w:t xml:space="preserve"> </w:t>
      </w:r>
      <w:r w:rsidRPr="00D20B6E">
        <w:t>by</w:t>
      </w:r>
      <w:r>
        <w:t xml:space="preserve"> </w:t>
      </w:r>
      <w:r w:rsidRPr="00D20B6E">
        <w:t>delegated</w:t>
      </w:r>
      <w:r>
        <w:t xml:space="preserve"> </w:t>
      </w:r>
      <w:r w:rsidRPr="00D20B6E">
        <w:t>authority</w:t>
      </w:r>
      <w:r>
        <w:t xml:space="preserve"> </w:t>
      </w:r>
      <w:r w:rsidRPr="00D20B6E">
        <w:t>and</w:t>
      </w:r>
      <w:r>
        <w:t xml:space="preserve"> </w:t>
      </w:r>
      <w:r w:rsidRPr="00D20B6E">
        <w:t>not</w:t>
      </w:r>
      <w:r>
        <w:t xml:space="preserve"> </w:t>
      </w:r>
      <w:r w:rsidRPr="00D20B6E">
        <w:t>commissioners.</w:t>
      </w:r>
    </w:p>
    <w:p w14:paraId="75ED2FB1" w14:textId="08791BFF" w:rsidR="00D20B6E" w:rsidRPr="00D20B6E" w:rsidRDefault="00D20B6E" w:rsidP="005C3F3C">
      <w:pPr>
        <w:pStyle w:val="OEBColloquy"/>
      </w:pPr>
      <w:r w:rsidRPr="00D20B6E">
        <w:t>J.</w:t>
      </w:r>
      <w:r>
        <w:t xml:space="preserve"> </w:t>
      </w:r>
      <w:r w:rsidRPr="00D20B6E">
        <w:t>GIRVAN:</w:t>
      </w:r>
      <w:r>
        <w:t xml:space="preserve">  </w:t>
      </w:r>
      <w:r w:rsidRPr="00D20B6E">
        <w:t>Okay.</w:t>
      </w:r>
      <w:r>
        <w:t xml:space="preserve">  </w:t>
      </w:r>
      <w:r w:rsidRPr="00D20B6E">
        <w:t>I</w:t>
      </w:r>
      <w:r>
        <w:t xml:space="preserve"> </w:t>
      </w:r>
      <w:r w:rsidRPr="00D20B6E">
        <w:t>thought</w:t>
      </w:r>
      <w:r>
        <w:t xml:space="preserve"> -- </w:t>
      </w:r>
      <w:r w:rsidRPr="00D20B6E">
        <w:t>I</w:t>
      </w:r>
      <w:r>
        <w:t xml:space="preserve"> </w:t>
      </w:r>
      <w:r w:rsidRPr="00D20B6E">
        <w:t>thought</w:t>
      </w:r>
      <w:r>
        <w:t xml:space="preserve"> --</w:t>
      </w:r>
    </w:p>
    <w:p w14:paraId="7351EC1E" w14:textId="030A08DB" w:rsidR="00D20B6E" w:rsidRDefault="00D20B6E" w:rsidP="005C3F3C">
      <w:pPr>
        <w:pStyle w:val="OEBColloquy"/>
      </w:pPr>
      <w:r w:rsidRPr="00D20B6E">
        <w:t>A.</w:t>
      </w:r>
      <w:r>
        <w:t xml:space="preserve"> </w:t>
      </w:r>
      <w:r w:rsidRPr="00D20B6E">
        <w:t>MANDYAM:</w:t>
      </w:r>
      <w:r>
        <w:t xml:space="preserve">  </w:t>
      </w:r>
      <w:r w:rsidRPr="00D20B6E">
        <w:t>That</w:t>
      </w:r>
      <w:r>
        <w:t>’</w:t>
      </w:r>
      <w:r w:rsidRPr="00D20B6E">
        <w:t>s</w:t>
      </w:r>
      <w:r>
        <w:t xml:space="preserve"> </w:t>
      </w:r>
      <w:r w:rsidRPr="00D20B6E">
        <w:t>why</w:t>
      </w:r>
      <w:r>
        <w:t xml:space="preserve"> </w:t>
      </w:r>
      <w:r w:rsidRPr="00D20B6E">
        <w:t>we</w:t>
      </w:r>
      <w:r>
        <w:t xml:space="preserve"> </w:t>
      </w:r>
      <w:r w:rsidRPr="00D20B6E">
        <w:t>picked</w:t>
      </w:r>
      <w:r>
        <w:t xml:space="preserve"> </w:t>
      </w:r>
      <w:r w:rsidRPr="00D20B6E">
        <w:t>the</w:t>
      </w:r>
      <w:r>
        <w:t xml:space="preserve"> </w:t>
      </w:r>
      <w:r w:rsidRPr="00D20B6E">
        <w:t>IRM</w:t>
      </w:r>
      <w:r>
        <w:t xml:space="preserve"> -- </w:t>
      </w:r>
      <w:r w:rsidRPr="00D20B6E">
        <w:t>the</w:t>
      </w:r>
      <w:r>
        <w:t xml:space="preserve"> </w:t>
      </w:r>
      <w:r w:rsidRPr="00D20B6E">
        <w:t>Working</w:t>
      </w:r>
      <w:r>
        <w:t xml:space="preserve"> </w:t>
      </w:r>
      <w:r w:rsidRPr="00D20B6E">
        <w:t>Group</w:t>
      </w:r>
      <w:r>
        <w:t xml:space="preserve"> </w:t>
      </w:r>
      <w:r w:rsidRPr="00D20B6E">
        <w:t>picked</w:t>
      </w:r>
      <w:r>
        <w:t xml:space="preserve"> </w:t>
      </w:r>
      <w:r w:rsidRPr="00D20B6E">
        <w:t>the</w:t>
      </w:r>
      <w:r>
        <w:t xml:space="preserve"> </w:t>
      </w:r>
      <w:r w:rsidRPr="00D20B6E">
        <w:t>IRM</w:t>
      </w:r>
      <w:r>
        <w:t xml:space="preserve"> </w:t>
      </w:r>
      <w:r w:rsidRPr="00D20B6E">
        <w:t>approach</w:t>
      </w:r>
      <w:r>
        <w:t xml:space="preserve"> -- </w:t>
      </w:r>
      <w:r w:rsidRPr="00D20B6E">
        <w:t>the</w:t>
      </w:r>
      <w:r>
        <w:t xml:space="preserve"> </w:t>
      </w:r>
      <w:r w:rsidRPr="00D20B6E">
        <w:t>annual</w:t>
      </w:r>
      <w:r>
        <w:t xml:space="preserve"> </w:t>
      </w:r>
      <w:r w:rsidRPr="00D20B6E">
        <w:t>update</w:t>
      </w:r>
      <w:r>
        <w:t xml:space="preserve"> </w:t>
      </w:r>
      <w:r w:rsidRPr="00D20B6E">
        <w:t>approach,</w:t>
      </w:r>
      <w:r>
        <w:t xml:space="preserve"> </w:t>
      </w:r>
      <w:r w:rsidRPr="00D20B6E">
        <w:t>apologies,</w:t>
      </w:r>
      <w:r>
        <w:t xml:space="preserve"> </w:t>
      </w:r>
      <w:r w:rsidRPr="00D20B6E">
        <w:t>because</w:t>
      </w:r>
      <w:r>
        <w:t xml:space="preserve"> </w:t>
      </w:r>
      <w:r w:rsidRPr="00D20B6E">
        <w:t>of</w:t>
      </w:r>
      <w:r>
        <w:t xml:space="preserve"> </w:t>
      </w:r>
      <w:r w:rsidRPr="00D20B6E">
        <w:t>the</w:t>
      </w:r>
      <w:r>
        <w:t xml:space="preserve"> </w:t>
      </w:r>
      <w:r w:rsidRPr="00D20B6E">
        <w:t>delegated</w:t>
      </w:r>
      <w:r>
        <w:t xml:space="preserve"> </w:t>
      </w:r>
      <w:r w:rsidRPr="00D20B6E">
        <w:t>authority</w:t>
      </w:r>
      <w:r>
        <w:t xml:space="preserve"> </w:t>
      </w:r>
      <w:r w:rsidRPr="00D20B6E">
        <w:t>nature</w:t>
      </w:r>
      <w:r>
        <w:t xml:space="preserve"> </w:t>
      </w:r>
      <w:r w:rsidRPr="00D20B6E">
        <w:t>of</w:t>
      </w:r>
      <w:r>
        <w:t xml:space="preserve"> </w:t>
      </w:r>
      <w:r w:rsidRPr="00D20B6E">
        <w:t>it.</w:t>
      </w:r>
    </w:p>
    <w:p w14:paraId="22268EC7" w14:textId="77777777" w:rsidR="00D20B6E" w:rsidRDefault="00D20B6E" w:rsidP="005C3F3C">
      <w:pPr>
        <w:pStyle w:val="OEBColloquy"/>
      </w:pPr>
      <w:r w:rsidRPr="00D20B6E">
        <w:t>J.</w:t>
      </w:r>
      <w:r>
        <w:t xml:space="preserve"> </w:t>
      </w:r>
      <w:r w:rsidRPr="00D20B6E">
        <w:t>GIRVAN:</w:t>
      </w:r>
      <w:r>
        <w:t xml:space="preserve">  </w:t>
      </w:r>
      <w:r w:rsidRPr="00D20B6E">
        <w:t>Okay.</w:t>
      </w:r>
      <w:r>
        <w:t xml:space="preserve">  </w:t>
      </w:r>
      <w:r w:rsidRPr="00D20B6E">
        <w:t>Okay.</w:t>
      </w:r>
      <w:r>
        <w:t xml:space="preserve">  </w:t>
      </w:r>
      <w:r w:rsidRPr="00D20B6E">
        <w:t>All</w:t>
      </w:r>
      <w:r>
        <w:t xml:space="preserve"> </w:t>
      </w:r>
      <w:r w:rsidRPr="00D20B6E">
        <w:t>right.</w:t>
      </w:r>
    </w:p>
    <w:p w14:paraId="645BB216" w14:textId="0AC6BCB6" w:rsidR="00D20B6E" w:rsidRDefault="00D20B6E" w:rsidP="005C3F3C">
      <w:pPr>
        <w:pStyle w:val="OEBColloquy"/>
      </w:pPr>
      <w:r w:rsidRPr="00D20B6E">
        <w:t>But</w:t>
      </w:r>
      <w:r>
        <w:t xml:space="preserve"> </w:t>
      </w:r>
      <w:r w:rsidRPr="00D20B6E">
        <w:t>like</w:t>
      </w:r>
      <w:r>
        <w:t xml:space="preserve"> </w:t>
      </w:r>
      <w:r w:rsidRPr="00D20B6E">
        <w:t>the</w:t>
      </w:r>
      <w:r>
        <w:t xml:space="preserve"> </w:t>
      </w:r>
      <w:r w:rsidRPr="00D20B6E">
        <w:t>ones</w:t>
      </w:r>
      <w:r>
        <w:t xml:space="preserve"> </w:t>
      </w:r>
      <w:r w:rsidRPr="00D20B6E">
        <w:t>with</w:t>
      </w:r>
      <w:r>
        <w:t xml:space="preserve"> </w:t>
      </w:r>
      <w:r w:rsidRPr="00D20B6E">
        <w:t>the</w:t>
      </w:r>
      <w:r>
        <w:t xml:space="preserve"> </w:t>
      </w:r>
      <w:r w:rsidRPr="00D20B6E">
        <w:t>Z</w:t>
      </w:r>
      <w:r>
        <w:t xml:space="preserve"> </w:t>
      </w:r>
      <w:r w:rsidRPr="00D20B6E">
        <w:t>factors,</w:t>
      </w:r>
      <w:r>
        <w:t xml:space="preserve"> </w:t>
      </w:r>
      <w:r w:rsidRPr="00D20B6E">
        <w:t>it</w:t>
      </w:r>
      <w:r>
        <w:t>’</w:t>
      </w:r>
      <w:r w:rsidRPr="00D20B6E">
        <w:t>s</w:t>
      </w:r>
      <w:r>
        <w:t xml:space="preserve"> </w:t>
      </w:r>
      <w:r w:rsidRPr="00D20B6E">
        <w:t>a</w:t>
      </w:r>
      <w:r>
        <w:t xml:space="preserve"> </w:t>
      </w:r>
      <w:r w:rsidRPr="00D20B6E">
        <w:t>panel,</w:t>
      </w:r>
      <w:r>
        <w:t xml:space="preserve"> </w:t>
      </w:r>
      <w:r w:rsidRPr="00D20B6E">
        <w:t>so</w:t>
      </w:r>
      <w:r>
        <w:t xml:space="preserve"> </w:t>
      </w:r>
      <w:r w:rsidRPr="00D20B6E">
        <w:t>that</w:t>
      </w:r>
      <w:r>
        <w:t>’</w:t>
      </w:r>
      <w:r w:rsidRPr="00D20B6E">
        <w:t>s</w:t>
      </w:r>
      <w:r>
        <w:t xml:space="preserve"> </w:t>
      </w:r>
      <w:r w:rsidRPr="00D20B6E">
        <w:t>the</w:t>
      </w:r>
      <w:r>
        <w:t xml:space="preserve"> </w:t>
      </w:r>
      <w:r w:rsidRPr="00D20B6E">
        <w:t>exception.</w:t>
      </w:r>
    </w:p>
    <w:p w14:paraId="029B8490" w14:textId="77777777" w:rsidR="00D20B6E" w:rsidRDefault="00D20B6E" w:rsidP="005C3F3C">
      <w:pPr>
        <w:pStyle w:val="OEBColloquy"/>
      </w:pPr>
      <w:r w:rsidRPr="00D20B6E">
        <w:t>A.</w:t>
      </w:r>
      <w:r>
        <w:t xml:space="preserve"> </w:t>
      </w:r>
      <w:r w:rsidRPr="00D20B6E">
        <w:t>MANDYAM:</w:t>
      </w:r>
      <w:r>
        <w:t xml:space="preserve">  </w:t>
      </w:r>
      <w:r w:rsidRPr="00D20B6E">
        <w:t>That</w:t>
      </w:r>
      <w:r>
        <w:t xml:space="preserve"> </w:t>
      </w:r>
      <w:r w:rsidRPr="00D20B6E">
        <w:t>is</w:t>
      </w:r>
      <w:r>
        <w:t xml:space="preserve"> </w:t>
      </w:r>
      <w:r w:rsidRPr="00D20B6E">
        <w:t>correct,</w:t>
      </w:r>
      <w:r>
        <w:t xml:space="preserve"> </w:t>
      </w:r>
      <w:r w:rsidRPr="00D20B6E">
        <w:t>yes.</w:t>
      </w:r>
      <w:r>
        <w:t xml:space="preserve">  </w:t>
      </w:r>
      <w:r w:rsidRPr="00D20B6E">
        <w:t>Z</w:t>
      </w:r>
      <w:r>
        <w:t xml:space="preserve"> </w:t>
      </w:r>
      <w:r w:rsidRPr="00D20B6E">
        <w:t>factors,</w:t>
      </w:r>
      <w:r>
        <w:t xml:space="preserve"> </w:t>
      </w:r>
      <w:r w:rsidRPr="00D20B6E">
        <w:t>ICM</w:t>
      </w:r>
      <w:r>
        <w:t xml:space="preserve"> </w:t>
      </w:r>
      <w:r w:rsidRPr="00D20B6E">
        <w:t>all</w:t>
      </w:r>
      <w:r>
        <w:t xml:space="preserve"> </w:t>
      </w:r>
      <w:r w:rsidRPr="00D20B6E">
        <w:t>go</w:t>
      </w:r>
      <w:r>
        <w:t xml:space="preserve"> </w:t>
      </w:r>
      <w:r w:rsidRPr="00D20B6E">
        <w:t>to</w:t>
      </w:r>
      <w:r>
        <w:t xml:space="preserve"> </w:t>
      </w:r>
      <w:r w:rsidRPr="00D20B6E">
        <w:t>a</w:t>
      </w:r>
      <w:r>
        <w:t xml:space="preserve"> </w:t>
      </w:r>
      <w:r w:rsidRPr="00D20B6E">
        <w:t>panel.</w:t>
      </w:r>
      <w:r>
        <w:t xml:space="preserve">  </w:t>
      </w:r>
      <w:r w:rsidRPr="00D20B6E">
        <w:t>And</w:t>
      </w:r>
      <w:r>
        <w:t xml:space="preserve"> </w:t>
      </w:r>
      <w:r w:rsidRPr="00D20B6E">
        <w:t>we</w:t>
      </w:r>
      <w:r>
        <w:t xml:space="preserve"> </w:t>
      </w:r>
      <w:r w:rsidRPr="00D20B6E">
        <w:t>are</w:t>
      </w:r>
      <w:r>
        <w:t xml:space="preserve"> </w:t>
      </w:r>
      <w:r w:rsidRPr="00D20B6E">
        <w:t>not</w:t>
      </w:r>
      <w:r>
        <w:t xml:space="preserve"> </w:t>
      </w:r>
      <w:r w:rsidRPr="00D20B6E">
        <w:t>fettering</w:t>
      </w:r>
      <w:r>
        <w:t xml:space="preserve"> </w:t>
      </w:r>
      <w:r w:rsidRPr="00D20B6E">
        <w:t>the</w:t>
      </w:r>
      <w:r>
        <w:t xml:space="preserve"> </w:t>
      </w:r>
      <w:r w:rsidRPr="00D20B6E">
        <w:t>discretion</w:t>
      </w:r>
      <w:r>
        <w:t xml:space="preserve"> </w:t>
      </w:r>
      <w:r w:rsidRPr="00D20B6E">
        <w:t>of</w:t>
      </w:r>
      <w:r>
        <w:t xml:space="preserve"> </w:t>
      </w:r>
      <w:r w:rsidRPr="00D20B6E">
        <w:t>the</w:t>
      </w:r>
      <w:r>
        <w:t xml:space="preserve"> </w:t>
      </w:r>
      <w:r w:rsidRPr="00D20B6E">
        <w:t>OEB</w:t>
      </w:r>
      <w:r>
        <w:t xml:space="preserve"> </w:t>
      </w:r>
      <w:r w:rsidRPr="00D20B6E">
        <w:t>to</w:t>
      </w:r>
      <w:r>
        <w:t xml:space="preserve"> </w:t>
      </w:r>
      <w:r w:rsidRPr="00D20B6E">
        <w:t>put</w:t>
      </w:r>
      <w:r>
        <w:t xml:space="preserve"> </w:t>
      </w:r>
      <w:r w:rsidRPr="00D20B6E">
        <w:t>a</w:t>
      </w:r>
      <w:r>
        <w:t xml:space="preserve"> </w:t>
      </w:r>
      <w:r w:rsidRPr="00D20B6E">
        <w:t>non</w:t>
      </w:r>
      <w:r>
        <w:t>-</w:t>
      </w:r>
      <w:r w:rsidRPr="00D20B6E">
        <w:t>standard,</w:t>
      </w:r>
      <w:r>
        <w:t xml:space="preserve"> </w:t>
      </w:r>
      <w:r w:rsidRPr="00D20B6E">
        <w:t>non</w:t>
      </w:r>
      <w:r>
        <w:t>-</w:t>
      </w:r>
      <w:r w:rsidRPr="00D20B6E">
        <w:t>within</w:t>
      </w:r>
      <w:r>
        <w:t>-</w:t>
      </w:r>
      <w:r w:rsidRPr="00D20B6E">
        <w:t>the</w:t>
      </w:r>
      <w:r>
        <w:t>-</w:t>
      </w:r>
      <w:r w:rsidRPr="00D20B6E">
        <w:t>boundary</w:t>
      </w:r>
      <w:r>
        <w:t xml:space="preserve"> </w:t>
      </w:r>
      <w:r w:rsidRPr="00D20B6E">
        <w:t>eDSM</w:t>
      </w:r>
      <w:r>
        <w:t xml:space="preserve"> </w:t>
      </w:r>
      <w:r w:rsidRPr="00D20B6E">
        <w:t>application</w:t>
      </w:r>
      <w:r>
        <w:t xml:space="preserve"> </w:t>
      </w:r>
      <w:r w:rsidRPr="00D20B6E">
        <w:t>to</w:t>
      </w:r>
      <w:r>
        <w:t xml:space="preserve"> </w:t>
      </w:r>
      <w:r w:rsidRPr="00D20B6E">
        <w:t>a</w:t>
      </w:r>
      <w:r>
        <w:t xml:space="preserve"> </w:t>
      </w:r>
      <w:r w:rsidRPr="00D20B6E">
        <w:t>panel</w:t>
      </w:r>
      <w:r>
        <w:t xml:space="preserve"> </w:t>
      </w:r>
      <w:r w:rsidRPr="00D20B6E">
        <w:t>either.</w:t>
      </w:r>
    </w:p>
    <w:p w14:paraId="635EC116" w14:textId="77777777" w:rsidR="00D20B6E" w:rsidRDefault="00D20B6E" w:rsidP="005C3F3C">
      <w:pPr>
        <w:pStyle w:val="OEBColloquy"/>
      </w:pPr>
      <w:r w:rsidRPr="00D20B6E">
        <w:t>J.</w:t>
      </w:r>
      <w:r>
        <w:t xml:space="preserve"> </w:t>
      </w:r>
      <w:r w:rsidRPr="00D20B6E">
        <w:t>GIRVAN:</w:t>
      </w:r>
      <w:r>
        <w:t xml:space="preserve">  </w:t>
      </w:r>
      <w:r w:rsidRPr="00D20B6E">
        <w:t>Okay.</w:t>
      </w:r>
      <w:r>
        <w:t xml:space="preserve">  </w:t>
      </w:r>
      <w:r w:rsidRPr="00D20B6E">
        <w:t>Okay.</w:t>
      </w:r>
      <w:r>
        <w:t xml:space="preserve">  </w:t>
      </w:r>
      <w:r w:rsidRPr="00D20B6E">
        <w:t>It</w:t>
      </w:r>
      <w:r>
        <w:t xml:space="preserve"> </w:t>
      </w:r>
      <w:r w:rsidRPr="00D20B6E">
        <w:t>was</w:t>
      </w:r>
      <w:r>
        <w:t xml:space="preserve"> </w:t>
      </w:r>
      <w:r w:rsidRPr="00D20B6E">
        <w:t>just</w:t>
      </w:r>
      <w:r>
        <w:t xml:space="preserve"> </w:t>
      </w:r>
      <w:r w:rsidRPr="00D20B6E">
        <w:t>unclear</w:t>
      </w:r>
      <w:r>
        <w:t xml:space="preserve"> </w:t>
      </w:r>
      <w:r w:rsidRPr="00D20B6E">
        <w:t>to</w:t>
      </w:r>
      <w:r>
        <w:t xml:space="preserve"> </w:t>
      </w:r>
      <w:r w:rsidRPr="00D20B6E">
        <w:t>me</w:t>
      </w:r>
      <w:r>
        <w:t xml:space="preserve"> </w:t>
      </w:r>
      <w:r w:rsidRPr="00D20B6E">
        <w:t>yesterday.</w:t>
      </w:r>
      <w:r>
        <w:t xml:space="preserve">  </w:t>
      </w:r>
      <w:r w:rsidRPr="00D20B6E">
        <w:t>Thanks.</w:t>
      </w:r>
    </w:p>
    <w:p w14:paraId="4EA43477" w14:textId="77777777" w:rsidR="00D20B6E" w:rsidRDefault="00D20B6E" w:rsidP="005C3F3C">
      <w:pPr>
        <w:pStyle w:val="OEBColloquy"/>
      </w:pPr>
      <w:r w:rsidRPr="00D20B6E">
        <w:lastRenderedPageBreak/>
        <w:t>A.</w:t>
      </w:r>
      <w:r>
        <w:t xml:space="preserve"> </w:t>
      </w:r>
      <w:r w:rsidRPr="00D20B6E">
        <w:t>MANDYAM:</w:t>
      </w:r>
      <w:r>
        <w:t xml:space="preserve">  </w:t>
      </w:r>
      <w:r w:rsidRPr="00D20B6E">
        <w:t>Sorry</w:t>
      </w:r>
      <w:r>
        <w:t xml:space="preserve"> </w:t>
      </w:r>
      <w:r w:rsidRPr="00D20B6E">
        <w:t>for</w:t>
      </w:r>
      <w:r>
        <w:t xml:space="preserve"> </w:t>
      </w:r>
      <w:r w:rsidRPr="00D20B6E">
        <w:t>that.</w:t>
      </w:r>
    </w:p>
    <w:p w14:paraId="514B0E1C" w14:textId="45224454" w:rsidR="00D20B6E" w:rsidRDefault="00D20B6E" w:rsidP="005C3F3C">
      <w:pPr>
        <w:pStyle w:val="OEBColloquy"/>
      </w:pPr>
      <w:r w:rsidRPr="00D20B6E">
        <w:t>M.</w:t>
      </w:r>
      <w:r>
        <w:t xml:space="preserve"> </w:t>
      </w:r>
      <w:r w:rsidRPr="00D20B6E">
        <w:t>MILLAR:</w:t>
      </w:r>
      <w:r>
        <w:t xml:space="preserve">  </w:t>
      </w:r>
      <w:r w:rsidRPr="00D20B6E">
        <w:t>Okay.</w:t>
      </w:r>
      <w:r>
        <w:t xml:space="preserve">  </w:t>
      </w:r>
      <w:r w:rsidRPr="00D20B6E">
        <w:t>Is</w:t>
      </w:r>
      <w:r>
        <w:t xml:space="preserve"> </w:t>
      </w:r>
      <w:r w:rsidRPr="00D20B6E">
        <w:t>that</w:t>
      </w:r>
      <w:r>
        <w:t xml:space="preserve"> </w:t>
      </w:r>
      <w:r w:rsidRPr="00D20B6E">
        <w:t>everything,</w:t>
      </w:r>
      <w:r>
        <w:t xml:space="preserve"> </w:t>
      </w:r>
      <w:r w:rsidRPr="00D20B6E">
        <w:t>Julie?</w:t>
      </w:r>
      <w:r>
        <w:t xml:space="preserve">  </w:t>
      </w:r>
      <w:r w:rsidRPr="00D20B6E">
        <w:t>I</w:t>
      </w:r>
      <w:r>
        <w:t xml:space="preserve"> </w:t>
      </w:r>
      <w:r w:rsidRPr="00D20B6E">
        <w:t>see</w:t>
      </w:r>
      <w:r>
        <w:t xml:space="preserve"> </w:t>
      </w:r>
      <w:r w:rsidRPr="00D20B6E">
        <w:t>the</w:t>
      </w:r>
      <w:r>
        <w:t xml:space="preserve"> </w:t>
      </w:r>
      <w:r w:rsidRPr="00D20B6E">
        <w:t>camera</w:t>
      </w:r>
      <w:r>
        <w:t xml:space="preserve"> </w:t>
      </w:r>
      <w:r w:rsidRPr="00D20B6E">
        <w:t>is</w:t>
      </w:r>
      <w:r>
        <w:t xml:space="preserve"> </w:t>
      </w:r>
      <w:r w:rsidRPr="00D20B6E">
        <w:t>off,</w:t>
      </w:r>
      <w:r>
        <w:t xml:space="preserve"> </w:t>
      </w:r>
      <w:r w:rsidRPr="00D20B6E">
        <w:t>so</w:t>
      </w:r>
      <w:r>
        <w:t xml:space="preserve"> </w:t>
      </w:r>
      <w:r w:rsidRPr="00D20B6E">
        <w:t>I</w:t>
      </w:r>
      <w:r>
        <w:t xml:space="preserve"> </w:t>
      </w:r>
      <w:r w:rsidRPr="00D20B6E">
        <w:t>think</w:t>
      </w:r>
      <w:r>
        <w:t xml:space="preserve"> </w:t>
      </w:r>
      <w:r w:rsidRPr="00D20B6E">
        <w:t>so.</w:t>
      </w:r>
    </w:p>
    <w:p w14:paraId="479435D1" w14:textId="77777777" w:rsidR="00D20B6E" w:rsidRDefault="00D20B6E" w:rsidP="005C3F3C">
      <w:pPr>
        <w:pStyle w:val="OEBColloquy"/>
      </w:pPr>
      <w:r w:rsidRPr="00D20B6E">
        <w:t>Anyone</w:t>
      </w:r>
      <w:r>
        <w:t xml:space="preserve"> </w:t>
      </w:r>
      <w:r w:rsidRPr="00D20B6E">
        <w:t>else?</w:t>
      </w:r>
    </w:p>
    <w:p w14:paraId="02E22CB0" w14:textId="58584234" w:rsidR="00D20B6E" w:rsidRDefault="00D20B6E" w:rsidP="005C3F3C">
      <w:pPr>
        <w:pStyle w:val="OEBColloquy"/>
      </w:pPr>
      <w:r w:rsidRPr="00D20B6E">
        <w:t>C.</w:t>
      </w:r>
      <w:r>
        <w:t xml:space="preserve"> </w:t>
      </w:r>
      <w:r w:rsidRPr="00D20B6E">
        <w:t>LI:</w:t>
      </w:r>
      <w:r>
        <w:t xml:space="preserve">  </w:t>
      </w:r>
      <w:r w:rsidRPr="00D20B6E">
        <w:t>It</w:t>
      </w:r>
      <w:r>
        <w:t>’</w:t>
      </w:r>
      <w:r w:rsidRPr="00D20B6E">
        <w:t>s</w:t>
      </w:r>
      <w:r>
        <w:t xml:space="preserve"> </w:t>
      </w:r>
      <w:r w:rsidRPr="00D20B6E">
        <w:t>Clement</w:t>
      </w:r>
      <w:r>
        <w:t xml:space="preserve"> </w:t>
      </w:r>
      <w:r w:rsidRPr="00D20B6E">
        <w:t>Li</w:t>
      </w:r>
      <w:r>
        <w:t xml:space="preserve"> </w:t>
      </w:r>
      <w:r w:rsidRPr="00D20B6E">
        <w:t>from</w:t>
      </w:r>
      <w:r>
        <w:t xml:space="preserve"> </w:t>
      </w:r>
      <w:r w:rsidRPr="00D20B6E">
        <w:t>BOMA</w:t>
      </w:r>
      <w:r>
        <w:t xml:space="preserve"> </w:t>
      </w:r>
      <w:r w:rsidRPr="00D20B6E">
        <w:t>again.</w:t>
      </w:r>
      <w:r>
        <w:t xml:space="preserve">  </w:t>
      </w:r>
      <w:r w:rsidRPr="00D20B6E">
        <w:t>I</w:t>
      </w:r>
      <w:r>
        <w:t xml:space="preserve"> </w:t>
      </w:r>
      <w:r w:rsidRPr="00D20B6E">
        <w:t>just</w:t>
      </w:r>
      <w:r>
        <w:t xml:space="preserve"> </w:t>
      </w:r>
      <w:r w:rsidRPr="00D20B6E">
        <w:t>have</w:t>
      </w:r>
      <w:r>
        <w:t xml:space="preserve"> </w:t>
      </w:r>
      <w:r w:rsidRPr="00D20B6E">
        <w:t>a</w:t>
      </w:r>
      <w:r>
        <w:t xml:space="preserve"> </w:t>
      </w:r>
      <w:proofErr w:type="gramStart"/>
      <w:r w:rsidRPr="00D20B6E">
        <w:t>really</w:t>
      </w:r>
      <w:r>
        <w:t xml:space="preserve"> </w:t>
      </w:r>
      <w:r w:rsidRPr="00D20B6E">
        <w:t>quick</w:t>
      </w:r>
      <w:proofErr w:type="gramEnd"/>
      <w:r>
        <w:t xml:space="preserve"> </w:t>
      </w:r>
      <w:r w:rsidRPr="00D20B6E">
        <w:t>clarification</w:t>
      </w:r>
      <w:r>
        <w:t xml:space="preserve"> </w:t>
      </w:r>
      <w:r w:rsidRPr="00D20B6E">
        <w:t>question.</w:t>
      </w:r>
    </w:p>
    <w:p w14:paraId="54D2A278" w14:textId="2108E051" w:rsidR="00D20B6E" w:rsidRDefault="00D20B6E" w:rsidP="005C3F3C">
      <w:pPr>
        <w:pStyle w:val="OEBColloquy"/>
      </w:pPr>
      <w:r w:rsidRPr="00D20B6E">
        <w:t>This</w:t>
      </w:r>
      <w:r>
        <w:t xml:space="preserve"> </w:t>
      </w:r>
      <w:r w:rsidRPr="00D20B6E">
        <w:t>is</w:t>
      </w:r>
      <w:r>
        <w:t xml:space="preserve"> </w:t>
      </w:r>
      <w:r w:rsidRPr="00D20B6E">
        <w:t>related</w:t>
      </w:r>
      <w:r>
        <w:t xml:space="preserve"> </w:t>
      </w:r>
      <w:r w:rsidRPr="00D20B6E">
        <w:t>to</w:t>
      </w:r>
      <w:r>
        <w:t xml:space="preserve"> </w:t>
      </w:r>
      <w:r w:rsidRPr="00D20B6E">
        <w:t>earlier</w:t>
      </w:r>
      <w:r>
        <w:t xml:space="preserve"> </w:t>
      </w:r>
      <w:r w:rsidRPr="00D20B6E">
        <w:t>when</w:t>
      </w:r>
      <w:r>
        <w:t xml:space="preserve"> </w:t>
      </w:r>
      <w:r w:rsidRPr="00D20B6E">
        <w:t>Bill</w:t>
      </w:r>
      <w:r>
        <w:t xml:space="preserve"> </w:t>
      </w:r>
      <w:r w:rsidRPr="00D20B6E">
        <w:t>Harper</w:t>
      </w:r>
      <w:r>
        <w:t xml:space="preserve"> </w:t>
      </w:r>
      <w:r w:rsidRPr="00D20B6E">
        <w:t>was</w:t>
      </w:r>
      <w:r>
        <w:t xml:space="preserve"> </w:t>
      </w:r>
      <w:r w:rsidRPr="00D20B6E">
        <w:t>talking</w:t>
      </w:r>
      <w:r>
        <w:t xml:space="preserve"> </w:t>
      </w:r>
      <w:r w:rsidRPr="00D20B6E">
        <w:t>about</w:t>
      </w:r>
      <w:r>
        <w:t xml:space="preserve"> </w:t>
      </w:r>
      <w:r w:rsidRPr="00D20B6E">
        <w:t>the</w:t>
      </w:r>
      <w:r>
        <w:t xml:space="preserve"> -- </w:t>
      </w:r>
      <w:r w:rsidRPr="00D20B6E">
        <w:t>if</w:t>
      </w:r>
      <w:r>
        <w:t xml:space="preserve"> </w:t>
      </w:r>
      <w:r w:rsidRPr="00D20B6E">
        <w:t>there</w:t>
      </w:r>
      <w:r>
        <w:t xml:space="preserve"> </w:t>
      </w:r>
      <w:r w:rsidRPr="00D20B6E">
        <w:t>is</w:t>
      </w:r>
      <w:r>
        <w:t xml:space="preserve"> </w:t>
      </w:r>
      <w:r w:rsidRPr="00D20B6E">
        <w:t>any</w:t>
      </w:r>
      <w:r>
        <w:t xml:space="preserve"> </w:t>
      </w:r>
      <w:r w:rsidRPr="00D20B6E">
        <w:t>local</w:t>
      </w:r>
      <w:r>
        <w:t xml:space="preserve"> </w:t>
      </w:r>
      <w:r w:rsidRPr="00D20B6E">
        <w:t>adjustment</w:t>
      </w:r>
      <w:r>
        <w:t xml:space="preserve"> </w:t>
      </w:r>
      <w:r w:rsidRPr="00D20B6E">
        <w:t>when</w:t>
      </w:r>
      <w:r>
        <w:t xml:space="preserve"> </w:t>
      </w:r>
      <w:r w:rsidRPr="00D20B6E">
        <w:t>it</w:t>
      </w:r>
      <w:r>
        <w:t xml:space="preserve"> </w:t>
      </w:r>
      <w:r w:rsidRPr="00D20B6E">
        <w:t>comes</w:t>
      </w:r>
      <w:r>
        <w:t xml:space="preserve"> </w:t>
      </w:r>
      <w:r w:rsidRPr="00D20B6E">
        <w:t>to</w:t>
      </w:r>
      <w:r>
        <w:t xml:space="preserve"> </w:t>
      </w:r>
      <w:r w:rsidRPr="00D20B6E">
        <w:t>the</w:t>
      </w:r>
      <w:r>
        <w:t xml:space="preserve"> </w:t>
      </w:r>
      <w:r w:rsidRPr="00D20B6E">
        <w:t>assumptions</w:t>
      </w:r>
      <w:r>
        <w:t xml:space="preserve"> </w:t>
      </w:r>
      <w:r w:rsidRPr="00D20B6E">
        <w:t>of</w:t>
      </w:r>
      <w:r>
        <w:t xml:space="preserve"> </w:t>
      </w:r>
      <w:r w:rsidRPr="00D20B6E">
        <w:t>a</w:t>
      </w:r>
      <w:r>
        <w:t xml:space="preserve"> </w:t>
      </w:r>
      <w:r w:rsidRPr="00D20B6E">
        <w:t>local</w:t>
      </w:r>
      <w:r>
        <w:t xml:space="preserve"> </w:t>
      </w:r>
      <w:r w:rsidRPr="00D20B6E">
        <w:t>LDC</w:t>
      </w:r>
      <w:r>
        <w:t xml:space="preserve"> -- </w:t>
      </w:r>
      <w:r w:rsidRPr="00D20B6E">
        <w:t>let</w:t>
      </w:r>
      <w:r>
        <w:t>’</w:t>
      </w:r>
      <w:r w:rsidRPr="00D20B6E">
        <w:t>s</w:t>
      </w:r>
      <w:r>
        <w:t xml:space="preserve"> </w:t>
      </w:r>
      <w:r w:rsidRPr="00D20B6E">
        <w:t>say,</w:t>
      </w:r>
      <w:r>
        <w:t xml:space="preserve"> </w:t>
      </w:r>
      <w:r w:rsidRPr="00D20B6E">
        <w:t>northern</w:t>
      </w:r>
      <w:r>
        <w:t xml:space="preserve"> </w:t>
      </w:r>
      <w:r w:rsidRPr="00D20B6E">
        <w:t>LDC</w:t>
      </w:r>
      <w:r>
        <w:t xml:space="preserve"> </w:t>
      </w:r>
      <w:r w:rsidRPr="00D20B6E">
        <w:t>that</w:t>
      </w:r>
      <w:r>
        <w:t xml:space="preserve"> </w:t>
      </w:r>
      <w:r w:rsidRPr="00D20B6E">
        <w:t>has</w:t>
      </w:r>
      <w:r>
        <w:t xml:space="preserve"> </w:t>
      </w:r>
      <w:r w:rsidRPr="00D20B6E">
        <w:t>a</w:t>
      </w:r>
      <w:r>
        <w:t xml:space="preserve"> </w:t>
      </w:r>
      <w:r w:rsidRPr="00D20B6E">
        <w:t>slightly</w:t>
      </w:r>
      <w:r>
        <w:t xml:space="preserve"> </w:t>
      </w:r>
      <w:r w:rsidRPr="00D20B6E">
        <w:t>different</w:t>
      </w:r>
      <w:r>
        <w:t xml:space="preserve"> </w:t>
      </w:r>
      <w:r w:rsidRPr="00D20B6E">
        <w:t>weather</w:t>
      </w:r>
      <w:r>
        <w:t xml:space="preserve"> </w:t>
      </w:r>
      <w:r w:rsidRPr="00D20B6E">
        <w:t>pattern,</w:t>
      </w:r>
      <w:r>
        <w:t xml:space="preserve"> </w:t>
      </w:r>
      <w:r w:rsidRPr="00D20B6E">
        <w:t>and</w:t>
      </w:r>
      <w:r>
        <w:t xml:space="preserve"> </w:t>
      </w:r>
      <w:r w:rsidRPr="00D20B6E">
        <w:t>therefore</w:t>
      </w:r>
      <w:r>
        <w:t xml:space="preserve"> </w:t>
      </w:r>
      <w:r w:rsidRPr="00D20B6E">
        <w:t>the</w:t>
      </w:r>
      <w:r>
        <w:t xml:space="preserve"> </w:t>
      </w:r>
      <w:r w:rsidRPr="00D20B6E">
        <w:t>peak</w:t>
      </w:r>
      <w:r>
        <w:t xml:space="preserve"> </w:t>
      </w:r>
      <w:r w:rsidRPr="00D20B6E">
        <w:t>factor</w:t>
      </w:r>
      <w:r>
        <w:t xml:space="preserve"> </w:t>
      </w:r>
      <w:r w:rsidRPr="00D20B6E">
        <w:t>may</w:t>
      </w:r>
      <w:r>
        <w:t xml:space="preserve"> </w:t>
      </w:r>
      <w:r w:rsidRPr="00D20B6E">
        <w:t>be</w:t>
      </w:r>
      <w:r>
        <w:t xml:space="preserve"> </w:t>
      </w:r>
      <w:r w:rsidRPr="00D20B6E">
        <w:t>a</w:t>
      </w:r>
      <w:r>
        <w:t xml:space="preserve"> </w:t>
      </w:r>
      <w:r w:rsidRPr="00D20B6E">
        <w:t>little</w:t>
      </w:r>
      <w:r>
        <w:t xml:space="preserve"> </w:t>
      </w:r>
      <w:r w:rsidRPr="00D20B6E">
        <w:t>bit</w:t>
      </w:r>
      <w:r>
        <w:t xml:space="preserve"> </w:t>
      </w:r>
      <w:r w:rsidRPr="00D20B6E">
        <w:t>different,</w:t>
      </w:r>
      <w:r>
        <w:t xml:space="preserve"> </w:t>
      </w:r>
      <w:r w:rsidRPr="00D20B6E">
        <w:t>and</w:t>
      </w:r>
      <w:r>
        <w:t xml:space="preserve"> </w:t>
      </w:r>
      <w:r w:rsidRPr="00D20B6E">
        <w:t>IESO</w:t>
      </w:r>
      <w:r>
        <w:t xml:space="preserve"> </w:t>
      </w:r>
      <w:r w:rsidRPr="00D20B6E">
        <w:t>would</w:t>
      </w:r>
      <w:r>
        <w:t xml:space="preserve"> </w:t>
      </w:r>
      <w:r w:rsidRPr="00D20B6E">
        <w:t>have</w:t>
      </w:r>
      <w:r>
        <w:t xml:space="preserve"> </w:t>
      </w:r>
      <w:r w:rsidRPr="00D20B6E">
        <w:t>the</w:t>
      </w:r>
      <w:r>
        <w:t xml:space="preserve"> </w:t>
      </w:r>
      <w:r w:rsidRPr="00D20B6E">
        <w:t>capability</w:t>
      </w:r>
      <w:r>
        <w:t xml:space="preserve"> </w:t>
      </w:r>
      <w:r w:rsidRPr="00D20B6E">
        <w:t>and</w:t>
      </w:r>
      <w:r>
        <w:t xml:space="preserve"> </w:t>
      </w:r>
      <w:r w:rsidRPr="00D20B6E">
        <w:t>authority</w:t>
      </w:r>
      <w:r>
        <w:t xml:space="preserve"> </w:t>
      </w:r>
      <w:r w:rsidRPr="00D20B6E">
        <w:t>to</w:t>
      </w:r>
      <w:r>
        <w:t xml:space="preserve"> </w:t>
      </w:r>
      <w:r w:rsidRPr="00D20B6E">
        <w:t>look</w:t>
      </w:r>
      <w:r>
        <w:t xml:space="preserve"> </w:t>
      </w:r>
      <w:r w:rsidRPr="00D20B6E">
        <w:t>at</w:t>
      </w:r>
      <w:r>
        <w:t xml:space="preserve"> </w:t>
      </w:r>
      <w:r w:rsidRPr="00D20B6E">
        <w:t>it</w:t>
      </w:r>
      <w:r>
        <w:t xml:space="preserve"> </w:t>
      </w:r>
      <w:r w:rsidRPr="00D20B6E">
        <w:t>to</w:t>
      </w:r>
      <w:r>
        <w:t xml:space="preserve"> </w:t>
      </w:r>
      <w:r w:rsidRPr="00D20B6E">
        <w:t>see</w:t>
      </w:r>
      <w:r>
        <w:t xml:space="preserve"> </w:t>
      </w:r>
      <w:r w:rsidRPr="00D20B6E">
        <w:t>if</w:t>
      </w:r>
      <w:r>
        <w:t xml:space="preserve"> </w:t>
      </w:r>
      <w:r w:rsidRPr="00D20B6E">
        <w:t>it</w:t>
      </w:r>
      <w:r>
        <w:t>’</w:t>
      </w:r>
      <w:r w:rsidRPr="00D20B6E">
        <w:t>s</w:t>
      </w:r>
      <w:r>
        <w:t xml:space="preserve"> </w:t>
      </w:r>
      <w:r w:rsidRPr="00D20B6E">
        <w:t>reasonable</w:t>
      </w:r>
      <w:r>
        <w:t xml:space="preserve"> </w:t>
      </w:r>
      <w:r w:rsidRPr="00D20B6E">
        <w:t>to</w:t>
      </w:r>
      <w:r>
        <w:t xml:space="preserve"> </w:t>
      </w:r>
      <w:r w:rsidRPr="00D20B6E">
        <w:t>put</w:t>
      </w:r>
      <w:r>
        <w:t xml:space="preserve"> </w:t>
      </w:r>
      <w:r w:rsidRPr="00D20B6E">
        <w:t>in.</w:t>
      </w:r>
      <w:r>
        <w:t xml:space="preserve">  </w:t>
      </w:r>
      <w:r w:rsidRPr="00D20B6E">
        <w:t>And</w:t>
      </w:r>
      <w:r>
        <w:t xml:space="preserve"> </w:t>
      </w:r>
      <w:r w:rsidRPr="00D20B6E">
        <w:t>then</w:t>
      </w:r>
      <w:r>
        <w:t xml:space="preserve"> </w:t>
      </w:r>
      <w:r w:rsidRPr="00D20B6E">
        <w:t>they</w:t>
      </w:r>
      <w:r>
        <w:t xml:space="preserve"> </w:t>
      </w:r>
      <w:r w:rsidRPr="00D20B6E">
        <w:t>would</w:t>
      </w:r>
      <w:r>
        <w:t xml:space="preserve"> </w:t>
      </w:r>
      <w:r w:rsidRPr="00D20B6E">
        <w:t>approve</w:t>
      </w:r>
      <w:r>
        <w:t xml:space="preserve"> </w:t>
      </w:r>
      <w:r w:rsidRPr="00D20B6E">
        <w:t>it,</w:t>
      </w:r>
      <w:r>
        <w:t xml:space="preserve"> </w:t>
      </w:r>
      <w:r w:rsidRPr="00D20B6E">
        <w:t>yes,</w:t>
      </w:r>
      <w:r>
        <w:t xml:space="preserve"> </w:t>
      </w:r>
      <w:r w:rsidRPr="00D20B6E">
        <w:t>you</w:t>
      </w:r>
      <w:r>
        <w:t xml:space="preserve"> </w:t>
      </w:r>
      <w:r w:rsidRPr="00D20B6E">
        <w:t>know,</w:t>
      </w:r>
      <w:r>
        <w:t xml:space="preserve"> </w:t>
      </w:r>
      <w:r w:rsidRPr="00D20B6E">
        <w:t>you</w:t>
      </w:r>
      <w:r>
        <w:t xml:space="preserve"> </w:t>
      </w:r>
      <w:r w:rsidRPr="00D20B6E">
        <w:t>do</w:t>
      </w:r>
      <w:r>
        <w:t xml:space="preserve"> </w:t>
      </w:r>
      <w:r w:rsidRPr="00D20B6E">
        <w:t>a</w:t>
      </w:r>
      <w:r>
        <w:t xml:space="preserve"> </w:t>
      </w:r>
      <w:r w:rsidRPr="00D20B6E">
        <w:t>little</w:t>
      </w:r>
      <w:r>
        <w:t xml:space="preserve"> </w:t>
      </w:r>
      <w:r w:rsidRPr="00D20B6E">
        <w:t>bit</w:t>
      </w:r>
      <w:r>
        <w:t xml:space="preserve"> </w:t>
      </w:r>
      <w:r w:rsidRPr="00D20B6E">
        <w:t>adjustment,</w:t>
      </w:r>
      <w:r>
        <w:t xml:space="preserve"> </w:t>
      </w:r>
      <w:r w:rsidRPr="00D20B6E">
        <w:t>and</w:t>
      </w:r>
      <w:r>
        <w:t xml:space="preserve"> </w:t>
      </w:r>
      <w:r w:rsidRPr="00D20B6E">
        <w:t>that</w:t>
      </w:r>
      <w:r>
        <w:t xml:space="preserve"> </w:t>
      </w:r>
      <w:r w:rsidRPr="00D20B6E">
        <w:t>makes</w:t>
      </w:r>
      <w:r>
        <w:t xml:space="preserve"> </w:t>
      </w:r>
      <w:r w:rsidRPr="00D20B6E">
        <w:t>sense,</w:t>
      </w:r>
      <w:r>
        <w:t xml:space="preserve"> </w:t>
      </w:r>
      <w:r w:rsidRPr="00D20B6E">
        <w:t>and</w:t>
      </w:r>
      <w:r>
        <w:t xml:space="preserve"> </w:t>
      </w:r>
      <w:r w:rsidRPr="00D20B6E">
        <w:t>therefore</w:t>
      </w:r>
      <w:r>
        <w:t xml:space="preserve"> </w:t>
      </w:r>
      <w:r w:rsidRPr="00D20B6E">
        <w:t>they</w:t>
      </w:r>
      <w:r>
        <w:t xml:space="preserve"> </w:t>
      </w:r>
      <w:r w:rsidRPr="00D20B6E">
        <w:t>have</w:t>
      </w:r>
      <w:r>
        <w:t xml:space="preserve"> </w:t>
      </w:r>
      <w:r w:rsidRPr="00D20B6E">
        <w:t>a</w:t>
      </w:r>
      <w:r>
        <w:t xml:space="preserve"> </w:t>
      </w:r>
      <w:r w:rsidRPr="00D20B6E">
        <w:t>stamp</w:t>
      </w:r>
      <w:r>
        <w:t xml:space="preserve"> </w:t>
      </w:r>
      <w:r w:rsidRPr="00D20B6E">
        <w:t>of</w:t>
      </w:r>
      <w:r>
        <w:t xml:space="preserve"> </w:t>
      </w:r>
      <w:r w:rsidRPr="00D20B6E">
        <w:t>approval</w:t>
      </w:r>
      <w:r>
        <w:t xml:space="preserve"> </w:t>
      </w:r>
      <w:r w:rsidRPr="00D20B6E">
        <w:t>to</w:t>
      </w:r>
      <w:r>
        <w:t xml:space="preserve"> </w:t>
      </w:r>
      <w:r w:rsidRPr="00D20B6E">
        <w:t>say</w:t>
      </w:r>
      <w:r>
        <w:t xml:space="preserve"> </w:t>
      </w:r>
      <w:r w:rsidRPr="00D20B6E">
        <w:t>that</w:t>
      </w:r>
      <w:r>
        <w:t xml:space="preserve"> </w:t>
      </w:r>
      <w:r w:rsidRPr="00D20B6E">
        <w:t>is</w:t>
      </w:r>
      <w:r>
        <w:t xml:space="preserve"> </w:t>
      </w:r>
      <w:r w:rsidRPr="00D20B6E">
        <w:t>okay,</w:t>
      </w:r>
      <w:r>
        <w:t xml:space="preserve"> </w:t>
      </w:r>
      <w:r w:rsidRPr="00D20B6E">
        <w:t>and</w:t>
      </w:r>
      <w:r>
        <w:t xml:space="preserve"> </w:t>
      </w:r>
      <w:r w:rsidRPr="00D20B6E">
        <w:t>they</w:t>
      </w:r>
      <w:r>
        <w:t xml:space="preserve"> </w:t>
      </w:r>
      <w:r w:rsidRPr="00D20B6E">
        <w:t>okay</w:t>
      </w:r>
      <w:r>
        <w:t xml:space="preserve"> </w:t>
      </w:r>
      <w:r w:rsidRPr="00D20B6E">
        <w:t>that.</w:t>
      </w:r>
    </w:p>
    <w:p w14:paraId="30EB7A53" w14:textId="613E18E4" w:rsidR="00D20B6E" w:rsidRDefault="00D20B6E" w:rsidP="005C3F3C">
      <w:pPr>
        <w:pStyle w:val="OEBColloquy"/>
      </w:pPr>
      <w:r w:rsidRPr="00D20B6E">
        <w:t>And</w:t>
      </w:r>
      <w:r>
        <w:t xml:space="preserve"> </w:t>
      </w:r>
      <w:r w:rsidRPr="00D20B6E">
        <w:t>then</w:t>
      </w:r>
      <w:r>
        <w:t xml:space="preserve"> -- </w:t>
      </w:r>
      <w:r w:rsidRPr="00D20B6E">
        <w:t>and</w:t>
      </w:r>
      <w:r>
        <w:t xml:space="preserve"> </w:t>
      </w:r>
      <w:r w:rsidRPr="00D20B6E">
        <w:t>then</w:t>
      </w:r>
      <w:r>
        <w:t xml:space="preserve"> </w:t>
      </w:r>
      <w:r w:rsidRPr="00D20B6E">
        <w:t>let</w:t>
      </w:r>
      <w:r>
        <w:t>’</w:t>
      </w:r>
      <w:r w:rsidRPr="00D20B6E">
        <w:t>s</w:t>
      </w:r>
      <w:r>
        <w:t xml:space="preserve"> </w:t>
      </w:r>
      <w:r w:rsidRPr="00D20B6E">
        <w:t>say</w:t>
      </w:r>
      <w:r>
        <w:t xml:space="preserve"> </w:t>
      </w:r>
      <w:r w:rsidRPr="00D20B6E">
        <w:t>the</w:t>
      </w:r>
      <w:r>
        <w:t xml:space="preserve"> </w:t>
      </w:r>
      <w:r w:rsidRPr="00D20B6E">
        <w:t>next</w:t>
      </w:r>
      <w:r>
        <w:t xml:space="preserve"> </w:t>
      </w:r>
      <w:r w:rsidRPr="00D20B6E">
        <w:t>step</w:t>
      </w:r>
      <w:r>
        <w:t xml:space="preserve"> </w:t>
      </w:r>
      <w:r w:rsidRPr="00D20B6E">
        <w:t>is</w:t>
      </w:r>
      <w:r>
        <w:t xml:space="preserve"> </w:t>
      </w:r>
      <w:r w:rsidRPr="00D20B6E">
        <w:t>that,</w:t>
      </w:r>
      <w:r>
        <w:t xml:space="preserve"> </w:t>
      </w:r>
      <w:r w:rsidRPr="00D20B6E">
        <w:t>because</w:t>
      </w:r>
      <w:r>
        <w:t xml:space="preserve"> </w:t>
      </w:r>
      <w:r w:rsidRPr="00D20B6E">
        <w:t>it</w:t>
      </w:r>
      <w:r>
        <w:t xml:space="preserve"> </w:t>
      </w:r>
      <w:r w:rsidRPr="00D20B6E">
        <w:t>is</w:t>
      </w:r>
      <w:r>
        <w:t xml:space="preserve"> </w:t>
      </w:r>
      <w:proofErr w:type="gramStart"/>
      <w:r w:rsidRPr="00D20B6E">
        <w:t>really</w:t>
      </w:r>
      <w:r>
        <w:t xml:space="preserve"> </w:t>
      </w:r>
      <w:r w:rsidRPr="00D20B6E">
        <w:t>uneventful</w:t>
      </w:r>
      <w:proofErr w:type="gramEnd"/>
      <w:r w:rsidRPr="00D20B6E">
        <w:t>,</w:t>
      </w:r>
      <w:r>
        <w:t xml:space="preserve"> </w:t>
      </w:r>
      <w:r w:rsidRPr="00D20B6E">
        <w:t>and</w:t>
      </w:r>
      <w:r>
        <w:t xml:space="preserve"> </w:t>
      </w:r>
      <w:r w:rsidRPr="00D20B6E">
        <w:t>they</w:t>
      </w:r>
      <w:r>
        <w:t xml:space="preserve"> </w:t>
      </w:r>
      <w:r w:rsidRPr="00D20B6E">
        <w:t>are</w:t>
      </w:r>
      <w:r>
        <w:t xml:space="preserve"> </w:t>
      </w:r>
      <w:r w:rsidRPr="00D20B6E">
        <w:t>going</w:t>
      </w:r>
      <w:r>
        <w:t xml:space="preserve"> </w:t>
      </w:r>
      <w:r w:rsidRPr="00D20B6E">
        <w:t>to</w:t>
      </w:r>
      <w:r>
        <w:t xml:space="preserve"> </w:t>
      </w:r>
      <w:r w:rsidRPr="00D20B6E">
        <w:t>go</w:t>
      </w:r>
      <w:r>
        <w:t xml:space="preserve"> </w:t>
      </w:r>
      <w:r w:rsidRPr="00D20B6E">
        <w:t>to</w:t>
      </w:r>
      <w:r>
        <w:t xml:space="preserve"> </w:t>
      </w:r>
      <w:r w:rsidRPr="00D20B6E">
        <w:t>this</w:t>
      </w:r>
      <w:r>
        <w:t xml:space="preserve"> </w:t>
      </w:r>
      <w:r w:rsidRPr="00D20B6E">
        <w:t>DA,</w:t>
      </w:r>
      <w:r>
        <w:t xml:space="preserve"> </w:t>
      </w:r>
      <w:r w:rsidRPr="00D20B6E">
        <w:t>or</w:t>
      </w:r>
      <w:r>
        <w:t xml:space="preserve"> </w:t>
      </w:r>
      <w:r w:rsidRPr="00D20B6E">
        <w:t>delegated</w:t>
      </w:r>
      <w:r>
        <w:t xml:space="preserve"> </w:t>
      </w:r>
      <w:r w:rsidRPr="00D20B6E">
        <w:t>authority,</w:t>
      </w:r>
      <w:r>
        <w:t xml:space="preserve"> </w:t>
      </w:r>
      <w:r w:rsidRPr="00D20B6E">
        <w:t>as</w:t>
      </w:r>
      <w:r>
        <w:t xml:space="preserve"> </w:t>
      </w:r>
      <w:r w:rsidRPr="00D20B6E">
        <w:t>part</w:t>
      </w:r>
      <w:r>
        <w:t xml:space="preserve"> </w:t>
      </w:r>
      <w:r w:rsidRPr="00D20B6E">
        <w:t>of</w:t>
      </w:r>
      <w:r>
        <w:t xml:space="preserve"> </w:t>
      </w:r>
      <w:r w:rsidRPr="00D20B6E">
        <w:t>the</w:t>
      </w:r>
      <w:r>
        <w:t xml:space="preserve"> </w:t>
      </w:r>
      <w:r w:rsidRPr="00D20B6E">
        <w:t>application</w:t>
      </w:r>
      <w:r>
        <w:t xml:space="preserve"> </w:t>
      </w:r>
      <w:r w:rsidRPr="00D20B6E">
        <w:t>eDSM.</w:t>
      </w:r>
      <w:r>
        <w:t xml:space="preserve">  </w:t>
      </w:r>
      <w:r w:rsidRPr="00D20B6E">
        <w:t>Now,</w:t>
      </w:r>
      <w:r>
        <w:t xml:space="preserve"> </w:t>
      </w:r>
      <w:r w:rsidRPr="00D20B6E">
        <w:t>at</w:t>
      </w:r>
      <w:r>
        <w:t xml:space="preserve"> </w:t>
      </w:r>
      <w:r w:rsidRPr="00D20B6E">
        <w:t>this</w:t>
      </w:r>
      <w:r>
        <w:t xml:space="preserve"> </w:t>
      </w:r>
      <w:r w:rsidRPr="00D20B6E">
        <w:t>point,</w:t>
      </w:r>
      <w:r>
        <w:t xml:space="preserve"> </w:t>
      </w:r>
      <w:r w:rsidRPr="00D20B6E">
        <w:t>is</w:t>
      </w:r>
      <w:r>
        <w:t xml:space="preserve"> </w:t>
      </w:r>
      <w:r w:rsidRPr="00D20B6E">
        <w:t>there</w:t>
      </w:r>
      <w:r>
        <w:t xml:space="preserve"> </w:t>
      </w:r>
      <w:r w:rsidRPr="00D20B6E">
        <w:t>any</w:t>
      </w:r>
      <w:r>
        <w:t xml:space="preserve"> -- </w:t>
      </w:r>
      <w:r w:rsidRPr="00D20B6E">
        <w:t>maybe</w:t>
      </w:r>
      <w:r>
        <w:t xml:space="preserve"> </w:t>
      </w:r>
      <w:r w:rsidRPr="00D20B6E">
        <w:t>that</w:t>
      </w:r>
      <w:r>
        <w:t>’</w:t>
      </w:r>
      <w:r w:rsidRPr="00D20B6E">
        <w:t>s</w:t>
      </w:r>
      <w:r>
        <w:t xml:space="preserve"> </w:t>
      </w:r>
      <w:r w:rsidRPr="00D20B6E">
        <w:t>the</w:t>
      </w:r>
      <w:r>
        <w:t xml:space="preserve"> </w:t>
      </w:r>
      <w:r w:rsidRPr="00D20B6E">
        <w:t>part</w:t>
      </w:r>
      <w:r>
        <w:t xml:space="preserve"> </w:t>
      </w:r>
      <w:r w:rsidRPr="00D20B6E">
        <w:t>that</w:t>
      </w:r>
      <w:r>
        <w:t xml:space="preserve"> </w:t>
      </w:r>
      <w:r w:rsidRPr="00D20B6E">
        <w:t>I</w:t>
      </w:r>
      <w:r>
        <w:t xml:space="preserve"> </w:t>
      </w:r>
      <w:r w:rsidRPr="00D20B6E">
        <w:t>didn</w:t>
      </w:r>
      <w:r>
        <w:t>’</w:t>
      </w:r>
      <w:r w:rsidRPr="00D20B6E">
        <w:t>t</w:t>
      </w:r>
      <w:r>
        <w:t xml:space="preserve"> </w:t>
      </w:r>
      <w:r w:rsidRPr="00D20B6E">
        <w:t>hear</w:t>
      </w:r>
      <w:r>
        <w:t xml:space="preserve"> </w:t>
      </w:r>
      <w:r w:rsidRPr="00D20B6E">
        <w:t>clearly.</w:t>
      </w:r>
    </w:p>
    <w:p w14:paraId="7D18E656" w14:textId="590D55F5" w:rsidR="00D20B6E" w:rsidRDefault="00D20B6E" w:rsidP="005C3F3C">
      <w:pPr>
        <w:pStyle w:val="OEBColloquy"/>
      </w:pPr>
      <w:r w:rsidRPr="00D20B6E">
        <w:t>Is</w:t>
      </w:r>
      <w:r>
        <w:t xml:space="preserve"> </w:t>
      </w:r>
      <w:r w:rsidRPr="00D20B6E">
        <w:t>the</w:t>
      </w:r>
      <w:r>
        <w:t xml:space="preserve"> </w:t>
      </w:r>
      <w:r w:rsidRPr="00D20B6E">
        <w:t>IESO</w:t>
      </w:r>
      <w:r>
        <w:t xml:space="preserve"> </w:t>
      </w:r>
      <w:r w:rsidRPr="00D20B6E">
        <w:t>approval</w:t>
      </w:r>
      <w:r>
        <w:t xml:space="preserve"> </w:t>
      </w:r>
      <w:r w:rsidRPr="00D20B6E">
        <w:t>letter,</w:t>
      </w:r>
      <w:r>
        <w:t xml:space="preserve"> </w:t>
      </w:r>
      <w:r w:rsidRPr="00D20B6E">
        <w:t>does</w:t>
      </w:r>
      <w:r>
        <w:t xml:space="preserve"> </w:t>
      </w:r>
      <w:r w:rsidRPr="00D20B6E">
        <w:t>it</w:t>
      </w:r>
      <w:r>
        <w:t xml:space="preserve"> </w:t>
      </w:r>
      <w:r w:rsidRPr="00D20B6E">
        <w:t>have</w:t>
      </w:r>
      <w:r>
        <w:t xml:space="preserve"> </w:t>
      </w:r>
      <w:r w:rsidRPr="00D20B6E">
        <w:t>a</w:t>
      </w:r>
      <w:r>
        <w:t xml:space="preserve"> </w:t>
      </w:r>
      <w:r w:rsidRPr="00D20B6E">
        <w:t>list</w:t>
      </w:r>
      <w:r>
        <w:t xml:space="preserve"> </w:t>
      </w:r>
      <w:r w:rsidRPr="00D20B6E">
        <w:t>of</w:t>
      </w:r>
      <w:r>
        <w:t xml:space="preserve"> </w:t>
      </w:r>
      <w:r w:rsidRPr="00D20B6E">
        <w:t>things</w:t>
      </w:r>
      <w:r>
        <w:t xml:space="preserve"> </w:t>
      </w:r>
      <w:r w:rsidRPr="00D20B6E">
        <w:t>that</w:t>
      </w:r>
      <w:r>
        <w:t xml:space="preserve"> </w:t>
      </w:r>
      <w:r w:rsidRPr="00D20B6E">
        <w:t>they</w:t>
      </w:r>
      <w:r>
        <w:t xml:space="preserve"> </w:t>
      </w:r>
      <w:r w:rsidRPr="00D20B6E">
        <w:t>investigate</w:t>
      </w:r>
      <w:r>
        <w:t xml:space="preserve"> </w:t>
      </w:r>
      <w:r w:rsidRPr="00D20B6E">
        <w:t>and</w:t>
      </w:r>
      <w:r>
        <w:t xml:space="preserve"> </w:t>
      </w:r>
      <w:r w:rsidRPr="00D20B6E">
        <w:t>approve</w:t>
      </w:r>
      <w:r>
        <w:t xml:space="preserve"> </w:t>
      </w:r>
      <w:r w:rsidRPr="00D20B6E">
        <w:t>when</w:t>
      </w:r>
      <w:r>
        <w:t xml:space="preserve"> </w:t>
      </w:r>
      <w:r w:rsidRPr="00D20B6E">
        <w:t>it</w:t>
      </w:r>
      <w:r>
        <w:t xml:space="preserve"> </w:t>
      </w:r>
      <w:r w:rsidRPr="00D20B6E">
        <w:t>comes</w:t>
      </w:r>
      <w:r>
        <w:t xml:space="preserve"> </w:t>
      </w:r>
      <w:r w:rsidRPr="00D20B6E">
        <w:t>to</w:t>
      </w:r>
      <w:r>
        <w:t xml:space="preserve"> </w:t>
      </w:r>
      <w:r w:rsidRPr="00D20B6E">
        <w:t>this</w:t>
      </w:r>
      <w:r>
        <w:t xml:space="preserve"> </w:t>
      </w:r>
      <w:r w:rsidRPr="00D20B6E">
        <w:t>kind</w:t>
      </w:r>
      <w:r>
        <w:t xml:space="preserve"> </w:t>
      </w:r>
      <w:r w:rsidRPr="00D20B6E">
        <w:t>of</w:t>
      </w:r>
      <w:r>
        <w:t xml:space="preserve"> </w:t>
      </w:r>
      <w:r w:rsidRPr="00D20B6E">
        <w:t>local</w:t>
      </w:r>
      <w:r>
        <w:t xml:space="preserve"> </w:t>
      </w:r>
      <w:r w:rsidRPr="00D20B6E">
        <w:t>adjustment?</w:t>
      </w:r>
      <w:r>
        <w:t xml:space="preserve">  </w:t>
      </w:r>
      <w:r w:rsidRPr="00D20B6E">
        <w:t>Or</w:t>
      </w:r>
      <w:r>
        <w:t xml:space="preserve"> </w:t>
      </w:r>
      <w:r w:rsidRPr="00D20B6E">
        <w:t>they</w:t>
      </w:r>
      <w:r>
        <w:t xml:space="preserve"> </w:t>
      </w:r>
      <w:r w:rsidRPr="00D20B6E">
        <w:t>just</w:t>
      </w:r>
      <w:r>
        <w:t xml:space="preserve"> </w:t>
      </w:r>
      <w:r w:rsidRPr="00D20B6E">
        <w:t>say</w:t>
      </w:r>
      <w:r>
        <w:t xml:space="preserve"> </w:t>
      </w:r>
      <w:r w:rsidRPr="00D20B6E">
        <w:t>it</w:t>
      </w:r>
      <w:r>
        <w:t>’</w:t>
      </w:r>
      <w:r w:rsidRPr="00D20B6E">
        <w:t>s</w:t>
      </w:r>
      <w:r>
        <w:t xml:space="preserve"> </w:t>
      </w:r>
      <w:r w:rsidRPr="00D20B6E">
        <w:t>a</w:t>
      </w:r>
      <w:r>
        <w:t xml:space="preserve"> </w:t>
      </w:r>
      <w:proofErr w:type="gramStart"/>
      <w:r w:rsidRPr="00D20B6E">
        <w:t>pretty</w:t>
      </w:r>
      <w:r>
        <w:t xml:space="preserve"> </w:t>
      </w:r>
      <w:r w:rsidRPr="00D20B6E">
        <w:t>standard</w:t>
      </w:r>
      <w:proofErr w:type="gramEnd"/>
      <w:r>
        <w:t xml:space="preserve"> </w:t>
      </w:r>
      <w:r w:rsidRPr="00D20B6E">
        <w:t>letter</w:t>
      </w:r>
      <w:r>
        <w:t xml:space="preserve"> </w:t>
      </w:r>
      <w:r w:rsidRPr="00D20B6E">
        <w:t>that</w:t>
      </w:r>
      <w:r>
        <w:t xml:space="preserve"> </w:t>
      </w:r>
      <w:proofErr w:type="gramStart"/>
      <w:r w:rsidRPr="00D20B6E">
        <w:t>say</w:t>
      </w:r>
      <w:proofErr w:type="gramEnd"/>
      <w:r w:rsidRPr="00D20B6E">
        <w:t>,</w:t>
      </w:r>
      <w:r>
        <w:t xml:space="preserve"> </w:t>
      </w:r>
      <w:r w:rsidRPr="00D20B6E">
        <w:t>okay,</w:t>
      </w:r>
      <w:r>
        <w:t xml:space="preserve"> </w:t>
      </w:r>
      <w:r w:rsidRPr="00D20B6E">
        <w:t>I</w:t>
      </w:r>
      <w:r>
        <w:t xml:space="preserve"> </w:t>
      </w:r>
      <w:r w:rsidRPr="00D20B6E">
        <w:t>approve.</w:t>
      </w:r>
      <w:r>
        <w:t xml:space="preserve">  </w:t>
      </w:r>
      <w:r w:rsidRPr="00D20B6E">
        <w:t>It</w:t>
      </w:r>
      <w:r>
        <w:t>’</w:t>
      </w:r>
      <w:r w:rsidRPr="00D20B6E">
        <w:t>s</w:t>
      </w:r>
      <w:r>
        <w:t xml:space="preserve"> </w:t>
      </w:r>
      <w:r w:rsidRPr="00D20B6E">
        <w:t>reasonable.</w:t>
      </w:r>
      <w:r>
        <w:t xml:space="preserve">  </w:t>
      </w:r>
      <w:r w:rsidRPr="00D20B6E">
        <w:t>And</w:t>
      </w:r>
      <w:r>
        <w:t xml:space="preserve"> </w:t>
      </w:r>
      <w:r w:rsidRPr="00D20B6E">
        <w:t>if</w:t>
      </w:r>
      <w:r>
        <w:t xml:space="preserve"> </w:t>
      </w:r>
      <w:r w:rsidRPr="00D20B6E">
        <w:t>they</w:t>
      </w:r>
      <w:r>
        <w:t xml:space="preserve"> </w:t>
      </w:r>
      <w:r w:rsidRPr="00D20B6E">
        <w:t>do</w:t>
      </w:r>
      <w:r>
        <w:t xml:space="preserve"> </w:t>
      </w:r>
      <w:r w:rsidRPr="00D20B6E">
        <w:t>list</w:t>
      </w:r>
      <w:r>
        <w:t xml:space="preserve"> </w:t>
      </w:r>
      <w:r w:rsidRPr="00D20B6E">
        <w:lastRenderedPageBreak/>
        <w:t>assumptions</w:t>
      </w:r>
      <w:r>
        <w:t xml:space="preserve"> </w:t>
      </w:r>
      <w:r w:rsidRPr="00D20B6E">
        <w:t>that</w:t>
      </w:r>
      <w:r>
        <w:t xml:space="preserve"> </w:t>
      </w:r>
      <w:r w:rsidRPr="00D20B6E">
        <w:t>they</w:t>
      </w:r>
      <w:r>
        <w:t xml:space="preserve"> </w:t>
      </w:r>
      <w:r w:rsidRPr="00D20B6E">
        <w:t>approve,</w:t>
      </w:r>
      <w:r>
        <w:t xml:space="preserve"> </w:t>
      </w:r>
      <w:r w:rsidRPr="00D20B6E">
        <w:t>is</w:t>
      </w:r>
      <w:r>
        <w:t xml:space="preserve"> </w:t>
      </w:r>
      <w:r w:rsidRPr="00D20B6E">
        <w:t>it</w:t>
      </w:r>
      <w:r>
        <w:t xml:space="preserve"> </w:t>
      </w:r>
      <w:r w:rsidRPr="00D20B6E">
        <w:t>available</w:t>
      </w:r>
      <w:r>
        <w:t xml:space="preserve"> </w:t>
      </w:r>
      <w:r w:rsidRPr="00D20B6E">
        <w:t>for,</w:t>
      </w:r>
      <w:r>
        <w:t xml:space="preserve"> </w:t>
      </w:r>
      <w:r w:rsidRPr="00D20B6E">
        <w:t>like,</w:t>
      </w:r>
      <w:r>
        <w:t xml:space="preserve"> </w:t>
      </w:r>
      <w:r w:rsidRPr="00D20B6E">
        <w:t>intervenors</w:t>
      </w:r>
      <w:r>
        <w:t xml:space="preserve"> </w:t>
      </w:r>
      <w:r w:rsidRPr="00D20B6E">
        <w:t>to</w:t>
      </w:r>
      <w:r>
        <w:t xml:space="preserve"> </w:t>
      </w:r>
      <w:r w:rsidRPr="00D20B6E">
        <w:t>look</w:t>
      </w:r>
      <w:r>
        <w:t xml:space="preserve"> </w:t>
      </w:r>
      <w:r w:rsidRPr="00D20B6E">
        <w:t>at</w:t>
      </w:r>
      <w:r>
        <w:t xml:space="preserve"> </w:t>
      </w:r>
      <w:r w:rsidRPr="00D20B6E">
        <w:t>and</w:t>
      </w:r>
      <w:r>
        <w:t xml:space="preserve"> </w:t>
      </w:r>
      <w:r w:rsidRPr="00D20B6E">
        <w:t>say,</w:t>
      </w:r>
      <w:r>
        <w:t xml:space="preserve"> </w:t>
      </w:r>
      <w:r w:rsidRPr="00D20B6E">
        <w:t>well,</w:t>
      </w:r>
      <w:r>
        <w:t xml:space="preserve"> </w:t>
      </w:r>
      <w:r w:rsidRPr="00D20B6E">
        <w:t>you</w:t>
      </w:r>
      <w:r>
        <w:t xml:space="preserve"> </w:t>
      </w:r>
      <w:r w:rsidRPr="00D20B6E">
        <w:t>know,</w:t>
      </w:r>
      <w:r>
        <w:t xml:space="preserve"> </w:t>
      </w:r>
      <w:r w:rsidRPr="00D20B6E">
        <w:t>I</w:t>
      </w:r>
      <w:r>
        <w:t xml:space="preserve"> </w:t>
      </w:r>
      <w:r w:rsidRPr="00D20B6E">
        <w:t>agree,</w:t>
      </w:r>
      <w:r>
        <w:t xml:space="preserve"> </w:t>
      </w:r>
      <w:r w:rsidRPr="00D20B6E">
        <w:t>or,</w:t>
      </w:r>
      <w:r>
        <w:t xml:space="preserve"> </w:t>
      </w:r>
      <w:r w:rsidRPr="00D20B6E">
        <w:t>I</w:t>
      </w:r>
      <w:r>
        <w:t xml:space="preserve"> </w:t>
      </w:r>
      <w:r w:rsidRPr="00D20B6E">
        <w:t>don</w:t>
      </w:r>
      <w:r>
        <w:t>’</w:t>
      </w:r>
      <w:r w:rsidRPr="00D20B6E">
        <w:t>t</w:t>
      </w:r>
      <w:r>
        <w:t xml:space="preserve"> </w:t>
      </w:r>
      <w:r w:rsidRPr="00D20B6E">
        <w:t>agree,</w:t>
      </w:r>
      <w:r>
        <w:t xml:space="preserve"> </w:t>
      </w:r>
      <w:r w:rsidRPr="00D20B6E">
        <w:t>and</w:t>
      </w:r>
      <w:r>
        <w:t xml:space="preserve"> </w:t>
      </w:r>
      <w:r w:rsidRPr="00D20B6E">
        <w:t>I</w:t>
      </w:r>
      <w:r>
        <w:t xml:space="preserve"> </w:t>
      </w:r>
      <w:r w:rsidRPr="00D20B6E">
        <w:t>want</w:t>
      </w:r>
      <w:r>
        <w:t xml:space="preserve"> </w:t>
      </w:r>
      <w:r w:rsidRPr="00D20B6E">
        <w:t>to</w:t>
      </w:r>
      <w:r>
        <w:t xml:space="preserve"> </w:t>
      </w:r>
      <w:r w:rsidRPr="00D20B6E">
        <w:t>challenge</w:t>
      </w:r>
      <w:r>
        <w:t xml:space="preserve"> </w:t>
      </w:r>
      <w:r w:rsidRPr="00D20B6E">
        <w:t>it?</w:t>
      </w:r>
      <w:r>
        <w:t xml:space="preserve">  </w:t>
      </w:r>
      <w:r w:rsidRPr="00D20B6E">
        <w:t>What</w:t>
      </w:r>
      <w:r>
        <w:t xml:space="preserve"> </w:t>
      </w:r>
      <w:r w:rsidRPr="00D20B6E">
        <w:t>is</w:t>
      </w:r>
      <w:r>
        <w:t xml:space="preserve"> </w:t>
      </w:r>
      <w:r w:rsidRPr="00D20B6E">
        <w:t>the</w:t>
      </w:r>
      <w:r>
        <w:t xml:space="preserve"> </w:t>
      </w:r>
      <w:r w:rsidRPr="00D20B6E">
        <w:t>process</w:t>
      </w:r>
      <w:r>
        <w:t xml:space="preserve"> </w:t>
      </w:r>
      <w:r w:rsidRPr="00D20B6E">
        <w:t>at</w:t>
      </w:r>
      <w:r>
        <w:t xml:space="preserve"> </w:t>
      </w:r>
      <w:r w:rsidRPr="00D20B6E">
        <w:t>that</w:t>
      </w:r>
      <w:r>
        <w:t xml:space="preserve"> </w:t>
      </w:r>
      <w:r w:rsidRPr="00D20B6E">
        <w:t>stage?</w:t>
      </w:r>
    </w:p>
    <w:p w14:paraId="009A6844" w14:textId="77777777" w:rsidR="00D20B6E" w:rsidRDefault="00D20B6E" w:rsidP="005C3F3C">
      <w:pPr>
        <w:pStyle w:val="OEBColloquy"/>
      </w:pPr>
      <w:r w:rsidRPr="00D20B6E">
        <w:t>A.</w:t>
      </w:r>
      <w:r>
        <w:t xml:space="preserve"> </w:t>
      </w:r>
      <w:r w:rsidRPr="00D20B6E">
        <w:t>MANDYAM:</w:t>
      </w:r>
      <w:r>
        <w:t xml:space="preserve">  </w:t>
      </w:r>
      <w:proofErr w:type="gramStart"/>
      <w:r w:rsidRPr="00D20B6E">
        <w:t>So</w:t>
      </w:r>
      <w:proofErr w:type="gramEnd"/>
      <w:r>
        <w:t xml:space="preserve"> </w:t>
      </w:r>
      <w:r w:rsidRPr="00D20B6E">
        <w:t>the</w:t>
      </w:r>
      <w:r>
        <w:t xml:space="preserve"> </w:t>
      </w:r>
      <w:r w:rsidRPr="00D20B6E">
        <w:t>last</w:t>
      </w:r>
      <w:r>
        <w:t xml:space="preserve"> </w:t>
      </w:r>
      <w:r w:rsidRPr="00D20B6E">
        <w:t>part</w:t>
      </w:r>
      <w:r>
        <w:t xml:space="preserve"> </w:t>
      </w:r>
      <w:r w:rsidRPr="00D20B6E">
        <w:t>I</w:t>
      </w:r>
      <w:r>
        <w:t xml:space="preserve"> </w:t>
      </w:r>
      <w:r w:rsidRPr="00D20B6E">
        <w:t>will</w:t>
      </w:r>
      <w:r>
        <w:t xml:space="preserve"> </w:t>
      </w:r>
      <w:r w:rsidRPr="00D20B6E">
        <w:t>answer</w:t>
      </w:r>
      <w:r>
        <w:t xml:space="preserve"> </w:t>
      </w:r>
      <w:r w:rsidRPr="00D20B6E">
        <w:t>first,</w:t>
      </w:r>
      <w:r>
        <w:t xml:space="preserve"> </w:t>
      </w:r>
      <w:r w:rsidRPr="00D20B6E">
        <w:t>Clement.</w:t>
      </w:r>
    </w:p>
    <w:p w14:paraId="05390C69" w14:textId="3A8DDBB7" w:rsidR="00D20B6E" w:rsidRDefault="00D20B6E" w:rsidP="005C3F3C">
      <w:pPr>
        <w:pStyle w:val="OEBColloquy"/>
      </w:pPr>
      <w:r w:rsidRPr="00D20B6E">
        <w:t>The</w:t>
      </w:r>
      <w:r>
        <w:t xml:space="preserve"> </w:t>
      </w:r>
      <w:r w:rsidRPr="00D20B6E">
        <w:t>letter</w:t>
      </w:r>
      <w:r>
        <w:t xml:space="preserve"> </w:t>
      </w:r>
      <w:r w:rsidRPr="00D20B6E">
        <w:t>of</w:t>
      </w:r>
      <w:r>
        <w:t xml:space="preserve"> </w:t>
      </w:r>
      <w:r w:rsidRPr="00D20B6E">
        <w:t>confirmation</w:t>
      </w:r>
      <w:r>
        <w:t xml:space="preserve"> </w:t>
      </w:r>
      <w:r w:rsidRPr="00D20B6E">
        <w:t>will</w:t>
      </w:r>
      <w:r>
        <w:t xml:space="preserve"> </w:t>
      </w:r>
      <w:r w:rsidRPr="00D20B6E">
        <w:t>be</w:t>
      </w:r>
      <w:r>
        <w:t xml:space="preserve"> </w:t>
      </w:r>
      <w:r w:rsidRPr="00D20B6E">
        <w:t>filed</w:t>
      </w:r>
      <w:r>
        <w:t xml:space="preserve"> </w:t>
      </w:r>
      <w:r w:rsidRPr="00D20B6E">
        <w:t>with</w:t>
      </w:r>
      <w:r>
        <w:t xml:space="preserve"> </w:t>
      </w:r>
      <w:r w:rsidRPr="00D20B6E">
        <w:t>the</w:t>
      </w:r>
      <w:r>
        <w:t xml:space="preserve"> </w:t>
      </w:r>
      <w:r w:rsidRPr="00D20B6E">
        <w:t>OEB.</w:t>
      </w:r>
      <w:r>
        <w:t xml:space="preserve">  </w:t>
      </w:r>
      <w:r w:rsidRPr="00D20B6E">
        <w:t>It</w:t>
      </w:r>
      <w:r>
        <w:t xml:space="preserve"> </w:t>
      </w:r>
      <w:r w:rsidRPr="00D20B6E">
        <w:t>will</w:t>
      </w:r>
      <w:r>
        <w:t xml:space="preserve"> </w:t>
      </w:r>
      <w:r w:rsidRPr="00D20B6E">
        <w:t>be</w:t>
      </w:r>
      <w:r>
        <w:t xml:space="preserve"> </w:t>
      </w:r>
      <w:r w:rsidRPr="00D20B6E">
        <w:t>on</w:t>
      </w:r>
      <w:r>
        <w:t xml:space="preserve"> </w:t>
      </w:r>
      <w:r w:rsidRPr="00D20B6E">
        <w:t>the</w:t>
      </w:r>
      <w:r>
        <w:t xml:space="preserve"> </w:t>
      </w:r>
      <w:r w:rsidRPr="00D20B6E">
        <w:t>public</w:t>
      </w:r>
      <w:r>
        <w:t xml:space="preserve"> </w:t>
      </w:r>
      <w:r w:rsidRPr="00D20B6E">
        <w:t>record.</w:t>
      </w:r>
      <w:r>
        <w:t xml:space="preserve">  </w:t>
      </w:r>
      <w:r w:rsidRPr="00D20B6E">
        <w:t>Whether</w:t>
      </w:r>
      <w:r>
        <w:t xml:space="preserve"> </w:t>
      </w:r>
      <w:r w:rsidRPr="00D20B6E">
        <w:t>intervenors</w:t>
      </w:r>
      <w:r>
        <w:t xml:space="preserve"> </w:t>
      </w:r>
      <w:r w:rsidRPr="00D20B6E">
        <w:t>get</w:t>
      </w:r>
      <w:r>
        <w:t xml:space="preserve"> </w:t>
      </w:r>
      <w:r w:rsidRPr="00D20B6E">
        <w:t>cost</w:t>
      </w:r>
      <w:r>
        <w:t xml:space="preserve"> </w:t>
      </w:r>
      <w:r w:rsidRPr="00D20B6E">
        <w:t>awards</w:t>
      </w:r>
      <w:r>
        <w:t xml:space="preserve"> </w:t>
      </w:r>
      <w:r w:rsidRPr="00D20B6E">
        <w:t>to</w:t>
      </w:r>
      <w:r>
        <w:t xml:space="preserve"> </w:t>
      </w:r>
      <w:r w:rsidRPr="00D20B6E">
        <w:t>participate</w:t>
      </w:r>
      <w:r>
        <w:t xml:space="preserve"> </w:t>
      </w:r>
      <w:proofErr w:type="gramStart"/>
      <w:r w:rsidRPr="00D20B6E">
        <w:t>or</w:t>
      </w:r>
      <w:r>
        <w:t xml:space="preserve"> </w:t>
      </w:r>
      <w:r w:rsidRPr="00D20B6E">
        <w:t>not</w:t>
      </w:r>
      <w:r>
        <w:t xml:space="preserve"> </w:t>
      </w:r>
      <w:r w:rsidRPr="00D20B6E">
        <w:t>in</w:t>
      </w:r>
      <w:proofErr w:type="gramEnd"/>
      <w:r w:rsidRPr="00D20B6E">
        <w:t>,</w:t>
      </w:r>
      <w:r>
        <w:t xml:space="preserve"> </w:t>
      </w:r>
      <w:r w:rsidRPr="00D20B6E">
        <w:t>that</w:t>
      </w:r>
      <w:r>
        <w:t>’</w:t>
      </w:r>
      <w:r w:rsidRPr="00D20B6E">
        <w:t>s</w:t>
      </w:r>
      <w:r>
        <w:t xml:space="preserve"> </w:t>
      </w:r>
      <w:r w:rsidRPr="00D20B6E">
        <w:t>up</w:t>
      </w:r>
      <w:r>
        <w:t xml:space="preserve"> </w:t>
      </w:r>
      <w:r w:rsidRPr="00D20B6E">
        <w:t>to</w:t>
      </w:r>
      <w:r>
        <w:t xml:space="preserve"> </w:t>
      </w:r>
      <w:r w:rsidRPr="00D20B6E">
        <w:t>the</w:t>
      </w:r>
      <w:r>
        <w:t xml:space="preserve"> </w:t>
      </w:r>
      <w:r w:rsidRPr="00D20B6E">
        <w:t>OEB,</w:t>
      </w:r>
      <w:r>
        <w:t xml:space="preserve"> </w:t>
      </w:r>
      <w:r w:rsidRPr="00D20B6E">
        <w:t>but</w:t>
      </w:r>
      <w:r>
        <w:t xml:space="preserve"> </w:t>
      </w:r>
      <w:r w:rsidRPr="00D20B6E">
        <w:t>you</w:t>
      </w:r>
      <w:r>
        <w:t>’</w:t>
      </w:r>
      <w:r w:rsidRPr="00D20B6E">
        <w:t>ll</w:t>
      </w:r>
      <w:r>
        <w:t xml:space="preserve"> </w:t>
      </w:r>
      <w:r w:rsidRPr="00D20B6E">
        <w:t>be</w:t>
      </w:r>
      <w:r>
        <w:t xml:space="preserve"> </w:t>
      </w:r>
      <w:r w:rsidRPr="00D20B6E">
        <w:t>able</w:t>
      </w:r>
      <w:r>
        <w:t xml:space="preserve"> </w:t>
      </w:r>
      <w:r w:rsidRPr="00D20B6E">
        <w:t>to</w:t>
      </w:r>
      <w:r>
        <w:t xml:space="preserve"> </w:t>
      </w:r>
      <w:r w:rsidRPr="00D20B6E">
        <w:t>see</w:t>
      </w:r>
      <w:r>
        <w:t xml:space="preserve"> </w:t>
      </w:r>
      <w:r w:rsidRPr="00D20B6E">
        <w:t>it,</w:t>
      </w:r>
      <w:r>
        <w:t xml:space="preserve"> </w:t>
      </w:r>
      <w:r w:rsidRPr="00D20B6E">
        <w:t>the</w:t>
      </w:r>
      <w:r>
        <w:t xml:space="preserve"> </w:t>
      </w:r>
      <w:r w:rsidRPr="00D20B6E">
        <w:t>intervenors</w:t>
      </w:r>
      <w:r>
        <w:t xml:space="preserve"> </w:t>
      </w:r>
      <w:r w:rsidRPr="00D20B6E">
        <w:t>will,</w:t>
      </w:r>
      <w:r>
        <w:t xml:space="preserve"> </w:t>
      </w:r>
      <w:r w:rsidRPr="00D20B6E">
        <w:t>the</w:t>
      </w:r>
      <w:r>
        <w:t xml:space="preserve"> </w:t>
      </w:r>
      <w:r w:rsidRPr="00D20B6E">
        <w:t>letter</w:t>
      </w:r>
      <w:r>
        <w:t xml:space="preserve"> </w:t>
      </w:r>
      <w:r w:rsidRPr="00D20B6E">
        <w:t>of</w:t>
      </w:r>
      <w:r>
        <w:t xml:space="preserve"> </w:t>
      </w:r>
      <w:r w:rsidRPr="00D20B6E">
        <w:t>confirmation.</w:t>
      </w:r>
    </w:p>
    <w:p w14:paraId="69E6BF5F" w14:textId="09659C8A" w:rsidR="00D20B6E" w:rsidRDefault="00D20B6E" w:rsidP="005C3F3C">
      <w:pPr>
        <w:pStyle w:val="OEBColloquy"/>
      </w:pPr>
      <w:r w:rsidRPr="00D20B6E">
        <w:t>The</w:t>
      </w:r>
      <w:r>
        <w:t xml:space="preserve"> </w:t>
      </w:r>
      <w:r w:rsidRPr="00D20B6E">
        <w:t>content</w:t>
      </w:r>
      <w:r>
        <w:t xml:space="preserve"> </w:t>
      </w:r>
      <w:r w:rsidRPr="00D20B6E">
        <w:t>of</w:t>
      </w:r>
      <w:r>
        <w:t xml:space="preserve"> </w:t>
      </w:r>
      <w:r w:rsidRPr="00D20B6E">
        <w:t>the</w:t>
      </w:r>
      <w:r>
        <w:t xml:space="preserve"> </w:t>
      </w:r>
      <w:r w:rsidRPr="00D20B6E">
        <w:t>letter</w:t>
      </w:r>
      <w:r>
        <w:t xml:space="preserve"> </w:t>
      </w:r>
      <w:r w:rsidRPr="00D20B6E">
        <w:t>of</w:t>
      </w:r>
      <w:r>
        <w:t xml:space="preserve"> </w:t>
      </w:r>
      <w:r w:rsidRPr="00D20B6E">
        <w:t>confirmation</w:t>
      </w:r>
      <w:r>
        <w:t xml:space="preserve"> </w:t>
      </w:r>
      <w:r w:rsidRPr="00D20B6E">
        <w:t>will</w:t>
      </w:r>
      <w:r>
        <w:t xml:space="preserve"> </w:t>
      </w:r>
      <w:r w:rsidRPr="00D20B6E">
        <w:t>comply</w:t>
      </w:r>
      <w:r>
        <w:t xml:space="preserve"> </w:t>
      </w:r>
      <w:r w:rsidRPr="00D20B6E">
        <w:t>with</w:t>
      </w:r>
      <w:r>
        <w:t xml:space="preserve"> </w:t>
      </w:r>
      <w:r w:rsidRPr="00D20B6E">
        <w:t>the</w:t>
      </w:r>
      <w:r>
        <w:t xml:space="preserve"> </w:t>
      </w:r>
      <w:r w:rsidRPr="00D20B6E">
        <w:t>needs</w:t>
      </w:r>
      <w:r>
        <w:t xml:space="preserve"> </w:t>
      </w:r>
      <w:r w:rsidRPr="00D20B6E">
        <w:t>of</w:t>
      </w:r>
      <w:r>
        <w:t xml:space="preserve"> </w:t>
      </w:r>
      <w:r w:rsidRPr="00D20B6E">
        <w:t>the</w:t>
      </w:r>
      <w:r>
        <w:t xml:space="preserve"> </w:t>
      </w:r>
      <w:r w:rsidRPr="00D20B6E">
        <w:t>OEB</w:t>
      </w:r>
      <w:r>
        <w:t>’</w:t>
      </w:r>
      <w:r w:rsidRPr="00D20B6E">
        <w:t>s</w:t>
      </w:r>
      <w:r>
        <w:t xml:space="preserve"> </w:t>
      </w:r>
      <w:r w:rsidRPr="00D20B6E">
        <w:t>boundaries</w:t>
      </w:r>
      <w:r>
        <w:t xml:space="preserve"> </w:t>
      </w:r>
      <w:r w:rsidRPr="00D20B6E">
        <w:t>that</w:t>
      </w:r>
      <w:r>
        <w:t xml:space="preserve"> </w:t>
      </w:r>
      <w:r w:rsidRPr="00D20B6E">
        <w:t>will</w:t>
      </w:r>
      <w:r>
        <w:t xml:space="preserve"> </w:t>
      </w:r>
      <w:r w:rsidRPr="00D20B6E">
        <w:t>be</w:t>
      </w:r>
      <w:r>
        <w:t xml:space="preserve"> </w:t>
      </w:r>
      <w:r w:rsidRPr="00D20B6E">
        <w:t>set</w:t>
      </w:r>
      <w:r>
        <w:t xml:space="preserve"> </w:t>
      </w:r>
      <w:r w:rsidRPr="00D20B6E">
        <w:t>in</w:t>
      </w:r>
      <w:r>
        <w:t xml:space="preserve"> </w:t>
      </w:r>
      <w:r w:rsidRPr="00D20B6E">
        <w:t>its</w:t>
      </w:r>
      <w:r>
        <w:t xml:space="preserve"> </w:t>
      </w:r>
      <w:r w:rsidRPr="00D20B6E">
        <w:t>policy.</w:t>
      </w:r>
      <w:r>
        <w:t xml:space="preserve">  </w:t>
      </w:r>
      <w:proofErr w:type="gramStart"/>
      <w:r w:rsidRPr="00D20B6E">
        <w:t>So</w:t>
      </w:r>
      <w:proofErr w:type="gramEnd"/>
      <w:r>
        <w:t xml:space="preserve"> </w:t>
      </w:r>
      <w:r w:rsidRPr="00D20B6E">
        <w:t>data</w:t>
      </w:r>
      <w:r>
        <w:t xml:space="preserve"> </w:t>
      </w:r>
      <w:r w:rsidRPr="00D20B6E">
        <w:t>that</w:t>
      </w:r>
      <w:r>
        <w:t xml:space="preserve"> </w:t>
      </w:r>
      <w:r w:rsidRPr="00D20B6E">
        <w:t>is</w:t>
      </w:r>
      <w:r>
        <w:t xml:space="preserve"> </w:t>
      </w:r>
      <w:r w:rsidRPr="00D20B6E">
        <w:t>required</w:t>
      </w:r>
      <w:r>
        <w:t xml:space="preserve"> </w:t>
      </w:r>
      <w:r w:rsidRPr="00D20B6E">
        <w:t>for</w:t>
      </w:r>
      <w:r>
        <w:t xml:space="preserve"> </w:t>
      </w:r>
      <w:r w:rsidRPr="00D20B6E">
        <w:t>the</w:t>
      </w:r>
      <w:r>
        <w:t xml:space="preserve"> </w:t>
      </w:r>
      <w:r w:rsidRPr="00D20B6E">
        <w:t>OEB</w:t>
      </w:r>
      <w:r>
        <w:t xml:space="preserve"> </w:t>
      </w:r>
      <w:r w:rsidRPr="00D20B6E">
        <w:t>to</w:t>
      </w:r>
      <w:r>
        <w:t xml:space="preserve"> </w:t>
      </w:r>
      <w:r w:rsidRPr="00D20B6E">
        <w:t>process</w:t>
      </w:r>
      <w:r>
        <w:t xml:space="preserve"> </w:t>
      </w:r>
      <w:r w:rsidRPr="00D20B6E">
        <w:t>the</w:t>
      </w:r>
      <w:r>
        <w:t xml:space="preserve"> </w:t>
      </w:r>
      <w:r w:rsidRPr="00D20B6E">
        <w:t>application</w:t>
      </w:r>
      <w:r>
        <w:t xml:space="preserve"> </w:t>
      </w:r>
      <w:r w:rsidRPr="00D20B6E">
        <w:t>through</w:t>
      </w:r>
      <w:r>
        <w:t xml:space="preserve"> -- </w:t>
      </w:r>
      <w:r w:rsidRPr="00D20B6E">
        <w:t>via</w:t>
      </w:r>
      <w:r>
        <w:t xml:space="preserve"> </w:t>
      </w:r>
      <w:r w:rsidRPr="00D20B6E">
        <w:t>delegated</w:t>
      </w:r>
      <w:r>
        <w:t xml:space="preserve"> </w:t>
      </w:r>
      <w:r w:rsidRPr="00D20B6E">
        <w:t>authority</w:t>
      </w:r>
      <w:r>
        <w:t xml:space="preserve"> </w:t>
      </w:r>
      <w:r w:rsidRPr="00D20B6E">
        <w:t>will</w:t>
      </w:r>
      <w:r>
        <w:t xml:space="preserve"> </w:t>
      </w:r>
      <w:r w:rsidRPr="00D20B6E">
        <w:t>be</w:t>
      </w:r>
      <w:r>
        <w:t xml:space="preserve"> </w:t>
      </w:r>
      <w:r w:rsidRPr="00D20B6E">
        <w:t>included</w:t>
      </w:r>
      <w:r>
        <w:t xml:space="preserve"> </w:t>
      </w:r>
      <w:r w:rsidRPr="00D20B6E">
        <w:t>in</w:t>
      </w:r>
      <w:r>
        <w:t xml:space="preserve"> </w:t>
      </w:r>
      <w:r w:rsidRPr="00D20B6E">
        <w:t>the</w:t>
      </w:r>
      <w:r>
        <w:t xml:space="preserve"> </w:t>
      </w:r>
      <w:r w:rsidRPr="00D20B6E">
        <w:t>letter</w:t>
      </w:r>
      <w:r>
        <w:t xml:space="preserve"> </w:t>
      </w:r>
      <w:r w:rsidRPr="00D20B6E">
        <w:t>of</w:t>
      </w:r>
      <w:r>
        <w:t xml:space="preserve"> </w:t>
      </w:r>
      <w:r w:rsidRPr="00D20B6E">
        <w:t>confirmation.</w:t>
      </w:r>
      <w:r>
        <w:t xml:space="preserve">  </w:t>
      </w:r>
      <w:r w:rsidRPr="00D20B6E">
        <w:t>That</w:t>
      </w:r>
      <w:r>
        <w:t xml:space="preserve"> </w:t>
      </w:r>
      <w:r w:rsidRPr="00D20B6E">
        <w:t>will</w:t>
      </w:r>
      <w:r>
        <w:t xml:space="preserve"> </w:t>
      </w:r>
      <w:r w:rsidRPr="00D20B6E">
        <w:t>be</w:t>
      </w:r>
      <w:r>
        <w:t xml:space="preserve"> </w:t>
      </w:r>
      <w:r w:rsidRPr="00D20B6E">
        <w:t>on</w:t>
      </w:r>
      <w:r>
        <w:t xml:space="preserve"> </w:t>
      </w:r>
      <w:r w:rsidRPr="00D20B6E">
        <w:t>the</w:t>
      </w:r>
      <w:r>
        <w:t xml:space="preserve"> </w:t>
      </w:r>
      <w:r w:rsidRPr="00D20B6E">
        <w:t>public</w:t>
      </w:r>
      <w:r>
        <w:t xml:space="preserve"> </w:t>
      </w:r>
      <w:r w:rsidRPr="00D20B6E">
        <w:t>record.</w:t>
      </w:r>
    </w:p>
    <w:p w14:paraId="4BB6E6AA" w14:textId="3E9EB732" w:rsidR="00D20B6E" w:rsidRDefault="00D20B6E" w:rsidP="005C3F3C">
      <w:pPr>
        <w:pStyle w:val="OEBColloquy"/>
      </w:pPr>
      <w:r w:rsidRPr="00D20B6E">
        <w:t>C.</w:t>
      </w:r>
      <w:r>
        <w:t xml:space="preserve"> </w:t>
      </w:r>
      <w:r w:rsidRPr="00D20B6E">
        <w:t>LI:</w:t>
      </w:r>
      <w:r>
        <w:t xml:space="preserve">  </w:t>
      </w:r>
      <w:r w:rsidRPr="00D20B6E">
        <w:t>Okay.</w:t>
      </w:r>
      <w:r>
        <w:t xml:space="preserve">  </w:t>
      </w:r>
      <w:proofErr w:type="gramStart"/>
      <w:r w:rsidRPr="00D20B6E">
        <w:t>So</w:t>
      </w:r>
      <w:proofErr w:type="gramEnd"/>
      <w:r>
        <w:t xml:space="preserve"> </w:t>
      </w:r>
      <w:r w:rsidRPr="00D20B6E">
        <w:t>it</w:t>
      </w:r>
      <w:r>
        <w:t xml:space="preserve"> -- </w:t>
      </w:r>
      <w:r w:rsidRPr="00D20B6E">
        <w:t>so</w:t>
      </w:r>
      <w:r>
        <w:t xml:space="preserve"> </w:t>
      </w:r>
      <w:r w:rsidRPr="00D20B6E">
        <w:t>I</w:t>
      </w:r>
      <w:r>
        <w:t xml:space="preserve"> </w:t>
      </w:r>
      <w:r w:rsidRPr="00D20B6E">
        <w:t>could</w:t>
      </w:r>
      <w:r>
        <w:t xml:space="preserve"> </w:t>
      </w:r>
      <w:r w:rsidRPr="00D20B6E">
        <w:t>file</w:t>
      </w:r>
      <w:r>
        <w:t xml:space="preserve"> -- </w:t>
      </w:r>
      <w:r w:rsidRPr="00D20B6E">
        <w:t>I</w:t>
      </w:r>
      <w:r>
        <w:t xml:space="preserve"> </w:t>
      </w:r>
      <w:r w:rsidRPr="00D20B6E">
        <w:t>am</w:t>
      </w:r>
      <w:r>
        <w:t xml:space="preserve"> </w:t>
      </w:r>
      <w:r w:rsidRPr="00D20B6E">
        <w:t>not</w:t>
      </w:r>
      <w:r>
        <w:t xml:space="preserve"> </w:t>
      </w:r>
      <w:r w:rsidRPr="00D20B6E">
        <w:t>saying</w:t>
      </w:r>
      <w:r>
        <w:t xml:space="preserve"> </w:t>
      </w:r>
      <w:r w:rsidRPr="00D20B6E">
        <w:t>I</w:t>
      </w:r>
      <w:r>
        <w:t xml:space="preserve"> </w:t>
      </w:r>
      <w:r w:rsidRPr="00D20B6E">
        <w:t>will</w:t>
      </w:r>
      <w:r>
        <w:t xml:space="preserve"> </w:t>
      </w:r>
      <w:r w:rsidRPr="00D20B6E">
        <w:t>do</w:t>
      </w:r>
      <w:r>
        <w:t xml:space="preserve"> </w:t>
      </w:r>
      <w:r w:rsidRPr="00D20B6E">
        <w:t>it,</w:t>
      </w:r>
      <w:r>
        <w:t xml:space="preserve"> </w:t>
      </w:r>
      <w:r w:rsidRPr="00D20B6E">
        <w:t>but</w:t>
      </w:r>
      <w:r>
        <w:t xml:space="preserve"> </w:t>
      </w:r>
      <w:r w:rsidRPr="00D20B6E">
        <w:t>I</w:t>
      </w:r>
      <w:r>
        <w:t xml:space="preserve"> </w:t>
      </w:r>
      <w:r w:rsidRPr="00D20B6E">
        <w:t>could</w:t>
      </w:r>
      <w:r>
        <w:t xml:space="preserve"> </w:t>
      </w:r>
      <w:r w:rsidRPr="00D20B6E">
        <w:t>technically</w:t>
      </w:r>
      <w:r>
        <w:t xml:space="preserve"> </w:t>
      </w:r>
      <w:r w:rsidRPr="00D20B6E">
        <w:t>file</w:t>
      </w:r>
      <w:r>
        <w:t xml:space="preserve"> </w:t>
      </w:r>
      <w:r w:rsidRPr="00D20B6E">
        <w:t>a</w:t>
      </w:r>
      <w:r>
        <w:t xml:space="preserve"> </w:t>
      </w:r>
      <w:r w:rsidRPr="00D20B6E">
        <w:t>letter</w:t>
      </w:r>
      <w:r>
        <w:t xml:space="preserve"> </w:t>
      </w:r>
      <w:r w:rsidRPr="00D20B6E">
        <w:t>and</w:t>
      </w:r>
      <w:r>
        <w:t xml:space="preserve"> </w:t>
      </w:r>
      <w:r w:rsidRPr="00D20B6E">
        <w:t>say</w:t>
      </w:r>
      <w:r>
        <w:t xml:space="preserve"> </w:t>
      </w:r>
      <w:r w:rsidRPr="00D20B6E">
        <w:t>that</w:t>
      </w:r>
      <w:r>
        <w:t xml:space="preserve"> </w:t>
      </w:r>
      <w:r w:rsidRPr="00D20B6E">
        <w:t>I</w:t>
      </w:r>
      <w:r>
        <w:t xml:space="preserve"> </w:t>
      </w:r>
      <w:r w:rsidRPr="00D20B6E">
        <w:t>challenge</w:t>
      </w:r>
      <w:r>
        <w:t xml:space="preserve"> </w:t>
      </w:r>
      <w:r w:rsidRPr="00D20B6E">
        <w:t>that</w:t>
      </w:r>
      <w:r>
        <w:t xml:space="preserve"> </w:t>
      </w:r>
      <w:r w:rsidRPr="00D20B6E">
        <w:t>letter</w:t>
      </w:r>
      <w:r>
        <w:t xml:space="preserve"> --</w:t>
      </w:r>
    </w:p>
    <w:p w14:paraId="7E3E6284" w14:textId="77777777" w:rsidR="00D20B6E" w:rsidRDefault="00D20B6E" w:rsidP="005C3F3C">
      <w:pPr>
        <w:pStyle w:val="OEBColloquy"/>
      </w:pPr>
      <w:r w:rsidRPr="00D20B6E">
        <w:t>A.</w:t>
      </w:r>
      <w:r>
        <w:t xml:space="preserve"> </w:t>
      </w:r>
      <w:r w:rsidRPr="00D20B6E">
        <w:t>MANDYAM:</w:t>
      </w:r>
      <w:r>
        <w:t xml:space="preserve">  </w:t>
      </w:r>
      <w:r w:rsidRPr="00D20B6E">
        <w:t>You</w:t>
      </w:r>
      <w:r>
        <w:t xml:space="preserve"> </w:t>
      </w:r>
      <w:r w:rsidRPr="00D20B6E">
        <w:t>can</w:t>
      </w:r>
      <w:r>
        <w:t xml:space="preserve"> </w:t>
      </w:r>
      <w:r w:rsidRPr="00D20B6E">
        <w:t>do</w:t>
      </w:r>
      <w:r>
        <w:t xml:space="preserve"> </w:t>
      </w:r>
      <w:r w:rsidRPr="00D20B6E">
        <w:t>that.</w:t>
      </w:r>
    </w:p>
    <w:p w14:paraId="1D4B7DF0" w14:textId="77777777" w:rsidR="00D20B6E" w:rsidRDefault="00D20B6E" w:rsidP="005C3F3C">
      <w:pPr>
        <w:pStyle w:val="OEBColloquy"/>
      </w:pPr>
      <w:r w:rsidRPr="00D20B6E">
        <w:t>C.</w:t>
      </w:r>
      <w:r>
        <w:t xml:space="preserve"> </w:t>
      </w:r>
      <w:r w:rsidRPr="00D20B6E">
        <w:t>LI:</w:t>
      </w:r>
      <w:r>
        <w:t xml:space="preserve">  -- </w:t>
      </w:r>
      <w:r w:rsidRPr="00D20B6E">
        <w:t>the</w:t>
      </w:r>
      <w:r>
        <w:t xml:space="preserve"> </w:t>
      </w:r>
      <w:r w:rsidRPr="00D20B6E">
        <w:t>assumption.</w:t>
      </w:r>
    </w:p>
    <w:p w14:paraId="19309484" w14:textId="3A5656C4" w:rsidR="00D20B6E" w:rsidRDefault="00D20B6E" w:rsidP="005C3F3C">
      <w:pPr>
        <w:pStyle w:val="OEBColloquy"/>
      </w:pPr>
      <w:r w:rsidRPr="00D20B6E">
        <w:t>A.</w:t>
      </w:r>
      <w:r>
        <w:t xml:space="preserve"> </w:t>
      </w:r>
      <w:r w:rsidRPr="00D20B6E">
        <w:t>MANDYAM:</w:t>
      </w:r>
      <w:r>
        <w:t xml:space="preserve">  </w:t>
      </w:r>
      <w:r w:rsidRPr="00D20B6E">
        <w:t>You</w:t>
      </w:r>
      <w:r>
        <w:t xml:space="preserve"> </w:t>
      </w:r>
      <w:r w:rsidRPr="00D20B6E">
        <w:t>can</w:t>
      </w:r>
      <w:r>
        <w:t xml:space="preserve"> </w:t>
      </w:r>
      <w:r w:rsidRPr="00D20B6E">
        <w:t>file</w:t>
      </w:r>
      <w:r>
        <w:t xml:space="preserve"> </w:t>
      </w:r>
      <w:r w:rsidRPr="00D20B6E">
        <w:t>a</w:t>
      </w:r>
      <w:r>
        <w:t xml:space="preserve"> </w:t>
      </w:r>
      <w:r w:rsidRPr="00D20B6E">
        <w:t>motion</w:t>
      </w:r>
      <w:r>
        <w:t xml:space="preserve"> </w:t>
      </w:r>
      <w:r w:rsidRPr="00D20B6E">
        <w:t>right</w:t>
      </w:r>
      <w:r>
        <w:t xml:space="preserve"> </w:t>
      </w:r>
      <w:r w:rsidRPr="00D20B6E">
        <w:t>now.</w:t>
      </w:r>
      <w:r>
        <w:t xml:space="preserve">  </w:t>
      </w:r>
      <w:r w:rsidRPr="00D20B6E">
        <w:t>You</w:t>
      </w:r>
      <w:r>
        <w:t xml:space="preserve"> </w:t>
      </w:r>
      <w:r w:rsidRPr="00D20B6E">
        <w:t>can</w:t>
      </w:r>
      <w:r>
        <w:t xml:space="preserve"> </w:t>
      </w:r>
      <w:r w:rsidRPr="00D20B6E">
        <w:t>file</w:t>
      </w:r>
      <w:r>
        <w:t xml:space="preserve"> </w:t>
      </w:r>
      <w:r w:rsidRPr="00D20B6E">
        <w:t>an</w:t>
      </w:r>
      <w:r>
        <w:t xml:space="preserve"> </w:t>
      </w:r>
      <w:r w:rsidRPr="00D20B6E">
        <w:t>application.</w:t>
      </w:r>
      <w:r>
        <w:t xml:space="preserve">  </w:t>
      </w:r>
      <w:r w:rsidRPr="00D20B6E">
        <w:t>You</w:t>
      </w:r>
      <w:r>
        <w:t xml:space="preserve"> </w:t>
      </w:r>
      <w:r w:rsidRPr="00D20B6E">
        <w:t>are</w:t>
      </w:r>
      <w:r>
        <w:t xml:space="preserve"> </w:t>
      </w:r>
      <w:r w:rsidRPr="00D20B6E">
        <w:t>an</w:t>
      </w:r>
      <w:r>
        <w:t xml:space="preserve"> </w:t>
      </w:r>
      <w:r w:rsidRPr="00D20B6E">
        <w:t>intervenor.</w:t>
      </w:r>
      <w:r>
        <w:t xml:space="preserve">  </w:t>
      </w:r>
      <w:r w:rsidRPr="00D20B6E">
        <w:t>Yes,</w:t>
      </w:r>
      <w:r>
        <w:t xml:space="preserve"> </w:t>
      </w:r>
      <w:r w:rsidRPr="00D20B6E">
        <w:t>go</w:t>
      </w:r>
      <w:r>
        <w:t xml:space="preserve"> </w:t>
      </w:r>
      <w:r w:rsidRPr="00D20B6E">
        <w:t>right</w:t>
      </w:r>
      <w:r>
        <w:t xml:space="preserve"> </w:t>
      </w:r>
      <w:r w:rsidRPr="00D20B6E">
        <w:t>ahead.</w:t>
      </w:r>
      <w:r>
        <w:t xml:space="preserve">  </w:t>
      </w:r>
      <w:r w:rsidRPr="00D20B6E">
        <w:t>Yes,</w:t>
      </w:r>
      <w:r>
        <w:t xml:space="preserve"> </w:t>
      </w:r>
      <w:r w:rsidRPr="00D20B6E">
        <w:t>yes.</w:t>
      </w:r>
    </w:p>
    <w:p w14:paraId="367B3174" w14:textId="318183A8" w:rsidR="00D20B6E" w:rsidRDefault="00D20B6E" w:rsidP="005C3F3C">
      <w:pPr>
        <w:pStyle w:val="OEBColloquy"/>
      </w:pPr>
      <w:r w:rsidRPr="00D20B6E">
        <w:t>C.</w:t>
      </w:r>
      <w:r>
        <w:t xml:space="preserve"> </w:t>
      </w:r>
      <w:r w:rsidRPr="00D20B6E">
        <w:t>LI:</w:t>
      </w:r>
      <w:r>
        <w:t xml:space="preserve">  </w:t>
      </w:r>
      <w:r w:rsidRPr="00D20B6E">
        <w:t>Okay.</w:t>
      </w:r>
      <w:r>
        <w:t xml:space="preserve">  </w:t>
      </w:r>
      <w:r w:rsidRPr="00D20B6E">
        <w:t>All</w:t>
      </w:r>
      <w:r>
        <w:t xml:space="preserve"> </w:t>
      </w:r>
      <w:r w:rsidRPr="00D20B6E">
        <w:t>right.</w:t>
      </w:r>
      <w:r>
        <w:t xml:space="preserve">  </w:t>
      </w:r>
      <w:r w:rsidRPr="00D20B6E">
        <w:t>Well,</w:t>
      </w:r>
      <w:r>
        <w:t xml:space="preserve"> </w:t>
      </w:r>
      <w:r w:rsidRPr="00D20B6E">
        <w:t>thank</w:t>
      </w:r>
      <w:r>
        <w:t xml:space="preserve"> </w:t>
      </w:r>
      <w:r w:rsidRPr="00D20B6E">
        <w:t>you.</w:t>
      </w:r>
      <w:r>
        <w:t xml:space="preserve">  </w:t>
      </w:r>
      <w:r w:rsidRPr="00D20B6E">
        <w:t>I</w:t>
      </w:r>
      <w:r>
        <w:t xml:space="preserve"> </w:t>
      </w:r>
      <w:r w:rsidRPr="00D20B6E">
        <w:t>just</w:t>
      </w:r>
      <w:r>
        <w:t xml:space="preserve"> </w:t>
      </w:r>
      <w:r w:rsidRPr="00D20B6E">
        <w:t>wasn</w:t>
      </w:r>
      <w:r>
        <w:t>’</w:t>
      </w:r>
      <w:r w:rsidRPr="00D20B6E">
        <w:t>t</w:t>
      </w:r>
      <w:r>
        <w:t xml:space="preserve"> </w:t>
      </w:r>
      <w:r w:rsidRPr="00D20B6E">
        <w:t>clear</w:t>
      </w:r>
      <w:r>
        <w:t xml:space="preserve"> </w:t>
      </w:r>
      <w:r w:rsidRPr="00D20B6E">
        <w:t>on</w:t>
      </w:r>
      <w:r>
        <w:t xml:space="preserve"> </w:t>
      </w:r>
      <w:r w:rsidRPr="00D20B6E">
        <w:t>how</w:t>
      </w:r>
      <w:r>
        <w:t xml:space="preserve"> </w:t>
      </w:r>
      <w:r w:rsidRPr="00D20B6E">
        <w:t>that</w:t>
      </w:r>
      <w:r>
        <w:t xml:space="preserve"> -- </w:t>
      </w:r>
      <w:r w:rsidRPr="00D20B6E">
        <w:t>in</w:t>
      </w:r>
      <w:r>
        <w:t xml:space="preserve"> </w:t>
      </w:r>
      <w:r w:rsidRPr="00D20B6E">
        <w:t>terms</w:t>
      </w:r>
      <w:r>
        <w:t xml:space="preserve"> </w:t>
      </w:r>
      <w:r w:rsidRPr="00D20B6E">
        <w:t>of</w:t>
      </w:r>
      <w:r>
        <w:t xml:space="preserve"> </w:t>
      </w:r>
      <w:r w:rsidRPr="00D20B6E">
        <w:t>the</w:t>
      </w:r>
      <w:r>
        <w:t xml:space="preserve"> </w:t>
      </w:r>
      <w:r w:rsidRPr="00D20B6E">
        <w:t>process.</w:t>
      </w:r>
      <w:r>
        <w:t xml:space="preserve">  </w:t>
      </w:r>
      <w:r w:rsidRPr="00D20B6E">
        <w:t>Thank</w:t>
      </w:r>
      <w:r>
        <w:t xml:space="preserve"> </w:t>
      </w:r>
      <w:r w:rsidRPr="00D20B6E">
        <w:t>you.</w:t>
      </w:r>
    </w:p>
    <w:p w14:paraId="7E7BCBA8" w14:textId="742B26C4" w:rsidR="00D20B6E" w:rsidRDefault="00D20B6E" w:rsidP="005C3F3C">
      <w:pPr>
        <w:pStyle w:val="OEBColloquy"/>
      </w:pPr>
      <w:r w:rsidRPr="00D20B6E">
        <w:lastRenderedPageBreak/>
        <w:t>M.</w:t>
      </w:r>
      <w:r>
        <w:t xml:space="preserve"> </w:t>
      </w:r>
      <w:r w:rsidRPr="00D20B6E">
        <w:t>MILLAR:</w:t>
      </w:r>
      <w:r>
        <w:t xml:space="preserve">  </w:t>
      </w:r>
      <w:r w:rsidRPr="00D20B6E">
        <w:t>Thank</w:t>
      </w:r>
      <w:r>
        <w:t xml:space="preserve"> </w:t>
      </w:r>
      <w:r w:rsidRPr="00D20B6E">
        <w:t>you,</w:t>
      </w:r>
      <w:r>
        <w:t xml:space="preserve"> </w:t>
      </w:r>
      <w:r w:rsidRPr="00D20B6E">
        <w:t>Clement.</w:t>
      </w:r>
    </w:p>
    <w:p w14:paraId="4DAD74C8" w14:textId="77777777" w:rsidR="00D20B6E" w:rsidRDefault="00D20B6E" w:rsidP="005C3F3C">
      <w:pPr>
        <w:pStyle w:val="OEBColloquy"/>
      </w:pPr>
      <w:r w:rsidRPr="00D20B6E">
        <w:t>Okay.</w:t>
      </w:r>
      <w:r>
        <w:t xml:space="preserve">  </w:t>
      </w:r>
      <w:r w:rsidRPr="00D20B6E">
        <w:t>Anyone</w:t>
      </w:r>
      <w:r>
        <w:t xml:space="preserve"> </w:t>
      </w:r>
      <w:r w:rsidRPr="00D20B6E">
        <w:t>else?</w:t>
      </w:r>
      <w:r>
        <w:t xml:space="preserve">  </w:t>
      </w:r>
      <w:r w:rsidRPr="00D20B6E">
        <w:t>Going</w:t>
      </w:r>
      <w:r>
        <w:t xml:space="preserve"> </w:t>
      </w:r>
      <w:r w:rsidRPr="00D20B6E">
        <w:t>once,</w:t>
      </w:r>
      <w:r>
        <w:t xml:space="preserve"> </w:t>
      </w:r>
      <w:r w:rsidRPr="00D20B6E">
        <w:t>going</w:t>
      </w:r>
      <w:r>
        <w:t xml:space="preserve"> </w:t>
      </w:r>
      <w:r w:rsidRPr="00D20B6E">
        <w:t>twice.</w:t>
      </w:r>
      <w:r>
        <w:t xml:space="preserve">  </w:t>
      </w:r>
      <w:r w:rsidRPr="00D20B6E">
        <w:t>Okay.</w:t>
      </w:r>
      <w:r>
        <w:t xml:space="preserve">  </w:t>
      </w:r>
      <w:r w:rsidRPr="00D20B6E">
        <w:t>Great.</w:t>
      </w:r>
      <w:r>
        <w:t xml:space="preserve">  </w:t>
      </w:r>
      <w:r w:rsidRPr="00D20B6E">
        <w:t>That</w:t>
      </w:r>
      <w:r>
        <w:t xml:space="preserve"> </w:t>
      </w:r>
      <w:r w:rsidRPr="00D20B6E">
        <w:t>brings</w:t>
      </w:r>
      <w:r>
        <w:t xml:space="preserve"> </w:t>
      </w:r>
      <w:r w:rsidRPr="00D20B6E">
        <w:t>us</w:t>
      </w:r>
      <w:r>
        <w:t xml:space="preserve"> </w:t>
      </w:r>
      <w:r w:rsidRPr="00D20B6E">
        <w:t>to</w:t>
      </w:r>
      <w:r>
        <w:t xml:space="preserve"> </w:t>
      </w:r>
      <w:r w:rsidRPr="00D20B6E">
        <w:t>the</w:t>
      </w:r>
      <w:r>
        <w:t xml:space="preserve"> </w:t>
      </w:r>
      <w:r w:rsidRPr="00D20B6E">
        <w:t>end</w:t>
      </w:r>
      <w:r>
        <w:t xml:space="preserve"> </w:t>
      </w:r>
      <w:r w:rsidRPr="00D20B6E">
        <w:t>of</w:t>
      </w:r>
      <w:r>
        <w:t xml:space="preserve"> </w:t>
      </w:r>
      <w:r w:rsidRPr="00D20B6E">
        <w:t>our</w:t>
      </w:r>
      <w:r>
        <w:t xml:space="preserve"> </w:t>
      </w:r>
      <w:r w:rsidRPr="00D20B6E">
        <w:t>stakeholder</w:t>
      </w:r>
      <w:r>
        <w:t xml:space="preserve"> </w:t>
      </w:r>
      <w:r w:rsidRPr="00D20B6E">
        <w:t>session.</w:t>
      </w:r>
      <w:r>
        <w:t xml:space="preserve">  </w:t>
      </w:r>
      <w:r w:rsidRPr="00D20B6E">
        <w:t>Just</w:t>
      </w:r>
      <w:r>
        <w:t xml:space="preserve"> </w:t>
      </w:r>
      <w:r w:rsidRPr="00D20B6E">
        <w:t>a</w:t>
      </w:r>
      <w:r>
        <w:t xml:space="preserve"> </w:t>
      </w:r>
      <w:r w:rsidRPr="00D20B6E">
        <w:t>couple</w:t>
      </w:r>
      <w:r>
        <w:t xml:space="preserve"> </w:t>
      </w:r>
      <w:r w:rsidRPr="00D20B6E">
        <w:t>of</w:t>
      </w:r>
      <w:r>
        <w:t xml:space="preserve"> </w:t>
      </w:r>
      <w:r w:rsidRPr="00D20B6E">
        <w:t>housekeeping</w:t>
      </w:r>
      <w:r>
        <w:t xml:space="preserve"> </w:t>
      </w:r>
      <w:r w:rsidRPr="00D20B6E">
        <w:t>matters</w:t>
      </w:r>
      <w:r>
        <w:t xml:space="preserve"> </w:t>
      </w:r>
      <w:r w:rsidRPr="00D20B6E">
        <w:t>before</w:t>
      </w:r>
      <w:r>
        <w:t xml:space="preserve"> </w:t>
      </w:r>
      <w:r w:rsidRPr="00D20B6E">
        <w:t>we</w:t>
      </w:r>
      <w:r>
        <w:t xml:space="preserve"> </w:t>
      </w:r>
      <w:r w:rsidRPr="00D20B6E">
        <w:t>finish</w:t>
      </w:r>
      <w:r>
        <w:t xml:space="preserve"> </w:t>
      </w:r>
      <w:r w:rsidRPr="00D20B6E">
        <w:t>and</w:t>
      </w:r>
      <w:r>
        <w:t xml:space="preserve"> </w:t>
      </w:r>
      <w:r w:rsidRPr="00D20B6E">
        <w:t>just</w:t>
      </w:r>
      <w:r>
        <w:t xml:space="preserve"> </w:t>
      </w:r>
      <w:r w:rsidRPr="00D20B6E">
        <w:t>to</w:t>
      </w:r>
      <w:r>
        <w:t xml:space="preserve"> </w:t>
      </w:r>
      <w:r w:rsidRPr="00D20B6E">
        <w:t>talk</w:t>
      </w:r>
      <w:r>
        <w:t xml:space="preserve"> </w:t>
      </w:r>
      <w:r w:rsidRPr="00D20B6E">
        <w:t>about</w:t>
      </w:r>
      <w:r>
        <w:t xml:space="preserve"> </w:t>
      </w:r>
      <w:r w:rsidRPr="00D20B6E">
        <w:t>next</w:t>
      </w:r>
      <w:r>
        <w:t xml:space="preserve"> </w:t>
      </w:r>
      <w:r w:rsidRPr="00D20B6E">
        <w:t>steps.</w:t>
      </w:r>
    </w:p>
    <w:p w14:paraId="3886317F" w14:textId="6BD071A8" w:rsidR="00D20B6E" w:rsidRDefault="00D20B6E" w:rsidP="005C3F3C">
      <w:pPr>
        <w:pStyle w:val="OEBColloquy"/>
      </w:pPr>
      <w:r w:rsidRPr="00D20B6E">
        <w:t>I</w:t>
      </w:r>
      <w:r>
        <w:t xml:space="preserve"> </w:t>
      </w:r>
      <w:r w:rsidRPr="00D20B6E">
        <w:t>think</w:t>
      </w:r>
      <w:r>
        <w:t xml:space="preserve"> </w:t>
      </w:r>
      <w:r w:rsidRPr="00D20B6E">
        <w:t>in</w:t>
      </w:r>
      <w:r>
        <w:t xml:space="preserve"> </w:t>
      </w:r>
      <w:r w:rsidRPr="00D20B6E">
        <w:t>the</w:t>
      </w:r>
      <w:r>
        <w:t xml:space="preserve"> </w:t>
      </w:r>
      <w:r w:rsidRPr="00D20B6E">
        <w:t>Board</w:t>
      </w:r>
      <w:r>
        <w:t>’</w:t>
      </w:r>
      <w:r w:rsidRPr="00D20B6E">
        <w:t>s</w:t>
      </w:r>
      <w:r>
        <w:t xml:space="preserve"> </w:t>
      </w:r>
      <w:r w:rsidRPr="00D20B6E">
        <w:t>original</w:t>
      </w:r>
      <w:r>
        <w:t xml:space="preserve"> </w:t>
      </w:r>
      <w:r w:rsidRPr="00D20B6E">
        <w:t>notice,</w:t>
      </w:r>
      <w:r>
        <w:t xml:space="preserve"> </w:t>
      </w:r>
      <w:r w:rsidRPr="00D20B6E">
        <w:t>it</w:t>
      </w:r>
      <w:r>
        <w:t xml:space="preserve"> </w:t>
      </w:r>
      <w:r w:rsidRPr="00D20B6E">
        <w:t>indicated</w:t>
      </w:r>
      <w:r>
        <w:t xml:space="preserve"> </w:t>
      </w:r>
      <w:r w:rsidRPr="00D20B6E">
        <w:t>that</w:t>
      </w:r>
      <w:r>
        <w:t xml:space="preserve"> </w:t>
      </w:r>
      <w:r w:rsidRPr="00D20B6E">
        <w:t>if</w:t>
      </w:r>
      <w:r>
        <w:t xml:space="preserve"> </w:t>
      </w:r>
      <w:r w:rsidRPr="00D20B6E">
        <w:t>the</w:t>
      </w:r>
      <w:r>
        <w:t xml:space="preserve"> </w:t>
      </w:r>
      <w:r w:rsidRPr="00D20B6E">
        <w:t>Working</w:t>
      </w:r>
      <w:r>
        <w:t xml:space="preserve"> </w:t>
      </w:r>
      <w:r w:rsidRPr="00D20B6E">
        <w:t>Group</w:t>
      </w:r>
      <w:r>
        <w:t xml:space="preserve"> </w:t>
      </w:r>
      <w:r w:rsidRPr="00D20B6E">
        <w:t>needed</w:t>
      </w:r>
      <w:r>
        <w:t xml:space="preserve"> </w:t>
      </w:r>
      <w:r w:rsidRPr="00D20B6E">
        <w:t>any</w:t>
      </w:r>
      <w:r>
        <w:t xml:space="preserve"> </w:t>
      </w:r>
      <w:r w:rsidRPr="00D20B6E">
        <w:t>more</w:t>
      </w:r>
      <w:r>
        <w:t xml:space="preserve"> </w:t>
      </w:r>
      <w:r w:rsidRPr="00D20B6E">
        <w:t>information</w:t>
      </w:r>
      <w:r>
        <w:t xml:space="preserve"> </w:t>
      </w:r>
      <w:r w:rsidRPr="00D20B6E">
        <w:t>to</w:t>
      </w:r>
      <w:r>
        <w:t xml:space="preserve"> </w:t>
      </w:r>
      <w:r w:rsidRPr="00D20B6E">
        <w:t>answer</w:t>
      </w:r>
      <w:r>
        <w:t xml:space="preserve"> </w:t>
      </w:r>
      <w:r w:rsidRPr="00D20B6E">
        <w:t>the</w:t>
      </w:r>
      <w:r>
        <w:t xml:space="preserve"> </w:t>
      </w:r>
      <w:r w:rsidRPr="00D20B6E">
        <w:t>questions</w:t>
      </w:r>
      <w:r>
        <w:t xml:space="preserve"> </w:t>
      </w:r>
      <w:r w:rsidRPr="00D20B6E">
        <w:t>they</w:t>
      </w:r>
      <w:r>
        <w:t xml:space="preserve"> </w:t>
      </w:r>
      <w:r w:rsidRPr="00D20B6E">
        <w:t>had</w:t>
      </w:r>
      <w:r>
        <w:t xml:space="preserve"> </w:t>
      </w:r>
      <w:r w:rsidRPr="00D20B6E">
        <w:t>agreed</w:t>
      </w:r>
      <w:r>
        <w:t xml:space="preserve"> </w:t>
      </w:r>
      <w:r w:rsidRPr="00D20B6E">
        <w:t>to</w:t>
      </w:r>
      <w:r>
        <w:t xml:space="preserve"> </w:t>
      </w:r>
      <w:r w:rsidRPr="00D20B6E">
        <w:t>answer,</w:t>
      </w:r>
      <w:r>
        <w:t xml:space="preserve"> </w:t>
      </w:r>
      <w:r w:rsidRPr="00D20B6E">
        <w:t>that</w:t>
      </w:r>
      <w:r>
        <w:t xml:space="preserve"> </w:t>
      </w:r>
      <w:r w:rsidRPr="00D20B6E">
        <w:t>that</w:t>
      </w:r>
      <w:r>
        <w:t xml:space="preserve"> </w:t>
      </w:r>
      <w:r w:rsidRPr="00D20B6E">
        <w:t>would</w:t>
      </w:r>
      <w:r>
        <w:t xml:space="preserve"> </w:t>
      </w:r>
      <w:r w:rsidRPr="00D20B6E">
        <w:t>be</w:t>
      </w:r>
      <w:r>
        <w:t xml:space="preserve"> </w:t>
      </w:r>
      <w:r w:rsidRPr="00D20B6E">
        <w:t>filed</w:t>
      </w:r>
      <w:r>
        <w:t xml:space="preserve"> </w:t>
      </w:r>
      <w:r w:rsidRPr="00D20B6E">
        <w:t>by</w:t>
      </w:r>
      <w:r>
        <w:t xml:space="preserve"> </w:t>
      </w:r>
      <w:r w:rsidRPr="00D20B6E">
        <w:t>October</w:t>
      </w:r>
      <w:r>
        <w:t xml:space="preserve"> </w:t>
      </w:r>
      <w:r w:rsidRPr="00D20B6E">
        <w:t>16th.</w:t>
      </w:r>
      <w:r>
        <w:t xml:space="preserve">  </w:t>
      </w:r>
      <w:r w:rsidRPr="00D20B6E">
        <w:t>I</w:t>
      </w:r>
      <w:r>
        <w:t xml:space="preserve"> </w:t>
      </w:r>
      <w:r w:rsidRPr="00D20B6E">
        <w:t>don</w:t>
      </w:r>
      <w:r>
        <w:t>’</w:t>
      </w:r>
      <w:r w:rsidRPr="00D20B6E">
        <w:t>t</w:t>
      </w:r>
      <w:r>
        <w:t xml:space="preserve"> </w:t>
      </w:r>
      <w:r w:rsidRPr="00D20B6E">
        <w:t>know</w:t>
      </w:r>
      <w:r>
        <w:t xml:space="preserve"> </w:t>
      </w:r>
      <w:proofErr w:type="gramStart"/>
      <w:r w:rsidRPr="00D20B6E">
        <w:t>that</w:t>
      </w:r>
      <w:proofErr w:type="gramEnd"/>
      <w:r>
        <w:t xml:space="preserve"> </w:t>
      </w:r>
      <w:r w:rsidRPr="00D20B6E">
        <w:t>that</w:t>
      </w:r>
      <w:r>
        <w:t>’</w:t>
      </w:r>
      <w:r w:rsidRPr="00D20B6E">
        <w:t>s</w:t>
      </w:r>
      <w:r>
        <w:t xml:space="preserve"> </w:t>
      </w:r>
      <w:r w:rsidRPr="00D20B6E">
        <w:t>necessary.</w:t>
      </w:r>
    </w:p>
    <w:p w14:paraId="3462F6BC" w14:textId="7A6A708B" w:rsidR="00D20B6E" w:rsidRDefault="00D20B6E" w:rsidP="005C3F3C">
      <w:pPr>
        <w:pStyle w:val="OEBColloquy"/>
      </w:pPr>
      <w:r w:rsidRPr="00D20B6E">
        <w:t>Andrew,</w:t>
      </w:r>
      <w:r>
        <w:t xml:space="preserve"> </w:t>
      </w:r>
      <w:r w:rsidRPr="00D20B6E">
        <w:t>are</w:t>
      </w:r>
      <w:r>
        <w:t xml:space="preserve"> </w:t>
      </w:r>
      <w:r w:rsidRPr="00D20B6E">
        <w:t>you</w:t>
      </w:r>
      <w:r>
        <w:t xml:space="preserve"> </w:t>
      </w:r>
      <w:r w:rsidRPr="00D20B6E">
        <w:t>able</w:t>
      </w:r>
      <w:r>
        <w:t xml:space="preserve"> </w:t>
      </w:r>
      <w:r w:rsidRPr="00D20B6E">
        <w:t>to</w:t>
      </w:r>
      <w:r>
        <w:t xml:space="preserve"> </w:t>
      </w:r>
      <w:r w:rsidRPr="00D20B6E">
        <w:t>speak</w:t>
      </w:r>
      <w:r>
        <w:t xml:space="preserve"> </w:t>
      </w:r>
      <w:r w:rsidRPr="00D20B6E">
        <w:t>to</w:t>
      </w:r>
      <w:r>
        <w:t xml:space="preserve"> </w:t>
      </w:r>
      <w:r w:rsidRPr="00D20B6E">
        <w:t>that?</w:t>
      </w:r>
      <w:r>
        <w:t xml:space="preserve">  </w:t>
      </w:r>
      <w:r w:rsidRPr="00D20B6E">
        <w:t>Does</w:t>
      </w:r>
      <w:r>
        <w:t xml:space="preserve"> </w:t>
      </w:r>
      <w:r w:rsidRPr="00D20B6E">
        <w:t>the</w:t>
      </w:r>
      <w:r>
        <w:t xml:space="preserve"> </w:t>
      </w:r>
      <w:r w:rsidRPr="00D20B6E">
        <w:t>Working</w:t>
      </w:r>
      <w:r>
        <w:t xml:space="preserve"> </w:t>
      </w:r>
      <w:r w:rsidRPr="00D20B6E">
        <w:t>Group</w:t>
      </w:r>
      <w:r>
        <w:t xml:space="preserve"> </w:t>
      </w:r>
      <w:r w:rsidRPr="00D20B6E">
        <w:t>have</w:t>
      </w:r>
      <w:r>
        <w:t xml:space="preserve"> </w:t>
      </w:r>
      <w:r w:rsidRPr="00D20B6E">
        <w:t>everything</w:t>
      </w:r>
      <w:r>
        <w:t xml:space="preserve"> </w:t>
      </w:r>
      <w:r w:rsidRPr="00D20B6E">
        <w:t>it</w:t>
      </w:r>
      <w:r>
        <w:t xml:space="preserve"> </w:t>
      </w:r>
      <w:r w:rsidRPr="00D20B6E">
        <w:t>needs</w:t>
      </w:r>
      <w:r>
        <w:t xml:space="preserve"> </w:t>
      </w:r>
      <w:r w:rsidRPr="00D20B6E">
        <w:t>to</w:t>
      </w:r>
      <w:r>
        <w:t xml:space="preserve"> </w:t>
      </w:r>
      <w:r w:rsidRPr="00D20B6E">
        <w:t>answer</w:t>
      </w:r>
      <w:r>
        <w:t xml:space="preserve"> </w:t>
      </w:r>
      <w:r w:rsidRPr="00D20B6E">
        <w:t>the</w:t>
      </w:r>
      <w:r>
        <w:t xml:space="preserve"> </w:t>
      </w:r>
      <w:r w:rsidRPr="00D20B6E">
        <w:t>questions</w:t>
      </w:r>
      <w:r>
        <w:t xml:space="preserve"> </w:t>
      </w:r>
      <w:r w:rsidRPr="00D20B6E">
        <w:t>that</w:t>
      </w:r>
      <w:r>
        <w:t xml:space="preserve"> </w:t>
      </w:r>
      <w:proofErr w:type="gramStart"/>
      <w:r w:rsidRPr="00D20B6E">
        <w:t>it</w:t>
      </w:r>
      <w:r>
        <w:t>’</w:t>
      </w:r>
      <w:r w:rsidRPr="00D20B6E">
        <w:t>s</w:t>
      </w:r>
      <w:r>
        <w:t xml:space="preserve"> </w:t>
      </w:r>
      <w:r w:rsidRPr="00D20B6E">
        <w:t>agreed</w:t>
      </w:r>
      <w:proofErr w:type="gramEnd"/>
      <w:r>
        <w:t xml:space="preserve"> </w:t>
      </w:r>
      <w:r w:rsidRPr="00D20B6E">
        <w:t>to</w:t>
      </w:r>
      <w:r>
        <w:t xml:space="preserve"> </w:t>
      </w:r>
      <w:r w:rsidRPr="00D20B6E">
        <w:t>answer?</w:t>
      </w:r>
    </w:p>
    <w:p w14:paraId="488DC2A6" w14:textId="77777777" w:rsidR="00D20B6E" w:rsidRDefault="00D20B6E" w:rsidP="005C3F3C">
      <w:pPr>
        <w:pStyle w:val="OEBColloquy"/>
      </w:pPr>
      <w:r w:rsidRPr="00D20B6E">
        <w:t>A.</w:t>
      </w:r>
      <w:r>
        <w:t xml:space="preserve"> </w:t>
      </w:r>
      <w:r w:rsidRPr="00D20B6E">
        <w:t>MANDYAM:</w:t>
      </w:r>
      <w:r>
        <w:t xml:space="preserve">  </w:t>
      </w:r>
      <w:r w:rsidRPr="00D20B6E">
        <w:t>Yes,</w:t>
      </w:r>
      <w:r>
        <w:t xml:space="preserve"> </w:t>
      </w:r>
      <w:r w:rsidRPr="00D20B6E">
        <w:t>we</w:t>
      </w:r>
      <w:r>
        <w:t xml:space="preserve"> </w:t>
      </w:r>
      <w:r w:rsidRPr="00D20B6E">
        <w:t>are</w:t>
      </w:r>
      <w:r>
        <w:t xml:space="preserve"> </w:t>
      </w:r>
      <w:r w:rsidRPr="00D20B6E">
        <w:t>good</w:t>
      </w:r>
      <w:r>
        <w:t xml:space="preserve"> </w:t>
      </w:r>
      <w:r w:rsidRPr="00D20B6E">
        <w:t>to</w:t>
      </w:r>
      <w:r>
        <w:t xml:space="preserve"> </w:t>
      </w:r>
      <w:r w:rsidRPr="00D20B6E">
        <w:t>go</w:t>
      </w:r>
      <w:r>
        <w:t xml:space="preserve"> </w:t>
      </w:r>
      <w:r w:rsidRPr="00D20B6E">
        <w:t>with</w:t>
      </w:r>
      <w:r>
        <w:t xml:space="preserve"> </w:t>
      </w:r>
      <w:r w:rsidRPr="00D20B6E">
        <w:t>that.</w:t>
      </w:r>
      <w:r>
        <w:t xml:space="preserve">  </w:t>
      </w:r>
      <w:r w:rsidRPr="00D20B6E">
        <w:t>We</w:t>
      </w:r>
      <w:r>
        <w:t xml:space="preserve"> </w:t>
      </w:r>
      <w:r w:rsidRPr="00D20B6E">
        <w:t>will</w:t>
      </w:r>
      <w:r>
        <w:t xml:space="preserve"> </w:t>
      </w:r>
      <w:r w:rsidRPr="00D20B6E">
        <w:t>file</w:t>
      </w:r>
      <w:r>
        <w:t xml:space="preserve"> </w:t>
      </w:r>
      <w:r w:rsidRPr="00D20B6E">
        <w:t>our</w:t>
      </w:r>
      <w:r>
        <w:t xml:space="preserve"> </w:t>
      </w:r>
      <w:r w:rsidRPr="00D20B6E">
        <w:t>responses</w:t>
      </w:r>
      <w:r>
        <w:t xml:space="preserve"> </w:t>
      </w:r>
      <w:r w:rsidRPr="00D20B6E">
        <w:t>on</w:t>
      </w:r>
      <w:r>
        <w:t xml:space="preserve"> </w:t>
      </w:r>
      <w:r w:rsidRPr="00D20B6E">
        <w:t>behalf</w:t>
      </w:r>
      <w:r>
        <w:t xml:space="preserve"> </w:t>
      </w:r>
      <w:r w:rsidRPr="00D20B6E">
        <w:t>of</w:t>
      </w:r>
      <w:r>
        <w:t xml:space="preserve"> </w:t>
      </w:r>
      <w:r w:rsidRPr="00D20B6E">
        <w:t>the</w:t>
      </w:r>
      <w:r>
        <w:t xml:space="preserve"> </w:t>
      </w:r>
      <w:r w:rsidRPr="00D20B6E">
        <w:t>Working</w:t>
      </w:r>
      <w:r>
        <w:t xml:space="preserve"> </w:t>
      </w:r>
      <w:r w:rsidRPr="00D20B6E">
        <w:t>Group</w:t>
      </w:r>
      <w:r>
        <w:t xml:space="preserve"> </w:t>
      </w:r>
      <w:r w:rsidRPr="00D20B6E">
        <w:t>by</w:t>
      </w:r>
      <w:r>
        <w:t xml:space="preserve"> </w:t>
      </w:r>
      <w:r w:rsidRPr="00D20B6E">
        <w:t>October</w:t>
      </w:r>
      <w:r>
        <w:t xml:space="preserve"> </w:t>
      </w:r>
      <w:r w:rsidRPr="00D20B6E">
        <w:t>30th.</w:t>
      </w:r>
    </w:p>
    <w:p w14:paraId="6FA238D5" w14:textId="77777777" w:rsidR="00D20B6E" w:rsidRDefault="00D20B6E" w:rsidP="005C3F3C">
      <w:pPr>
        <w:pStyle w:val="OEBColloquy"/>
      </w:pPr>
      <w:r w:rsidRPr="00D20B6E">
        <w:t>M.</w:t>
      </w:r>
      <w:r>
        <w:t xml:space="preserve"> </w:t>
      </w:r>
      <w:r w:rsidRPr="00D20B6E">
        <w:t>MILLAR:</w:t>
      </w:r>
      <w:r>
        <w:t xml:space="preserve">  </w:t>
      </w:r>
      <w:r w:rsidRPr="00D20B6E">
        <w:t>Right.</w:t>
      </w:r>
      <w:r>
        <w:t xml:space="preserve">  </w:t>
      </w:r>
      <w:r w:rsidRPr="00D20B6E">
        <w:t>So</w:t>
      </w:r>
      <w:r>
        <w:t xml:space="preserve"> </w:t>
      </w:r>
      <w:r w:rsidRPr="00D20B6E">
        <w:t>that</w:t>
      </w:r>
      <w:r>
        <w:t xml:space="preserve"> </w:t>
      </w:r>
      <w:r w:rsidRPr="00D20B6E">
        <w:t>was</w:t>
      </w:r>
      <w:r>
        <w:t xml:space="preserve"> </w:t>
      </w:r>
      <w:r w:rsidRPr="00D20B6E">
        <w:t>my</w:t>
      </w:r>
      <w:r>
        <w:t xml:space="preserve"> </w:t>
      </w:r>
      <w:r w:rsidRPr="00D20B6E">
        <w:t>next</w:t>
      </w:r>
      <w:r>
        <w:t xml:space="preserve"> </w:t>
      </w:r>
      <w:r w:rsidRPr="00D20B6E">
        <w:t>thing.</w:t>
      </w:r>
      <w:r>
        <w:t xml:space="preserve">  </w:t>
      </w:r>
      <w:r w:rsidRPr="00D20B6E">
        <w:t>October</w:t>
      </w:r>
      <w:r>
        <w:t xml:space="preserve"> </w:t>
      </w:r>
      <w:r w:rsidRPr="00D20B6E">
        <w:t>30th</w:t>
      </w:r>
      <w:r>
        <w:t xml:space="preserve"> </w:t>
      </w:r>
      <w:r w:rsidRPr="00D20B6E">
        <w:t>is</w:t>
      </w:r>
      <w:r>
        <w:t xml:space="preserve"> </w:t>
      </w:r>
      <w:r w:rsidRPr="00D20B6E">
        <w:t>the</w:t>
      </w:r>
      <w:r>
        <w:t xml:space="preserve"> </w:t>
      </w:r>
      <w:r w:rsidRPr="00D20B6E">
        <w:t>date</w:t>
      </w:r>
      <w:r>
        <w:t xml:space="preserve"> </w:t>
      </w:r>
      <w:r w:rsidRPr="00D20B6E">
        <w:t>by</w:t>
      </w:r>
      <w:r>
        <w:t xml:space="preserve"> </w:t>
      </w:r>
      <w:r w:rsidRPr="00D20B6E">
        <w:t>which</w:t>
      </w:r>
      <w:r>
        <w:t xml:space="preserve"> </w:t>
      </w:r>
      <w:r w:rsidRPr="00D20B6E">
        <w:t>those</w:t>
      </w:r>
      <w:r>
        <w:t xml:space="preserve"> </w:t>
      </w:r>
      <w:r w:rsidRPr="00D20B6E">
        <w:t>answers</w:t>
      </w:r>
      <w:r>
        <w:t xml:space="preserve"> </w:t>
      </w:r>
      <w:r w:rsidRPr="00D20B6E">
        <w:t>are</w:t>
      </w:r>
      <w:r>
        <w:t xml:space="preserve"> </w:t>
      </w:r>
      <w:r w:rsidRPr="00D20B6E">
        <w:t>due.</w:t>
      </w:r>
    </w:p>
    <w:p w14:paraId="57B340EA" w14:textId="3C0C514B" w:rsidR="00D20B6E" w:rsidRDefault="00D20B6E" w:rsidP="005C3F3C">
      <w:pPr>
        <w:pStyle w:val="OEBColloquy"/>
      </w:pPr>
      <w:r w:rsidRPr="00D20B6E">
        <w:t>And</w:t>
      </w:r>
      <w:r>
        <w:t xml:space="preserve"> </w:t>
      </w:r>
      <w:r w:rsidRPr="00D20B6E">
        <w:t>then</w:t>
      </w:r>
      <w:r>
        <w:t xml:space="preserve"> </w:t>
      </w:r>
      <w:r w:rsidRPr="00D20B6E">
        <w:t>after</w:t>
      </w:r>
      <w:r>
        <w:t xml:space="preserve"> </w:t>
      </w:r>
      <w:r w:rsidRPr="00D20B6E">
        <w:t>that,</w:t>
      </w:r>
      <w:r>
        <w:t xml:space="preserve"> </w:t>
      </w:r>
      <w:r w:rsidRPr="00D20B6E">
        <w:t>just</w:t>
      </w:r>
      <w:r>
        <w:t xml:space="preserve"> </w:t>
      </w:r>
      <w:r w:rsidRPr="00D20B6E">
        <w:t>to</w:t>
      </w:r>
      <w:r>
        <w:t xml:space="preserve"> </w:t>
      </w:r>
      <w:r w:rsidRPr="00D20B6E">
        <w:t>remind</w:t>
      </w:r>
      <w:r>
        <w:t xml:space="preserve"> </w:t>
      </w:r>
      <w:r w:rsidRPr="00D20B6E">
        <w:t>the</w:t>
      </w:r>
      <w:r>
        <w:t xml:space="preserve"> </w:t>
      </w:r>
      <w:r w:rsidRPr="00D20B6E">
        <w:t>parties</w:t>
      </w:r>
      <w:r>
        <w:t xml:space="preserve"> </w:t>
      </w:r>
      <w:r w:rsidRPr="00D20B6E">
        <w:t>that</w:t>
      </w:r>
      <w:r>
        <w:t xml:space="preserve"> </w:t>
      </w:r>
      <w:r w:rsidRPr="00D20B6E">
        <w:t>written</w:t>
      </w:r>
      <w:r>
        <w:t xml:space="preserve"> </w:t>
      </w:r>
      <w:r w:rsidRPr="00D20B6E">
        <w:t>comments</w:t>
      </w:r>
      <w:r>
        <w:t xml:space="preserve"> </w:t>
      </w:r>
      <w:r w:rsidRPr="00D20B6E">
        <w:t>are</w:t>
      </w:r>
      <w:r>
        <w:t xml:space="preserve"> </w:t>
      </w:r>
      <w:r w:rsidRPr="00D20B6E">
        <w:t>due</w:t>
      </w:r>
      <w:r>
        <w:t xml:space="preserve"> -- </w:t>
      </w:r>
      <w:r w:rsidRPr="00D20B6E">
        <w:t>I</w:t>
      </w:r>
      <w:r>
        <w:t xml:space="preserve"> </w:t>
      </w:r>
      <w:r w:rsidRPr="00D20B6E">
        <w:t>think</w:t>
      </w:r>
      <w:r>
        <w:t xml:space="preserve"> </w:t>
      </w:r>
      <w:r w:rsidRPr="00D20B6E">
        <w:t>it</w:t>
      </w:r>
      <w:r>
        <w:t>’</w:t>
      </w:r>
      <w:r w:rsidRPr="00D20B6E">
        <w:t>s</w:t>
      </w:r>
      <w:r>
        <w:t xml:space="preserve"> </w:t>
      </w:r>
      <w:r w:rsidRPr="00D20B6E">
        <w:t>November</w:t>
      </w:r>
      <w:r>
        <w:t xml:space="preserve"> </w:t>
      </w:r>
      <w:r w:rsidRPr="00D20B6E">
        <w:t>13th.</w:t>
      </w:r>
      <w:r>
        <w:t xml:space="preserve">  </w:t>
      </w:r>
      <w:r w:rsidRPr="00D20B6E">
        <w:t>And</w:t>
      </w:r>
      <w:r>
        <w:t xml:space="preserve"> </w:t>
      </w:r>
      <w:r w:rsidRPr="00D20B6E">
        <w:t>then</w:t>
      </w:r>
      <w:r>
        <w:t xml:space="preserve"> </w:t>
      </w:r>
      <w:r w:rsidRPr="00D20B6E">
        <w:t>the</w:t>
      </w:r>
      <w:r>
        <w:t xml:space="preserve"> </w:t>
      </w:r>
      <w:r w:rsidRPr="00D20B6E">
        <w:t>Working</w:t>
      </w:r>
      <w:r>
        <w:t xml:space="preserve"> </w:t>
      </w:r>
      <w:r w:rsidRPr="00D20B6E">
        <w:t>Group</w:t>
      </w:r>
      <w:r>
        <w:t xml:space="preserve"> </w:t>
      </w:r>
      <w:r w:rsidRPr="00D20B6E">
        <w:t>has</w:t>
      </w:r>
      <w:r>
        <w:t xml:space="preserve"> </w:t>
      </w:r>
      <w:r w:rsidRPr="00D20B6E">
        <w:t>until</w:t>
      </w:r>
      <w:r>
        <w:t xml:space="preserve"> </w:t>
      </w:r>
      <w:r w:rsidRPr="00D20B6E">
        <w:t>the</w:t>
      </w:r>
      <w:r>
        <w:t xml:space="preserve"> </w:t>
      </w:r>
      <w:r w:rsidRPr="00D20B6E">
        <w:t>27th</w:t>
      </w:r>
      <w:r>
        <w:t xml:space="preserve"> </w:t>
      </w:r>
      <w:r w:rsidRPr="00D20B6E">
        <w:t>to</w:t>
      </w:r>
      <w:r>
        <w:t xml:space="preserve"> </w:t>
      </w:r>
      <w:r w:rsidRPr="00D20B6E">
        <w:t>respond,</w:t>
      </w:r>
      <w:r>
        <w:t xml:space="preserve"> </w:t>
      </w:r>
      <w:r w:rsidRPr="00D20B6E">
        <w:t>after</w:t>
      </w:r>
      <w:r>
        <w:t xml:space="preserve"> </w:t>
      </w:r>
      <w:r w:rsidRPr="00D20B6E">
        <w:t>which</w:t>
      </w:r>
      <w:r>
        <w:t xml:space="preserve"> </w:t>
      </w:r>
      <w:r w:rsidRPr="00D20B6E">
        <w:t>time,</w:t>
      </w:r>
      <w:r>
        <w:t xml:space="preserve"> </w:t>
      </w:r>
      <w:r w:rsidRPr="00D20B6E">
        <w:t>the</w:t>
      </w:r>
      <w:r>
        <w:t xml:space="preserve"> </w:t>
      </w:r>
      <w:r w:rsidRPr="00D20B6E">
        <w:t>Board</w:t>
      </w:r>
      <w:r>
        <w:t xml:space="preserve"> </w:t>
      </w:r>
      <w:r w:rsidRPr="00D20B6E">
        <w:t>will</w:t>
      </w:r>
      <w:r>
        <w:t xml:space="preserve"> </w:t>
      </w:r>
      <w:r w:rsidRPr="00D20B6E">
        <w:t>make</w:t>
      </w:r>
      <w:r>
        <w:t xml:space="preserve"> </w:t>
      </w:r>
      <w:r w:rsidRPr="00D20B6E">
        <w:t>whatever</w:t>
      </w:r>
      <w:r>
        <w:t xml:space="preserve"> </w:t>
      </w:r>
      <w:r w:rsidRPr="00D20B6E">
        <w:t>determination</w:t>
      </w:r>
      <w:r>
        <w:t xml:space="preserve"> </w:t>
      </w:r>
      <w:r w:rsidRPr="00D20B6E">
        <w:t>it</w:t>
      </w:r>
      <w:r>
        <w:t xml:space="preserve"> </w:t>
      </w:r>
      <w:r w:rsidRPr="00D20B6E">
        <w:t>is</w:t>
      </w:r>
      <w:r>
        <w:t xml:space="preserve"> </w:t>
      </w:r>
      <w:r w:rsidRPr="00D20B6E">
        <w:t>going</w:t>
      </w:r>
      <w:r>
        <w:t xml:space="preserve"> </w:t>
      </w:r>
      <w:r w:rsidRPr="00D20B6E">
        <w:t>to</w:t>
      </w:r>
      <w:r>
        <w:t xml:space="preserve"> </w:t>
      </w:r>
      <w:r w:rsidRPr="00D20B6E">
        <w:t>make</w:t>
      </w:r>
      <w:r>
        <w:t xml:space="preserve"> </w:t>
      </w:r>
      <w:r w:rsidRPr="00D20B6E">
        <w:t>on</w:t>
      </w:r>
      <w:r>
        <w:t xml:space="preserve"> </w:t>
      </w:r>
      <w:r w:rsidRPr="00D20B6E">
        <w:t>next</w:t>
      </w:r>
      <w:r>
        <w:t xml:space="preserve"> </w:t>
      </w:r>
      <w:r w:rsidRPr="00D20B6E">
        <w:t>steps.</w:t>
      </w:r>
    </w:p>
    <w:p w14:paraId="09CD3E54" w14:textId="77777777" w:rsidR="00D20B6E" w:rsidRDefault="00D20B6E" w:rsidP="005C3F3C">
      <w:pPr>
        <w:pStyle w:val="OEBColloquy"/>
      </w:pPr>
      <w:r w:rsidRPr="00D20B6E">
        <w:t>A.</w:t>
      </w:r>
      <w:r>
        <w:t xml:space="preserve"> </w:t>
      </w:r>
      <w:r w:rsidRPr="00D20B6E">
        <w:t>MANDYAM:</w:t>
      </w:r>
      <w:r>
        <w:t xml:space="preserve">  </w:t>
      </w:r>
      <w:r w:rsidRPr="00D20B6E">
        <w:t>And</w:t>
      </w:r>
      <w:r>
        <w:t xml:space="preserve"> </w:t>
      </w:r>
      <w:r w:rsidRPr="00D20B6E">
        <w:t>if</w:t>
      </w:r>
      <w:r>
        <w:t xml:space="preserve"> </w:t>
      </w:r>
      <w:r w:rsidRPr="00D20B6E">
        <w:t>I</w:t>
      </w:r>
      <w:r>
        <w:t xml:space="preserve"> </w:t>
      </w:r>
      <w:r w:rsidRPr="00D20B6E">
        <w:t>can</w:t>
      </w:r>
      <w:r>
        <w:t xml:space="preserve"> </w:t>
      </w:r>
      <w:r w:rsidRPr="00D20B6E">
        <w:t>have</w:t>
      </w:r>
      <w:r>
        <w:t xml:space="preserve"> </w:t>
      </w:r>
      <w:r w:rsidRPr="00D20B6E">
        <w:t>one</w:t>
      </w:r>
      <w:r>
        <w:t xml:space="preserve"> </w:t>
      </w:r>
      <w:r w:rsidRPr="00D20B6E">
        <w:t>final</w:t>
      </w:r>
      <w:r>
        <w:t xml:space="preserve"> </w:t>
      </w:r>
      <w:r w:rsidRPr="00D20B6E">
        <w:t>word</w:t>
      </w:r>
      <w:r>
        <w:t xml:space="preserve"> </w:t>
      </w:r>
      <w:r w:rsidRPr="00D20B6E">
        <w:t>on</w:t>
      </w:r>
      <w:r>
        <w:t xml:space="preserve"> </w:t>
      </w:r>
      <w:r w:rsidRPr="00D20B6E">
        <w:t>behalf</w:t>
      </w:r>
      <w:r>
        <w:t xml:space="preserve"> </w:t>
      </w:r>
      <w:r w:rsidRPr="00D20B6E">
        <w:t>of</w:t>
      </w:r>
      <w:r>
        <w:t xml:space="preserve"> </w:t>
      </w:r>
      <w:r w:rsidRPr="00D20B6E">
        <w:t>the</w:t>
      </w:r>
      <w:r>
        <w:t xml:space="preserve"> </w:t>
      </w:r>
      <w:r w:rsidRPr="00D20B6E">
        <w:t>Working</w:t>
      </w:r>
      <w:r>
        <w:t xml:space="preserve"> </w:t>
      </w:r>
      <w:r w:rsidRPr="00D20B6E">
        <w:t>Group.</w:t>
      </w:r>
      <w:r>
        <w:t xml:space="preserve">  </w:t>
      </w:r>
      <w:r w:rsidRPr="00D20B6E">
        <w:t>We</w:t>
      </w:r>
      <w:r>
        <w:t xml:space="preserve"> </w:t>
      </w:r>
      <w:r w:rsidRPr="00D20B6E">
        <w:t>are</w:t>
      </w:r>
      <w:r>
        <w:t xml:space="preserve"> </w:t>
      </w:r>
      <w:r w:rsidRPr="00D20B6E">
        <w:t>very</w:t>
      </w:r>
      <w:r>
        <w:t xml:space="preserve"> </w:t>
      </w:r>
      <w:r w:rsidRPr="00D20B6E">
        <w:t>pleased</w:t>
      </w:r>
      <w:r>
        <w:t xml:space="preserve"> </w:t>
      </w:r>
      <w:r w:rsidRPr="00D20B6E">
        <w:t>and</w:t>
      </w:r>
      <w:r>
        <w:t xml:space="preserve"> </w:t>
      </w:r>
      <w:r w:rsidRPr="00D20B6E">
        <w:lastRenderedPageBreak/>
        <w:t>thank</w:t>
      </w:r>
      <w:r>
        <w:t xml:space="preserve"> </w:t>
      </w:r>
      <w:r w:rsidRPr="00D20B6E">
        <w:t>all</w:t>
      </w:r>
      <w:r>
        <w:t xml:space="preserve"> </w:t>
      </w:r>
      <w:r w:rsidRPr="00D20B6E">
        <w:t>the</w:t>
      </w:r>
      <w:r>
        <w:t xml:space="preserve"> </w:t>
      </w:r>
      <w:r w:rsidRPr="00D20B6E">
        <w:t>participants</w:t>
      </w:r>
      <w:r>
        <w:t xml:space="preserve"> </w:t>
      </w:r>
      <w:r w:rsidRPr="00D20B6E">
        <w:t>for</w:t>
      </w:r>
      <w:r>
        <w:t xml:space="preserve"> </w:t>
      </w:r>
      <w:r w:rsidRPr="00D20B6E">
        <w:t>the</w:t>
      </w:r>
      <w:r>
        <w:t xml:space="preserve"> </w:t>
      </w:r>
      <w:r w:rsidRPr="00D20B6E">
        <w:t>rich</w:t>
      </w:r>
      <w:r>
        <w:t xml:space="preserve"> </w:t>
      </w:r>
      <w:r w:rsidRPr="00D20B6E">
        <w:t>questioning</w:t>
      </w:r>
      <w:r>
        <w:t xml:space="preserve"> </w:t>
      </w:r>
      <w:r w:rsidRPr="00D20B6E">
        <w:t>and</w:t>
      </w:r>
      <w:r>
        <w:t xml:space="preserve"> </w:t>
      </w:r>
      <w:r w:rsidRPr="00D20B6E">
        <w:t>good</w:t>
      </w:r>
      <w:r>
        <w:t xml:space="preserve"> </w:t>
      </w:r>
      <w:r w:rsidRPr="00D20B6E">
        <w:t>discussions,</w:t>
      </w:r>
      <w:r>
        <w:t xml:space="preserve"> </w:t>
      </w:r>
      <w:r w:rsidRPr="00D20B6E">
        <w:t>and</w:t>
      </w:r>
      <w:r>
        <w:t xml:space="preserve"> </w:t>
      </w:r>
      <w:r w:rsidRPr="00D20B6E">
        <w:t>we</w:t>
      </w:r>
      <w:r>
        <w:t xml:space="preserve"> </w:t>
      </w:r>
      <w:r w:rsidRPr="00D20B6E">
        <w:t>look</w:t>
      </w:r>
      <w:r>
        <w:t xml:space="preserve"> </w:t>
      </w:r>
      <w:r w:rsidRPr="00D20B6E">
        <w:t>forward</w:t>
      </w:r>
      <w:r>
        <w:t xml:space="preserve"> </w:t>
      </w:r>
      <w:r w:rsidRPr="00D20B6E">
        <w:t>to</w:t>
      </w:r>
      <w:r>
        <w:t xml:space="preserve"> </w:t>
      </w:r>
      <w:r w:rsidRPr="00D20B6E">
        <w:t>reading</w:t>
      </w:r>
      <w:r>
        <w:t xml:space="preserve"> </w:t>
      </w:r>
      <w:r w:rsidRPr="00D20B6E">
        <w:t>your</w:t>
      </w:r>
      <w:r>
        <w:t xml:space="preserve"> </w:t>
      </w:r>
      <w:r w:rsidRPr="00D20B6E">
        <w:t>submissions.</w:t>
      </w:r>
    </w:p>
    <w:p w14:paraId="39225EEA" w14:textId="12CE277A" w:rsidR="00D20B6E" w:rsidRDefault="00D20B6E" w:rsidP="005C3F3C">
      <w:pPr>
        <w:pStyle w:val="OEBColloquy"/>
      </w:pPr>
      <w:r w:rsidRPr="00D20B6E">
        <w:t>M.</w:t>
      </w:r>
      <w:r>
        <w:t xml:space="preserve"> </w:t>
      </w:r>
      <w:r w:rsidRPr="00D20B6E">
        <w:t>MILLAR:</w:t>
      </w:r>
      <w:r>
        <w:t xml:space="preserve">  </w:t>
      </w:r>
      <w:r w:rsidRPr="00D20B6E">
        <w:t>Great.</w:t>
      </w:r>
      <w:r>
        <w:t xml:space="preserve">  </w:t>
      </w:r>
      <w:r w:rsidRPr="00D20B6E">
        <w:t>And</w:t>
      </w:r>
      <w:r>
        <w:t xml:space="preserve"> </w:t>
      </w:r>
      <w:r w:rsidRPr="00D20B6E">
        <w:t>I</w:t>
      </w:r>
      <w:r>
        <w:t xml:space="preserve"> </w:t>
      </w:r>
      <w:r w:rsidRPr="00D20B6E">
        <w:t>would</w:t>
      </w:r>
      <w:r>
        <w:t xml:space="preserve"> </w:t>
      </w:r>
      <w:r w:rsidRPr="00D20B6E">
        <w:t>like</w:t>
      </w:r>
      <w:r>
        <w:t xml:space="preserve"> </w:t>
      </w:r>
      <w:r w:rsidRPr="00D20B6E">
        <w:t>to</w:t>
      </w:r>
      <w:r>
        <w:t xml:space="preserve"> </w:t>
      </w:r>
      <w:proofErr w:type="gramStart"/>
      <w:r w:rsidRPr="00D20B6E">
        <w:t>echo</w:t>
      </w:r>
      <w:r>
        <w:t xml:space="preserve"> </w:t>
      </w:r>
      <w:r w:rsidRPr="00D20B6E">
        <w:t>that</w:t>
      </w:r>
      <w:proofErr w:type="gramEnd"/>
      <w:r>
        <w:t xml:space="preserve"> </w:t>
      </w:r>
      <w:r w:rsidRPr="00D20B6E">
        <w:t>as</w:t>
      </w:r>
      <w:r>
        <w:t xml:space="preserve"> </w:t>
      </w:r>
      <w:r w:rsidRPr="00D20B6E">
        <w:t>your</w:t>
      </w:r>
      <w:r>
        <w:t xml:space="preserve"> </w:t>
      </w:r>
      <w:r w:rsidRPr="00D20B6E">
        <w:t>host</w:t>
      </w:r>
      <w:r>
        <w:t xml:space="preserve"> </w:t>
      </w:r>
      <w:r w:rsidRPr="00D20B6E">
        <w:t>who</w:t>
      </w:r>
      <w:r>
        <w:t xml:space="preserve"> </w:t>
      </w:r>
      <w:r w:rsidRPr="00D20B6E">
        <w:t>did</w:t>
      </w:r>
      <w:r>
        <w:t xml:space="preserve"> </w:t>
      </w:r>
      <w:r w:rsidRPr="00D20B6E">
        <w:t>very</w:t>
      </w:r>
      <w:r>
        <w:t xml:space="preserve"> </w:t>
      </w:r>
      <w:r w:rsidRPr="00D20B6E">
        <w:t>little</w:t>
      </w:r>
      <w:r>
        <w:t xml:space="preserve"> </w:t>
      </w:r>
      <w:r w:rsidRPr="00D20B6E">
        <w:t>but</w:t>
      </w:r>
      <w:r>
        <w:t xml:space="preserve"> </w:t>
      </w:r>
      <w:proofErr w:type="gramStart"/>
      <w:r w:rsidRPr="00D20B6E">
        <w:t>listen</w:t>
      </w:r>
      <w:proofErr w:type="gramEnd"/>
      <w:r>
        <w:t xml:space="preserve"> </w:t>
      </w:r>
      <w:r w:rsidRPr="00D20B6E">
        <w:t>to</w:t>
      </w:r>
      <w:r>
        <w:t xml:space="preserve"> </w:t>
      </w:r>
      <w:r w:rsidRPr="00D20B6E">
        <w:t>everybody</w:t>
      </w:r>
      <w:r>
        <w:t xml:space="preserve"> </w:t>
      </w:r>
      <w:r w:rsidRPr="00D20B6E">
        <w:t>the</w:t>
      </w:r>
      <w:r>
        <w:t xml:space="preserve"> </w:t>
      </w:r>
      <w:r w:rsidRPr="00D20B6E">
        <w:t>whole</w:t>
      </w:r>
      <w:r>
        <w:t xml:space="preserve"> </w:t>
      </w:r>
      <w:r w:rsidRPr="00D20B6E">
        <w:t>time.</w:t>
      </w:r>
      <w:r>
        <w:t xml:space="preserve">  </w:t>
      </w:r>
      <w:r w:rsidRPr="00D20B6E">
        <w:t>I</w:t>
      </w:r>
      <w:r>
        <w:t xml:space="preserve"> </w:t>
      </w:r>
      <w:r w:rsidRPr="00D20B6E">
        <w:t>thought</w:t>
      </w:r>
      <w:r>
        <w:t xml:space="preserve"> </w:t>
      </w:r>
      <w:r w:rsidRPr="00D20B6E">
        <w:t>the</w:t>
      </w:r>
      <w:r>
        <w:t xml:space="preserve"> </w:t>
      </w:r>
      <w:r w:rsidRPr="00D20B6E">
        <w:t>witness</w:t>
      </w:r>
      <w:r>
        <w:t xml:space="preserve"> </w:t>
      </w:r>
      <w:r w:rsidRPr="00D20B6E">
        <w:t>panel</w:t>
      </w:r>
      <w:r>
        <w:t xml:space="preserve"> </w:t>
      </w:r>
      <w:r w:rsidRPr="00D20B6E">
        <w:t>was</w:t>
      </w:r>
      <w:r>
        <w:t xml:space="preserve"> </w:t>
      </w:r>
      <w:r w:rsidRPr="00D20B6E">
        <w:t>very</w:t>
      </w:r>
      <w:r>
        <w:t xml:space="preserve"> </w:t>
      </w:r>
      <w:r w:rsidRPr="00D20B6E">
        <w:t>good</w:t>
      </w:r>
      <w:r>
        <w:t xml:space="preserve"> </w:t>
      </w:r>
      <w:r w:rsidRPr="00D20B6E">
        <w:t>and</w:t>
      </w:r>
      <w:r>
        <w:t xml:space="preserve"> </w:t>
      </w:r>
      <w:r w:rsidRPr="00D20B6E">
        <w:t>did</w:t>
      </w:r>
      <w:r>
        <w:t xml:space="preserve"> </w:t>
      </w:r>
      <w:r w:rsidRPr="00D20B6E">
        <w:t>its</w:t>
      </w:r>
      <w:r>
        <w:t xml:space="preserve"> </w:t>
      </w:r>
      <w:r w:rsidRPr="00D20B6E">
        <w:t>very</w:t>
      </w:r>
      <w:r>
        <w:t xml:space="preserve"> </w:t>
      </w:r>
      <w:r w:rsidRPr="00D20B6E">
        <w:t>best</w:t>
      </w:r>
      <w:r>
        <w:t xml:space="preserve"> </w:t>
      </w:r>
      <w:r w:rsidRPr="00D20B6E">
        <w:t>to</w:t>
      </w:r>
      <w:r>
        <w:t xml:space="preserve"> </w:t>
      </w:r>
      <w:proofErr w:type="gramStart"/>
      <w:r w:rsidRPr="00D20B6E">
        <w:t>answers</w:t>
      </w:r>
      <w:proofErr w:type="gramEnd"/>
      <w:r>
        <w:t xml:space="preserve"> </w:t>
      </w:r>
      <w:r w:rsidRPr="00D20B6E">
        <w:t>the</w:t>
      </w:r>
      <w:r>
        <w:t xml:space="preserve"> </w:t>
      </w:r>
      <w:r w:rsidRPr="00D20B6E">
        <w:t>questions</w:t>
      </w:r>
      <w:r>
        <w:t xml:space="preserve"> </w:t>
      </w:r>
      <w:r w:rsidRPr="00D20B6E">
        <w:t>where</w:t>
      </w:r>
      <w:r>
        <w:t xml:space="preserve"> </w:t>
      </w:r>
      <w:proofErr w:type="gramStart"/>
      <w:r w:rsidRPr="00D20B6E">
        <w:t>it</w:t>
      </w:r>
      <w:proofErr w:type="gramEnd"/>
      <w:r>
        <w:t xml:space="preserve"> </w:t>
      </w:r>
      <w:r w:rsidRPr="00D20B6E">
        <w:t>could</w:t>
      </w:r>
      <w:proofErr w:type="gramStart"/>
      <w:r w:rsidRPr="00D20B6E">
        <w:t>,</w:t>
      </w:r>
      <w:r>
        <w:t xml:space="preserve"> </w:t>
      </w:r>
      <w:r w:rsidRPr="00D20B6E">
        <w:t>and</w:t>
      </w:r>
      <w:proofErr w:type="gramEnd"/>
      <w:r>
        <w:t xml:space="preserve"> </w:t>
      </w:r>
      <w:r w:rsidRPr="00D20B6E">
        <w:t>the</w:t>
      </w:r>
      <w:r>
        <w:t xml:space="preserve"> </w:t>
      </w:r>
      <w:r w:rsidRPr="00D20B6E">
        <w:t>stakeholders</w:t>
      </w:r>
      <w:r>
        <w:t xml:space="preserve"> </w:t>
      </w:r>
      <w:r w:rsidRPr="00D20B6E">
        <w:t>had</w:t>
      </w:r>
      <w:r>
        <w:t xml:space="preserve"> </w:t>
      </w:r>
      <w:r w:rsidRPr="00D20B6E">
        <w:t>good</w:t>
      </w:r>
      <w:r>
        <w:t xml:space="preserve"> </w:t>
      </w:r>
      <w:r w:rsidRPr="00D20B6E">
        <w:t>questions.</w:t>
      </w:r>
      <w:r>
        <w:t xml:space="preserve">  </w:t>
      </w:r>
      <w:r w:rsidRPr="00D20B6E">
        <w:t>And</w:t>
      </w:r>
      <w:r>
        <w:t xml:space="preserve"> </w:t>
      </w:r>
      <w:r w:rsidRPr="00D20B6E">
        <w:t>most</w:t>
      </w:r>
      <w:r>
        <w:t xml:space="preserve"> </w:t>
      </w:r>
      <w:r w:rsidRPr="00D20B6E">
        <w:t>importantly</w:t>
      </w:r>
      <w:r>
        <w:t xml:space="preserve"> </w:t>
      </w:r>
      <w:r w:rsidRPr="00D20B6E">
        <w:t>for</w:t>
      </w:r>
      <w:r>
        <w:t xml:space="preserve"> </w:t>
      </w:r>
      <w:r w:rsidRPr="00D20B6E">
        <w:t>me,</w:t>
      </w:r>
      <w:r>
        <w:t xml:space="preserve"> </w:t>
      </w:r>
      <w:r w:rsidRPr="00D20B6E">
        <w:t>everyone</w:t>
      </w:r>
      <w:r>
        <w:t xml:space="preserve"> </w:t>
      </w:r>
      <w:r w:rsidRPr="00D20B6E">
        <w:t>stayed</w:t>
      </w:r>
      <w:r>
        <w:t xml:space="preserve"> </w:t>
      </w:r>
      <w:r w:rsidRPr="00D20B6E">
        <w:t>on</w:t>
      </w:r>
      <w:r>
        <w:t xml:space="preserve">  </w:t>
      </w:r>
      <w:r w:rsidRPr="00D20B6E">
        <w:t>time</w:t>
      </w:r>
      <w:r>
        <w:t xml:space="preserve"> </w:t>
      </w:r>
      <w:r w:rsidRPr="00D20B6E">
        <w:t>and</w:t>
      </w:r>
      <w:r>
        <w:t xml:space="preserve"> </w:t>
      </w:r>
      <w:r w:rsidRPr="00D20B6E">
        <w:t>even</w:t>
      </w:r>
      <w:r>
        <w:t xml:space="preserve"> </w:t>
      </w:r>
      <w:r w:rsidRPr="00D20B6E">
        <w:t>beat</w:t>
      </w:r>
      <w:r>
        <w:t xml:space="preserve"> </w:t>
      </w:r>
      <w:r w:rsidRPr="00D20B6E">
        <w:t>the</w:t>
      </w:r>
      <w:r>
        <w:t xml:space="preserve"> </w:t>
      </w:r>
      <w:r w:rsidRPr="00D20B6E">
        <w:t>time</w:t>
      </w:r>
      <w:r>
        <w:t xml:space="preserve"> </w:t>
      </w:r>
      <w:r w:rsidRPr="00D20B6E">
        <w:t>estimates</w:t>
      </w:r>
      <w:r>
        <w:t xml:space="preserve"> </w:t>
      </w:r>
      <w:r w:rsidRPr="00D20B6E">
        <w:t>by</w:t>
      </w:r>
      <w:r>
        <w:t xml:space="preserve"> </w:t>
      </w:r>
      <w:r w:rsidRPr="00D20B6E">
        <w:t>a</w:t>
      </w:r>
      <w:r>
        <w:t xml:space="preserve"> </w:t>
      </w:r>
      <w:r w:rsidRPr="00D20B6E">
        <w:t>little</w:t>
      </w:r>
      <w:r>
        <w:t xml:space="preserve"> </w:t>
      </w:r>
      <w:r w:rsidRPr="00D20B6E">
        <w:t>bit,</w:t>
      </w:r>
      <w:r>
        <w:t xml:space="preserve"> </w:t>
      </w:r>
      <w:r w:rsidRPr="00D20B6E">
        <w:t>so</w:t>
      </w:r>
      <w:r>
        <w:t xml:space="preserve"> </w:t>
      </w:r>
      <w:r w:rsidRPr="00D20B6E">
        <w:t>we</w:t>
      </w:r>
      <w:r>
        <w:t xml:space="preserve"> </w:t>
      </w:r>
      <w:r w:rsidRPr="00D20B6E">
        <w:t>get</w:t>
      </w:r>
      <w:r>
        <w:t xml:space="preserve"> </w:t>
      </w:r>
      <w:r w:rsidRPr="00D20B6E">
        <w:t>a</w:t>
      </w:r>
      <w:r>
        <w:t xml:space="preserve"> </w:t>
      </w:r>
      <w:r w:rsidRPr="00D20B6E">
        <w:t>little</w:t>
      </w:r>
      <w:r>
        <w:t xml:space="preserve"> </w:t>
      </w:r>
      <w:r w:rsidRPr="00D20B6E">
        <w:t>bit</w:t>
      </w:r>
      <w:r>
        <w:t xml:space="preserve"> </w:t>
      </w:r>
      <w:r w:rsidRPr="00D20B6E">
        <w:t>of</w:t>
      </w:r>
      <w:r>
        <w:t xml:space="preserve"> </w:t>
      </w:r>
      <w:r w:rsidRPr="00D20B6E">
        <w:t>time</w:t>
      </w:r>
      <w:r>
        <w:t xml:space="preserve"> </w:t>
      </w:r>
      <w:r w:rsidRPr="00D20B6E">
        <w:t>back</w:t>
      </w:r>
      <w:r>
        <w:t xml:space="preserve"> </w:t>
      </w:r>
      <w:r w:rsidRPr="00D20B6E">
        <w:t>today.</w:t>
      </w:r>
    </w:p>
    <w:p w14:paraId="7D241749" w14:textId="109B83F7" w:rsidR="00B94BD5" w:rsidRDefault="00D20B6E" w:rsidP="005C3F3C">
      <w:pPr>
        <w:pStyle w:val="OEBColloquy"/>
      </w:pPr>
      <w:r w:rsidRPr="00D20B6E">
        <w:rPr>
          <w:szCs w:val="24"/>
          <w:lang w:val="en-CA"/>
        </w:rPr>
        <w:t>Again,</w:t>
      </w:r>
      <w:r>
        <w:rPr>
          <w:szCs w:val="24"/>
          <w:lang w:val="en-CA"/>
        </w:rPr>
        <w:t xml:space="preserve"> </w:t>
      </w:r>
      <w:r w:rsidRPr="00D20B6E">
        <w:rPr>
          <w:szCs w:val="24"/>
          <w:lang w:val="en-CA"/>
        </w:rPr>
        <w:t>thank</w:t>
      </w:r>
      <w:r>
        <w:rPr>
          <w:szCs w:val="24"/>
          <w:lang w:val="en-CA"/>
        </w:rPr>
        <w:t xml:space="preserve"> </w:t>
      </w:r>
      <w:r w:rsidRPr="00D20B6E">
        <w:rPr>
          <w:szCs w:val="24"/>
          <w:lang w:val="en-CA"/>
        </w:rPr>
        <w:t>you</w:t>
      </w:r>
      <w:r>
        <w:rPr>
          <w:szCs w:val="24"/>
          <w:lang w:val="en-CA"/>
        </w:rPr>
        <w:t xml:space="preserve"> </w:t>
      </w:r>
      <w:r w:rsidRPr="00D20B6E">
        <w:rPr>
          <w:szCs w:val="24"/>
          <w:lang w:val="en-CA"/>
        </w:rPr>
        <w:t>all.</w:t>
      </w:r>
      <w:r>
        <w:rPr>
          <w:szCs w:val="24"/>
          <w:lang w:val="en-CA"/>
        </w:rPr>
        <w:t xml:space="preserve">  </w:t>
      </w:r>
      <w:r w:rsidRPr="00D20B6E">
        <w:rPr>
          <w:szCs w:val="24"/>
          <w:lang w:val="en-CA"/>
        </w:rPr>
        <w:t>Thank</w:t>
      </w:r>
      <w:r>
        <w:rPr>
          <w:szCs w:val="24"/>
          <w:lang w:val="en-CA"/>
        </w:rPr>
        <w:t xml:space="preserve"> </w:t>
      </w:r>
      <w:r w:rsidRPr="00D20B6E">
        <w:rPr>
          <w:szCs w:val="24"/>
          <w:lang w:val="en-CA"/>
        </w:rPr>
        <w:t>you,</w:t>
      </w:r>
      <w:r>
        <w:rPr>
          <w:szCs w:val="24"/>
          <w:lang w:val="en-CA"/>
        </w:rPr>
        <w:t xml:space="preserve"> </w:t>
      </w:r>
      <w:r w:rsidRPr="00D20B6E">
        <w:rPr>
          <w:szCs w:val="24"/>
          <w:lang w:val="en-CA"/>
        </w:rPr>
        <w:t>witnesses.</w:t>
      </w:r>
      <w:r>
        <w:rPr>
          <w:szCs w:val="24"/>
          <w:lang w:val="en-CA"/>
        </w:rPr>
        <w:t xml:space="preserve">  </w:t>
      </w:r>
      <w:r w:rsidRPr="00D20B6E">
        <w:rPr>
          <w:szCs w:val="24"/>
          <w:lang w:val="en-CA"/>
        </w:rPr>
        <w:t>Thank</w:t>
      </w:r>
      <w:r>
        <w:rPr>
          <w:szCs w:val="24"/>
          <w:lang w:val="en-CA"/>
        </w:rPr>
        <w:t xml:space="preserve"> </w:t>
      </w:r>
      <w:r w:rsidRPr="00D20B6E">
        <w:rPr>
          <w:szCs w:val="24"/>
          <w:lang w:val="en-CA"/>
        </w:rPr>
        <w:t>you,</w:t>
      </w:r>
      <w:r>
        <w:rPr>
          <w:szCs w:val="24"/>
          <w:lang w:val="en-CA"/>
        </w:rPr>
        <w:t xml:space="preserve"> </w:t>
      </w:r>
      <w:r w:rsidRPr="00D20B6E">
        <w:rPr>
          <w:szCs w:val="24"/>
          <w:lang w:val="en-CA"/>
        </w:rPr>
        <w:t>stakeholders.</w:t>
      </w:r>
      <w:r>
        <w:rPr>
          <w:szCs w:val="24"/>
          <w:lang w:val="en-CA"/>
        </w:rPr>
        <w:t xml:space="preserve">  </w:t>
      </w:r>
      <w:r w:rsidRPr="00D20B6E">
        <w:rPr>
          <w:szCs w:val="24"/>
          <w:lang w:val="en-CA"/>
        </w:rPr>
        <w:t>And</w:t>
      </w:r>
      <w:r>
        <w:rPr>
          <w:szCs w:val="24"/>
          <w:lang w:val="en-CA"/>
        </w:rPr>
        <w:t xml:space="preserve"> </w:t>
      </w:r>
      <w:r w:rsidRPr="00D20B6E">
        <w:rPr>
          <w:szCs w:val="24"/>
          <w:lang w:val="en-CA"/>
        </w:rPr>
        <w:t>especially</w:t>
      </w:r>
      <w:r>
        <w:rPr>
          <w:szCs w:val="24"/>
          <w:lang w:val="en-CA"/>
        </w:rPr>
        <w:t xml:space="preserve"> </w:t>
      </w:r>
      <w:r w:rsidRPr="00D20B6E">
        <w:rPr>
          <w:szCs w:val="24"/>
          <w:lang w:val="en-CA"/>
        </w:rPr>
        <w:t>thank</w:t>
      </w:r>
      <w:r>
        <w:rPr>
          <w:szCs w:val="24"/>
          <w:lang w:val="en-CA"/>
        </w:rPr>
        <w:t xml:space="preserve"> </w:t>
      </w:r>
      <w:r w:rsidRPr="00D20B6E">
        <w:rPr>
          <w:szCs w:val="24"/>
          <w:lang w:val="en-CA"/>
        </w:rPr>
        <w:t>you</w:t>
      </w:r>
      <w:r>
        <w:rPr>
          <w:szCs w:val="24"/>
          <w:lang w:val="en-CA"/>
        </w:rPr>
        <w:t xml:space="preserve"> </w:t>
      </w:r>
      <w:r w:rsidRPr="00D20B6E">
        <w:rPr>
          <w:szCs w:val="24"/>
          <w:lang w:val="en-CA"/>
        </w:rPr>
        <w:t>to</w:t>
      </w:r>
      <w:r>
        <w:rPr>
          <w:szCs w:val="24"/>
          <w:lang w:val="en-CA"/>
        </w:rPr>
        <w:t xml:space="preserve"> </w:t>
      </w:r>
      <w:r w:rsidRPr="00D20B6E">
        <w:rPr>
          <w:szCs w:val="24"/>
          <w:lang w:val="en-CA"/>
        </w:rPr>
        <w:t>the</w:t>
      </w:r>
      <w:r>
        <w:rPr>
          <w:szCs w:val="24"/>
          <w:lang w:val="en-CA"/>
        </w:rPr>
        <w:t xml:space="preserve"> </w:t>
      </w:r>
      <w:r w:rsidRPr="00D20B6E">
        <w:rPr>
          <w:szCs w:val="24"/>
          <w:lang w:val="en-CA"/>
        </w:rPr>
        <w:t>court</w:t>
      </w:r>
      <w:r>
        <w:rPr>
          <w:szCs w:val="24"/>
          <w:lang w:val="en-CA"/>
        </w:rPr>
        <w:t xml:space="preserve"> </w:t>
      </w:r>
      <w:r w:rsidRPr="00D20B6E">
        <w:rPr>
          <w:szCs w:val="24"/>
          <w:lang w:val="en-CA"/>
        </w:rPr>
        <w:t>reporter.</w:t>
      </w:r>
      <w:r>
        <w:rPr>
          <w:szCs w:val="24"/>
          <w:lang w:val="en-CA"/>
        </w:rPr>
        <w:t xml:space="preserve">  </w:t>
      </w:r>
      <w:r w:rsidRPr="00D20B6E">
        <w:rPr>
          <w:szCs w:val="24"/>
          <w:lang w:val="en-CA"/>
        </w:rPr>
        <w:t>And</w:t>
      </w:r>
      <w:r>
        <w:rPr>
          <w:szCs w:val="24"/>
          <w:lang w:val="en-CA"/>
        </w:rPr>
        <w:t xml:space="preserve"> </w:t>
      </w:r>
      <w:r w:rsidRPr="00D20B6E">
        <w:rPr>
          <w:szCs w:val="24"/>
          <w:lang w:val="en-CA"/>
        </w:rPr>
        <w:t>we</w:t>
      </w:r>
      <w:r>
        <w:rPr>
          <w:szCs w:val="24"/>
          <w:lang w:val="en-CA"/>
        </w:rPr>
        <w:t xml:space="preserve"> </w:t>
      </w:r>
      <w:r w:rsidRPr="00D20B6E">
        <w:rPr>
          <w:szCs w:val="24"/>
          <w:lang w:val="en-CA"/>
        </w:rPr>
        <w:t>are</w:t>
      </w:r>
      <w:r>
        <w:rPr>
          <w:szCs w:val="24"/>
          <w:lang w:val="en-CA"/>
        </w:rPr>
        <w:t xml:space="preserve"> </w:t>
      </w:r>
      <w:r w:rsidRPr="00D20B6E">
        <w:rPr>
          <w:szCs w:val="24"/>
          <w:lang w:val="en-CA"/>
        </w:rPr>
        <w:t>adjourned</w:t>
      </w:r>
      <w:r w:rsidR="007F7C05">
        <w:rPr>
          <w:lang w:val="en-CA"/>
        </w:rPr>
        <w:t>.</w:t>
      </w:r>
      <w:r w:rsidR="00B94BD5">
        <w:t xml:space="preserve">  </w:t>
      </w:r>
    </w:p>
    <w:p w14:paraId="7995293B" w14:textId="05E57862" w:rsidR="00C20DD2" w:rsidRDefault="007F7C05" w:rsidP="00757CC0">
      <w:pPr>
        <w:pStyle w:val="---Events"/>
      </w:pPr>
      <w:bookmarkStart w:id="19" w:name="_Toc210907348"/>
      <w:r>
        <w:t>---</w:t>
      </w:r>
      <w:r w:rsidR="00B94BD5">
        <w:t xml:space="preserve"> </w:t>
      </w:r>
      <w:r w:rsidR="00BA2FE8">
        <w:t>Whereupon</w:t>
      </w:r>
      <w:r w:rsidR="00B94BD5">
        <w:t xml:space="preserve"> </w:t>
      </w:r>
      <w:r w:rsidR="00BA2FE8">
        <w:t>the</w:t>
      </w:r>
      <w:r w:rsidR="00B94BD5">
        <w:t xml:space="preserve"> </w:t>
      </w:r>
      <w:r w:rsidR="00BA2FE8">
        <w:t>proceeding</w:t>
      </w:r>
      <w:r w:rsidR="00B94BD5">
        <w:t xml:space="preserve"> </w:t>
      </w:r>
      <w:r w:rsidR="00BA2FE8">
        <w:t>concluded</w:t>
      </w:r>
      <w:r w:rsidR="00B94BD5">
        <w:t xml:space="preserve"> </w:t>
      </w:r>
      <w:r w:rsidR="00BA2FE8">
        <w:t>at</w:t>
      </w:r>
      <w:r w:rsidR="00B94BD5">
        <w:t xml:space="preserve"> </w:t>
      </w:r>
      <w:r w:rsidR="00D73DE0">
        <w:t>11:36</w:t>
      </w:r>
      <w:bookmarkEnd w:id="19"/>
      <w:r w:rsidR="00B94BD5">
        <w:t xml:space="preserve"> </w:t>
      </w:r>
    </w:p>
    <w:p w14:paraId="3A8F5A1D" w14:textId="1BDB3A0E" w:rsidR="00EE1D35" w:rsidRPr="00EE1D35" w:rsidRDefault="00D73DE0" w:rsidP="006268F9">
      <w:pPr>
        <w:pStyle w:val="---Events"/>
        <w:ind w:firstLine="0"/>
      </w:pPr>
      <w:bookmarkStart w:id="20" w:name="_Toc210844127"/>
      <w:bookmarkStart w:id="21" w:name="_Toc210907349"/>
      <w:r>
        <w:t>a</w:t>
      </w:r>
      <w:r w:rsidR="00BA2FE8">
        <w:t>.m.</w:t>
      </w:r>
      <w:bookmarkEnd w:id="3"/>
      <w:bookmarkEnd w:id="20"/>
      <w:bookmarkEnd w:id="21"/>
    </w:p>
    <w:sectPr w:rsidR="00EE1D35" w:rsidRPr="00EE1D35" w:rsidSect="009C7FB3">
      <w:headerReference w:type="default" r:id="rId20"/>
      <w:footerReference w:type="default" r:id="rId21"/>
      <w:pgSz w:w="12240" w:h="15840" w:code="1"/>
      <w:pgMar w:top="1080" w:right="1440" w:bottom="990" w:left="2160" w:header="432" w:footer="432"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4213" w14:textId="77777777" w:rsidR="004314C5" w:rsidRDefault="004314C5">
      <w:r>
        <w:separator/>
      </w:r>
    </w:p>
    <w:p w14:paraId="1311C000" w14:textId="77777777" w:rsidR="004314C5" w:rsidRDefault="004314C5"/>
    <w:p w14:paraId="2AFF8576" w14:textId="77777777" w:rsidR="004314C5" w:rsidRDefault="004314C5"/>
    <w:p w14:paraId="27AFC1F5" w14:textId="77777777" w:rsidR="004314C5" w:rsidRDefault="004314C5"/>
    <w:p w14:paraId="1CB08F6D" w14:textId="77777777" w:rsidR="004314C5" w:rsidRDefault="004314C5"/>
    <w:p w14:paraId="3C7AFDA6" w14:textId="77777777" w:rsidR="004314C5" w:rsidRDefault="004314C5"/>
  </w:endnote>
  <w:endnote w:type="continuationSeparator" w:id="0">
    <w:p w14:paraId="1B722E80" w14:textId="77777777" w:rsidR="004314C5" w:rsidRDefault="004314C5">
      <w:r>
        <w:continuationSeparator/>
      </w:r>
    </w:p>
    <w:p w14:paraId="066E943C" w14:textId="77777777" w:rsidR="004314C5" w:rsidRDefault="004314C5"/>
    <w:p w14:paraId="5B3969F5" w14:textId="77777777" w:rsidR="004314C5" w:rsidRDefault="004314C5"/>
    <w:p w14:paraId="44A2C3A1" w14:textId="77777777" w:rsidR="004314C5" w:rsidRDefault="004314C5"/>
    <w:p w14:paraId="3337D959" w14:textId="77777777" w:rsidR="004314C5" w:rsidRDefault="004314C5"/>
    <w:p w14:paraId="0099E75B" w14:textId="77777777" w:rsidR="004314C5" w:rsidRDefault="004314C5"/>
  </w:endnote>
  <w:endnote w:type="continuationNotice" w:id="1">
    <w:p w14:paraId="4AEF77F0" w14:textId="77777777" w:rsidR="004314C5" w:rsidRDefault="004314C5"/>
    <w:p w14:paraId="5FD91042" w14:textId="77777777" w:rsidR="004314C5" w:rsidRDefault="00431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G Times">
    <w:altName w:val="Times New Roman"/>
    <w:charset w:val="EE"/>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A119" w14:textId="77777777" w:rsidR="00CC4549" w:rsidRDefault="00CC4549">
    <w:pPr>
      <w:framePr w:wrap="around" w:vAnchor="text" w:hAnchor="margin" w:xAlign="right" w:y="1"/>
    </w:pPr>
    <w:r>
      <w:fldChar w:fldCharType="begin"/>
    </w:r>
    <w:r>
      <w:instrText xml:space="preserve">PAGE  </w:instrText>
    </w:r>
    <w:r>
      <w:fldChar w:fldCharType="separate"/>
    </w:r>
    <w:r>
      <w:rPr>
        <w:noProof/>
      </w:rPr>
      <w:t>87</w:t>
    </w:r>
    <w:r>
      <w:fldChar w:fldCharType="end"/>
    </w:r>
  </w:p>
  <w:p w14:paraId="578514CC" w14:textId="77777777" w:rsidR="00CC4549" w:rsidRDefault="00CC454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A4E5" w14:textId="77777777" w:rsidR="00CC4549" w:rsidRPr="00AE74F0" w:rsidRDefault="00CC4549" w:rsidP="00AE7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44A0" w14:textId="77777777" w:rsidR="00CC4549" w:rsidRDefault="00CC4549">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3A3C98AA" w14:textId="77777777" w:rsidR="00CC4549" w:rsidRDefault="00CC4549">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C4FC" w14:textId="77777777" w:rsidR="00CC4549" w:rsidRDefault="00CC4549" w:rsidP="003220D3"/>
  <w:p w14:paraId="2A6C9AB1" w14:textId="77777777" w:rsidR="00CC4549" w:rsidRDefault="00CC4549" w:rsidP="003220D3">
    <w:pPr>
      <w:framePr w:wrap="around" w:vAnchor="text" w:hAnchor="margin" w:xAlign="right" w:y="1"/>
      <w:rPr>
        <w:rStyle w:val="PageNumber"/>
      </w:rPr>
    </w:pPr>
  </w:p>
  <w:p w14:paraId="2377330C" w14:textId="77777777" w:rsidR="00CC4549" w:rsidRPr="002E19FF" w:rsidRDefault="00CC4549" w:rsidP="002E19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4CB5" w14:textId="77777777" w:rsidR="00CC4549" w:rsidRDefault="00CC4549" w:rsidP="003220D3"/>
  <w:p w14:paraId="69749823" w14:textId="77777777" w:rsidR="00CC4549" w:rsidRDefault="00CC4549" w:rsidP="003220D3">
    <w:pPr>
      <w:framePr w:wrap="around" w:vAnchor="text" w:hAnchor="margin" w:xAlign="right" w:y="1"/>
      <w:rPr>
        <w:rStyle w:val="PageNumber"/>
      </w:rPr>
    </w:pPr>
  </w:p>
  <w:p w14:paraId="38FD757F" w14:textId="10589F4C" w:rsidR="00CC4549" w:rsidRDefault="004C0F20" w:rsidP="003220D3">
    <w:pPr>
      <w:tabs>
        <w:tab w:val="center" w:pos="3733"/>
      </w:tabs>
      <w:jc w:val="center"/>
      <w:rPr>
        <w:rFonts w:ascii="CG Times" w:hAnsi="CG Times" w:cs="CG Times"/>
        <w:b/>
        <w:bCs/>
        <w:i/>
        <w:iCs/>
        <w:sz w:val="28"/>
        <w:szCs w:val="28"/>
        <w:lang w:val="en-GB"/>
      </w:rPr>
    </w:pPr>
    <w:r>
      <w:rPr>
        <w:noProof/>
      </w:rPr>
      <mc:AlternateContent>
        <mc:Choice Requires="wps">
          <w:drawing>
            <wp:anchor distT="0" distB="0" distL="114300" distR="114300" simplePos="0" relativeHeight="251657728" behindDoc="1" locked="1" layoutInCell="0" allowOverlap="1" wp14:anchorId="6CA9B497" wp14:editId="657338D8">
              <wp:simplePos x="0" y="0"/>
              <wp:positionH relativeFrom="page">
                <wp:posOffset>1371600</wp:posOffset>
              </wp:positionH>
              <wp:positionV relativeFrom="paragraph">
                <wp:posOffset>-45085</wp:posOffset>
              </wp:positionV>
              <wp:extent cx="5486400" cy="45085"/>
              <wp:effectExtent l="0" t="0" r="0" b="0"/>
              <wp:wrapNone/>
              <wp:docPr id="20221844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9C58F" id="Rectangle 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" o:allowincell="f" fillcolor="black" stroked="f">
              <w10:wrap anchorx="page"/>
              <w10:anchorlock/>
            </v:rect>
          </w:pict>
        </mc:Fallback>
      </mc:AlternateContent>
    </w:r>
    <w:r w:rsidR="00D40882">
      <w:rPr>
        <w:rFonts w:ascii="CG Times" w:hAnsi="CG Times" w:cs="CG Times"/>
        <w:b/>
        <w:bCs/>
        <w:i/>
        <w:iCs/>
        <w:sz w:val="28"/>
        <w:szCs w:val="28"/>
        <w:lang w:val="en-GB"/>
      </w:rPr>
      <w:t>Arbitration Place</w:t>
    </w:r>
  </w:p>
  <w:p w14:paraId="6E91497F" w14:textId="7EC318B9" w:rsidR="00CC4549" w:rsidRPr="00EE1C8D" w:rsidRDefault="00CC4549" w:rsidP="001640CA">
    <w:pPr>
      <w:tabs>
        <w:tab w:val="right" w:pos="7200"/>
      </w:tabs>
      <w:jc w:val="center"/>
      <w:rPr>
        <w:rFonts w:ascii="CG Times" w:hAnsi="CG Times" w:cs="CG Times"/>
        <w:b/>
        <w:bCs/>
        <w:i/>
        <w:iCs/>
        <w:sz w:val="28"/>
        <w:szCs w:val="28"/>
        <w:lang w:val="en-GB"/>
      </w:rPr>
    </w:pPr>
    <w:r>
      <w:rPr>
        <w:rFonts w:ascii="CG Times" w:hAnsi="CG Times" w:cs="CG Times"/>
        <w:b/>
        <w:bCs/>
        <w:i/>
        <w:iCs/>
        <w:sz w:val="28"/>
        <w:szCs w:val="28"/>
        <w:lang w:val="en-GB"/>
      </w:rPr>
      <w:t>(613) 564</w:t>
    </w:r>
    <w:r w:rsidR="007F7C05">
      <w:rPr>
        <w:rFonts w:ascii="CG Times" w:hAnsi="CG Times" w:cs="CG Times"/>
        <w:b/>
        <w:bCs/>
        <w:i/>
        <w:iCs/>
        <w:sz w:val="28"/>
        <w:szCs w:val="28"/>
        <w:lang w:val="en-GB"/>
      </w:rPr>
      <w:t>-</w:t>
    </w:r>
    <w:r>
      <w:rPr>
        <w:rFonts w:ascii="CG Times" w:hAnsi="CG Times" w:cs="CG Times"/>
        <w:b/>
        <w:bCs/>
        <w:i/>
        <w:iCs/>
        <w:sz w:val="28"/>
        <w:szCs w:val="28"/>
        <w:lang w:val="en-GB"/>
      </w:rPr>
      <w:t>2727</w:t>
    </w:r>
    <w:r>
      <w:rPr>
        <w:rFonts w:ascii="CG Times" w:hAnsi="CG Times" w:cs="CG Times"/>
        <w:b/>
        <w:bCs/>
        <w:i/>
        <w:iCs/>
        <w:sz w:val="28"/>
        <w:szCs w:val="28"/>
        <w:lang w:val="en-GB"/>
      </w:rPr>
      <w:tab/>
      <w:t>(416) 861</w:t>
    </w:r>
    <w:r w:rsidR="007F7C05">
      <w:rPr>
        <w:rFonts w:ascii="CG Times" w:hAnsi="CG Times" w:cs="CG Times"/>
        <w:b/>
        <w:bCs/>
        <w:i/>
        <w:iCs/>
        <w:sz w:val="28"/>
        <w:szCs w:val="28"/>
        <w:lang w:val="en-GB"/>
      </w:rPr>
      <w:t>-</w:t>
    </w:r>
    <w:r>
      <w:rPr>
        <w:rFonts w:ascii="CG Times" w:hAnsi="CG Times" w:cs="CG Times"/>
        <w:b/>
        <w:bCs/>
        <w:i/>
        <w:iCs/>
        <w:sz w:val="28"/>
        <w:szCs w:val="28"/>
        <w:lang w:val="en-GB"/>
      </w:rPr>
      <w:t>8720</w:t>
    </w:r>
    <w:r w:rsidR="001640CA">
      <w:rPr>
        <w:rFonts w:ascii="CG Times" w:hAnsi="CG Times" w:cs="CG Times"/>
        <w:b/>
        <w:bCs/>
        <w:i/>
        <w:iCs/>
        <w:sz w:val="28"/>
        <w:szCs w:val="2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4A27" w14:textId="77777777" w:rsidR="004314C5" w:rsidRDefault="004314C5">
      <w:r>
        <w:separator/>
      </w:r>
    </w:p>
    <w:p w14:paraId="23B579B6" w14:textId="77777777" w:rsidR="004314C5" w:rsidRDefault="004314C5"/>
    <w:p w14:paraId="040AEFCC" w14:textId="77777777" w:rsidR="004314C5" w:rsidRDefault="004314C5"/>
    <w:p w14:paraId="329E23D3" w14:textId="77777777" w:rsidR="004314C5" w:rsidRDefault="004314C5"/>
    <w:p w14:paraId="77D130C3" w14:textId="77777777" w:rsidR="004314C5" w:rsidRDefault="004314C5"/>
    <w:p w14:paraId="2F48A440" w14:textId="77777777" w:rsidR="004314C5" w:rsidRDefault="004314C5"/>
  </w:footnote>
  <w:footnote w:type="continuationSeparator" w:id="0">
    <w:p w14:paraId="5F4BCC61" w14:textId="77777777" w:rsidR="004314C5" w:rsidRDefault="004314C5">
      <w:r>
        <w:continuationSeparator/>
      </w:r>
    </w:p>
    <w:p w14:paraId="79EC7DBA" w14:textId="77777777" w:rsidR="004314C5" w:rsidRDefault="004314C5"/>
    <w:p w14:paraId="00A03645" w14:textId="77777777" w:rsidR="004314C5" w:rsidRDefault="004314C5"/>
    <w:p w14:paraId="1D4EA58C" w14:textId="77777777" w:rsidR="004314C5" w:rsidRDefault="004314C5"/>
    <w:p w14:paraId="6D31B357" w14:textId="77777777" w:rsidR="004314C5" w:rsidRDefault="004314C5"/>
    <w:p w14:paraId="26BA00E3" w14:textId="77777777" w:rsidR="004314C5" w:rsidRDefault="004314C5"/>
  </w:footnote>
  <w:footnote w:type="continuationNotice" w:id="1">
    <w:p w14:paraId="2856FC71" w14:textId="77777777" w:rsidR="004314C5" w:rsidRDefault="004314C5"/>
    <w:p w14:paraId="2C1F5365" w14:textId="77777777" w:rsidR="004314C5" w:rsidRDefault="004314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779A" w14:textId="77777777" w:rsidR="00CC4549" w:rsidRDefault="00CC4549">
    <w:pPr>
      <w:tabs>
        <w:tab w:val="left" w:pos="432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CACF" w14:textId="77777777" w:rsidR="00CC4549" w:rsidRPr="00D40882" w:rsidRDefault="00CC4549">
    <w:pPr>
      <w:jc w:val="center"/>
      <w:rPr>
        <w:u w:val="single"/>
        <w:lang w:val="es-CL"/>
      </w:rPr>
    </w:pPr>
    <w:r w:rsidRPr="00D40882">
      <w:rPr>
        <w:u w:val="single"/>
        <w:lang w:val="es-CL"/>
      </w:rPr>
      <w:t>A P P E A R A N C E S</w:t>
    </w:r>
  </w:p>
  <w:p w14:paraId="74F2562A" w14:textId="77777777" w:rsidR="00CC4549" w:rsidRPr="00D40882" w:rsidRDefault="00CC4549">
    <w:pPr>
      <w:tabs>
        <w:tab w:val="left" w:pos="4320"/>
      </w:tabs>
      <w:rPr>
        <w:lang w:val="es-C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ABEA" w14:textId="77777777" w:rsidR="00CC4549" w:rsidRPr="00D40882" w:rsidRDefault="00CC4549" w:rsidP="00F80D65">
    <w:pPr>
      <w:jc w:val="center"/>
      <w:rPr>
        <w:u w:val="single"/>
        <w:lang w:val="es-CL"/>
      </w:rPr>
    </w:pPr>
    <w:r w:rsidRPr="00D40882">
      <w:rPr>
        <w:u w:val="single"/>
        <w:lang w:val="es-CL"/>
      </w:rPr>
      <w:t>I N D E X   O F   P R O C E E D I N G S</w:t>
    </w:r>
  </w:p>
  <w:p w14:paraId="08D736E2" w14:textId="77777777" w:rsidR="00CC4549" w:rsidRPr="00D40882" w:rsidRDefault="00CC4549">
    <w:pPr>
      <w:rPr>
        <w:lang w:val="es-CL"/>
      </w:rPr>
    </w:pPr>
  </w:p>
  <w:p w14:paraId="43612DC7" w14:textId="77777777" w:rsidR="00CC4549" w:rsidRDefault="00CC4549">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14:paraId="0226158C" w14:textId="77777777" w:rsidR="00CC4549" w:rsidRDefault="00CC4549">
    <w:pPr>
      <w:tabs>
        <w:tab w:val="left" w:pos="4320"/>
        <w:tab w:val="right" w:pos="864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038D" w14:textId="77777777" w:rsidR="00CC4549" w:rsidRPr="00F80D65" w:rsidRDefault="00CC4549" w:rsidP="00027E34">
    <w:pPr>
      <w:jc w:val="center"/>
      <w:rPr>
        <w:u w:val="single"/>
      </w:rPr>
    </w:pPr>
    <w:r w:rsidRPr="00F80D65">
      <w:rPr>
        <w:u w:val="single"/>
      </w:rPr>
      <w:t>U N D E R T A K I N G S</w:t>
    </w:r>
  </w:p>
  <w:p w14:paraId="5BF2FE34" w14:textId="77777777" w:rsidR="00CC4549" w:rsidRDefault="00CC4549"/>
  <w:p w14:paraId="140F03C2" w14:textId="77777777" w:rsidR="00CC4549" w:rsidRDefault="00CC4549">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1F0FEE6A" w14:textId="77777777" w:rsidR="00CC4549" w:rsidRDefault="00CC4549">
    <w:pPr>
      <w:tabs>
        <w:tab w:val="left" w:pos="720"/>
        <w:tab w:val="left" w:pos="4320"/>
        <w:tab w:val="right" w:pos="72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8CF9" w14:textId="77777777" w:rsidR="00CC4549" w:rsidRDefault="00CC4549" w:rsidP="00521FFA">
    <w:pPr>
      <w:framePr w:wrap="around" w:vAnchor="text" w:hAnchor="page" w:x="10707" w:y="32"/>
      <w:rPr>
        <w:rStyle w:val="PageNumber"/>
      </w:rPr>
    </w:pPr>
    <w:r>
      <w:rPr>
        <w:rStyle w:val="PageNumber"/>
      </w:rPr>
      <w:fldChar w:fldCharType="begin"/>
    </w:r>
    <w:r>
      <w:rPr>
        <w:rStyle w:val="PageNumber"/>
      </w:rPr>
      <w:instrText xml:space="preserve">PAGE  </w:instrText>
    </w:r>
    <w:r>
      <w:rPr>
        <w:rStyle w:val="PageNumber"/>
      </w:rPr>
      <w:fldChar w:fldCharType="separate"/>
    </w:r>
    <w:r w:rsidR="00CA6659">
      <w:rPr>
        <w:rStyle w:val="PageNumber"/>
        <w:noProof/>
      </w:rPr>
      <w:t>1</w:t>
    </w:r>
    <w:r>
      <w:rPr>
        <w:rStyle w:val="PageNumber"/>
      </w:rPr>
      <w:fldChar w:fldCharType="end"/>
    </w:r>
  </w:p>
  <w:p w14:paraId="63AC2B9C" w14:textId="77777777" w:rsidR="00CC4549" w:rsidRDefault="00CC4549">
    <w:pPr>
      <w:tabs>
        <w:tab w:val="left" w:pos="4320"/>
      </w:tabs>
      <w:ind w:right="360"/>
      <w:rPr>
        <w:lang w:val="en-US"/>
      </w:rPr>
    </w:pPr>
  </w:p>
  <w:p w14:paraId="4C3C77F7" w14:textId="77777777" w:rsidR="00CC4549" w:rsidRDefault="00CC4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708B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2886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7ADF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B44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7C68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A8CE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4870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9823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C0D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CC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139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F5C49F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8177831">
    <w:abstractNumId w:val="11"/>
  </w:num>
  <w:num w:numId="2" w16cid:durableId="672729234">
    <w:abstractNumId w:val="9"/>
  </w:num>
  <w:num w:numId="3" w16cid:durableId="2078744937">
    <w:abstractNumId w:val="7"/>
  </w:num>
  <w:num w:numId="4" w16cid:durableId="1886210597">
    <w:abstractNumId w:val="6"/>
  </w:num>
  <w:num w:numId="5" w16cid:durableId="771634765">
    <w:abstractNumId w:val="5"/>
  </w:num>
  <w:num w:numId="6" w16cid:durableId="1967001741">
    <w:abstractNumId w:val="4"/>
  </w:num>
  <w:num w:numId="7" w16cid:durableId="578177055">
    <w:abstractNumId w:val="8"/>
  </w:num>
  <w:num w:numId="8" w16cid:durableId="458913468">
    <w:abstractNumId w:val="3"/>
  </w:num>
  <w:num w:numId="9" w16cid:durableId="1777600123">
    <w:abstractNumId w:val="2"/>
  </w:num>
  <w:num w:numId="10" w16cid:durableId="1602638846">
    <w:abstractNumId w:val="1"/>
  </w:num>
  <w:num w:numId="11" w16cid:durableId="1865747927">
    <w:abstractNumId w:val="0"/>
  </w:num>
  <w:num w:numId="12" w16cid:durableId="773327004">
    <w:abstractNumId w:val="8"/>
  </w:num>
  <w:num w:numId="13" w16cid:durableId="26294514">
    <w:abstractNumId w:val="3"/>
  </w:num>
  <w:num w:numId="14" w16cid:durableId="1230269283">
    <w:abstractNumId w:val="2"/>
  </w:num>
  <w:num w:numId="15" w16cid:durableId="1906911515">
    <w:abstractNumId w:val="1"/>
  </w:num>
  <w:num w:numId="16" w16cid:durableId="962463992">
    <w:abstractNumId w:val="0"/>
  </w:num>
  <w:num w:numId="17" w16cid:durableId="888106669">
    <w:abstractNumId w:val="8"/>
  </w:num>
  <w:num w:numId="18" w16cid:durableId="828599289">
    <w:abstractNumId w:val="3"/>
  </w:num>
  <w:num w:numId="19" w16cid:durableId="197353475">
    <w:abstractNumId w:val="2"/>
  </w:num>
  <w:num w:numId="20" w16cid:durableId="277183928">
    <w:abstractNumId w:val="1"/>
  </w:num>
  <w:num w:numId="21" w16cid:durableId="1425029894">
    <w:abstractNumId w:val="0"/>
  </w:num>
  <w:num w:numId="22" w16cid:durableId="281959199">
    <w:abstractNumId w:val="8"/>
  </w:num>
  <w:num w:numId="23" w16cid:durableId="76026394">
    <w:abstractNumId w:val="3"/>
  </w:num>
  <w:num w:numId="24" w16cid:durableId="506798443">
    <w:abstractNumId w:val="2"/>
  </w:num>
  <w:num w:numId="25" w16cid:durableId="1353997656">
    <w:abstractNumId w:val="1"/>
  </w:num>
  <w:num w:numId="26" w16cid:durableId="1335262380">
    <w:abstractNumId w:val="0"/>
  </w:num>
  <w:num w:numId="27" w16cid:durableId="455953150">
    <w:abstractNumId w:val="8"/>
  </w:num>
  <w:num w:numId="28" w16cid:durableId="804085231">
    <w:abstractNumId w:val="3"/>
  </w:num>
  <w:num w:numId="29" w16cid:durableId="1467091413">
    <w:abstractNumId w:val="2"/>
  </w:num>
  <w:num w:numId="30" w16cid:durableId="1666590465">
    <w:abstractNumId w:val="1"/>
  </w:num>
  <w:num w:numId="31" w16cid:durableId="256986943">
    <w:abstractNumId w:val="0"/>
  </w:num>
  <w:num w:numId="32" w16cid:durableId="1622413949">
    <w:abstractNumId w:val="8"/>
  </w:num>
  <w:num w:numId="33" w16cid:durableId="38752638">
    <w:abstractNumId w:val="3"/>
  </w:num>
  <w:num w:numId="34" w16cid:durableId="297490329">
    <w:abstractNumId w:val="2"/>
  </w:num>
  <w:num w:numId="35" w16cid:durableId="1323048311">
    <w:abstractNumId w:val="1"/>
  </w:num>
  <w:num w:numId="36" w16cid:durableId="458106164">
    <w:abstractNumId w:val="0"/>
  </w:num>
  <w:num w:numId="37" w16cid:durableId="2074427303">
    <w:abstractNumId w:val="8"/>
  </w:num>
  <w:num w:numId="38" w16cid:durableId="1029448471">
    <w:abstractNumId w:val="3"/>
  </w:num>
  <w:num w:numId="39" w16cid:durableId="1925139097">
    <w:abstractNumId w:val="2"/>
  </w:num>
  <w:num w:numId="40" w16cid:durableId="68574890">
    <w:abstractNumId w:val="1"/>
  </w:num>
  <w:num w:numId="41" w16cid:durableId="1542933117">
    <w:abstractNumId w:val="0"/>
  </w:num>
  <w:num w:numId="42" w16cid:durableId="1476873906">
    <w:abstractNumId w:val="8"/>
  </w:num>
  <w:num w:numId="43" w16cid:durableId="1287128621">
    <w:abstractNumId w:val="3"/>
  </w:num>
  <w:num w:numId="44" w16cid:durableId="284430029">
    <w:abstractNumId w:val="2"/>
  </w:num>
  <w:num w:numId="45" w16cid:durableId="246160843">
    <w:abstractNumId w:val="1"/>
  </w:num>
  <w:num w:numId="46" w16cid:durableId="539246822">
    <w:abstractNumId w:val="0"/>
  </w:num>
  <w:num w:numId="47" w16cid:durableId="167256962">
    <w:abstractNumId w:val="10"/>
  </w:num>
  <w:num w:numId="48" w16cid:durableId="40842569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activeWritingStyle w:appName="MSWord" w:lang="en-CA" w:vendorID="64" w:dllVersion="6" w:nlCheck="1" w:checkStyle="0"/>
  <w:activeWritingStyle w:appName="MSWord" w:lang="en-US" w:vendorID="64" w:dllVersion="6" w:nlCheck="1" w:checkStyle="0"/>
  <w:activeWritingStyle w:appName="MSWord" w:lang="en-GB" w:vendorID="64" w:dllVersion="6" w:nlCheck="1" w:checkStyle="0"/>
  <w:activeWritingStyle w:appName="MSWord" w:lang="fr-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es-C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53"/>
    <w:rsid w:val="0000029E"/>
    <w:rsid w:val="000007BC"/>
    <w:rsid w:val="000008B2"/>
    <w:rsid w:val="00001A96"/>
    <w:rsid w:val="00001BF9"/>
    <w:rsid w:val="00002273"/>
    <w:rsid w:val="00002479"/>
    <w:rsid w:val="00002EDB"/>
    <w:rsid w:val="00003592"/>
    <w:rsid w:val="00003D9B"/>
    <w:rsid w:val="00004099"/>
    <w:rsid w:val="000042DB"/>
    <w:rsid w:val="00004995"/>
    <w:rsid w:val="00004B49"/>
    <w:rsid w:val="00005129"/>
    <w:rsid w:val="000058DE"/>
    <w:rsid w:val="000058EE"/>
    <w:rsid w:val="00005BFA"/>
    <w:rsid w:val="000060C6"/>
    <w:rsid w:val="000063DF"/>
    <w:rsid w:val="0000645E"/>
    <w:rsid w:val="0000654A"/>
    <w:rsid w:val="00006597"/>
    <w:rsid w:val="00006746"/>
    <w:rsid w:val="00006A13"/>
    <w:rsid w:val="00007A00"/>
    <w:rsid w:val="00007A89"/>
    <w:rsid w:val="00007FBA"/>
    <w:rsid w:val="00010094"/>
    <w:rsid w:val="000103B6"/>
    <w:rsid w:val="000109F6"/>
    <w:rsid w:val="00010B44"/>
    <w:rsid w:val="00010C8F"/>
    <w:rsid w:val="00011371"/>
    <w:rsid w:val="00011A9A"/>
    <w:rsid w:val="00011BE2"/>
    <w:rsid w:val="00011FD3"/>
    <w:rsid w:val="00012384"/>
    <w:rsid w:val="00012985"/>
    <w:rsid w:val="00012B75"/>
    <w:rsid w:val="00012CB0"/>
    <w:rsid w:val="00012E84"/>
    <w:rsid w:val="0001301B"/>
    <w:rsid w:val="00013866"/>
    <w:rsid w:val="000138A6"/>
    <w:rsid w:val="00013B79"/>
    <w:rsid w:val="0001404E"/>
    <w:rsid w:val="000140D7"/>
    <w:rsid w:val="00014137"/>
    <w:rsid w:val="00014171"/>
    <w:rsid w:val="0001428F"/>
    <w:rsid w:val="000145E1"/>
    <w:rsid w:val="000146FA"/>
    <w:rsid w:val="00014B4A"/>
    <w:rsid w:val="00014B6C"/>
    <w:rsid w:val="0001595A"/>
    <w:rsid w:val="000160D5"/>
    <w:rsid w:val="000160EC"/>
    <w:rsid w:val="000161C0"/>
    <w:rsid w:val="000167D8"/>
    <w:rsid w:val="00016A59"/>
    <w:rsid w:val="00016EEF"/>
    <w:rsid w:val="00017453"/>
    <w:rsid w:val="000174FD"/>
    <w:rsid w:val="00017536"/>
    <w:rsid w:val="000178C2"/>
    <w:rsid w:val="000179E5"/>
    <w:rsid w:val="00020286"/>
    <w:rsid w:val="000202F0"/>
    <w:rsid w:val="000205A9"/>
    <w:rsid w:val="00020AC2"/>
    <w:rsid w:val="00020D97"/>
    <w:rsid w:val="000211BB"/>
    <w:rsid w:val="000211DF"/>
    <w:rsid w:val="000215A6"/>
    <w:rsid w:val="00021A78"/>
    <w:rsid w:val="00021B50"/>
    <w:rsid w:val="00021B64"/>
    <w:rsid w:val="00021BD6"/>
    <w:rsid w:val="00021C73"/>
    <w:rsid w:val="00021D40"/>
    <w:rsid w:val="00021D9F"/>
    <w:rsid w:val="00021E28"/>
    <w:rsid w:val="00021F25"/>
    <w:rsid w:val="00022401"/>
    <w:rsid w:val="000226DD"/>
    <w:rsid w:val="000227C6"/>
    <w:rsid w:val="00022CEA"/>
    <w:rsid w:val="00022D5D"/>
    <w:rsid w:val="00022E97"/>
    <w:rsid w:val="0002397C"/>
    <w:rsid w:val="00023DB5"/>
    <w:rsid w:val="00023DC4"/>
    <w:rsid w:val="00023F7F"/>
    <w:rsid w:val="00023F91"/>
    <w:rsid w:val="00024290"/>
    <w:rsid w:val="0002477D"/>
    <w:rsid w:val="00024E7C"/>
    <w:rsid w:val="00024EE7"/>
    <w:rsid w:val="00024FC1"/>
    <w:rsid w:val="0002501B"/>
    <w:rsid w:val="0002570A"/>
    <w:rsid w:val="00025A7E"/>
    <w:rsid w:val="00025A81"/>
    <w:rsid w:val="00026126"/>
    <w:rsid w:val="000268B7"/>
    <w:rsid w:val="0002696D"/>
    <w:rsid w:val="00026A85"/>
    <w:rsid w:val="00026C53"/>
    <w:rsid w:val="00026E17"/>
    <w:rsid w:val="00026F57"/>
    <w:rsid w:val="00027300"/>
    <w:rsid w:val="0002745F"/>
    <w:rsid w:val="000278B2"/>
    <w:rsid w:val="00027B97"/>
    <w:rsid w:val="00027E34"/>
    <w:rsid w:val="000300A8"/>
    <w:rsid w:val="00030299"/>
    <w:rsid w:val="000302DA"/>
    <w:rsid w:val="000303A1"/>
    <w:rsid w:val="0003053A"/>
    <w:rsid w:val="00030F62"/>
    <w:rsid w:val="000314D9"/>
    <w:rsid w:val="000318C7"/>
    <w:rsid w:val="00031B0D"/>
    <w:rsid w:val="00031CDE"/>
    <w:rsid w:val="00031D99"/>
    <w:rsid w:val="00031E59"/>
    <w:rsid w:val="00032542"/>
    <w:rsid w:val="000325EA"/>
    <w:rsid w:val="0003296B"/>
    <w:rsid w:val="00032BF4"/>
    <w:rsid w:val="00032C51"/>
    <w:rsid w:val="00032F9D"/>
    <w:rsid w:val="000333FB"/>
    <w:rsid w:val="0003379E"/>
    <w:rsid w:val="000339E5"/>
    <w:rsid w:val="00033AA0"/>
    <w:rsid w:val="0003416E"/>
    <w:rsid w:val="00034897"/>
    <w:rsid w:val="0003495E"/>
    <w:rsid w:val="00034B18"/>
    <w:rsid w:val="00034F04"/>
    <w:rsid w:val="00035447"/>
    <w:rsid w:val="000354A5"/>
    <w:rsid w:val="000357CA"/>
    <w:rsid w:val="000359A9"/>
    <w:rsid w:val="00035CF1"/>
    <w:rsid w:val="000365D0"/>
    <w:rsid w:val="000374E6"/>
    <w:rsid w:val="00037630"/>
    <w:rsid w:val="00037834"/>
    <w:rsid w:val="00037881"/>
    <w:rsid w:val="00037A0D"/>
    <w:rsid w:val="00037F70"/>
    <w:rsid w:val="0004058E"/>
    <w:rsid w:val="000407DD"/>
    <w:rsid w:val="0004182D"/>
    <w:rsid w:val="0004236F"/>
    <w:rsid w:val="00042517"/>
    <w:rsid w:val="000428DD"/>
    <w:rsid w:val="00042AC1"/>
    <w:rsid w:val="00042CB8"/>
    <w:rsid w:val="00043189"/>
    <w:rsid w:val="00043B4E"/>
    <w:rsid w:val="000443CD"/>
    <w:rsid w:val="0004454D"/>
    <w:rsid w:val="00044752"/>
    <w:rsid w:val="00044BCC"/>
    <w:rsid w:val="00044C1B"/>
    <w:rsid w:val="00044CDE"/>
    <w:rsid w:val="0004559E"/>
    <w:rsid w:val="000457CF"/>
    <w:rsid w:val="00045B9E"/>
    <w:rsid w:val="00045C68"/>
    <w:rsid w:val="00045F11"/>
    <w:rsid w:val="00045FDA"/>
    <w:rsid w:val="00046098"/>
    <w:rsid w:val="000463DD"/>
    <w:rsid w:val="0004657C"/>
    <w:rsid w:val="00046827"/>
    <w:rsid w:val="0004739C"/>
    <w:rsid w:val="00047758"/>
    <w:rsid w:val="00047A26"/>
    <w:rsid w:val="0005014B"/>
    <w:rsid w:val="00050361"/>
    <w:rsid w:val="0005059D"/>
    <w:rsid w:val="000510FB"/>
    <w:rsid w:val="00051339"/>
    <w:rsid w:val="00051449"/>
    <w:rsid w:val="00051788"/>
    <w:rsid w:val="000517C7"/>
    <w:rsid w:val="00051B4F"/>
    <w:rsid w:val="00051FA4"/>
    <w:rsid w:val="000522F9"/>
    <w:rsid w:val="0005252D"/>
    <w:rsid w:val="000527BE"/>
    <w:rsid w:val="00052FCB"/>
    <w:rsid w:val="000530A0"/>
    <w:rsid w:val="00053BBA"/>
    <w:rsid w:val="00053CE1"/>
    <w:rsid w:val="00053E75"/>
    <w:rsid w:val="000541B8"/>
    <w:rsid w:val="00055118"/>
    <w:rsid w:val="00055140"/>
    <w:rsid w:val="00055DFE"/>
    <w:rsid w:val="000560A8"/>
    <w:rsid w:val="0005621C"/>
    <w:rsid w:val="00056642"/>
    <w:rsid w:val="00056CD9"/>
    <w:rsid w:val="00056E07"/>
    <w:rsid w:val="000575F7"/>
    <w:rsid w:val="00057709"/>
    <w:rsid w:val="000577F5"/>
    <w:rsid w:val="00057983"/>
    <w:rsid w:val="00057A4E"/>
    <w:rsid w:val="00057D4E"/>
    <w:rsid w:val="00057D84"/>
    <w:rsid w:val="0006007C"/>
    <w:rsid w:val="00060176"/>
    <w:rsid w:val="000601B1"/>
    <w:rsid w:val="0006065B"/>
    <w:rsid w:val="00060911"/>
    <w:rsid w:val="00060ADA"/>
    <w:rsid w:val="00060E06"/>
    <w:rsid w:val="00061441"/>
    <w:rsid w:val="000617D7"/>
    <w:rsid w:val="00061979"/>
    <w:rsid w:val="00061C97"/>
    <w:rsid w:val="00061F45"/>
    <w:rsid w:val="000620E1"/>
    <w:rsid w:val="000620EE"/>
    <w:rsid w:val="000620F9"/>
    <w:rsid w:val="0006253C"/>
    <w:rsid w:val="00062BF8"/>
    <w:rsid w:val="000634EA"/>
    <w:rsid w:val="000635AE"/>
    <w:rsid w:val="0006431A"/>
    <w:rsid w:val="000647B0"/>
    <w:rsid w:val="0006489C"/>
    <w:rsid w:val="00065033"/>
    <w:rsid w:val="000650FB"/>
    <w:rsid w:val="00065243"/>
    <w:rsid w:val="0006565F"/>
    <w:rsid w:val="000656A1"/>
    <w:rsid w:val="00065831"/>
    <w:rsid w:val="000658A1"/>
    <w:rsid w:val="00065C5F"/>
    <w:rsid w:val="00065F81"/>
    <w:rsid w:val="00066512"/>
    <w:rsid w:val="0006655E"/>
    <w:rsid w:val="000666B0"/>
    <w:rsid w:val="00066922"/>
    <w:rsid w:val="00066A86"/>
    <w:rsid w:val="00066B8D"/>
    <w:rsid w:val="00066C38"/>
    <w:rsid w:val="00066C64"/>
    <w:rsid w:val="00066F31"/>
    <w:rsid w:val="000673EA"/>
    <w:rsid w:val="00067476"/>
    <w:rsid w:val="00067622"/>
    <w:rsid w:val="000676D7"/>
    <w:rsid w:val="00067FA1"/>
    <w:rsid w:val="000700EA"/>
    <w:rsid w:val="0007015C"/>
    <w:rsid w:val="00070264"/>
    <w:rsid w:val="000703F1"/>
    <w:rsid w:val="00070502"/>
    <w:rsid w:val="00070E2B"/>
    <w:rsid w:val="00071254"/>
    <w:rsid w:val="00071C4C"/>
    <w:rsid w:val="00072346"/>
    <w:rsid w:val="000725D4"/>
    <w:rsid w:val="000726C2"/>
    <w:rsid w:val="00072A45"/>
    <w:rsid w:val="00072B7C"/>
    <w:rsid w:val="00072E40"/>
    <w:rsid w:val="00072E55"/>
    <w:rsid w:val="00072F81"/>
    <w:rsid w:val="000732D8"/>
    <w:rsid w:val="00073320"/>
    <w:rsid w:val="00073BF1"/>
    <w:rsid w:val="00073C96"/>
    <w:rsid w:val="00073F86"/>
    <w:rsid w:val="0007418D"/>
    <w:rsid w:val="0007430D"/>
    <w:rsid w:val="0007443F"/>
    <w:rsid w:val="0007447C"/>
    <w:rsid w:val="000747DA"/>
    <w:rsid w:val="00074C95"/>
    <w:rsid w:val="00074E98"/>
    <w:rsid w:val="00075128"/>
    <w:rsid w:val="0007516C"/>
    <w:rsid w:val="000751B2"/>
    <w:rsid w:val="00075259"/>
    <w:rsid w:val="00075751"/>
    <w:rsid w:val="00075E3F"/>
    <w:rsid w:val="00075FB9"/>
    <w:rsid w:val="000760D6"/>
    <w:rsid w:val="000761FE"/>
    <w:rsid w:val="0007671B"/>
    <w:rsid w:val="000767D1"/>
    <w:rsid w:val="00076EFE"/>
    <w:rsid w:val="00076F76"/>
    <w:rsid w:val="00077226"/>
    <w:rsid w:val="00077521"/>
    <w:rsid w:val="0007786B"/>
    <w:rsid w:val="000779F8"/>
    <w:rsid w:val="00077B76"/>
    <w:rsid w:val="00077DE4"/>
    <w:rsid w:val="00080802"/>
    <w:rsid w:val="00080A16"/>
    <w:rsid w:val="00080A9F"/>
    <w:rsid w:val="00080FFF"/>
    <w:rsid w:val="00081178"/>
    <w:rsid w:val="00081218"/>
    <w:rsid w:val="00081865"/>
    <w:rsid w:val="00081B35"/>
    <w:rsid w:val="00081BC9"/>
    <w:rsid w:val="00082211"/>
    <w:rsid w:val="00082633"/>
    <w:rsid w:val="0008267C"/>
    <w:rsid w:val="00082AFB"/>
    <w:rsid w:val="00082DCB"/>
    <w:rsid w:val="00082E82"/>
    <w:rsid w:val="000838DA"/>
    <w:rsid w:val="00083FBA"/>
    <w:rsid w:val="00084421"/>
    <w:rsid w:val="0008482C"/>
    <w:rsid w:val="00084AA6"/>
    <w:rsid w:val="00084E29"/>
    <w:rsid w:val="00084EE5"/>
    <w:rsid w:val="000852FD"/>
    <w:rsid w:val="0008540C"/>
    <w:rsid w:val="000854E4"/>
    <w:rsid w:val="00085703"/>
    <w:rsid w:val="00085A29"/>
    <w:rsid w:val="00085DB9"/>
    <w:rsid w:val="0008645F"/>
    <w:rsid w:val="0008652A"/>
    <w:rsid w:val="0008657C"/>
    <w:rsid w:val="000867D0"/>
    <w:rsid w:val="00086839"/>
    <w:rsid w:val="00086992"/>
    <w:rsid w:val="00086B2F"/>
    <w:rsid w:val="00086FA9"/>
    <w:rsid w:val="00087098"/>
    <w:rsid w:val="000870B1"/>
    <w:rsid w:val="000871F2"/>
    <w:rsid w:val="00087439"/>
    <w:rsid w:val="00087523"/>
    <w:rsid w:val="0008772F"/>
    <w:rsid w:val="000878DD"/>
    <w:rsid w:val="00090238"/>
    <w:rsid w:val="000906E8"/>
    <w:rsid w:val="00090711"/>
    <w:rsid w:val="00090905"/>
    <w:rsid w:val="00090D57"/>
    <w:rsid w:val="00091167"/>
    <w:rsid w:val="000914DC"/>
    <w:rsid w:val="00091C10"/>
    <w:rsid w:val="0009207C"/>
    <w:rsid w:val="00092A85"/>
    <w:rsid w:val="00092FD6"/>
    <w:rsid w:val="00093A8A"/>
    <w:rsid w:val="00094000"/>
    <w:rsid w:val="0009481E"/>
    <w:rsid w:val="0009491D"/>
    <w:rsid w:val="00094947"/>
    <w:rsid w:val="00095131"/>
    <w:rsid w:val="00095179"/>
    <w:rsid w:val="00095268"/>
    <w:rsid w:val="00095719"/>
    <w:rsid w:val="000958E1"/>
    <w:rsid w:val="00095CB2"/>
    <w:rsid w:val="00095D12"/>
    <w:rsid w:val="00095D47"/>
    <w:rsid w:val="00096500"/>
    <w:rsid w:val="00096C22"/>
    <w:rsid w:val="0009788A"/>
    <w:rsid w:val="00097BC6"/>
    <w:rsid w:val="000A00AC"/>
    <w:rsid w:val="000A0271"/>
    <w:rsid w:val="000A0E44"/>
    <w:rsid w:val="000A1443"/>
    <w:rsid w:val="000A1ACC"/>
    <w:rsid w:val="000A1E6E"/>
    <w:rsid w:val="000A207F"/>
    <w:rsid w:val="000A2306"/>
    <w:rsid w:val="000A2354"/>
    <w:rsid w:val="000A25AB"/>
    <w:rsid w:val="000A35BF"/>
    <w:rsid w:val="000A3B52"/>
    <w:rsid w:val="000A40B7"/>
    <w:rsid w:val="000A40F7"/>
    <w:rsid w:val="000A4210"/>
    <w:rsid w:val="000A428E"/>
    <w:rsid w:val="000A44BA"/>
    <w:rsid w:val="000A4961"/>
    <w:rsid w:val="000A4F30"/>
    <w:rsid w:val="000A52BB"/>
    <w:rsid w:val="000A5EDF"/>
    <w:rsid w:val="000A60A8"/>
    <w:rsid w:val="000A6275"/>
    <w:rsid w:val="000A6299"/>
    <w:rsid w:val="000A6483"/>
    <w:rsid w:val="000A657C"/>
    <w:rsid w:val="000A682A"/>
    <w:rsid w:val="000A69F8"/>
    <w:rsid w:val="000A6BD0"/>
    <w:rsid w:val="000A6E1B"/>
    <w:rsid w:val="000A7123"/>
    <w:rsid w:val="000A7165"/>
    <w:rsid w:val="000A7603"/>
    <w:rsid w:val="000A7F60"/>
    <w:rsid w:val="000B0233"/>
    <w:rsid w:val="000B045A"/>
    <w:rsid w:val="000B0833"/>
    <w:rsid w:val="000B14F6"/>
    <w:rsid w:val="000B164E"/>
    <w:rsid w:val="000B1E11"/>
    <w:rsid w:val="000B1F70"/>
    <w:rsid w:val="000B2A0B"/>
    <w:rsid w:val="000B305B"/>
    <w:rsid w:val="000B326B"/>
    <w:rsid w:val="000B33AA"/>
    <w:rsid w:val="000B389D"/>
    <w:rsid w:val="000B3FE8"/>
    <w:rsid w:val="000B4279"/>
    <w:rsid w:val="000B42B4"/>
    <w:rsid w:val="000B46EE"/>
    <w:rsid w:val="000B4A87"/>
    <w:rsid w:val="000B4C4D"/>
    <w:rsid w:val="000B4DAF"/>
    <w:rsid w:val="000B4F86"/>
    <w:rsid w:val="000B50AC"/>
    <w:rsid w:val="000B5AEB"/>
    <w:rsid w:val="000B5F3F"/>
    <w:rsid w:val="000B6346"/>
    <w:rsid w:val="000B649B"/>
    <w:rsid w:val="000B65BB"/>
    <w:rsid w:val="000B6741"/>
    <w:rsid w:val="000B686A"/>
    <w:rsid w:val="000B71E8"/>
    <w:rsid w:val="000B74C6"/>
    <w:rsid w:val="000B7565"/>
    <w:rsid w:val="000B773A"/>
    <w:rsid w:val="000B786A"/>
    <w:rsid w:val="000B7BDC"/>
    <w:rsid w:val="000B7BED"/>
    <w:rsid w:val="000B7C4A"/>
    <w:rsid w:val="000C04A0"/>
    <w:rsid w:val="000C0B22"/>
    <w:rsid w:val="000C0FE8"/>
    <w:rsid w:val="000C1172"/>
    <w:rsid w:val="000C16DD"/>
    <w:rsid w:val="000C1ACA"/>
    <w:rsid w:val="000C1EFF"/>
    <w:rsid w:val="000C20A7"/>
    <w:rsid w:val="000C2AE8"/>
    <w:rsid w:val="000C2B7F"/>
    <w:rsid w:val="000C37FE"/>
    <w:rsid w:val="000C3AE0"/>
    <w:rsid w:val="000C405E"/>
    <w:rsid w:val="000C41A7"/>
    <w:rsid w:val="000C4797"/>
    <w:rsid w:val="000C5B3B"/>
    <w:rsid w:val="000C5D92"/>
    <w:rsid w:val="000C5E73"/>
    <w:rsid w:val="000C6694"/>
    <w:rsid w:val="000C71ED"/>
    <w:rsid w:val="000C7875"/>
    <w:rsid w:val="000C7D4F"/>
    <w:rsid w:val="000C7D78"/>
    <w:rsid w:val="000D02BE"/>
    <w:rsid w:val="000D06C5"/>
    <w:rsid w:val="000D1163"/>
    <w:rsid w:val="000D143D"/>
    <w:rsid w:val="000D17D8"/>
    <w:rsid w:val="000D1876"/>
    <w:rsid w:val="000D18AA"/>
    <w:rsid w:val="000D1BC9"/>
    <w:rsid w:val="000D22B8"/>
    <w:rsid w:val="000D27A9"/>
    <w:rsid w:val="000D2A07"/>
    <w:rsid w:val="000D2FCC"/>
    <w:rsid w:val="000D34EB"/>
    <w:rsid w:val="000D36E9"/>
    <w:rsid w:val="000D3718"/>
    <w:rsid w:val="000D3EFC"/>
    <w:rsid w:val="000D40B5"/>
    <w:rsid w:val="000D45E2"/>
    <w:rsid w:val="000D4679"/>
    <w:rsid w:val="000D4775"/>
    <w:rsid w:val="000D4CDB"/>
    <w:rsid w:val="000D4FB6"/>
    <w:rsid w:val="000D50A4"/>
    <w:rsid w:val="000D515B"/>
    <w:rsid w:val="000D59A7"/>
    <w:rsid w:val="000D5D28"/>
    <w:rsid w:val="000D5D8C"/>
    <w:rsid w:val="000D61EF"/>
    <w:rsid w:val="000D6274"/>
    <w:rsid w:val="000D6988"/>
    <w:rsid w:val="000D7199"/>
    <w:rsid w:val="000D7607"/>
    <w:rsid w:val="000D7C0B"/>
    <w:rsid w:val="000D7C55"/>
    <w:rsid w:val="000E0500"/>
    <w:rsid w:val="000E0AED"/>
    <w:rsid w:val="000E0B09"/>
    <w:rsid w:val="000E1876"/>
    <w:rsid w:val="000E18A9"/>
    <w:rsid w:val="000E1A07"/>
    <w:rsid w:val="000E218E"/>
    <w:rsid w:val="000E2327"/>
    <w:rsid w:val="000E24BF"/>
    <w:rsid w:val="000E2E45"/>
    <w:rsid w:val="000E38F2"/>
    <w:rsid w:val="000E3938"/>
    <w:rsid w:val="000E3AFE"/>
    <w:rsid w:val="000E3B41"/>
    <w:rsid w:val="000E3E6F"/>
    <w:rsid w:val="000E4012"/>
    <w:rsid w:val="000E409D"/>
    <w:rsid w:val="000E47D0"/>
    <w:rsid w:val="000E48C7"/>
    <w:rsid w:val="000E4D68"/>
    <w:rsid w:val="000E54EA"/>
    <w:rsid w:val="000E5A72"/>
    <w:rsid w:val="000E5F8E"/>
    <w:rsid w:val="000E628A"/>
    <w:rsid w:val="000E66DD"/>
    <w:rsid w:val="000E67BC"/>
    <w:rsid w:val="000E6953"/>
    <w:rsid w:val="000E6EA4"/>
    <w:rsid w:val="000E71C0"/>
    <w:rsid w:val="000E7390"/>
    <w:rsid w:val="000E747A"/>
    <w:rsid w:val="000E789F"/>
    <w:rsid w:val="000E790D"/>
    <w:rsid w:val="000F017F"/>
    <w:rsid w:val="000F0628"/>
    <w:rsid w:val="000F0D00"/>
    <w:rsid w:val="000F10C5"/>
    <w:rsid w:val="000F10CE"/>
    <w:rsid w:val="000F128A"/>
    <w:rsid w:val="000F137D"/>
    <w:rsid w:val="000F15B8"/>
    <w:rsid w:val="000F1BA8"/>
    <w:rsid w:val="000F21DC"/>
    <w:rsid w:val="000F2534"/>
    <w:rsid w:val="000F297C"/>
    <w:rsid w:val="000F2D01"/>
    <w:rsid w:val="000F3057"/>
    <w:rsid w:val="000F34B6"/>
    <w:rsid w:val="000F374E"/>
    <w:rsid w:val="000F3ECE"/>
    <w:rsid w:val="000F4147"/>
    <w:rsid w:val="000F42C2"/>
    <w:rsid w:val="000F4441"/>
    <w:rsid w:val="000F4987"/>
    <w:rsid w:val="000F4A2B"/>
    <w:rsid w:val="000F4C09"/>
    <w:rsid w:val="000F5301"/>
    <w:rsid w:val="000F545E"/>
    <w:rsid w:val="000F59E1"/>
    <w:rsid w:val="000F6025"/>
    <w:rsid w:val="000F6C54"/>
    <w:rsid w:val="000F6EEB"/>
    <w:rsid w:val="000F73BA"/>
    <w:rsid w:val="000F7624"/>
    <w:rsid w:val="000F7C46"/>
    <w:rsid w:val="000F7CD5"/>
    <w:rsid w:val="000F7E40"/>
    <w:rsid w:val="000F7EC0"/>
    <w:rsid w:val="000F7EF6"/>
    <w:rsid w:val="00100452"/>
    <w:rsid w:val="0010079A"/>
    <w:rsid w:val="00100D9C"/>
    <w:rsid w:val="00101691"/>
    <w:rsid w:val="00101CED"/>
    <w:rsid w:val="00101F6D"/>
    <w:rsid w:val="00102088"/>
    <w:rsid w:val="00102143"/>
    <w:rsid w:val="00102240"/>
    <w:rsid w:val="0010225C"/>
    <w:rsid w:val="00102776"/>
    <w:rsid w:val="001027D8"/>
    <w:rsid w:val="00102C55"/>
    <w:rsid w:val="00102C70"/>
    <w:rsid w:val="00102EA7"/>
    <w:rsid w:val="00103045"/>
    <w:rsid w:val="00103322"/>
    <w:rsid w:val="00103688"/>
    <w:rsid w:val="00103694"/>
    <w:rsid w:val="001036FE"/>
    <w:rsid w:val="00103C7F"/>
    <w:rsid w:val="00103D0E"/>
    <w:rsid w:val="00103E68"/>
    <w:rsid w:val="00103FBB"/>
    <w:rsid w:val="00104966"/>
    <w:rsid w:val="00104C7B"/>
    <w:rsid w:val="00104DD9"/>
    <w:rsid w:val="00105296"/>
    <w:rsid w:val="00105678"/>
    <w:rsid w:val="00105EE9"/>
    <w:rsid w:val="001065F7"/>
    <w:rsid w:val="00106692"/>
    <w:rsid w:val="0010670E"/>
    <w:rsid w:val="00106B05"/>
    <w:rsid w:val="0010706A"/>
    <w:rsid w:val="00107105"/>
    <w:rsid w:val="00107500"/>
    <w:rsid w:val="0010765A"/>
    <w:rsid w:val="00107692"/>
    <w:rsid w:val="001078EE"/>
    <w:rsid w:val="001100F9"/>
    <w:rsid w:val="0011072D"/>
    <w:rsid w:val="00110F61"/>
    <w:rsid w:val="001113A7"/>
    <w:rsid w:val="00111B6A"/>
    <w:rsid w:val="001123C1"/>
    <w:rsid w:val="00112A20"/>
    <w:rsid w:val="00112A56"/>
    <w:rsid w:val="00112BF5"/>
    <w:rsid w:val="00112EE1"/>
    <w:rsid w:val="00113006"/>
    <w:rsid w:val="001133E0"/>
    <w:rsid w:val="00113880"/>
    <w:rsid w:val="001138D5"/>
    <w:rsid w:val="00113CC4"/>
    <w:rsid w:val="00114002"/>
    <w:rsid w:val="001141C6"/>
    <w:rsid w:val="00114437"/>
    <w:rsid w:val="00114937"/>
    <w:rsid w:val="001149CF"/>
    <w:rsid w:val="00114AA0"/>
    <w:rsid w:val="00114C12"/>
    <w:rsid w:val="00114C64"/>
    <w:rsid w:val="001151CE"/>
    <w:rsid w:val="00115CC5"/>
    <w:rsid w:val="00115F8B"/>
    <w:rsid w:val="00116483"/>
    <w:rsid w:val="00116BC7"/>
    <w:rsid w:val="0011719A"/>
    <w:rsid w:val="001173A6"/>
    <w:rsid w:val="00117700"/>
    <w:rsid w:val="00117725"/>
    <w:rsid w:val="00117BE7"/>
    <w:rsid w:val="00117C90"/>
    <w:rsid w:val="00120286"/>
    <w:rsid w:val="001206C9"/>
    <w:rsid w:val="00120C73"/>
    <w:rsid w:val="00120F43"/>
    <w:rsid w:val="001216AF"/>
    <w:rsid w:val="001224C4"/>
    <w:rsid w:val="0012298E"/>
    <w:rsid w:val="00122A3E"/>
    <w:rsid w:val="00122DA7"/>
    <w:rsid w:val="0012375B"/>
    <w:rsid w:val="001238D3"/>
    <w:rsid w:val="00123B95"/>
    <w:rsid w:val="00123F68"/>
    <w:rsid w:val="0012440F"/>
    <w:rsid w:val="00124530"/>
    <w:rsid w:val="001247E3"/>
    <w:rsid w:val="001249B3"/>
    <w:rsid w:val="00124A78"/>
    <w:rsid w:val="00125055"/>
    <w:rsid w:val="001254E0"/>
    <w:rsid w:val="001254E8"/>
    <w:rsid w:val="00125534"/>
    <w:rsid w:val="00125559"/>
    <w:rsid w:val="001255F4"/>
    <w:rsid w:val="001258E4"/>
    <w:rsid w:val="00125BAB"/>
    <w:rsid w:val="00125D77"/>
    <w:rsid w:val="00126139"/>
    <w:rsid w:val="001263DF"/>
    <w:rsid w:val="001263EE"/>
    <w:rsid w:val="00126573"/>
    <w:rsid w:val="00126BA5"/>
    <w:rsid w:val="00126E76"/>
    <w:rsid w:val="0012782A"/>
    <w:rsid w:val="001279B8"/>
    <w:rsid w:val="00127AD0"/>
    <w:rsid w:val="00127FE1"/>
    <w:rsid w:val="00130E61"/>
    <w:rsid w:val="00131084"/>
    <w:rsid w:val="001311DF"/>
    <w:rsid w:val="00131489"/>
    <w:rsid w:val="001317F2"/>
    <w:rsid w:val="00131C45"/>
    <w:rsid w:val="0013233F"/>
    <w:rsid w:val="00132347"/>
    <w:rsid w:val="0013267F"/>
    <w:rsid w:val="00132906"/>
    <w:rsid w:val="001329DF"/>
    <w:rsid w:val="00132B60"/>
    <w:rsid w:val="001334F4"/>
    <w:rsid w:val="0013375F"/>
    <w:rsid w:val="00133AB3"/>
    <w:rsid w:val="00133AD1"/>
    <w:rsid w:val="00134366"/>
    <w:rsid w:val="00134CA0"/>
    <w:rsid w:val="00134DDC"/>
    <w:rsid w:val="00134F57"/>
    <w:rsid w:val="001350BA"/>
    <w:rsid w:val="00135382"/>
    <w:rsid w:val="00135747"/>
    <w:rsid w:val="001357BC"/>
    <w:rsid w:val="00135FF4"/>
    <w:rsid w:val="0013622A"/>
    <w:rsid w:val="001369F2"/>
    <w:rsid w:val="00137056"/>
    <w:rsid w:val="001370A6"/>
    <w:rsid w:val="001374D7"/>
    <w:rsid w:val="00137508"/>
    <w:rsid w:val="001375D5"/>
    <w:rsid w:val="00137A9D"/>
    <w:rsid w:val="001405D1"/>
    <w:rsid w:val="00140B7F"/>
    <w:rsid w:val="00140F41"/>
    <w:rsid w:val="001414EF"/>
    <w:rsid w:val="001414FA"/>
    <w:rsid w:val="00141550"/>
    <w:rsid w:val="001416A0"/>
    <w:rsid w:val="00141CAB"/>
    <w:rsid w:val="00141DEA"/>
    <w:rsid w:val="00142750"/>
    <w:rsid w:val="0014281D"/>
    <w:rsid w:val="00142D51"/>
    <w:rsid w:val="00143059"/>
    <w:rsid w:val="001432AD"/>
    <w:rsid w:val="001434A3"/>
    <w:rsid w:val="00143DA5"/>
    <w:rsid w:val="00144202"/>
    <w:rsid w:val="00144A3B"/>
    <w:rsid w:val="00145014"/>
    <w:rsid w:val="001451ED"/>
    <w:rsid w:val="00145A78"/>
    <w:rsid w:val="0014623E"/>
    <w:rsid w:val="0014669A"/>
    <w:rsid w:val="00146713"/>
    <w:rsid w:val="001469A4"/>
    <w:rsid w:val="001472A7"/>
    <w:rsid w:val="001472E1"/>
    <w:rsid w:val="00147FC2"/>
    <w:rsid w:val="0015098E"/>
    <w:rsid w:val="00150D49"/>
    <w:rsid w:val="00151187"/>
    <w:rsid w:val="001519B7"/>
    <w:rsid w:val="00151A17"/>
    <w:rsid w:val="00151E06"/>
    <w:rsid w:val="00152236"/>
    <w:rsid w:val="00152784"/>
    <w:rsid w:val="00152B10"/>
    <w:rsid w:val="00152C55"/>
    <w:rsid w:val="00152F3B"/>
    <w:rsid w:val="00153198"/>
    <w:rsid w:val="00153497"/>
    <w:rsid w:val="00153690"/>
    <w:rsid w:val="0015403A"/>
    <w:rsid w:val="001543BA"/>
    <w:rsid w:val="00154F0F"/>
    <w:rsid w:val="00155262"/>
    <w:rsid w:val="0015568D"/>
    <w:rsid w:val="00156244"/>
    <w:rsid w:val="001564DB"/>
    <w:rsid w:val="00156976"/>
    <w:rsid w:val="00156B8E"/>
    <w:rsid w:val="00156ED9"/>
    <w:rsid w:val="00157002"/>
    <w:rsid w:val="00157109"/>
    <w:rsid w:val="00157394"/>
    <w:rsid w:val="00157887"/>
    <w:rsid w:val="00157A98"/>
    <w:rsid w:val="00157AE5"/>
    <w:rsid w:val="0016040D"/>
    <w:rsid w:val="00160439"/>
    <w:rsid w:val="001605FE"/>
    <w:rsid w:val="0016114A"/>
    <w:rsid w:val="00161281"/>
    <w:rsid w:val="001613BF"/>
    <w:rsid w:val="00161832"/>
    <w:rsid w:val="00161C77"/>
    <w:rsid w:val="00162283"/>
    <w:rsid w:val="00162ABE"/>
    <w:rsid w:val="00163043"/>
    <w:rsid w:val="00163057"/>
    <w:rsid w:val="00163170"/>
    <w:rsid w:val="0016323F"/>
    <w:rsid w:val="0016347F"/>
    <w:rsid w:val="00163667"/>
    <w:rsid w:val="001636B5"/>
    <w:rsid w:val="00163750"/>
    <w:rsid w:val="0016376F"/>
    <w:rsid w:val="00163D53"/>
    <w:rsid w:val="00163ED5"/>
    <w:rsid w:val="00163F29"/>
    <w:rsid w:val="0016406E"/>
    <w:rsid w:val="0016408F"/>
    <w:rsid w:val="001640CA"/>
    <w:rsid w:val="00164BB9"/>
    <w:rsid w:val="00164CA9"/>
    <w:rsid w:val="00165018"/>
    <w:rsid w:val="001657BC"/>
    <w:rsid w:val="0016584F"/>
    <w:rsid w:val="00165A87"/>
    <w:rsid w:val="00165BAF"/>
    <w:rsid w:val="00165FB1"/>
    <w:rsid w:val="00165FB2"/>
    <w:rsid w:val="001665D0"/>
    <w:rsid w:val="00166839"/>
    <w:rsid w:val="00166A62"/>
    <w:rsid w:val="00166B25"/>
    <w:rsid w:val="00166BB5"/>
    <w:rsid w:val="00166EC2"/>
    <w:rsid w:val="00166F07"/>
    <w:rsid w:val="00166FA2"/>
    <w:rsid w:val="00167026"/>
    <w:rsid w:val="00167F50"/>
    <w:rsid w:val="0017046E"/>
    <w:rsid w:val="00170808"/>
    <w:rsid w:val="001710AE"/>
    <w:rsid w:val="0017233E"/>
    <w:rsid w:val="00172831"/>
    <w:rsid w:val="00173597"/>
    <w:rsid w:val="00173964"/>
    <w:rsid w:val="00173B7A"/>
    <w:rsid w:val="00173C70"/>
    <w:rsid w:val="00173FC8"/>
    <w:rsid w:val="00174F75"/>
    <w:rsid w:val="0017503E"/>
    <w:rsid w:val="00175347"/>
    <w:rsid w:val="00175978"/>
    <w:rsid w:val="00176207"/>
    <w:rsid w:val="0017698A"/>
    <w:rsid w:val="00176D73"/>
    <w:rsid w:val="001771BC"/>
    <w:rsid w:val="00177230"/>
    <w:rsid w:val="00177292"/>
    <w:rsid w:val="001773A8"/>
    <w:rsid w:val="001779F0"/>
    <w:rsid w:val="00177CC6"/>
    <w:rsid w:val="00180E36"/>
    <w:rsid w:val="00181752"/>
    <w:rsid w:val="001818AC"/>
    <w:rsid w:val="00181C94"/>
    <w:rsid w:val="00181EBB"/>
    <w:rsid w:val="00182448"/>
    <w:rsid w:val="00182559"/>
    <w:rsid w:val="00182B1F"/>
    <w:rsid w:val="00182F48"/>
    <w:rsid w:val="00182F73"/>
    <w:rsid w:val="0018305A"/>
    <w:rsid w:val="0018350D"/>
    <w:rsid w:val="00183939"/>
    <w:rsid w:val="001839D3"/>
    <w:rsid w:val="00184227"/>
    <w:rsid w:val="0018430E"/>
    <w:rsid w:val="001845F5"/>
    <w:rsid w:val="00184A49"/>
    <w:rsid w:val="00184A60"/>
    <w:rsid w:val="00185376"/>
    <w:rsid w:val="0018573F"/>
    <w:rsid w:val="00185D9A"/>
    <w:rsid w:val="00185DB2"/>
    <w:rsid w:val="00185FB3"/>
    <w:rsid w:val="0018625B"/>
    <w:rsid w:val="00186552"/>
    <w:rsid w:val="00186FE9"/>
    <w:rsid w:val="00187356"/>
    <w:rsid w:val="00187496"/>
    <w:rsid w:val="0018757A"/>
    <w:rsid w:val="0018766A"/>
    <w:rsid w:val="0018798B"/>
    <w:rsid w:val="001879E7"/>
    <w:rsid w:val="00187CD0"/>
    <w:rsid w:val="00187DED"/>
    <w:rsid w:val="0019022C"/>
    <w:rsid w:val="0019094A"/>
    <w:rsid w:val="00190B93"/>
    <w:rsid w:val="00190C8C"/>
    <w:rsid w:val="00190F12"/>
    <w:rsid w:val="0019104C"/>
    <w:rsid w:val="00191117"/>
    <w:rsid w:val="00191411"/>
    <w:rsid w:val="00191517"/>
    <w:rsid w:val="00191563"/>
    <w:rsid w:val="00191646"/>
    <w:rsid w:val="00191ACB"/>
    <w:rsid w:val="00191D79"/>
    <w:rsid w:val="00191E4A"/>
    <w:rsid w:val="00191E94"/>
    <w:rsid w:val="001923B9"/>
    <w:rsid w:val="0019274D"/>
    <w:rsid w:val="00192A8F"/>
    <w:rsid w:val="00192CF1"/>
    <w:rsid w:val="001930B8"/>
    <w:rsid w:val="001932CF"/>
    <w:rsid w:val="00193884"/>
    <w:rsid w:val="00193A0D"/>
    <w:rsid w:val="001942C5"/>
    <w:rsid w:val="001948F4"/>
    <w:rsid w:val="00194B9D"/>
    <w:rsid w:val="00195052"/>
    <w:rsid w:val="0019543F"/>
    <w:rsid w:val="0019563A"/>
    <w:rsid w:val="0019564C"/>
    <w:rsid w:val="0019591B"/>
    <w:rsid w:val="00195B07"/>
    <w:rsid w:val="00195D80"/>
    <w:rsid w:val="00195E74"/>
    <w:rsid w:val="00195F89"/>
    <w:rsid w:val="00195FA1"/>
    <w:rsid w:val="0019606F"/>
    <w:rsid w:val="00196DD2"/>
    <w:rsid w:val="001972B2"/>
    <w:rsid w:val="001973E0"/>
    <w:rsid w:val="001977D6"/>
    <w:rsid w:val="00197926"/>
    <w:rsid w:val="00197C03"/>
    <w:rsid w:val="001A032A"/>
    <w:rsid w:val="001A0760"/>
    <w:rsid w:val="001A07E8"/>
    <w:rsid w:val="001A0D56"/>
    <w:rsid w:val="001A0DE0"/>
    <w:rsid w:val="001A0E84"/>
    <w:rsid w:val="001A0FF4"/>
    <w:rsid w:val="001A179E"/>
    <w:rsid w:val="001A1B98"/>
    <w:rsid w:val="001A1CB5"/>
    <w:rsid w:val="001A1D59"/>
    <w:rsid w:val="001A1E06"/>
    <w:rsid w:val="001A2764"/>
    <w:rsid w:val="001A2A88"/>
    <w:rsid w:val="001A2BB0"/>
    <w:rsid w:val="001A2FF5"/>
    <w:rsid w:val="001A3252"/>
    <w:rsid w:val="001A3511"/>
    <w:rsid w:val="001A37BC"/>
    <w:rsid w:val="001A3CDB"/>
    <w:rsid w:val="001A4421"/>
    <w:rsid w:val="001A4662"/>
    <w:rsid w:val="001A4712"/>
    <w:rsid w:val="001A4B42"/>
    <w:rsid w:val="001A505C"/>
    <w:rsid w:val="001A5202"/>
    <w:rsid w:val="001A5B26"/>
    <w:rsid w:val="001A628D"/>
    <w:rsid w:val="001A632A"/>
    <w:rsid w:val="001A65CB"/>
    <w:rsid w:val="001A69DD"/>
    <w:rsid w:val="001A6A89"/>
    <w:rsid w:val="001A6F71"/>
    <w:rsid w:val="001A7123"/>
    <w:rsid w:val="001A722C"/>
    <w:rsid w:val="001A79C2"/>
    <w:rsid w:val="001A7C23"/>
    <w:rsid w:val="001B0632"/>
    <w:rsid w:val="001B0859"/>
    <w:rsid w:val="001B0891"/>
    <w:rsid w:val="001B11F6"/>
    <w:rsid w:val="001B121C"/>
    <w:rsid w:val="001B1663"/>
    <w:rsid w:val="001B1E08"/>
    <w:rsid w:val="001B1E22"/>
    <w:rsid w:val="001B23AD"/>
    <w:rsid w:val="001B23F3"/>
    <w:rsid w:val="001B254C"/>
    <w:rsid w:val="001B259E"/>
    <w:rsid w:val="001B3151"/>
    <w:rsid w:val="001B3790"/>
    <w:rsid w:val="001B392F"/>
    <w:rsid w:val="001B3C6B"/>
    <w:rsid w:val="001B3D14"/>
    <w:rsid w:val="001B3D2D"/>
    <w:rsid w:val="001B477F"/>
    <w:rsid w:val="001B48A2"/>
    <w:rsid w:val="001B49DB"/>
    <w:rsid w:val="001B50A7"/>
    <w:rsid w:val="001B570C"/>
    <w:rsid w:val="001B5AB7"/>
    <w:rsid w:val="001B5AE9"/>
    <w:rsid w:val="001B5BF4"/>
    <w:rsid w:val="001B6408"/>
    <w:rsid w:val="001B64F6"/>
    <w:rsid w:val="001B6C4F"/>
    <w:rsid w:val="001B713F"/>
    <w:rsid w:val="001B759E"/>
    <w:rsid w:val="001B77D4"/>
    <w:rsid w:val="001B7C62"/>
    <w:rsid w:val="001B7D41"/>
    <w:rsid w:val="001C0784"/>
    <w:rsid w:val="001C07F2"/>
    <w:rsid w:val="001C0E34"/>
    <w:rsid w:val="001C12FE"/>
    <w:rsid w:val="001C131C"/>
    <w:rsid w:val="001C138C"/>
    <w:rsid w:val="001C1618"/>
    <w:rsid w:val="001C1A0D"/>
    <w:rsid w:val="001C1D0F"/>
    <w:rsid w:val="001C2B10"/>
    <w:rsid w:val="001C2D9F"/>
    <w:rsid w:val="001C304C"/>
    <w:rsid w:val="001C30FA"/>
    <w:rsid w:val="001C37D2"/>
    <w:rsid w:val="001C3D73"/>
    <w:rsid w:val="001C42F1"/>
    <w:rsid w:val="001C46DE"/>
    <w:rsid w:val="001C4A57"/>
    <w:rsid w:val="001C4CD4"/>
    <w:rsid w:val="001C52CE"/>
    <w:rsid w:val="001C5495"/>
    <w:rsid w:val="001C5C76"/>
    <w:rsid w:val="001C5E3D"/>
    <w:rsid w:val="001C6D4C"/>
    <w:rsid w:val="001C7101"/>
    <w:rsid w:val="001C72AB"/>
    <w:rsid w:val="001C765A"/>
    <w:rsid w:val="001C7C89"/>
    <w:rsid w:val="001D011C"/>
    <w:rsid w:val="001D0B96"/>
    <w:rsid w:val="001D0E26"/>
    <w:rsid w:val="001D11D8"/>
    <w:rsid w:val="001D1354"/>
    <w:rsid w:val="001D1F0B"/>
    <w:rsid w:val="001D20C5"/>
    <w:rsid w:val="001D2101"/>
    <w:rsid w:val="001D2494"/>
    <w:rsid w:val="001D25B8"/>
    <w:rsid w:val="001D317F"/>
    <w:rsid w:val="001D3581"/>
    <w:rsid w:val="001D39BD"/>
    <w:rsid w:val="001D3B6C"/>
    <w:rsid w:val="001D4039"/>
    <w:rsid w:val="001D51D0"/>
    <w:rsid w:val="001D531E"/>
    <w:rsid w:val="001D5320"/>
    <w:rsid w:val="001D5537"/>
    <w:rsid w:val="001D569F"/>
    <w:rsid w:val="001D5A0E"/>
    <w:rsid w:val="001D5A9D"/>
    <w:rsid w:val="001D5FDD"/>
    <w:rsid w:val="001D6478"/>
    <w:rsid w:val="001D6A79"/>
    <w:rsid w:val="001D6D57"/>
    <w:rsid w:val="001D73BB"/>
    <w:rsid w:val="001D7616"/>
    <w:rsid w:val="001D76DB"/>
    <w:rsid w:val="001D7D0B"/>
    <w:rsid w:val="001E00C6"/>
    <w:rsid w:val="001E0450"/>
    <w:rsid w:val="001E0504"/>
    <w:rsid w:val="001E05DF"/>
    <w:rsid w:val="001E0860"/>
    <w:rsid w:val="001E0CFF"/>
    <w:rsid w:val="001E0E7A"/>
    <w:rsid w:val="001E1665"/>
    <w:rsid w:val="001E1FDC"/>
    <w:rsid w:val="001E21D3"/>
    <w:rsid w:val="001E21E5"/>
    <w:rsid w:val="001E29EE"/>
    <w:rsid w:val="001E2AEF"/>
    <w:rsid w:val="001E2BE1"/>
    <w:rsid w:val="001E2D09"/>
    <w:rsid w:val="001E2FDD"/>
    <w:rsid w:val="001E3127"/>
    <w:rsid w:val="001E320E"/>
    <w:rsid w:val="001E33A4"/>
    <w:rsid w:val="001E3882"/>
    <w:rsid w:val="001E3B4D"/>
    <w:rsid w:val="001E3BA5"/>
    <w:rsid w:val="001E3BF6"/>
    <w:rsid w:val="001E4039"/>
    <w:rsid w:val="001E440A"/>
    <w:rsid w:val="001E4518"/>
    <w:rsid w:val="001E4A07"/>
    <w:rsid w:val="001E4DF8"/>
    <w:rsid w:val="001E55F5"/>
    <w:rsid w:val="001E5A43"/>
    <w:rsid w:val="001E5C20"/>
    <w:rsid w:val="001E610D"/>
    <w:rsid w:val="001E6FE5"/>
    <w:rsid w:val="001E750A"/>
    <w:rsid w:val="001E75CD"/>
    <w:rsid w:val="001E76E9"/>
    <w:rsid w:val="001E78C7"/>
    <w:rsid w:val="001F0287"/>
    <w:rsid w:val="001F074B"/>
    <w:rsid w:val="001F0BAE"/>
    <w:rsid w:val="001F0C63"/>
    <w:rsid w:val="001F0E9F"/>
    <w:rsid w:val="001F0EC9"/>
    <w:rsid w:val="001F16F2"/>
    <w:rsid w:val="001F170C"/>
    <w:rsid w:val="001F1B12"/>
    <w:rsid w:val="001F1D7D"/>
    <w:rsid w:val="001F2073"/>
    <w:rsid w:val="001F2BF5"/>
    <w:rsid w:val="001F2C7A"/>
    <w:rsid w:val="001F353D"/>
    <w:rsid w:val="001F40C5"/>
    <w:rsid w:val="001F43CE"/>
    <w:rsid w:val="001F4492"/>
    <w:rsid w:val="001F44C6"/>
    <w:rsid w:val="001F49C9"/>
    <w:rsid w:val="001F538D"/>
    <w:rsid w:val="001F5ADD"/>
    <w:rsid w:val="001F604B"/>
    <w:rsid w:val="001F61D5"/>
    <w:rsid w:val="001F6F6F"/>
    <w:rsid w:val="001F703E"/>
    <w:rsid w:val="001F717D"/>
    <w:rsid w:val="001F71AF"/>
    <w:rsid w:val="001F729C"/>
    <w:rsid w:val="001F7AA1"/>
    <w:rsid w:val="001F7D8C"/>
    <w:rsid w:val="001F7E4D"/>
    <w:rsid w:val="0020052B"/>
    <w:rsid w:val="002006DB"/>
    <w:rsid w:val="002007D8"/>
    <w:rsid w:val="00200AC6"/>
    <w:rsid w:val="0020116E"/>
    <w:rsid w:val="00201943"/>
    <w:rsid w:val="00201B98"/>
    <w:rsid w:val="00201D48"/>
    <w:rsid w:val="00202680"/>
    <w:rsid w:val="0020291F"/>
    <w:rsid w:val="002032FB"/>
    <w:rsid w:val="00203852"/>
    <w:rsid w:val="00203971"/>
    <w:rsid w:val="00204043"/>
    <w:rsid w:val="002046C3"/>
    <w:rsid w:val="00204910"/>
    <w:rsid w:val="0020512A"/>
    <w:rsid w:val="002054D3"/>
    <w:rsid w:val="002058C6"/>
    <w:rsid w:val="0020617C"/>
    <w:rsid w:val="0020619F"/>
    <w:rsid w:val="002062CC"/>
    <w:rsid w:val="002064DA"/>
    <w:rsid w:val="00206554"/>
    <w:rsid w:val="00206947"/>
    <w:rsid w:val="002074F7"/>
    <w:rsid w:val="0020774C"/>
    <w:rsid w:val="0021047D"/>
    <w:rsid w:val="002104A5"/>
    <w:rsid w:val="00210638"/>
    <w:rsid w:val="002107B1"/>
    <w:rsid w:val="002109DF"/>
    <w:rsid w:val="00210CE3"/>
    <w:rsid w:val="00210DD5"/>
    <w:rsid w:val="0021101E"/>
    <w:rsid w:val="00211248"/>
    <w:rsid w:val="00211436"/>
    <w:rsid w:val="0021191B"/>
    <w:rsid w:val="00211B45"/>
    <w:rsid w:val="00212690"/>
    <w:rsid w:val="00212F5A"/>
    <w:rsid w:val="0021356A"/>
    <w:rsid w:val="002138D1"/>
    <w:rsid w:val="00213E64"/>
    <w:rsid w:val="00214086"/>
    <w:rsid w:val="002148DF"/>
    <w:rsid w:val="00214BCE"/>
    <w:rsid w:val="0021502E"/>
    <w:rsid w:val="00215210"/>
    <w:rsid w:val="00215305"/>
    <w:rsid w:val="00215A3D"/>
    <w:rsid w:val="00216168"/>
    <w:rsid w:val="00216A58"/>
    <w:rsid w:val="002170E0"/>
    <w:rsid w:val="00217640"/>
    <w:rsid w:val="002176D4"/>
    <w:rsid w:val="00217928"/>
    <w:rsid w:val="00217AEA"/>
    <w:rsid w:val="00217B6D"/>
    <w:rsid w:val="00217ED4"/>
    <w:rsid w:val="00220169"/>
    <w:rsid w:val="00220283"/>
    <w:rsid w:val="0022041D"/>
    <w:rsid w:val="002205FA"/>
    <w:rsid w:val="00220680"/>
    <w:rsid w:val="002207DC"/>
    <w:rsid w:val="002211A1"/>
    <w:rsid w:val="00221BCF"/>
    <w:rsid w:val="00221BEC"/>
    <w:rsid w:val="00221E9D"/>
    <w:rsid w:val="0022210A"/>
    <w:rsid w:val="002222A4"/>
    <w:rsid w:val="00222486"/>
    <w:rsid w:val="00222577"/>
    <w:rsid w:val="00222F9E"/>
    <w:rsid w:val="00222FA5"/>
    <w:rsid w:val="002231F1"/>
    <w:rsid w:val="002232F0"/>
    <w:rsid w:val="00224436"/>
    <w:rsid w:val="00224731"/>
    <w:rsid w:val="00224CFB"/>
    <w:rsid w:val="00224FCF"/>
    <w:rsid w:val="00225020"/>
    <w:rsid w:val="0022517F"/>
    <w:rsid w:val="00225210"/>
    <w:rsid w:val="00225323"/>
    <w:rsid w:val="00226159"/>
    <w:rsid w:val="0022615E"/>
    <w:rsid w:val="002263D5"/>
    <w:rsid w:val="00226419"/>
    <w:rsid w:val="0022681C"/>
    <w:rsid w:val="002268B6"/>
    <w:rsid w:val="002269C5"/>
    <w:rsid w:val="00226A68"/>
    <w:rsid w:val="00226B05"/>
    <w:rsid w:val="00226F0B"/>
    <w:rsid w:val="002276AE"/>
    <w:rsid w:val="00227A95"/>
    <w:rsid w:val="00227BF7"/>
    <w:rsid w:val="00227E56"/>
    <w:rsid w:val="00227F30"/>
    <w:rsid w:val="00227F80"/>
    <w:rsid w:val="0023029F"/>
    <w:rsid w:val="002303D5"/>
    <w:rsid w:val="00230A1D"/>
    <w:rsid w:val="00230B97"/>
    <w:rsid w:val="00231625"/>
    <w:rsid w:val="00231681"/>
    <w:rsid w:val="002321A8"/>
    <w:rsid w:val="00232B81"/>
    <w:rsid w:val="00232F7B"/>
    <w:rsid w:val="0023363E"/>
    <w:rsid w:val="002338FC"/>
    <w:rsid w:val="00233EBE"/>
    <w:rsid w:val="0023448A"/>
    <w:rsid w:val="00234688"/>
    <w:rsid w:val="00235277"/>
    <w:rsid w:val="0023557A"/>
    <w:rsid w:val="00235708"/>
    <w:rsid w:val="002358CE"/>
    <w:rsid w:val="00235B8D"/>
    <w:rsid w:val="00235B9C"/>
    <w:rsid w:val="00236317"/>
    <w:rsid w:val="00236622"/>
    <w:rsid w:val="00236857"/>
    <w:rsid w:val="002368D5"/>
    <w:rsid w:val="00236D06"/>
    <w:rsid w:val="00236D9F"/>
    <w:rsid w:val="00236EE0"/>
    <w:rsid w:val="0023726B"/>
    <w:rsid w:val="00237468"/>
    <w:rsid w:val="002374EE"/>
    <w:rsid w:val="00237723"/>
    <w:rsid w:val="00237A1B"/>
    <w:rsid w:val="00237B4D"/>
    <w:rsid w:val="00237F99"/>
    <w:rsid w:val="00240A75"/>
    <w:rsid w:val="0024125D"/>
    <w:rsid w:val="0024163D"/>
    <w:rsid w:val="00241D6A"/>
    <w:rsid w:val="00242051"/>
    <w:rsid w:val="002420A6"/>
    <w:rsid w:val="00242173"/>
    <w:rsid w:val="002430BC"/>
    <w:rsid w:val="0024313B"/>
    <w:rsid w:val="00243477"/>
    <w:rsid w:val="00244C13"/>
    <w:rsid w:val="00245055"/>
    <w:rsid w:val="0024566B"/>
    <w:rsid w:val="00245861"/>
    <w:rsid w:val="00245F3D"/>
    <w:rsid w:val="0024642F"/>
    <w:rsid w:val="00246549"/>
    <w:rsid w:val="002467D9"/>
    <w:rsid w:val="00246DF2"/>
    <w:rsid w:val="00247180"/>
    <w:rsid w:val="002474E5"/>
    <w:rsid w:val="0024757F"/>
    <w:rsid w:val="00247629"/>
    <w:rsid w:val="002478D4"/>
    <w:rsid w:val="00247A14"/>
    <w:rsid w:val="00250A68"/>
    <w:rsid w:val="00250BA5"/>
    <w:rsid w:val="00250C9E"/>
    <w:rsid w:val="002512F4"/>
    <w:rsid w:val="002516C0"/>
    <w:rsid w:val="002517B9"/>
    <w:rsid w:val="00252B45"/>
    <w:rsid w:val="00252C0C"/>
    <w:rsid w:val="0025319B"/>
    <w:rsid w:val="00253214"/>
    <w:rsid w:val="00253660"/>
    <w:rsid w:val="002538FD"/>
    <w:rsid w:val="00253B66"/>
    <w:rsid w:val="00253B8B"/>
    <w:rsid w:val="00253C9F"/>
    <w:rsid w:val="00253E7E"/>
    <w:rsid w:val="002540BC"/>
    <w:rsid w:val="002541BE"/>
    <w:rsid w:val="0025425B"/>
    <w:rsid w:val="002548A8"/>
    <w:rsid w:val="0025495E"/>
    <w:rsid w:val="00254BFD"/>
    <w:rsid w:val="002556E3"/>
    <w:rsid w:val="00255873"/>
    <w:rsid w:val="00255AE2"/>
    <w:rsid w:val="00255E94"/>
    <w:rsid w:val="002561DD"/>
    <w:rsid w:val="00256422"/>
    <w:rsid w:val="00256536"/>
    <w:rsid w:val="00256816"/>
    <w:rsid w:val="00256878"/>
    <w:rsid w:val="00256F1F"/>
    <w:rsid w:val="0025711E"/>
    <w:rsid w:val="002572F7"/>
    <w:rsid w:val="00257AA7"/>
    <w:rsid w:val="00257D7F"/>
    <w:rsid w:val="00257E51"/>
    <w:rsid w:val="002600A2"/>
    <w:rsid w:val="002609B0"/>
    <w:rsid w:val="00260B0A"/>
    <w:rsid w:val="00260F04"/>
    <w:rsid w:val="00261FD1"/>
    <w:rsid w:val="002622FF"/>
    <w:rsid w:val="00262395"/>
    <w:rsid w:val="002623C7"/>
    <w:rsid w:val="00262CDE"/>
    <w:rsid w:val="00262CEA"/>
    <w:rsid w:val="00262FFE"/>
    <w:rsid w:val="00264150"/>
    <w:rsid w:val="00264470"/>
    <w:rsid w:val="002644B9"/>
    <w:rsid w:val="00264692"/>
    <w:rsid w:val="00264A88"/>
    <w:rsid w:val="00264E2C"/>
    <w:rsid w:val="00265097"/>
    <w:rsid w:val="002653E3"/>
    <w:rsid w:val="00265607"/>
    <w:rsid w:val="00265C9B"/>
    <w:rsid w:val="00265D15"/>
    <w:rsid w:val="00266BCF"/>
    <w:rsid w:val="00266E21"/>
    <w:rsid w:val="00267506"/>
    <w:rsid w:val="00267B89"/>
    <w:rsid w:val="00267D21"/>
    <w:rsid w:val="00267E3C"/>
    <w:rsid w:val="00270110"/>
    <w:rsid w:val="002704C1"/>
    <w:rsid w:val="00270663"/>
    <w:rsid w:val="002708E5"/>
    <w:rsid w:val="00270AE0"/>
    <w:rsid w:val="00270C4B"/>
    <w:rsid w:val="00270CD2"/>
    <w:rsid w:val="00270F87"/>
    <w:rsid w:val="00271008"/>
    <w:rsid w:val="0027118D"/>
    <w:rsid w:val="00271567"/>
    <w:rsid w:val="00271983"/>
    <w:rsid w:val="00271AD7"/>
    <w:rsid w:val="00272038"/>
    <w:rsid w:val="00272242"/>
    <w:rsid w:val="002731CA"/>
    <w:rsid w:val="00273536"/>
    <w:rsid w:val="00273565"/>
    <w:rsid w:val="00273856"/>
    <w:rsid w:val="00273DED"/>
    <w:rsid w:val="0027412B"/>
    <w:rsid w:val="00274A3A"/>
    <w:rsid w:val="00275B12"/>
    <w:rsid w:val="00275B7E"/>
    <w:rsid w:val="00275BB7"/>
    <w:rsid w:val="00275C7F"/>
    <w:rsid w:val="00275DD8"/>
    <w:rsid w:val="00275E10"/>
    <w:rsid w:val="00275F19"/>
    <w:rsid w:val="0027601B"/>
    <w:rsid w:val="002763E6"/>
    <w:rsid w:val="002764F0"/>
    <w:rsid w:val="00276619"/>
    <w:rsid w:val="002767CB"/>
    <w:rsid w:val="00276D0B"/>
    <w:rsid w:val="002777E5"/>
    <w:rsid w:val="002778C0"/>
    <w:rsid w:val="00277982"/>
    <w:rsid w:val="00277E7D"/>
    <w:rsid w:val="002804F1"/>
    <w:rsid w:val="002810E8"/>
    <w:rsid w:val="00281324"/>
    <w:rsid w:val="0028159F"/>
    <w:rsid w:val="002816FF"/>
    <w:rsid w:val="00281EEE"/>
    <w:rsid w:val="00282254"/>
    <w:rsid w:val="00282D9A"/>
    <w:rsid w:val="00282E55"/>
    <w:rsid w:val="00283319"/>
    <w:rsid w:val="002834FF"/>
    <w:rsid w:val="00283579"/>
    <w:rsid w:val="002839C3"/>
    <w:rsid w:val="00283ACF"/>
    <w:rsid w:val="00283C36"/>
    <w:rsid w:val="0028409D"/>
    <w:rsid w:val="002840A7"/>
    <w:rsid w:val="002853AB"/>
    <w:rsid w:val="00285538"/>
    <w:rsid w:val="00285CB5"/>
    <w:rsid w:val="00286146"/>
    <w:rsid w:val="00286614"/>
    <w:rsid w:val="002866AE"/>
    <w:rsid w:val="00286E5F"/>
    <w:rsid w:val="00287111"/>
    <w:rsid w:val="002871B6"/>
    <w:rsid w:val="00287315"/>
    <w:rsid w:val="00287611"/>
    <w:rsid w:val="0028761E"/>
    <w:rsid w:val="00287762"/>
    <w:rsid w:val="00287888"/>
    <w:rsid w:val="00290214"/>
    <w:rsid w:val="00290265"/>
    <w:rsid w:val="00290277"/>
    <w:rsid w:val="00290365"/>
    <w:rsid w:val="002908C4"/>
    <w:rsid w:val="00290F8E"/>
    <w:rsid w:val="00291351"/>
    <w:rsid w:val="00291531"/>
    <w:rsid w:val="002915DF"/>
    <w:rsid w:val="00291F2C"/>
    <w:rsid w:val="00291F33"/>
    <w:rsid w:val="0029253F"/>
    <w:rsid w:val="00292706"/>
    <w:rsid w:val="002928B7"/>
    <w:rsid w:val="00292DA8"/>
    <w:rsid w:val="00293660"/>
    <w:rsid w:val="0029383E"/>
    <w:rsid w:val="00293DDC"/>
    <w:rsid w:val="00293E68"/>
    <w:rsid w:val="00293F04"/>
    <w:rsid w:val="0029459F"/>
    <w:rsid w:val="0029472C"/>
    <w:rsid w:val="00294B3F"/>
    <w:rsid w:val="00294D25"/>
    <w:rsid w:val="00295FEF"/>
    <w:rsid w:val="0029637B"/>
    <w:rsid w:val="00296633"/>
    <w:rsid w:val="002968BB"/>
    <w:rsid w:val="002968D6"/>
    <w:rsid w:val="00296957"/>
    <w:rsid w:val="00296EE8"/>
    <w:rsid w:val="002975AD"/>
    <w:rsid w:val="0029790B"/>
    <w:rsid w:val="00297E50"/>
    <w:rsid w:val="00297EBD"/>
    <w:rsid w:val="00297F7A"/>
    <w:rsid w:val="002A0015"/>
    <w:rsid w:val="002A00BA"/>
    <w:rsid w:val="002A0132"/>
    <w:rsid w:val="002A015D"/>
    <w:rsid w:val="002A02DB"/>
    <w:rsid w:val="002A064C"/>
    <w:rsid w:val="002A0B21"/>
    <w:rsid w:val="002A12E0"/>
    <w:rsid w:val="002A1387"/>
    <w:rsid w:val="002A17A8"/>
    <w:rsid w:val="002A19AF"/>
    <w:rsid w:val="002A285B"/>
    <w:rsid w:val="002A2B1B"/>
    <w:rsid w:val="002A3194"/>
    <w:rsid w:val="002A3969"/>
    <w:rsid w:val="002A3DCC"/>
    <w:rsid w:val="002A4101"/>
    <w:rsid w:val="002A4310"/>
    <w:rsid w:val="002A482E"/>
    <w:rsid w:val="002A4C7C"/>
    <w:rsid w:val="002A4F57"/>
    <w:rsid w:val="002A4FC0"/>
    <w:rsid w:val="002A54CD"/>
    <w:rsid w:val="002A5542"/>
    <w:rsid w:val="002A56E8"/>
    <w:rsid w:val="002A5994"/>
    <w:rsid w:val="002A5B70"/>
    <w:rsid w:val="002A5CE1"/>
    <w:rsid w:val="002A5D7D"/>
    <w:rsid w:val="002A6479"/>
    <w:rsid w:val="002A651F"/>
    <w:rsid w:val="002A6525"/>
    <w:rsid w:val="002A680A"/>
    <w:rsid w:val="002A693E"/>
    <w:rsid w:val="002A6A59"/>
    <w:rsid w:val="002A6A80"/>
    <w:rsid w:val="002A79FE"/>
    <w:rsid w:val="002A7B68"/>
    <w:rsid w:val="002A7DB3"/>
    <w:rsid w:val="002A7F22"/>
    <w:rsid w:val="002B05A3"/>
    <w:rsid w:val="002B0717"/>
    <w:rsid w:val="002B0847"/>
    <w:rsid w:val="002B0EF7"/>
    <w:rsid w:val="002B1283"/>
    <w:rsid w:val="002B1579"/>
    <w:rsid w:val="002B192F"/>
    <w:rsid w:val="002B1D84"/>
    <w:rsid w:val="002B2238"/>
    <w:rsid w:val="002B264C"/>
    <w:rsid w:val="002B2935"/>
    <w:rsid w:val="002B2B4A"/>
    <w:rsid w:val="002B36CA"/>
    <w:rsid w:val="002B3F4D"/>
    <w:rsid w:val="002B430D"/>
    <w:rsid w:val="002B4353"/>
    <w:rsid w:val="002B49FC"/>
    <w:rsid w:val="002B4D0C"/>
    <w:rsid w:val="002B4EAD"/>
    <w:rsid w:val="002B4FA8"/>
    <w:rsid w:val="002B533B"/>
    <w:rsid w:val="002B687A"/>
    <w:rsid w:val="002B6E1A"/>
    <w:rsid w:val="002B7613"/>
    <w:rsid w:val="002B761E"/>
    <w:rsid w:val="002B78CB"/>
    <w:rsid w:val="002B78D8"/>
    <w:rsid w:val="002B7921"/>
    <w:rsid w:val="002B7A9F"/>
    <w:rsid w:val="002B7E65"/>
    <w:rsid w:val="002C0172"/>
    <w:rsid w:val="002C05BB"/>
    <w:rsid w:val="002C0DBB"/>
    <w:rsid w:val="002C0EB3"/>
    <w:rsid w:val="002C16AE"/>
    <w:rsid w:val="002C1CA4"/>
    <w:rsid w:val="002C1DA9"/>
    <w:rsid w:val="002C2104"/>
    <w:rsid w:val="002C23D3"/>
    <w:rsid w:val="002C25ED"/>
    <w:rsid w:val="002C2BF2"/>
    <w:rsid w:val="002C2FDE"/>
    <w:rsid w:val="002C3001"/>
    <w:rsid w:val="002C3358"/>
    <w:rsid w:val="002C33CC"/>
    <w:rsid w:val="002C34F0"/>
    <w:rsid w:val="002C3780"/>
    <w:rsid w:val="002C3AD5"/>
    <w:rsid w:val="002C3AE3"/>
    <w:rsid w:val="002C3EB4"/>
    <w:rsid w:val="002C426B"/>
    <w:rsid w:val="002C473B"/>
    <w:rsid w:val="002C4D30"/>
    <w:rsid w:val="002C4FD0"/>
    <w:rsid w:val="002C5A69"/>
    <w:rsid w:val="002C62C5"/>
    <w:rsid w:val="002C6319"/>
    <w:rsid w:val="002C64BE"/>
    <w:rsid w:val="002C650E"/>
    <w:rsid w:val="002C68A0"/>
    <w:rsid w:val="002C6BE9"/>
    <w:rsid w:val="002C7065"/>
    <w:rsid w:val="002C78A3"/>
    <w:rsid w:val="002C78F9"/>
    <w:rsid w:val="002C7B47"/>
    <w:rsid w:val="002C7BE3"/>
    <w:rsid w:val="002C7CA6"/>
    <w:rsid w:val="002C7FBD"/>
    <w:rsid w:val="002D0222"/>
    <w:rsid w:val="002D025C"/>
    <w:rsid w:val="002D069D"/>
    <w:rsid w:val="002D0CDD"/>
    <w:rsid w:val="002D0ED1"/>
    <w:rsid w:val="002D1481"/>
    <w:rsid w:val="002D1AC4"/>
    <w:rsid w:val="002D1C11"/>
    <w:rsid w:val="002D1D49"/>
    <w:rsid w:val="002D258C"/>
    <w:rsid w:val="002D25AE"/>
    <w:rsid w:val="002D2C97"/>
    <w:rsid w:val="002D3055"/>
    <w:rsid w:val="002D3321"/>
    <w:rsid w:val="002D372F"/>
    <w:rsid w:val="002D3909"/>
    <w:rsid w:val="002D397C"/>
    <w:rsid w:val="002D44ED"/>
    <w:rsid w:val="002D4AB4"/>
    <w:rsid w:val="002D4CA0"/>
    <w:rsid w:val="002D4FBE"/>
    <w:rsid w:val="002D5112"/>
    <w:rsid w:val="002D514C"/>
    <w:rsid w:val="002D5304"/>
    <w:rsid w:val="002D532B"/>
    <w:rsid w:val="002D56EA"/>
    <w:rsid w:val="002D5B96"/>
    <w:rsid w:val="002D5BAE"/>
    <w:rsid w:val="002D5D72"/>
    <w:rsid w:val="002D60C5"/>
    <w:rsid w:val="002D6195"/>
    <w:rsid w:val="002D61F1"/>
    <w:rsid w:val="002D6608"/>
    <w:rsid w:val="002D68EC"/>
    <w:rsid w:val="002D70B6"/>
    <w:rsid w:val="002D744D"/>
    <w:rsid w:val="002D76AD"/>
    <w:rsid w:val="002D7B0B"/>
    <w:rsid w:val="002D7BB4"/>
    <w:rsid w:val="002D7D6B"/>
    <w:rsid w:val="002E074E"/>
    <w:rsid w:val="002E0A4A"/>
    <w:rsid w:val="002E0B52"/>
    <w:rsid w:val="002E0BC4"/>
    <w:rsid w:val="002E0C6F"/>
    <w:rsid w:val="002E0C8D"/>
    <w:rsid w:val="002E0EDE"/>
    <w:rsid w:val="002E11A2"/>
    <w:rsid w:val="002E172C"/>
    <w:rsid w:val="002E1805"/>
    <w:rsid w:val="002E19FF"/>
    <w:rsid w:val="002E1F0F"/>
    <w:rsid w:val="002E24D1"/>
    <w:rsid w:val="002E2ABA"/>
    <w:rsid w:val="002E2C57"/>
    <w:rsid w:val="002E2C6A"/>
    <w:rsid w:val="002E2C95"/>
    <w:rsid w:val="002E2CB9"/>
    <w:rsid w:val="002E3168"/>
    <w:rsid w:val="002E3174"/>
    <w:rsid w:val="002E35F7"/>
    <w:rsid w:val="002E3647"/>
    <w:rsid w:val="002E3C7E"/>
    <w:rsid w:val="002E4B64"/>
    <w:rsid w:val="002E4C3E"/>
    <w:rsid w:val="002E4D9B"/>
    <w:rsid w:val="002E5007"/>
    <w:rsid w:val="002E519F"/>
    <w:rsid w:val="002E51BF"/>
    <w:rsid w:val="002E54B0"/>
    <w:rsid w:val="002E57F8"/>
    <w:rsid w:val="002E599E"/>
    <w:rsid w:val="002E619D"/>
    <w:rsid w:val="002E61BF"/>
    <w:rsid w:val="002E666E"/>
    <w:rsid w:val="002E6803"/>
    <w:rsid w:val="002E6CC3"/>
    <w:rsid w:val="002E7199"/>
    <w:rsid w:val="002E76C3"/>
    <w:rsid w:val="002E76D3"/>
    <w:rsid w:val="002E7770"/>
    <w:rsid w:val="002E7AD2"/>
    <w:rsid w:val="002F0725"/>
    <w:rsid w:val="002F124F"/>
    <w:rsid w:val="002F16BF"/>
    <w:rsid w:val="002F1753"/>
    <w:rsid w:val="002F1896"/>
    <w:rsid w:val="002F1910"/>
    <w:rsid w:val="002F1B5C"/>
    <w:rsid w:val="002F24EE"/>
    <w:rsid w:val="002F25B5"/>
    <w:rsid w:val="002F27DC"/>
    <w:rsid w:val="002F2E0A"/>
    <w:rsid w:val="002F339B"/>
    <w:rsid w:val="002F3696"/>
    <w:rsid w:val="002F369C"/>
    <w:rsid w:val="002F3C68"/>
    <w:rsid w:val="002F3CB1"/>
    <w:rsid w:val="002F3E4F"/>
    <w:rsid w:val="002F3F16"/>
    <w:rsid w:val="002F49CE"/>
    <w:rsid w:val="002F5056"/>
    <w:rsid w:val="002F53C2"/>
    <w:rsid w:val="002F55D4"/>
    <w:rsid w:val="002F5A5D"/>
    <w:rsid w:val="002F5A77"/>
    <w:rsid w:val="002F61FA"/>
    <w:rsid w:val="002F660C"/>
    <w:rsid w:val="002F6661"/>
    <w:rsid w:val="002F6ACA"/>
    <w:rsid w:val="002F6F9A"/>
    <w:rsid w:val="002F7285"/>
    <w:rsid w:val="002F762C"/>
    <w:rsid w:val="002F781E"/>
    <w:rsid w:val="002F788F"/>
    <w:rsid w:val="002F7B71"/>
    <w:rsid w:val="002F7C0B"/>
    <w:rsid w:val="002F7C9A"/>
    <w:rsid w:val="002F7EE5"/>
    <w:rsid w:val="002F7F4A"/>
    <w:rsid w:val="002F7F94"/>
    <w:rsid w:val="003002EC"/>
    <w:rsid w:val="00300979"/>
    <w:rsid w:val="00300D63"/>
    <w:rsid w:val="0030117E"/>
    <w:rsid w:val="0030133D"/>
    <w:rsid w:val="003016F6"/>
    <w:rsid w:val="00301782"/>
    <w:rsid w:val="003017B4"/>
    <w:rsid w:val="0030205F"/>
    <w:rsid w:val="0030242A"/>
    <w:rsid w:val="00302562"/>
    <w:rsid w:val="003027A9"/>
    <w:rsid w:val="003028A4"/>
    <w:rsid w:val="00302990"/>
    <w:rsid w:val="00302ADC"/>
    <w:rsid w:val="00302D52"/>
    <w:rsid w:val="00302DA9"/>
    <w:rsid w:val="00302F15"/>
    <w:rsid w:val="003031BE"/>
    <w:rsid w:val="003036ED"/>
    <w:rsid w:val="00303821"/>
    <w:rsid w:val="00303F0D"/>
    <w:rsid w:val="00304E06"/>
    <w:rsid w:val="00305379"/>
    <w:rsid w:val="003053ED"/>
    <w:rsid w:val="00305BD9"/>
    <w:rsid w:val="00305D56"/>
    <w:rsid w:val="00306D3F"/>
    <w:rsid w:val="0030719C"/>
    <w:rsid w:val="00307296"/>
    <w:rsid w:val="00307335"/>
    <w:rsid w:val="003077C2"/>
    <w:rsid w:val="00310188"/>
    <w:rsid w:val="003105DF"/>
    <w:rsid w:val="003109C1"/>
    <w:rsid w:val="00310B46"/>
    <w:rsid w:val="00310E06"/>
    <w:rsid w:val="003110A5"/>
    <w:rsid w:val="0031128C"/>
    <w:rsid w:val="00311454"/>
    <w:rsid w:val="00311A73"/>
    <w:rsid w:val="00312455"/>
    <w:rsid w:val="003124AE"/>
    <w:rsid w:val="00312955"/>
    <w:rsid w:val="00312BC9"/>
    <w:rsid w:val="00313188"/>
    <w:rsid w:val="003132BD"/>
    <w:rsid w:val="00313663"/>
    <w:rsid w:val="00313E25"/>
    <w:rsid w:val="0031408A"/>
    <w:rsid w:val="00314312"/>
    <w:rsid w:val="00314C70"/>
    <w:rsid w:val="00315159"/>
    <w:rsid w:val="0031553F"/>
    <w:rsid w:val="00315B1B"/>
    <w:rsid w:val="00315D85"/>
    <w:rsid w:val="003160F8"/>
    <w:rsid w:val="00316808"/>
    <w:rsid w:val="003169F0"/>
    <w:rsid w:val="00316A28"/>
    <w:rsid w:val="00316C3C"/>
    <w:rsid w:val="00316DB2"/>
    <w:rsid w:val="00317313"/>
    <w:rsid w:val="0031746B"/>
    <w:rsid w:val="0031754F"/>
    <w:rsid w:val="003175B8"/>
    <w:rsid w:val="00317862"/>
    <w:rsid w:val="0031794A"/>
    <w:rsid w:val="003179CB"/>
    <w:rsid w:val="00317A55"/>
    <w:rsid w:val="00320226"/>
    <w:rsid w:val="00320824"/>
    <w:rsid w:val="00320A1D"/>
    <w:rsid w:val="003211AA"/>
    <w:rsid w:val="003219F8"/>
    <w:rsid w:val="00321A07"/>
    <w:rsid w:val="00321F38"/>
    <w:rsid w:val="003220D3"/>
    <w:rsid w:val="00322904"/>
    <w:rsid w:val="00322D9B"/>
    <w:rsid w:val="00322DB4"/>
    <w:rsid w:val="00324112"/>
    <w:rsid w:val="003241F4"/>
    <w:rsid w:val="00324360"/>
    <w:rsid w:val="003247EA"/>
    <w:rsid w:val="00324D45"/>
    <w:rsid w:val="003253F6"/>
    <w:rsid w:val="00325B6D"/>
    <w:rsid w:val="00325E2B"/>
    <w:rsid w:val="00325ECE"/>
    <w:rsid w:val="00325FD5"/>
    <w:rsid w:val="00326EAE"/>
    <w:rsid w:val="0032744A"/>
    <w:rsid w:val="00327837"/>
    <w:rsid w:val="00330449"/>
    <w:rsid w:val="00330DDD"/>
    <w:rsid w:val="0033116C"/>
    <w:rsid w:val="00331222"/>
    <w:rsid w:val="0033193B"/>
    <w:rsid w:val="003319BF"/>
    <w:rsid w:val="00332243"/>
    <w:rsid w:val="0033224E"/>
    <w:rsid w:val="00332425"/>
    <w:rsid w:val="003324B1"/>
    <w:rsid w:val="00332774"/>
    <w:rsid w:val="0033283F"/>
    <w:rsid w:val="003328BD"/>
    <w:rsid w:val="003332C9"/>
    <w:rsid w:val="00333E05"/>
    <w:rsid w:val="00334169"/>
    <w:rsid w:val="0033439A"/>
    <w:rsid w:val="003346E2"/>
    <w:rsid w:val="003346FD"/>
    <w:rsid w:val="00334ADF"/>
    <w:rsid w:val="00334B0D"/>
    <w:rsid w:val="00334BD2"/>
    <w:rsid w:val="003359FB"/>
    <w:rsid w:val="00335F36"/>
    <w:rsid w:val="003361E5"/>
    <w:rsid w:val="00336553"/>
    <w:rsid w:val="00336B38"/>
    <w:rsid w:val="003370A8"/>
    <w:rsid w:val="003370DE"/>
    <w:rsid w:val="0033738F"/>
    <w:rsid w:val="0033751D"/>
    <w:rsid w:val="00337CE5"/>
    <w:rsid w:val="003400CB"/>
    <w:rsid w:val="003401A2"/>
    <w:rsid w:val="003404DF"/>
    <w:rsid w:val="00340B56"/>
    <w:rsid w:val="00340C20"/>
    <w:rsid w:val="00340C33"/>
    <w:rsid w:val="00340CA5"/>
    <w:rsid w:val="003410D4"/>
    <w:rsid w:val="003412AE"/>
    <w:rsid w:val="00341747"/>
    <w:rsid w:val="00341848"/>
    <w:rsid w:val="003422A9"/>
    <w:rsid w:val="0034246A"/>
    <w:rsid w:val="0034248C"/>
    <w:rsid w:val="003425C8"/>
    <w:rsid w:val="00342D04"/>
    <w:rsid w:val="0034321C"/>
    <w:rsid w:val="00343327"/>
    <w:rsid w:val="003437FD"/>
    <w:rsid w:val="0034399C"/>
    <w:rsid w:val="00343E8F"/>
    <w:rsid w:val="0034407C"/>
    <w:rsid w:val="00344F87"/>
    <w:rsid w:val="00345014"/>
    <w:rsid w:val="0034513B"/>
    <w:rsid w:val="00345A04"/>
    <w:rsid w:val="00345DE5"/>
    <w:rsid w:val="00345E56"/>
    <w:rsid w:val="003461BA"/>
    <w:rsid w:val="0034639C"/>
    <w:rsid w:val="003467FF"/>
    <w:rsid w:val="003469CA"/>
    <w:rsid w:val="00346A0E"/>
    <w:rsid w:val="00346C3B"/>
    <w:rsid w:val="00346D7F"/>
    <w:rsid w:val="003471A7"/>
    <w:rsid w:val="003502C3"/>
    <w:rsid w:val="003502F6"/>
    <w:rsid w:val="0035046E"/>
    <w:rsid w:val="00350713"/>
    <w:rsid w:val="00350828"/>
    <w:rsid w:val="00350CA7"/>
    <w:rsid w:val="00351012"/>
    <w:rsid w:val="003513C5"/>
    <w:rsid w:val="00351E8C"/>
    <w:rsid w:val="003523BB"/>
    <w:rsid w:val="003527F9"/>
    <w:rsid w:val="00352A21"/>
    <w:rsid w:val="00353631"/>
    <w:rsid w:val="00353638"/>
    <w:rsid w:val="003538BE"/>
    <w:rsid w:val="00353EA6"/>
    <w:rsid w:val="00354004"/>
    <w:rsid w:val="00354145"/>
    <w:rsid w:val="0035421B"/>
    <w:rsid w:val="00354C8B"/>
    <w:rsid w:val="00355379"/>
    <w:rsid w:val="00356554"/>
    <w:rsid w:val="00356B4E"/>
    <w:rsid w:val="00356B7F"/>
    <w:rsid w:val="003572AF"/>
    <w:rsid w:val="003575CF"/>
    <w:rsid w:val="00357849"/>
    <w:rsid w:val="00357D9F"/>
    <w:rsid w:val="00360380"/>
    <w:rsid w:val="003603A9"/>
    <w:rsid w:val="003604EB"/>
    <w:rsid w:val="00360E51"/>
    <w:rsid w:val="00360E8D"/>
    <w:rsid w:val="00361374"/>
    <w:rsid w:val="00361D1F"/>
    <w:rsid w:val="00361EE2"/>
    <w:rsid w:val="003621D9"/>
    <w:rsid w:val="00362402"/>
    <w:rsid w:val="0036247E"/>
    <w:rsid w:val="0036267D"/>
    <w:rsid w:val="00362CB7"/>
    <w:rsid w:val="00362D6F"/>
    <w:rsid w:val="00362F29"/>
    <w:rsid w:val="0036385C"/>
    <w:rsid w:val="00363914"/>
    <w:rsid w:val="00363BAE"/>
    <w:rsid w:val="00363FFD"/>
    <w:rsid w:val="00364F65"/>
    <w:rsid w:val="00365174"/>
    <w:rsid w:val="0036558F"/>
    <w:rsid w:val="0036563E"/>
    <w:rsid w:val="0036585D"/>
    <w:rsid w:val="00365A2C"/>
    <w:rsid w:val="00365C4B"/>
    <w:rsid w:val="0036652E"/>
    <w:rsid w:val="003669E0"/>
    <w:rsid w:val="00366D24"/>
    <w:rsid w:val="00366D73"/>
    <w:rsid w:val="00367184"/>
    <w:rsid w:val="00367D20"/>
    <w:rsid w:val="00367DBA"/>
    <w:rsid w:val="00367E1D"/>
    <w:rsid w:val="00370012"/>
    <w:rsid w:val="0037011F"/>
    <w:rsid w:val="00370278"/>
    <w:rsid w:val="003704BE"/>
    <w:rsid w:val="00370D36"/>
    <w:rsid w:val="0037106B"/>
    <w:rsid w:val="00371290"/>
    <w:rsid w:val="003718A0"/>
    <w:rsid w:val="003718B3"/>
    <w:rsid w:val="00372953"/>
    <w:rsid w:val="00373351"/>
    <w:rsid w:val="003733EE"/>
    <w:rsid w:val="00373BBE"/>
    <w:rsid w:val="00373D97"/>
    <w:rsid w:val="00374444"/>
    <w:rsid w:val="003744C7"/>
    <w:rsid w:val="0037468E"/>
    <w:rsid w:val="00374927"/>
    <w:rsid w:val="00374E80"/>
    <w:rsid w:val="00375253"/>
    <w:rsid w:val="0037529A"/>
    <w:rsid w:val="0037563B"/>
    <w:rsid w:val="0037563D"/>
    <w:rsid w:val="00375E04"/>
    <w:rsid w:val="00375F33"/>
    <w:rsid w:val="00375FCC"/>
    <w:rsid w:val="00376226"/>
    <w:rsid w:val="00376650"/>
    <w:rsid w:val="003767EA"/>
    <w:rsid w:val="00376B5A"/>
    <w:rsid w:val="00376E83"/>
    <w:rsid w:val="00377BBD"/>
    <w:rsid w:val="00377E38"/>
    <w:rsid w:val="00381406"/>
    <w:rsid w:val="00381CC8"/>
    <w:rsid w:val="00381EAF"/>
    <w:rsid w:val="00382465"/>
    <w:rsid w:val="00382972"/>
    <w:rsid w:val="00382F30"/>
    <w:rsid w:val="00383132"/>
    <w:rsid w:val="00383A92"/>
    <w:rsid w:val="00383BB0"/>
    <w:rsid w:val="00383F26"/>
    <w:rsid w:val="003840E3"/>
    <w:rsid w:val="0038497D"/>
    <w:rsid w:val="003849E7"/>
    <w:rsid w:val="00384C04"/>
    <w:rsid w:val="00384F1F"/>
    <w:rsid w:val="003853AB"/>
    <w:rsid w:val="00385745"/>
    <w:rsid w:val="0038707C"/>
    <w:rsid w:val="0038756B"/>
    <w:rsid w:val="0038789A"/>
    <w:rsid w:val="00387FA6"/>
    <w:rsid w:val="00390069"/>
    <w:rsid w:val="0039033A"/>
    <w:rsid w:val="0039043D"/>
    <w:rsid w:val="00390709"/>
    <w:rsid w:val="00390972"/>
    <w:rsid w:val="00390D5D"/>
    <w:rsid w:val="00390F5E"/>
    <w:rsid w:val="00391431"/>
    <w:rsid w:val="00391803"/>
    <w:rsid w:val="0039183B"/>
    <w:rsid w:val="00391F3E"/>
    <w:rsid w:val="00392D7B"/>
    <w:rsid w:val="00392E1C"/>
    <w:rsid w:val="00392EC6"/>
    <w:rsid w:val="00393629"/>
    <w:rsid w:val="003936DE"/>
    <w:rsid w:val="00393BF4"/>
    <w:rsid w:val="00393D65"/>
    <w:rsid w:val="0039442F"/>
    <w:rsid w:val="0039463D"/>
    <w:rsid w:val="00394752"/>
    <w:rsid w:val="00394ABD"/>
    <w:rsid w:val="00395107"/>
    <w:rsid w:val="003958B0"/>
    <w:rsid w:val="00395A3D"/>
    <w:rsid w:val="00395D67"/>
    <w:rsid w:val="00395E15"/>
    <w:rsid w:val="00395EE2"/>
    <w:rsid w:val="00395FEF"/>
    <w:rsid w:val="003968E1"/>
    <w:rsid w:val="00396F52"/>
    <w:rsid w:val="0039704D"/>
    <w:rsid w:val="0039769B"/>
    <w:rsid w:val="00397A4C"/>
    <w:rsid w:val="00397C3D"/>
    <w:rsid w:val="00397CD5"/>
    <w:rsid w:val="003A02A7"/>
    <w:rsid w:val="003A053D"/>
    <w:rsid w:val="003A05BA"/>
    <w:rsid w:val="003A0741"/>
    <w:rsid w:val="003A1004"/>
    <w:rsid w:val="003A1342"/>
    <w:rsid w:val="003A1843"/>
    <w:rsid w:val="003A1933"/>
    <w:rsid w:val="003A1CB8"/>
    <w:rsid w:val="003A1EAD"/>
    <w:rsid w:val="003A2074"/>
    <w:rsid w:val="003A2683"/>
    <w:rsid w:val="003A2F99"/>
    <w:rsid w:val="003A3022"/>
    <w:rsid w:val="003A3158"/>
    <w:rsid w:val="003A34B2"/>
    <w:rsid w:val="003A357F"/>
    <w:rsid w:val="003A3A69"/>
    <w:rsid w:val="003A48A5"/>
    <w:rsid w:val="003A48BF"/>
    <w:rsid w:val="003A4CC5"/>
    <w:rsid w:val="003A5037"/>
    <w:rsid w:val="003A5AE7"/>
    <w:rsid w:val="003A5D5D"/>
    <w:rsid w:val="003A64CD"/>
    <w:rsid w:val="003A66FC"/>
    <w:rsid w:val="003A6D1D"/>
    <w:rsid w:val="003A758A"/>
    <w:rsid w:val="003B00EE"/>
    <w:rsid w:val="003B04F1"/>
    <w:rsid w:val="003B083F"/>
    <w:rsid w:val="003B0F27"/>
    <w:rsid w:val="003B15B9"/>
    <w:rsid w:val="003B1DB6"/>
    <w:rsid w:val="003B287C"/>
    <w:rsid w:val="003B2AA5"/>
    <w:rsid w:val="003B3DFE"/>
    <w:rsid w:val="003B3FAE"/>
    <w:rsid w:val="003B4007"/>
    <w:rsid w:val="003B407C"/>
    <w:rsid w:val="003B415A"/>
    <w:rsid w:val="003B4839"/>
    <w:rsid w:val="003B4BEE"/>
    <w:rsid w:val="003B4DDB"/>
    <w:rsid w:val="003B4F54"/>
    <w:rsid w:val="003B500E"/>
    <w:rsid w:val="003B5176"/>
    <w:rsid w:val="003B577A"/>
    <w:rsid w:val="003B5848"/>
    <w:rsid w:val="003B5B7E"/>
    <w:rsid w:val="003B5E64"/>
    <w:rsid w:val="003B6512"/>
    <w:rsid w:val="003B663B"/>
    <w:rsid w:val="003B670D"/>
    <w:rsid w:val="003B6BD8"/>
    <w:rsid w:val="003B6D15"/>
    <w:rsid w:val="003B6EBF"/>
    <w:rsid w:val="003B6F98"/>
    <w:rsid w:val="003B7166"/>
    <w:rsid w:val="003B7790"/>
    <w:rsid w:val="003C0B8A"/>
    <w:rsid w:val="003C0BB0"/>
    <w:rsid w:val="003C1409"/>
    <w:rsid w:val="003C18F2"/>
    <w:rsid w:val="003C2027"/>
    <w:rsid w:val="003C2317"/>
    <w:rsid w:val="003C23F7"/>
    <w:rsid w:val="003C24AA"/>
    <w:rsid w:val="003C2666"/>
    <w:rsid w:val="003C2E7B"/>
    <w:rsid w:val="003C3107"/>
    <w:rsid w:val="003C3138"/>
    <w:rsid w:val="003C340F"/>
    <w:rsid w:val="003C3413"/>
    <w:rsid w:val="003C37AF"/>
    <w:rsid w:val="003C3EBD"/>
    <w:rsid w:val="003C48D5"/>
    <w:rsid w:val="003C49C7"/>
    <w:rsid w:val="003C4AC6"/>
    <w:rsid w:val="003C4BBB"/>
    <w:rsid w:val="003C5031"/>
    <w:rsid w:val="003C5059"/>
    <w:rsid w:val="003C53B2"/>
    <w:rsid w:val="003C54AF"/>
    <w:rsid w:val="003C54E3"/>
    <w:rsid w:val="003C5B72"/>
    <w:rsid w:val="003C5B7F"/>
    <w:rsid w:val="003C5D7A"/>
    <w:rsid w:val="003C5D84"/>
    <w:rsid w:val="003C5E45"/>
    <w:rsid w:val="003C5F32"/>
    <w:rsid w:val="003C60EE"/>
    <w:rsid w:val="003C6611"/>
    <w:rsid w:val="003C72D7"/>
    <w:rsid w:val="003C732B"/>
    <w:rsid w:val="003C7ACD"/>
    <w:rsid w:val="003C7EC5"/>
    <w:rsid w:val="003D0151"/>
    <w:rsid w:val="003D017C"/>
    <w:rsid w:val="003D0573"/>
    <w:rsid w:val="003D0739"/>
    <w:rsid w:val="003D09C4"/>
    <w:rsid w:val="003D0BC3"/>
    <w:rsid w:val="003D168C"/>
    <w:rsid w:val="003D1817"/>
    <w:rsid w:val="003D1B4C"/>
    <w:rsid w:val="003D1B67"/>
    <w:rsid w:val="003D1D35"/>
    <w:rsid w:val="003D27A4"/>
    <w:rsid w:val="003D27F8"/>
    <w:rsid w:val="003D28B4"/>
    <w:rsid w:val="003D2A62"/>
    <w:rsid w:val="003D2B48"/>
    <w:rsid w:val="003D2B7F"/>
    <w:rsid w:val="003D2C36"/>
    <w:rsid w:val="003D3C85"/>
    <w:rsid w:val="003D3DEC"/>
    <w:rsid w:val="003D41BB"/>
    <w:rsid w:val="003D435C"/>
    <w:rsid w:val="003D49D9"/>
    <w:rsid w:val="003D512D"/>
    <w:rsid w:val="003D5595"/>
    <w:rsid w:val="003D580B"/>
    <w:rsid w:val="003D60CE"/>
    <w:rsid w:val="003D60DA"/>
    <w:rsid w:val="003D682A"/>
    <w:rsid w:val="003D738B"/>
    <w:rsid w:val="003D79A4"/>
    <w:rsid w:val="003D7C0F"/>
    <w:rsid w:val="003E0078"/>
    <w:rsid w:val="003E0928"/>
    <w:rsid w:val="003E107A"/>
    <w:rsid w:val="003E14F4"/>
    <w:rsid w:val="003E1876"/>
    <w:rsid w:val="003E1A47"/>
    <w:rsid w:val="003E1B73"/>
    <w:rsid w:val="003E1D26"/>
    <w:rsid w:val="003E1D8C"/>
    <w:rsid w:val="003E1FA6"/>
    <w:rsid w:val="003E1FDD"/>
    <w:rsid w:val="003E2222"/>
    <w:rsid w:val="003E2445"/>
    <w:rsid w:val="003E2656"/>
    <w:rsid w:val="003E3B37"/>
    <w:rsid w:val="003E3C1D"/>
    <w:rsid w:val="003E3E3B"/>
    <w:rsid w:val="003E4493"/>
    <w:rsid w:val="003E451E"/>
    <w:rsid w:val="003E46E8"/>
    <w:rsid w:val="003E4A62"/>
    <w:rsid w:val="003E564C"/>
    <w:rsid w:val="003E5925"/>
    <w:rsid w:val="003E6139"/>
    <w:rsid w:val="003E64D3"/>
    <w:rsid w:val="003E64F6"/>
    <w:rsid w:val="003E66B2"/>
    <w:rsid w:val="003E66E0"/>
    <w:rsid w:val="003E688C"/>
    <w:rsid w:val="003E6A4A"/>
    <w:rsid w:val="003E6FE1"/>
    <w:rsid w:val="003E7B70"/>
    <w:rsid w:val="003E7C04"/>
    <w:rsid w:val="003E7E38"/>
    <w:rsid w:val="003E7E89"/>
    <w:rsid w:val="003F004C"/>
    <w:rsid w:val="003F0480"/>
    <w:rsid w:val="003F0535"/>
    <w:rsid w:val="003F085E"/>
    <w:rsid w:val="003F0881"/>
    <w:rsid w:val="003F0A07"/>
    <w:rsid w:val="003F0BD2"/>
    <w:rsid w:val="003F0D73"/>
    <w:rsid w:val="003F0DB3"/>
    <w:rsid w:val="003F1250"/>
    <w:rsid w:val="003F14F5"/>
    <w:rsid w:val="003F1513"/>
    <w:rsid w:val="003F15ED"/>
    <w:rsid w:val="003F1769"/>
    <w:rsid w:val="003F1795"/>
    <w:rsid w:val="003F1A78"/>
    <w:rsid w:val="003F2111"/>
    <w:rsid w:val="003F2354"/>
    <w:rsid w:val="003F2679"/>
    <w:rsid w:val="003F29DF"/>
    <w:rsid w:val="003F2E16"/>
    <w:rsid w:val="003F2E3C"/>
    <w:rsid w:val="003F2E47"/>
    <w:rsid w:val="003F2EFF"/>
    <w:rsid w:val="003F2FC8"/>
    <w:rsid w:val="003F34EA"/>
    <w:rsid w:val="003F40F2"/>
    <w:rsid w:val="003F4922"/>
    <w:rsid w:val="003F4D9A"/>
    <w:rsid w:val="003F4DD8"/>
    <w:rsid w:val="003F4E68"/>
    <w:rsid w:val="003F50D9"/>
    <w:rsid w:val="003F5326"/>
    <w:rsid w:val="003F560C"/>
    <w:rsid w:val="003F5CE5"/>
    <w:rsid w:val="003F6203"/>
    <w:rsid w:val="003F62DC"/>
    <w:rsid w:val="003F66B5"/>
    <w:rsid w:val="003F6C60"/>
    <w:rsid w:val="003F7059"/>
    <w:rsid w:val="003F71B8"/>
    <w:rsid w:val="003F7885"/>
    <w:rsid w:val="003F7CF1"/>
    <w:rsid w:val="0040043E"/>
    <w:rsid w:val="00400742"/>
    <w:rsid w:val="004007D4"/>
    <w:rsid w:val="00400AD6"/>
    <w:rsid w:val="00400B16"/>
    <w:rsid w:val="00400C20"/>
    <w:rsid w:val="00400D7B"/>
    <w:rsid w:val="00401483"/>
    <w:rsid w:val="00401558"/>
    <w:rsid w:val="00401A3A"/>
    <w:rsid w:val="00401E1B"/>
    <w:rsid w:val="00402356"/>
    <w:rsid w:val="0040260E"/>
    <w:rsid w:val="0040278A"/>
    <w:rsid w:val="00402958"/>
    <w:rsid w:val="00402D6A"/>
    <w:rsid w:val="00402D9D"/>
    <w:rsid w:val="00403396"/>
    <w:rsid w:val="00403612"/>
    <w:rsid w:val="0040364D"/>
    <w:rsid w:val="00403909"/>
    <w:rsid w:val="00403B82"/>
    <w:rsid w:val="00403D12"/>
    <w:rsid w:val="00404AB1"/>
    <w:rsid w:val="00405A8A"/>
    <w:rsid w:val="00405F87"/>
    <w:rsid w:val="00406365"/>
    <w:rsid w:val="00406D71"/>
    <w:rsid w:val="004074D8"/>
    <w:rsid w:val="00407606"/>
    <w:rsid w:val="00407823"/>
    <w:rsid w:val="00407B3D"/>
    <w:rsid w:val="004110D3"/>
    <w:rsid w:val="0041158E"/>
    <w:rsid w:val="0041166D"/>
    <w:rsid w:val="004116F2"/>
    <w:rsid w:val="0041198D"/>
    <w:rsid w:val="00412228"/>
    <w:rsid w:val="004123EC"/>
    <w:rsid w:val="0041241B"/>
    <w:rsid w:val="0041254B"/>
    <w:rsid w:val="00412AC6"/>
    <w:rsid w:val="00412EB0"/>
    <w:rsid w:val="004132EA"/>
    <w:rsid w:val="0041439D"/>
    <w:rsid w:val="00414EAF"/>
    <w:rsid w:val="00414ECB"/>
    <w:rsid w:val="00414FD3"/>
    <w:rsid w:val="004151EC"/>
    <w:rsid w:val="0041527E"/>
    <w:rsid w:val="004155AC"/>
    <w:rsid w:val="00415A3F"/>
    <w:rsid w:val="00415E33"/>
    <w:rsid w:val="0041658B"/>
    <w:rsid w:val="004169E3"/>
    <w:rsid w:val="00416B22"/>
    <w:rsid w:val="0041782D"/>
    <w:rsid w:val="0042028E"/>
    <w:rsid w:val="004202C9"/>
    <w:rsid w:val="004207F5"/>
    <w:rsid w:val="0042095C"/>
    <w:rsid w:val="00420C6F"/>
    <w:rsid w:val="0042113C"/>
    <w:rsid w:val="00421432"/>
    <w:rsid w:val="0042151F"/>
    <w:rsid w:val="00421C1D"/>
    <w:rsid w:val="0042202E"/>
    <w:rsid w:val="004222B7"/>
    <w:rsid w:val="0042247B"/>
    <w:rsid w:val="00422808"/>
    <w:rsid w:val="00422F8E"/>
    <w:rsid w:val="00423A6A"/>
    <w:rsid w:val="00423CC1"/>
    <w:rsid w:val="00423CD7"/>
    <w:rsid w:val="00424574"/>
    <w:rsid w:val="00424A08"/>
    <w:rsid w:val="00424F39"/>
    <w:rsid w:val="00425474"/>
    <w:rsid w:val="004256E9"/>
    <w:rsid w:val="00425E28"/>
    <w:rsid w:val="00425EFF"/>
    <w:rsid w:val="00426008"/>
    <w:rsid w:val="00426CCD"/>
    <w:rsid w:val="00426CFE"/>
    <w:rsid w:val="0042705F"/>
    <w:rsid w:val="004272DC"/>
    <w:rsid w:val="004273C5"/>
    <w:rsid w:val="00427F02"/>
    <w:rsid w:val="00427F1B"/>
    <w:rsid w:val="00430713"/>
    <w:rsid w:val="0043086A"/>
    <w:rsid w:val="004314C5"/>
    <w:rsid w:val="00431EC6"/>
    <w:rsid w:val="00431FA4"/>
    <w:rsid w:val="004328CF"/>
    <w:rsid w:val="00432D23"/>
    <w:rsid w:val="00432EF2"/>
    <w:rsid w:val="004338ED"/>
    <w:rsid w:val="00434262"/>
    <w:rsid w:val="00434ECD"/>
    <w:rsid w:val="00435000"/>
    <w:rsid w:val="00435381"/>
    <w:rsid w:val="0043553D"/>
    <w:rsid w:val="00436182"/>
    <w:rsid w:val="0043626F"/>
    <w:rsid w:val="004374C9"/>
    <w:rsid w:val="0043767D"/>
    <w:rsid w:val="0043789D"/>
    <w:rsid w:val="00437AC4"/>
    <w:rsid w:val="00440008"/>
    <w:rsid w:val="004403A1"/>
    <w:rsid w:val="004408A4"/>
    <w:rsid w:val="00440B82"/>
    <w:rsid w:val="00440D25"/>
    <w:rsid w:val="0044177A"/>
    <w:rsid w:val="00442B09"/>
    <w:rsid w:val="00442B96"/>
    <w:rsid w:val="00442CF8"/>
    <w:rsid w:val="004433BB"/>
    <w:rsid w:val="0044354B"/>
    <w:rsid w:val="004437AA"/>
    <w:rsid w:val="00443B04"/>
    <w:rsid w:val="00443E2F"/>
    <w:rsid w:val="00443EC4"/>
    <w:rsid w:val="004444C2"/>
    <w:rsid w:val="004447BB"/>
    <w:rsid w:val="00444848"/>
    <w:rsid w:val="004448AD"/>
    <w:rsid w:val="00444993"/>
    <w:rsid w:val="00444E21"/>
    <w:rsid w:val="00445210"/>
    <w:rsid w:val="00445300"/>
    <w:rsid w:val="00445B5B"/>
    <w:rsid w:val="00445E51"/>
    <w:rsid w:val="00445FE8"/>
    <w:rsid w:val="004466AE"/>
    <w:rsid w:val="00446EC5"/>
    <w:rsid w:val="00447072"/>
    <w:rsid w:val="004471DE"/>
    <w:rsid w:val="004474AA"/>
    <w:rsid w:val="0044768F"/>
    <w:rsid w:val="00447AFE"/>
    <w:rsid w:val="00447C22"/>
    <w:rsid w:val="00447CDF"/>
    <w:rsid w:val="00447E3A"/>
    <w:rsid w:val="0045044A"/>
    <w:rsid w:val="00450BFA"/>
    <w:rsid w:val="00450D8C"/>
    <w:rsid w:val="00450D8F"/>
    <w:rsid w:val="00451350"/>
    <w:rsid w:val="004519B3"/>
    <w:rsid w:val="004521AA"/>
    <w:rsid w:val="004525C5"/>
    <w:rsid w:val="0045283B"/>
    <w:rsid w:val="00453143"/>
    <w:rsid w:val="00453236"/>
    <w:rsid w:val="00453549"/>
    <w:rsid w:val="00453CFB"/>
    <w:rsid w:val="00453DEF"/>
    <w:rsid w:val="00453FC1"/>
    <w:rsid w:val="00454219"/>
    <w:rsid w:val="004546EB"/>
    <w:rsid w:val="00454974"/>
    <w:rsid w:val="00454D0C"/>
    <w:rsid w:val="00454E18"/>
    <w:rsid w:val="00455101"/>
    <w:rsid w:val="00455678"/>
    <w:rsid w:val="00455B1D"/>
    <w:rsid w:val="00455C4F"/>
    <w:rsid w:val="004572FC"/>
    <w:rsid w:val="00457637"/>
    <w:rsid w:val="00457817"/>
    <w:rsid w:val="004603DE"/>
    <w:rsid w:val="0046135D"/>
    <w:rsid w:val="00461360"/>
    <w:rsid w:val="00461515"/>
    <w:rsid w:val="0046155A"/>
    <w:rsid w:val="00461969"/>
    <w:rsid w:val="0046216F"/>
    <w:rsid w:val="0046229A"/>
    <w:rsid w:val="004625E9"/>
    <w:rsid w:val="00462768"/>
    <w:rsid w:val="00462901"/>
    <w:rsid w:val="004629EB"/>
    <w:rsid w:val="00462A7C"/>
    <w:rsid w:val="00462B7B"/>
    <w:rsid w:val="0046335F"/>
    <w:rsid w:val="00463374"/>
    <w:rsid w:val="00463CE8"/>
    <w:rsid w:val="00464603"/>
    <w:rsid w:val="0046466C"/>
    <w:rsid w:val="00464801"/>
    <w:rsid w:val="00464889"/>
    <w:rsid w:val="004649EA"/>
    <w:rsid w:val="00464D44"/>
    <w:rsid w:val="00465D7C"/>
    <w:rsid w:val="00466107"/>
    <w:rsid w:val="00466124"/>
    <w:rsid w:val="00466137"/>
    <w:rsid w:val="004667B4"/>
    <w:rsid w:val="00466D7D"/>
    <w:rsid w:val="00466DD6"/>
    <w:rsid w:val="00466FDE"/>
    <w:rsid w:val="004678B3"/>
    <w:rsid w:val="00467C9E"/>
    <w:rsid w:val="00467E24"/>
    <w:rsid w:val="00470147"/>
    <w:rsid w:val="00470776"/>
    <w:rsid w:val="0047083D"/>
    <w:rsid w:val="0047093C"/>
    <w:rsid w:val="0047101B"/>
    <w:rsid w:val="004718FE"/>
    <w:rsid w:val="0047199F"/>
    <w:rsid w:val="00471ECA"/>
    <w:rsid w:val="00472214"/>
    <w:rsid w:val="004724AF"/>
    <w:rsid w:val="00472F83"/>
    <w:rsid w:val="004733FE"/>
    <w:rsid w:val="00473865"/>
    <w:rsid w:val="004742C1"/>
    <w:rsid w:val="00474656"/>
    <w:rsid w:val="00474928"/>
    <w:rsid w:val="00474AAC"/>
    <w:rsid w:val="0047502D"/>
    <w:rsid w:val="004751FA"/>
    <w:rsid w:val="0047595B"/>
    <w:rsid w:val="0047617B"/>
    <w:rsid w:val="00476368"/>
    <w:rsid w:val="00476378"/>
    <w:rsid w:val="004766E8"/>
    <w:rsid w:val="00476ABC"/>
    <w:rsid w:val="00476B7F"/>
    <w:rsid w:val="00476FEB"/>
    <w:rsid w:val="0047763F"/>
    <w:rsid w:val="004779E2"/>
    <w:rsid w:val="00477CE6"/>
    <w:rsid w:val="00477DCA"/>
    <w:rsid w:val="00477FCA"/>
    <w:rsid w:val="004805A9"/>
    <w:rsid w:val="004806D0"/>
    <w:rsid w:val="00480B67"/>
    <w:rsid w:val="004811F7"/>
    <w:rsid w:val="00481929"/>
    <w:rsid w:val="00481A76"/>
    <w:rsid w:val="00481F3F"/>
    <w:rsid w:val="0048246A"/>
    <w:rsid w:val="00482F3F"/>
    <w:rsid w:val="0048316F"/>
    <w:rsid w:val="00483284"/>
    <w:rsid w:val="00483599"/>
    <w:rsid w:val="00483746"/>
    <w:rsid w:val="00483793"/>
    <w:rsid w:val="0048382A"/>
    <w:rsid w:val="00483AFC"/>
    <w:rsid w:val="00483BBB"/>
    <w:rsid w:val="00483D22"/>
    <w:rsid w:val="004841FA"/>
    <w:rsid w:val="00484821"/>
    <w:rsid w:val="004849F4"/>
    <w:rsid w:val="00484DB3"/>
    <w:rsid w:val="00485169"/>
    <w:rsid w:val="004853DA"/>
    <w:rsid w:val="00485579"/>
    <w:rsid w:val="00485D93"/>
    <w:rsid w:val="00485EA2"/>
    <w:rsid w:val="004865BF"/>
    <w:rsid w:val="00486D69"/>
    <w:rsid w:val="0048735C"/>
    <w:rsid w:val="00487467"/>
    <w:rsid w:val="004876FF"/>
    <w:rsid w:val="00487E8F"/>
    <w:rsid w:val="00487F86"/>
    <w:rsid w:val="00490112"/>
    <w:rsid w:val="0049020C"/>
    <w:rsid w:val="004907A4"/>
    <w:rsid w:val="00490FDD"/>
    <w:rsid w:val="00491430"/>
    <w:rsid w:val="00491968"/>
    <w:rsid w:val="00491ABD"/>
    <w:rsid w:val="00491D31"/>
    <w:rsid w:val="00491DD4"/>
    <w:rsid w:val="00491F77"/>
    <w:rsid w:val="00491FDA"/>
    <w:rsid w:val="00492245"/>
    <w:rsid w:val="004922FB"/>
    <w:rsid w:val="004924FC"/>
    <w:rsid w:val="00492726"/>
    <w:rsid w:val="004927DA"/>
    <w:rsid w:val="00492A00"/>
    <w:rsid w:val="00493859"/>
    <w:rsid w:val="004939FA"/>
    <w:rsid w:val="00493B64"/>
    <w:rsid w:val="00493B81"/>
    <w:rsid w:val="00493F0A"/>
    <w:rsid w:val="00494368"/>
    <w:rsid w:val="00494A67"/>
    <w:rsid w:val="00494C07"/>
    <w:rsid w:val="00494D0D"/>
    <w:rsid w:val="0049558D"/>
    <w:rsid w:val="004957CF"/>
    <w:rsid w:val="0049592C"/>
    <w:rsid w:val="00495AD3"/>
    <w:rsid w:val="00496162"/>
    <w:rsid w:val="0049626D"/>
    <w:rsid w:val="004965DA"/>
    <w:rsid w:val="00496906"/>
    <w:rsid w:val="00496C94"/>
    <w:rsid w:val="004975FC"/>
    <w:rsid w:val="00497948"/>
    <w:rsid w:val="004979A7"/>
    <w:rsid w:val="004979D3"/>
    <w:rsid w:val="00497C6C"/>
    <w:rsid w:val="004A064E"/>
    <w:rsid w:val="004A09BD"/>
    <w:rsid w:val="004A0C80"/>
    <w:rsid w:val="004A1152"/>
    <w:rsid w:val="004A1362"/>
    <w:rsid w:val="004A14CF"/>
    <w:rsid w:val="004A1722"/>
    <w:rsid w:val="004A198A"/>
    <w:rsid w:val="004A22D7"/>
    <w:rsid w:val="004A2687"/>
    <w:rsid w:val="004A28F4"/>
    <w:rsid w:val="004A28FF"/>
    <w:rsid w:val="004A2E26"/>
    <w:rsid w:val="004A35D4"/>
    <w:rsid w:val="004A38F3"/>
    <w:rsid w:val="004A3972"/>
    <w:rsid w:val="004A4046"/>
    <w:rsid w:val="004A466E"/>
    <w:rsid w:val="004A5375"/>
    <w:rsid w:val="004A54E7"/>
    <w:rsid w:val="004A5B8F"/>
    <w:rsid w:val="004A5EB3"/>
    <w:rsid w:val="004A6336"/>
    <w:rsid w:val="004A66AD"/>
    <w:rsid w:val="004A6A81"/>
    <w:rsid w:val="004A6B91"/>
    <w:rsid w:val="004A6FAA"/>
    <w:rsid w:val="004A77A8"/>
    <w:rsid w:val="004A7962"/>
    <w:rsid w:val="004A7B1D"/>
    <w:rsid w:val="004A7B21"/>
    <w:rsid w:val="004A7E47"/>
    <w:rsid w:val="004B040E"/>
    <w:rsid w:val="004B05A3"/>
    <w:rsid w:val="004B079F"/>
    <w:rsid w:val="004B10E0"/>
    <w:rsid w:val="004B1C91"/>
    <w:rsid w:val="004B23A1"/>
    <w:rsid w:val="004B256F"/>
    <w:rsid w:val="004B2621"/>
    <w:rsid w:val="004B2D59"/>
    <w:rsid w:val="004B2FB4"/>
    <w:rsid w:val="004B3202"/>
    <w:rsid w:val="004B33AC"/>
    <w:rsid w:val="004B370A"/>
    <w:rsid w:val="004B3DF6"/>
    <w:rsid w:val="004B3E1E"/>
    <w:rsid w:val="004B4CD7"/>
    <w:rsid w:val="004B5470"/>
    <w:rsid w:val="004B5621"/>
    <w:rsid w:val="004B5F3C"/>
    <w:rsid w:val="004B6535"/>
    <w:rsid w:val="004B67A8"/>
    <w:rsid w:val="004B67E9"/>
    <w:rsid w:val="004B680F"/>
    <w:rsid w:val="004B6813"/>
    <w:rsid w:val="004B705F"/>
    <w:rsid w:val="004B7357"/>
    <w:rsid w:val="004B76AB"/>
    <w:rsid w:val="004B7747"/>
    <w:rsid w:val="004B779D"/>
    <w:rsid w:val="004B7A0E"/>
    <w:rsid w:val="004B7B1A"/>
    <w:rsid w:val="004B7EF5"/>
    <w:rsid w:val="004C00DD"/>
    <w:rsid w:val="004C0F20"/>
    <w:rsid w:val="004C0F7D"/>
    <w:rsid w:val="004C1020"/>
    <w:rsid w:val="004C1304"/>
    <w:rsid w:val="004C14E0"/>
    <w:rsid w:val="004C1EAA"/>
    <w:rsid w:val="004C2114"/>
    <w:rsid w:val="004C221B"/>
    <w:rsid w:val="004C2565"/>
    <w:rsid w:val="004C29BF"/>
    <w:rsid w:val="004C2D6B"/>
    <w:rsid w:val="004C3168"/>
    <w:rsid w:val="004C3233"/>
    <w:rsid w:val="004C3652"/>
    <w:rsid w:val="004C3B7D"/>
    <w:rsid w:val="004C3C0A"/>
    <w:rsid w:val="004C4614"/>
    <w:rsid w:val="004C5085"/>
    <w:rsid w:val="004C513C"/>
    <w:rsid w:val="004C51E6"/>
    <w:rsid w:val="004C54A8"/>
    <w:rsid w:val="004C5B3F"/>
    <w:rsid w:val="004C61AA"/>
    <w:rsid w:val="004C6499"/>
    <w:rsid w:val="004C70DC"/>
    <w:rsid w:val="004C76C3"/>
    <w:rsid w:val="004C77A6"/>
    <w:rsid w:val="004C78CA"/>
    <w:rsid w:val="004D001D"/>
    <w:rsid w:val="004D03CF"/>
    <w:rsid w:val="004D06A1"/>
    <w:rsid w:val="004D0977"/>
    <w:rsid w:val="004D0F4D"/>
    <w:rsid w:val="004D18F8"/>
    <w:rsid w:val="004D1DC2"/>
    <w:rsid w:val="004D1FD3"/>
    <w:rsid w:val="004D2043"/>
    <w:rsid w:val="004D2745"/>
    <w:rsid w:val="004D2B99"/>
    <w:rsid w:val="004D3104"/>
    <w:rsid w:val="004D3202"/>
    <w:rsid w:val="004D3BE2"/>
    <w:rsid w:val="004D3DA9"/>
    <w:rsid w:val="004D4531"/>
    <w:rsid w:val="004D4EE3"/>
    <w:rsid w:val="004D548D"/>
    <w:rsid w:val="004D5BFD"/>
    <w:rsid w:val="004D671B"/>
    <w:rsid w:val="004D672A"/>
    <w:rsid w:val="004D6778"/>
    <w:rsid w:val="004D7042"/>
    <w:rsid w:val="004E0038"/>
    <w:rsid w:val="004E007E"/>
    <w:rsid w:val="004E017A"/>
    <w:rsid w:val="004E02FA"/>
    <w:rsid w:val="004E0719"/>
    <w:rsid w:val="004E0782"/>
    <w:rsid w:val="004E0B5D"/>
    <w:rsid w:val="004E0B7C"/>
    <w:rsid w:val="004E0C31"/>
    <w:rsid w:val="004E0D7B"/>
    <w:rsid w:val="004E0ED3"/>
    <w:rsid w:val="004E135C"/>
    <w:rsid w:val="004E13DA"/>
    <w:rsid w:val="004E15A4"/>
    <w:rsid w:val="004E20F6"/>
    <w:rsid w:val="004E23A4"/>
    <w:rsid w:val="004E2BE4"/>
    <w:rsid w:val="004E2E04"/>
    <w:rsid w:val="004E32F6"/>
    <w:rsid w:val="004E3ADE"/>
    <w:rsid w:val="004E3EF7"/>
    <w:rsid w:val="004E4272"/>
    <w:rsid w:val="004E4295"/>
    <w:rsid w:val="004E4455"/>
    <w:rsid w:val="004E4629"/>
    <w:rsid w:val="004E49E3"/>
    <w:rsid w:val="004E49F2"/>
    <w:rsid w:val="004E4BA6"/>
    <w:rsid w:val="004E4EE6"/>
    <w:rsid w:val="004E5DD0"/>
    <w:rsid w:val="004E5F37"/>
    <w:rsid w:val="004E680B"/>
    <w:rsid w:val="004E6869"/>
    <w:rsid w:val="004E73D4"/>
    <w:rsid w:val="004E7CD9"/>
    <w:rsid w:val="004F0275"/>
    <w:rsid w:val="004F119E"/>
    <w:rsid w:val="004F1B6C"/>
    <w:rsid w:val="004F2254"/>
    <w:rsid w:val="004F2931"/>
    <w:rsid w:val="004F296E"/>
    <w:rsid w:val="004F2C7A"/>
    <w:rsid w:val="004F2DCF"/>
    <w:rsid w:val="004F3042"/>
    <w:rsid w:val="004F334A"/>
    <w:rsid w:val="004F33CF"/>
    <w:rsid w:val="004F34C9"/>
    <w:rsid w:val="004F3559"/>
    <w:rsid w:val="004F35FF"/>
    <w:rsid w:val="004F3918"/>
    <w:rsid w:val="004F394E"/>
    <w:rsid w:val="004F3DA8"/>
    <w:rsid w:val="004F3DD4"/>
    <w:rsid w:val="004F4BC1"/>
    <w:rsid w:val="004F4D8D"/>
    <w:rsid w:val="004F5466"/>
    <w:rsid w:val="004F56A3"/>
    <w:rsid w:val="004F580E"/>
    <w:rsid w:val="004F5E7A"/>
    <w:rsid w:val="004F5FB3"/>
    <w:rsid w:val="004F68F9"/>
    <w:rsid w:val="004F6A99"/>
    <w:rsid w:val="004F6EE8"/>
    <w:rsid w:val="004F70AB"/>
    <w:rsid w:val="004F78B1"/>
    <w:rsid w:val="004F7916"/>
    <w:rsid w:val="004F7BAF"/>
    <w:rsid w:val="00500047"/>
    <w:rsid w:val="00500224"/>
    <w:rsid w:val="005011DC"/>
    <w:rsid w:val="005011EC"/>
    <w:rsid w:val="005014C5"/>
    <w:rsid w:val="00501B02"/>
    <w:rsid w:val="00501B41"/>
    <w:rsid w:val="00501CFE"/>
    <w:rsid w:val="00502C92"/>
    <w:rsid w:val="00502CAD"/>
    <w:rsid w:val="00503094"/>
    <w:rsid w:val="00503803"/>
    <w:rsid w:val="00504582"/>
    <w:rsid w:val="005045A3"/>
    <w:rsid w:val="0050497F"/>
    <w:rsid w:val="00504D82"/>
    <w:rsid w:val="00505562"/>
    <w:rsid w:val="005064A8"/>
    <w:rsid w:val="00506571"/>
    <w:rsid w:val="005067AF"/>
    <w:rsid w:val="0050681E"/>
    <w:rsid w:val="00506A62"/>
    <w:rsid w:val="00507029"/>
    <w:rsid w:val="005077FD"/>
    <w:rsid w:val="00507C3A"/>
    <w:rsid w:val="00510D38"/>
    <w:rsid w:val="00511219"/>
    <w:rsid w:val="00511A30"/>
    <w:rsid w:val="0051246F"/>
    <w:rsid w:val="005128B3"/>
    <w:rsid w:val="005128DA"/>
    <w:rsid w:val="00512B7D"/>
    <w:rsid w:val="00513750"/>
    <w:rsid w:val="0051469D"/>
    <w:rsid w:val="005146A9"/>
    <w:rsid w:val="005148F7"/>
    <w:rsid w:val="00514ADC"/>
    <w:rsid w:val="00515A27"/>
    <w:rsid w:val="00515B9A"/>
    <w:rsid w:val="00515DB6"/>
    <w:rsid w:val="00516396"/>
    <w:rsid w:val="005169DE"/>
    <w:rsid w:val="005171D6"/>
    <w:rsid w:val="00517360"/>
    <w:rsid w:val="0051749F"/>
    <w:rsid w:val="0051757D"/>
    <w:rsid w:val="00517BB3"/>
    <w:rsid w:val="00517ECF"/>
    <w:rsid w:val="0052024C"/>
    <w:rsid w:val="00520299"/>
    <w:rsid w:val="00520514"/>
    <w:rsid w:val="00520AC3"/>
    <w:rsid w:val="00520FB1"/>
    <w:rsid w:val="005217C5"/>
    <w:rsid w:val="005219C7"/>
    <w:rsid w:val="00521B0E"/>
    <w:rsid w:val="00521B77"/>
    <w:rsid w:val="00521F66"/>
    <w:rsid w:val="00521FFA"/>
    <w:rsid w:val="00522113"/>
    <w:rsid w:val="005224D3"/>
    <w:rsid w:val="00522607"/>
    <w:rsid w:val="005236A6"/>
    <w:rsid w:val="00523760"/>
    <w:rsid w:val="00523E38"/>
    <w:rsid w:val="00524822"/>
    <w:rsid w:val="00524B6D"/>
    <w:rsid w:val="00524E83"/>
    <w:rsid w:val="00524F9C"/>
    <w:rsid w:val="00525037"/>
    <w:rsid w:val="00525B44"/>
    <w:rsid w:val="00525BCE"/>
    <w:rsid w:val="00525E22"/>
    <w:rsid w:val="005261AF"/>
    <w:rsid w:val="00526534"/>
    <w:rsid w:val="00526EA8"/>
    <w:rsid w:val="00527669"/>
    <w:rsid w:val="0052799F"/>
    <w:rsid w:val="00527D53"/>
    <w:rsid w:val="005301CB"/>
    <w:rsid w:val="00531BC8"/>
    <w:rsid w:val="00531DFD"/>
    <w:rsid w:val="00532471"/>
    <w:rsid w:val="005324AF"/>
    <w:rsid w:val="0053284F"/>
    <w:rsid w:val="00532BC0"/>
    <w:rsid w:val="00533027"/>
    <w:rsid w:val="00533635"/>
    <w:rsid w:val="005338B1"/>
    <w:rsid w:val="00533903"/>
    <w:rsid w:val="00533FE8"/>
    <w:rsid w:val="00534028"/>
    <w:rsid w:val="005343F6"/>
    <w:rsid w:val="00534706"/>
    <w:rsid w:val="00534F46"/>
    <w:rsid w:val="00534F88"/>
    <w:rsid w:val="005350AC"/>
    <w:rsid w:val="00535D20"/>
    <w:rsid w:val="0053643A"/>
    <w:rsid w:val="00536CA5"/>
    <w:rsid w:val="005370A8"/>
    <w:rsid w:val="005373E5"/>
    <w:rsid w:val="005377C3"/>
    <w:rsid w:val="00537CCE"/>
    <w:rsid w:val="00537FE7"/>
    <w:rsid w:val="0054013D"/>
    <w:rsid w:val="00540949"/>
    <w:rsid w:val="00540BE0"/>
    <w:rsid w:val="0054148B"/>
    <w:rsid w:val="0054150F"/>
    <w:rsid w:val="00541915"/>
    <w:rsid w:val="00541A62"/>
    <w:rsid w:val="00541D50"/>
    <w:rsid w:val="00542203"/>
    <w:rsid w:val="00542D31"/>
    <w:rsid w:val="00542DEC"/>
    <w:rsid w:val="00542EB8"/>
    <w:rsid w:val="005433BC"/>
    <w:rsid w:val="0054388B"/>
    <w:rsid w:val="00543BF7"/>
    <w:rsid w:val="00543DDC"/>
    <w:rsid w:val="00544172"/>
    <w:rsid w:val="005441D5"/>
    <w:rsid w:val="0054420E"/>
    <w:rsid w:val="00544277"/>
    <w:rsid w:val="00544E97"/>
    <w:rsid w:val="005459A3"/>
    <w:rsid w:val="00545B7F"/>
    <w:rsid w:val="005460D3"/>
    <w:rsid w:val="005466B1"/>
    <w:rsid w:val="00546897"/>
    <w:rsid w:val="005468AF"/>
    <w:rsid w:val="00546A64"/>
    <w:rsid w:val="00546C7A"/>
    <w:rsid w:val="00547123"/>
    <w:rsid w:val="00547840"/>
    <w:rsid w:val="005502D4"/>
    <w:rsid w:val="0055079E"/>
    <w:rsid w:val="00550BEE"/>
    <w:rsid w:val="00550C34"/>
    <w:rsid w:val="00550F0E"/>
    <w:rsid w:val="00551253"/>
    <w:rsid w:val="00551433"/>
    <w:rsid w:val="0055144B"/>
    <w:rsid w:val="00551542"/>
    <w:rsid w:val="00551544"/>
    <w:rsid w:val="00551961"/>
    <w:rsid w:val="005521E7"/>
    <w:rsid w:val="0055242E"/>
    <w:rsid w:val="00552857"/>
    <w:rsid w:val="005528BE"/>
    <w:rsid w:val="00552AA5"/>
    <w:rsid w:val="0055338E"/>
    <w:rsid w:val="00553599"/>
    <w:rsid w:val="00553844"/>
    <w:rsid w:val="00554346"/>
    <w:rsid w:val="00554550"/>
    <w:rsid w:val="005551E8"/>
    <w:rsid w:val="0055552A"/>
    <w:rsid w:val="0055555F"/>
    <w:rsid w:val="00555716"/>
    <w:rsid w:val="00555743"/>
    <w:rsid w:val="00555D94"/>
    <w:rsid w:val="00556030"/>
    <w:rsid w:val="00556417"/>
    <w:rsid w:val="00556B23"/>
    <w:rsid w:val="00556CCB"/>
    <w:rsid w:val="00556E5F"/>
    <w:rsid w:val="00556F07"/>
    <w:rsid w:val="005570C9"/>
    <w:rsid w:val="00557114"/>
    <w:rsid w:val="00557327"/>
    <w:rsid w:val="005577A1"/>
    <w:rsid w:val="005578C8"/>
    <w:rsid w:val="00560333"/>
    <w:rsid w:val="00560657"/>
    <w:rsid w:val="005607A9"/>
    <w:rsid w:val="005607C8"/>
    <w:rsid w:val="00561938"/>
    <w:rsid w:val="00562035"/>
    <w:rsid w:val="0056235C"/>
    <w:rsid w:val="005627FB"/>
    <w:rsid w:val="00562D2E"/>
    <w:rsid w:val="005630A6"/>
    <w:rsid w:val="00563178"/>
    <w:rsid w:val="005633B3"/>
    <w:rsid w:val="005634B7"/>
    <w:rsid w:val="00563B92"/>
    <w:rsid w:val="005643D4"/>
    <w:rsid w:val="00564586"/>
    <w:rsid w:val="00565A90"/>
    <w:rsid w:val="00565F48"/>
    <w:rsid w:val="00566089"/>
    <w:rsid w:val="0056642D"/>
    <w:rsid w:val="00566F80"/>
    <w:rsid w:val="005671B5"/>
    <w:rsid w:val="00567282"/>
    <w:rsid w:val="00567336"/>
    <w:rsid w:val="00567FEF"/>
    <w:rsid w:val="00570000"/>
    <w:rsid w:val="005700E2"/>
    <w:rsid w:val="005701A7"/>
    <w:rsid w:val="00570479"/>
    <w:rsid w:val="005704D5"/>
    <w:rsid w:val="00570621"/>
    <w:rsid w:val="005709FA"/>
    <w:rsid w:val="00570DA8"/>
    <w:rsid w:val="005710DF"/>
    <w:rsid w:val="0057158A"/>
    <w:rsid w:val="00571591"/>
    <w:rsid w:val="00571703"/>
    <w:rsid w:val="00571A18"/>
    <w:rsid w:val="00571DDB"/>
    <w:rsid w:val="005722EC"/>
    <w:rsid w:val="00572368"/>
    <w:rsid w:val="00572E58"/>
    <w:rsid w:val="005733CF"/>
    <w:rsid w:val="00574D4C"/>
    <w:rsid w:val="005752FC"/>
    <w:rsid w:val="00575946"/>
    <w:rsid w:val="00575F78"/>
    <w:rsid w:val="00576183"/>
    <w:rsid w:val="0057644F"/>
    <w:rsid w:val="0057671B"/>
    <w:rsid w:val="00576E52"/>
    <w:rsid w:val="00576E62"/>
    <w:rsid w:val="00576EBB"/>
    <w:rsid w:val="00577739"/>
    <w:rsid w:val="00577B39"/>
    <w:rsid w:val="00577D85"/>
    <w:rsid w:val="00580868"/>
    <w:rsid w:val="00580CBD"/>
    <w:rsid w:val="00580F59"/>
    <w:rsid w:val="00581178"/>
    <w:rsid w:val="005812C4"/>
    <w:rsid w:val="005812E3"/>
    <w:rsid w:val="00581429"/>
    <w:rsid w:val="00581AE1"/>
    <w:rsid w:val="00581D14"/>
    <w:rsid w:val="0058209F"/>
    <w:rsid w:val="00582657"/>
    <w:rsid w:val="00582798"/>
    <w:rsid w:val="0058292A"/>
    <w:rsid w:val="00582D17"/>
    <w:rsid w:val="0058349F"/>
    <w:rsid w:val="00583667"/>
    <w:rsid w:val="005839C6"/>
    <w:rsid w:val="00583EB7"/>
    <w:rsid w:val="00584513"/>
    <w:rsid w:val="00584D3A"/>
    <w:rsid w:val="005850AA"/>
    <w:rsid w:val="0058558F"/>
    <w:rsid w:val="00585887"/>
    <w:rsid w:val="00585A63"/>
    <w:rsid w:val="00585DAD"/>
    <w:rsid w:val="005864ED"/>
    <w:rsid w:val="00586772"/>
    <w:rsid w:val="00586899"/>
    <w:rsid w:val="00586F01"/>
    <w:rsid w:val="00586FE7"/>
    <w:rsid w:val="005870E0"/>
    <w:rsid w:val="005871DF"/>
    <w:rsid w:val="0058773E"/>
    <w:rsid w:val="005901A0"/>
    <w:rsid w:val="005902B4"/>
    <w:rsid w:val="005903BE"/>
    <w:rsid w:val="00590ACF"/>
    <w:rsid w:val="00590F30"/>
    <w:rsid w:val="00591674"/>
    <w:rsid w:val="0059186A"/>
    <w:rsid w:val="00591DDF"/>
    <w:rsid w:val="00591FE6"/>
    <w:rsid w:val="005921A2"/>
    <w:rsid w:val="005923B1"/>
    <w:rsid w:val="0059242E"/>
    <w:rsid w:val="005929AA"/>
    <w:rsid w:val="00592BEC"/>
    <w:rsid w:val="00592D32"/>
    <w:rsid w:val="00593079"/>
    <w:rsid w:val="005930A9"/>
    <w:rsid w:val="0059356A"/>
    <w:rsid w:val="00593971"/>
    <w:rsid w:val="00593A0A"/>
    <w:rsid w:val="00594571"/>
    <w:rsid w:val="00594750"/>
    <w:rsid w:val="005947D8"/>
    <w:rsid w:val="00594C9B"/>
    <w:rsid w:val="00594F27"/>
    <w:rsid w:val="005956F3"/>
    <w:rsid w:val="0059575F"/>
    <w:rsid w:val="0059593E"/>
    <w:rsid w:val="005960DB"/>
    <w:rsid w:val="005962B7"/>
    <w:rsid w:val="005963CE"/>
    <w:rsid w:val="00596962"/>
    <w:rsid w:val="00596A2E"/>
    <w:rsid w:val="00596A63"/>
    <w:rsid w:val="00596C68"/>
    <w:rsid w:val="00596E14"/>
    <w:rsid w:val="00597E73"/>
    <w:rsid w:val="00597EAE"/>
    <w:rsid w:val="00597FF0"/>
    <w:rsid w:val="005A00C9"/>
    <w:rsid w:val="005A0120"/>
    <w:rsid w:val="005A0437"/>
    <w:rsid w:val="005A06BB"/>
    <w:rsid w:val="005A0B6E"/>
    <w:rsid w:val="005A1044"/>
    <w:rsid w:val="005A174B"/>
    <w:rsid w:val="005A1912"/>
    <w:rsid w:val="005A1A12"/>
    <w:rsid w:val="005A2672"/>
    <w:rsid w:val="005A2924"/>
    <w:rsid w:val="005A2BA4"/>
    <w:rsid w:val="005A2CC2"/>
    <w:rsid w:val="005A3702"/>
    <w:rsid w:val="005A377B"/>
    <w:rsid w:val="005A3BFC"/>
    <w:rsid w:val="005A3DB3"/>
    <w:rsid w:val="005A48A3"/>
    <w:rsid w:val="005A4C1F"/>
    <w:rsid w:val="005A4E5D"/>
    <w:rsid w:val="005A4E60"/>
    <w:rsid w:val="005A4F62"/>
    <w:rsid w:val="005A5084"/>
    <w:rsid w:val="005A587F"/>
    <w:rsid w:val="005A5C29"/>
    <w:rsid w:val="005A6144"/>
    <w:rsid w:val="005A683F"/>
    <w:rsid w:val="005A6CCA"/>
    <w:rsid w:val="005A70D8"/>
    <w:rsid w:val="005A7871"/>
    <w:rsid w:val="005A7ADA"/>
    <w:rsid w:val="005B0710"/>
    <w:rsid w:val="005B0E6C"/>
    <w:rsid w:val="005B13DD"/>
    <w:rsid w:val="005B159D"/>
    <w:rsid w:val="005B1700"/>
    <w:rsid w:val="005B1872"/>
    <w:rsid w:val="005B1A02"/>
    <w:rsid w:val="005B1CA6"/>
    <w:rsid w:val="005B23FF"/>
    <w:rsid w:val="005B2785"/>
    <w:rsid w:val="005B2976"/>
    <w:rsid w:val="005B2BC4"/>
    <w:rsid w:val="005B31E0"/>
    <w:rsid w:val="005B349B"/>
    <w:rsid w:val="005B34D1"/>
    <w:rsid w:val="005B3684"/>
    <w:rsid w:val="005B4445"/>
    <w:rsid w:val="005B44D2"/>
    <w:rsid w:val="005B4563"/>
    <w:rsid w:val="005B4821"/>
    <w:rsid w:val="005B4C23"/>
    <w:rsid w:val="005B4FEF"/>
    <w:rsid w:val="005B54BD"/>
    <w:rsid w:val="005B5AFB"/>
    <w:rsid w:val="005B5FAB"/>
    <w:rsid w:val="005B60F6"/>
    <w:rsid w:val="005B616C"/>
    <w:rsid w:val="005B6B49"/>
    <w:rsid w:val="005B6F0D"/>
    <w:rsid w:val="005B77F3"/>
    <w:rsid w:val="005B78C7"/>
    <w:rsid w:val="005B795E"/>
    <w:rsid w:val="005B7AA7"/>
    <w:rsid w:val="005B7AE7"/>
    <w:rsid w:val="005B7FF1"/>
    <w:rsid w:val="005C012A"/>
    <w:rsid w:val="005C0A64"/>
    <w:rsid w:val="005C1A76"/>
    <w:rsid w:val="005C1F8A"/>
    <w:rsid w:val="005C2275"/>
    <w:rsid w:val="005C2A2F"/>
    <w:rsid w:val="005C2BBE"/>
    <w:rsid w:val="005C31E7"/>
    <w:rsid w:val="005C3264"/>
    <w:rsid w:val="005C378E"/>
    <w:rsid w:val="005C3F3C"/>
    <w:rsid w:val="005C408F"/>
    <w:rsid w:val="005C45F0"/>
    <w:rsid w:val="005C4634"/>
    <w:rsid w:val="005C4BC2"/>
    <w:rsid w:val="005C4D75"/>
    <w:rsid w:val="005C4F0F"/>
    <w:rsid w:val="005C52BD"/>
    <w:rsid w:val="005C5780"/>
    <w:rsid w:val="005C5EA0"/>
    <w:rsid w:val="005C60FF"/>
    <w:rsid w:val="005C6112"/>
    <w:rsid w:val="005C6380"/>
    <w:rsid w:val="005C6D30"/>
    <w:rsid w:val="005C711C"/>
    <w:rsid w:val="005C7124"/>
    <w:rsid w:val="005C7D2B"/>
    <w:rsid w:val="005C7FBD"/>
    <w:rsid w:val="005D007E"/>
    <w:rsid w:val="005D04A8"/>
    <w:rsid w:val="005D07E7"/>
    <w:rsid w:val="005D0D1A"/>
    <w:rsid w:val="005D10C8"/>
    <w:rsid w:val="005D1459"/>
    <w:rsid w:val="005D1A18"/>
    <w:rsid w:val="005D1B3B"/>
    <w:rsid w:val="005D1DCD"/>
    <w:rsid w:val="005D2432"/>
    <w:rsid w:val="005D2615"/>
    <w:rsid w:val="005D2BF0"/>
    <w:rsid w:val="005D2ED7"/>
    <w:rsid w:val="005D2F31"/>
    <w:rsid w:val="005D3078"/>
    <w:rsid w:val="005D36CF"/>
    <w:rsid w:val="005D3897"/>
    <w:rsid w:val="005D389C"/>
    <w:rsid w:val="005D3934"/>
    <w:rsid w:val="005D3B21"/>
    <w:rsid w:val="005D3BBD"/>
    <w:rsid w:val="005D43E5"/>
    <w:rsid w:val="005D46EF"/>
    <w:rsid w:val="005D48EE"/>
    <w:rsid w:val="005D4AD8"/>
    <w:rsid w:val="005D508E"/>
    <w:rsid w:val="005D5D8B"/>
    <w:rsid w:val="005D64B9"/>
    <w:rsid w:val="005D68C7"/>
    <w:rsid w:val="005D694F"/>
    <w:rsid w:val="005D69D4"/>
    <w:rsid w:val="005D6E83"/>
    <w:rsid w:val="005D70A2"/>
    <w:rsid w:val="005D7E29"/>
    <w:rsid w:val="005E0328"/>
    <w:rsid w:val="005E0B55"/>
    <w:rsid w:val="005E0B65"/>
    <w:rsid w:val="005E0F40"/>
    <w:rsid w:val="005E0F67"/>
    <w:rsid w:val="005E19A5"/>
    <w:rsid w:val="005E1CC3"/>
    <w:rsid w:val="005E1DB8"/>
    <w:rsid w:val="005E1FB7"/>
    <w:rsid w:val="005E201A"/>
    <w:rsid w:val="005E20E4"/>
    <w:rsid w:val="005E2133"/>
    <w:rsid w:val="005E28EC"/>
    <w:rsid w:val="005E29F7"/>
    <w:rsid w:val="005E2B06"/>
    <w:rsid w:val="005E31B0"/>
    <w:rsid w:val="005E46A2"/>
    <w:rsid w:val="005E470F"/>
    <w:rsid w:val="005E48D4"/>
    <w:rsid w:val="005E5B9F"/>
    <w:rsid w:val="005E5F50"/>
    <w:rsid w:val="005E60A5"/>
    <w:rsid w:val="005E671E"/>
    <w:rsid w:val="005E6AE7"/>
    <w:rsid w:val="005E6D45"/>
    <w:rsid w:val="005E7073"/>
    <w:rsid w:val="005E7A5A"/>
    <w:rsid w:val="005E7AF5"/>
    <w:rsid w:val="005E7B5C"/>
    <w:rsid w:val="005E7DF4"/>
    <w:rsid w:val="005F198D"/>
    <w:rsid w:val="005F1AC9"/>
    <w:rsid w:val="005F1B2E"/>
    <w:rsid w:val="005F1CB6"/>
    <w:rsid w:val="005F20D0"/>
    <w:rsid w:val="005F21B9"/>
    <w:rsid w:val="005F2740"/>
    <w:rsid w:val="005F2AF2"/>
    <w:rsid w:val="005F2D5D"/>
    <w:rsid w:val="005F2DC4"/>
    <w:rsid w:val="005F358C"/>
    <w:rsid w:val="005F3717"/>
    <w:rsid w:val="005F396D"/>
    <w:rsid w:val="005F3F62"/>
    <w:rsid w:val="005F41A7"/>
    <w:rsid w:val="005F49CF"/>
    <w:rsid w:val="005F4C5C"/>
    <w:rsid w:val="005F4EBC"/>
    <w:rsid w:val="005F53D7"/>
    <w:rsid w:val="005F5449"/>
    <w:rsid w:val="005F559E"/>
    <w:rsid w:val="005F56AD"/>
    <w:rsid w:val="005F5F8B"/>
    <w:rsid w:val="005F611D"/>
    <w:rsid w:val="005F6B68"/>
    <w:rsid w:val="005F7363"/>
    <w:rsid w:val="005F7371"/>
    <w:rsid w:val="005F7DEC"/>
    <w:rsid w:val="00600257"/>
    <w:rsid w:val="00600378"/>
    <w:rsid w:val="00600428"/>
    <w:rsid w:val="006007A5"/>
    <w:rsid w:val="006009EC"/>
    <w:rsid w:val="00600D4E"/>
    <w:rsid w:val="00600F01"/>
    <w:rsid w:val="00601157"/>
    <w:rsid w:val="00601930"/>
    <w:rsid w:val="00601968"/>
    <w:rsid w:val="00602582"/>
    <w:rsid w:val="00602E7A"/>
    <w:rsid w:val="0060315A"/>
    <w:rsid w:val="006033C1"/>
    <w:rsid w:val="00603656"/>
    <w:rsid w:val="00603807"/>
    <w:rsid w:val="00603B86"/>
    <w:rsid w:val="00603C3E"/>
    <w:rsid w:val="00603C7A"/>
    <w:rsid w:val="006041EE"/>
    <w:rsid w:val="006042ED"/>
    <w:rsid w:val="00604503"/>
    <w:rsid w:val="00604741"/>
    <w:rsid w:val="00604DC9"/>
    <w:rsid w:val="00604E47"/>
    <w:rsid w:val="00604FF0"/>
    <w:rsid w:val="0060528D"/>
    <w:rsid w:val="00605499"/>
    <w:rsid w:val="00605536"/>
    <w:rsid w:val="00605CC8"/>
    <w:rsid w:val="006061A9"/>
    <w:rsid w:val="006063EE"/>
    <w:rsid w:val="00606BE7"/>
    <w:rsid w:val="0061007C"/>
    <w:rsid w:val="00610397"/>
    <w:rsid w:val="006105ED"/>
    <w:rsid w:val="00610D4F"/>
    <w:rsid w:val="006114FF"/>
    <w:rsid w:val="006116DA"/>
    <w:rsid w:val="00611892"/>
    <w:rsid w:val="00611B61"/>
    <w:rsid w:val="00611C3B"/>
    <w:rsid w:val="00611CB5"/>
    <w:rsid w:val="00611DAE"/>
    <w:rsid w:val="006127DA"/>
    <w:rsid w:val="006128E9"/>
    <w:rsid w:val="00614467"/>
    <w:rsid w:val="0061446A"/>
    <w:rsid w:val="00614511"/>
    <w:rsid w:val="006146F4"/>
    <w:rsid w:val="00614E06"/>
    <w:rsid w:val="006150ED"/>
    <w:rsid w:val="0061517C"/>
    <w:rsid w:val="006151C4"/>
    <w:rsid w:val="006153EB"/>
    <w:rsid w:val="006159F0"/>
    <w:rsid w:val="00615E9D"/>
    <w:rsid w:val="006164C3"/>
    <w:rsid w:val="0061682C"/>
    <w:rsid w:val="006168EC"/>
    <w:rsid w:val="00616989"/>
    <w:rsid w:val="00616D35"/>
    <w:rsid w:val="00616E86"/>
    <w:rsid w:val="006177C4"/>
    <w:rsid w:val="00617DD6"/>
    <w:rsid w:val="00617E8A"/>
    <w:rsid w:val="00620344"/>
    <w:rsid w:val="0062048B"/>
    <w:rsid w:val="0062079D"/>
    <w:rsid w:val="006209A9"/>
    <w:rsid w:val="00620C56"/>
    <w:rsid w:val="006211F3"/>
    <w:rsid w:val="00621324"/>
    <w:rsid w:val="00621CF7"/>
    <w:rsid w:val="00622182"/>
    <w:rsid w:val="006221B9"/>
    <w:rsid w:val="00622328"/>
    <w:rsid w:val="00622331"/>
    <w:rsid w:val="0062234A"/>
    <w:rsid w:val="0062292B"/>
    <w:rsid w:val="00622A37"/>
    <w:rsid w:val="00622E5A"/>
    <w:rsid w:val="006232E4"/>
    <w:rsid w:val="006240FB"/>
    <w:rsid w:val="0062472D"/>
    <w:rsid w:val="0062478B"/>
    <w:rsid w:val="006247B0"/>
    <w:rsid w:val="00624803"/>
    <w:rsid w:val="00624A91"/>
    <w:rsid w:val="00624D78"/>
    <w:rsid w:val="00625596"/>
    <w:rsid w:val="006258BC"/>
    <w:rsid w:val="00625954"/>
    <w:rsid w:val="00625994"/>
    <w:rsid w:val="00625D74"/>
    <w:rsid w:val="00625F16"/>
    <w:rsid w:val="00626071"/>
    <w:rsid w:val="00626130"/>
    <w:rsid w:val="006268F9"/>
    <w:rsid w:val="00627182"/>
    <w:rsid w:val="006274D6"/>
    <w:rsid w:val="006275BB"/>
    <w:rsid w:val="006278C4"/>
    <w:rsid w:val="00627BB9"/>
    <w:rsid w:val="00630F59"/>
    <w:rsid w:val="00631209"/>
    <w:rsid w:val="006312EB"/>
    <w:rsid w:val="00631D17"/>
    <w:rsid w:val="00631EB7"/>
    <w:rsid w:val="00632214"/>
    <w:rsid w:val="0063287A"/>
    <w:rsid w:val="006329C2"/>
    <w:rsid w:val="00632D74"/>
    <w:rsid w:val="00633115"/>
    <w:rsid w:val="00633160"/>
    <w:rsid w:val="006335F5"/>
    <w:rsid w:val="0063391F"/>
    <w:rsid w:val="00633E82"/>
    <w:rsid w:val="00633F35"/>
    <w:rsid w:val="00634098"/>
    <w:rsid w:val="00634792"/>
    <w:rsid w:val="006347BE"/>
    <w:rsid w:val="00634E77"/>
    <w:rsid w:val="00635251"/>
    <w:rsid w:val="0063559B"/>
    <w:rsid w:val="006355DC"/>
    <w:rsid w:val="006356C6"/>
    <w:rsid w:val="0063595F"/>
    <w:rsid w:val="00635977"/>
    <w:rsid w:val="00635E63"/>
    <w:rsid w:val="00635EAE"/>
    <w:rsid w:val="00635F8B"/>
    <w:rsid w:val="00636320"/>
    <w:rsid w:val="006376BB"/>
    <w:rsid w:val="00637C03"/>
    <w:rsid w:val="0064004E"/>
    <w:rsid w:val="006409C9"/>
    <w:rsid w:val="00640B4A"/>
    <w:rsid w:val="0064102C"/>
    <w:rsid w:val="0064105E"/>
    <w:rsid w:val="00641830"/>
    <w:rsid w:val="0064187F"/>
    <w:rsid w:val="00641BF6"/>
    <w:rsid w:val="00641D6A"/>
    <w:rsid w:val="0064202A"/>
    <w:rsid w:val="00642066"/>
    <w:rsid w:val="00642285"/>
    <w:rsid w:val="00642413"/>
    <w:rsid w:val="00642584"/>
    <w:rsid w:val="0064282E"/>
    <w:rsid w:val="0064286A"/>
    <w:rsid w:val="00642F93"/>
    <w:rsid w:val="00643264"/>
    <w:rsid w:val="00643339"/>
    <w:rsid w:val="00643579"/>
    <w:rsid w:val="00643BE3"/>
    <w:rsid w:val="00643C4B"/>
    <w:rsid w:val="00644133"/>
    <w:rsid w:val="00644469"/>
    <w:rsid w:val="00644976"/>
    <w:rsid w:val="00644C97"/>
    <w:rsid w:val="00644CA7"/>
    <w:rsid w:val="00644FA2"/>
    <w:rsid w:val="006450D8"/>
    <w:rsid w:val="00646E9A"/>
    <w:rsid w:val="00647057"/>
    <w:rsid w:val="00647598"/>
    <w:rsid w:val="006476A9"/>
    <w:rsid w:val="006477F8"/>
    <w:rsid w:val="00647BC7"/>
    <w:rsid w:val="00650502"/>
    <w:rsid w:val="0065077B"/>
    <w:rsid w:val="00650F65"/>
    <w:rsid w:val="006513B6"/>
    <w:rsid w:val="0065146E"/>
    <w:rsid w:val="00651747"/>
    <w:rsid w:val="006518DD"/>
    <w:rsid w:val="00651CA3"/>
    <w:rsid w:val="006523B8"/>
    <w:rsid w:val="00652B28"/>
    <w:rsid w:val="00652BEF"/>
    <w:rsid w:val="00653E04"/>
    <w:rsid w:val="00653FC2"/>
    <w:rsid w:val="006541F9"/>
    <w:rsid w:val="00654EAE"/>
    <w:rsid w:val="0065528D"/>
    <w:rsid w:val="006554C2"/>
    <w:rsid w:val="00655FBF"/>
    <w:rsid w:val="00656104"/>
    <w:rsid w:val="006562C2"/>
    <w:rsid w:val="006564D7"/>
    <w:rsid w:val="00656F65"/>
    <w:rsid w:val="00657064"/>
    <w:rsid w:val="00657EB0"/>
    <w:rsid w:val="00660427"/>
    <w:rsid w:val="006605A2"/>
    <w:rsid w:val="006605A6"/>
    <w:rsid w:val="006605FF"/>
    <w:rsid w:val="00661286"/>
    <w:rsid w:val="00661730"/>
    <w:rsid w:val="00661ACA"/>
    <w:rsid w:val="00661FEA"/>
    <w:rsid w:val="0066293D"/>
    <w:rsid w:val="00662C79"/>
    <w:rsid w:val="006631CC"/>
    <w:rsid w:val="00663522"/>
    <w:rsid w:val="0066374F"/>
    <w:rsid w:val="0066387E"/>
    <w:rsid w:val="00663D50"/>
    <w:rsid w:val="00663D5D"/>
    <w:rsid w:val="00663DD8"/>
    <w:rsid w:val="00663F8A"/>
    <w:rsid w:val="00664329"/>
    <w:rsid w:val="006645EA"/>
    <w:rsid w:val="0066466B"/>
    <w:rsid w:val="0066552C"/>
    <w:rsid w:val="0066568D"/>
    <w:rsid w:val="006657BC"/>
    <w:rsid w:val="0066608F"/>
    <w:rsid w:val="0066622C"/>
    <w:rsid w:val="00666983"/>
    <w:rsid w:val="006679C3"/>
    <w:rsid w:val="00667C5E"/>
    <w:rsid w:val="00667E74"/>
    <w:rsid w:val="00670791"/>
    <w:rsid w:val="00670EBF"/>
    <w:rsid w:val="00670EEC"/>
    <w:rsid w:val="00670FE4"/>
    <w:rsid w:val="00671A5E"/>
    <w:rsid w:val="00671FBC"/>
    <w:rsid w:val="0067212B"/>
    <w:rsid w:val="006728D9"/>
    <w:rsid w:val="00672ADF"/>
    <w:rsid w:val="00672D43"/>
    <w:rsid w:val="0067339F"/>
    <w:rsid w:val="00673987"/>
    <w:rsid w:val="006739B3"/>
    <w:rsid w:val="00673BFD"/>
    <w:rsid w:val="00673D47"/>
    <w:rsid w:val="00674C24"/>
    <w:rsid w:val="00674D3F"/>
    <w:rsid w:val="00674DB4"/>
    <w:rsid w:val="00674EEC"/>
    <w:rsid w:val="00674FC0"/>
    <w:rsid w:val="0067511E"/>
    <w:rsid w:val="00675832"/>
    <w:rsid w:val="00675A98"/>
    <w:rsid w:val="00675E18"/>
    <w:rsid w:val="00676721"/>
    <w:rsid w:val="0067690C"/>
    <w:rsid w:val="006769D2"/>
    <w:rsid w:val="00676A93"/>
    <w:rsid w:val="006771C0"/>
    <w:rsid w:val="006776AB"/>
    <w:rsid w:val="00677E10"/>
    <w:rsid w:val="00677EF8"/>
    <w:rsid w:val="006803F9"/>
    <w:rsid w:val="006806FA"/>
    <w:rsid w:val="00680822"/>
    <w:rsid w:val="0068088F"/>
    <w:rsid w:val="00680B8D"/>
    <w:rsid w:val="00681875"/>
    <w:rsid w:val="00682326"/>
    <w:rsid w:val="00682349"/>
    <w:rsid w:val="00682EA5"/>
    <w:rsid w:val="00684356"/>
    <w:rsid w:val="006848AE"/>
    <w:rsid w:val="00684CEC"/>
    <w:rsid w:val="00684D02"/>
    <w:rsid w:val="00684D30"/>
    <w:rsid w:val="0068626A"/>
    <w:rsid w:val="00686492"/>
    <w:rsid w:val="006865D1"/>
    <w:rsid w:val="00686ABA"/>
    <w:rsid w:val="00686E16"/>
    <w:rsid w:val="0068716E"/>
    <w:rsid w:val="006871FC"/>
    <w:rsid w:val="00687401"/>
    <w:rsid w:val="006874A8"/>
    <w:rsid w:val="00687958"/>
    <w:rsid w:val="00687E06"/>
    <w:rsid w:val="006900C2"/>
    <w:rsid w:val="006900F4"/>
    <w:rsid w:val="00690109"/>
    <w:rsid w:val="00690124"/>
    <w:rsid w:val="0069047C"/>
    <w:rsid w:val="006909DF"/>
    <w:rsid w:val="00690D5D"/>
    <w:rsid w:val="006913EE"/>
    <w:rsid w:val="006916E9"/>
    <w:rsid w:val="00691D03"/>
    <w:rsid w:val="006927FD"/>
    <w:rsid w:val="00692830"/>
    <w:rsid w:val="006928E6"/>
    <w:rsid w:val="00692B9D"/>
    <w:rsid w:val="0069330E"/>
    <w:rsid w:val="00693995"/>
    <w:rsid w:val="00693DEA"/>
    <w:rsid w:val="006944E8"/>
    <w:rsid w:val="00694BCA"/>
    <w:rsid w:val="00694E59"/>
    <w:rsid w:val="00694F76"/>
    <w:rsid w:val="006953AD"/>
    <w:rsid w:val="0069582A"/>
    <w:rsid w:val="00695AD2"/>
    <w:rsid w:val="00695CFD"/>
    <w:rsid w:val="006962A6"/>
    <w:rsid w:val="00696BBD"/>
    <w:rsid w:val="006973D4"/>
    <w:rsid w:val="00697CB2"/>
    <w:rsid w:val="00697D29"/>
    <w:rsid w:val="006A0618"/>
    <w:rsid w:val="006A0F2A"/>
    <w:rsid w:val="006A108C"/>
    <w:rsid w:val="006A1451"/>
    <w:rsid w:val="006A1799"/>
    <w:rsid w:val="006A17B4"/>
    <w:rsid w:val="006A1833"/>
    <w:rsid w:val="006A1B17"/>
    <w:rsid w:val="006A1CC4"/>
    <w:rsid w:val="006A2483"/>
    <w:rsid w:val="006A252F"/>
    <w:rsid w:val="006A274D"/>
    <w:rsid w:val="006A28FB"/>
    <w:rsid w:val="006A2A6C"/>
    <w:rsid w:val="006A331E"/>
    <w:rsid w:val="006A3AB7"/>
    <w:rsid w:val="006A3AD7"/>
    <w:rsid w:val="006A3C8C"/>
    <w:rsid w:val="006A43B6"/>
    <w:rsid w:val="006A49BE"/>
    <w:rsid w:val="006A4B32"/>
    <w:rsid w:val="006A53A1"/>
    <w:rsid w:val="006A5546"/>
    <w:rsid w:val="006A5672"/>
    <w:rsid w:val="006A5705"/>
    <w:rsid w:val="006A5744"/>
    <w:rsid w:val="006A59C5"/>
    <w:rsid w:val="006A5D7A"/>
    <w:rsid w:val="006A5E81"/>
    <w:rsid w:val="006A619D"/>
    <w:rsid w:val="006A6499"/>
    <w:rsid w:val="006A64A5"/>
    <w:rsid w:val="006A6531"/>
    <w:rsid w:val="006A681F"/>
    <w:rsid w:val="006A6946"/>
    <w:rsid w:val="006A6CB1"/>
    <w:rsid w:val="006A7173"/>
    <w:rsid w:val="006A74A4"/>
    <w:rsid w:val="006A7CE9"/>
    <w:rsid w:val="006A7CFB"/>
    <w:rsid w:val="006A7F7F"/>
    <w:rsid w:val="006B01F0"/>
    <w:rsid w:val="006B0550"/>
    <w:rsid w:val="006B0617"/>
    <w:rsid w:val="006B064E"/>
    <w:rsid w:val="006B0900"/>
    <w:rsid w:val="006B0C64"/>
    <w:rsid w:val="006B0D91"/>
    <w:rsid w:val="006B0DD9"/>
    <w:rsid w:val="006B0FB7"/>
    <w:rsid w:val="006B12EB"/>
    <w:rsid w:val="006B13A6"/>
    <w:rsid w:val="006B1566"/>
    <w:rsid w:val="006B1F46"/>
    <w:rsid w:val="006B2547"/>
    <w:rsid w:val="006B2594"/>
    <w:rsid w:val="006B2921"/>
    <w:rsid w:val="006B298B"/>
    <w:rsid w:val="006B2BA2"/>
    <w:rsid w:val="006B2F75"/>
    <w:rsid w:val="006B3A9C"/>
    <w:rsid w:val="006B3ACE"/>
    <w:rsid w:val="006B3B79"/>
    <w:rsid w:val="006B3B86"/>
    <w:rsid w:val="006B3C3C"/>
    <w:rsid w:val="006B3DE8"/>
    <w:rsid w:val="006B410C"/>
    <w:rsid w:val="006B425C"/>
    <w:rsid w:val="006B5247"/>
    <w:rsid w:val="006B5668"/>
    <w:rsid w:val="006B5843"/>
    <w:rsid w:val="006B6B34"/>
    <w:rsid w:val="006B7429"/>
    <w:rsid w:val="006B7931"/>
    <w:rsid w:val="006B7D8B"/>
    <w:rsid w:val="006B7F30"/>
    <w:rsid w:val="006B7FAE"/>
    <w:rsid w:val="006B7FB1"/>
    <w:rsid w:val="006C04DC"/>
    <w:rsid w:val="006C0681"/>
    <w:rsid w:val="006C0924"/>
    <w:rsid w:val="006C0AD6"/>
    <w:rsid w:val="006C0D16"/>
    <w:rsid w:val="006C11B8"/>
    <w:rsid w:val="006C1274"/>
    <w:rsid w:val="006C155F"/>
    <w:rsid w:val="006C19A0"/>
    <w:rsid w:val="006C208E"/>
    <w:rsid w:val="006C2408"/>
    <w:rsid w:val="006C29C4"/>
    <w:rsid w:val="006C2F36"/>
    <w:rsid w:val="006C3847"/>
    <w:rsid w:val="006C3A42"/>
    <w:rsid w:val="006C3D45"/>
    <w:rsid w:val="006C3E21"/>
    <w:rsid w:val="006C4938"/>
    <w:rsid w:val="006C5166"/>
    <w:rsid w:val="006C5422"/>
    <w:rsid w:val="006C5499"/>
    <w:rsid w:val="006C57C3"/>
    <w:rsid w:val="006C5B9D"/>
    <w:rsid w:val="006C5DB6"/>
    <w:rsid w:val="006C5F93"/>
    <w:rsid w:val="006C61B9"/>
    <w:rsid w:val="006C65CB"/>
    <w:rsid w:val="006C6767"/>
    <w:rsid w:val="006C6E2E"/>
    <w:rsid w:val="006C73FD"/>
    <w:rsid w:val="006C7638"/>
    <w:rsid w:val="006C7671"/>
    <w:rsid w:val="006C7698"/>
    <w:rsid w:val="006C76BF"/>
    <w:rsid w:val="006C7913"/>
    <w:rsid w:val="006C7AAA"/>
    <w:rsid w:val="006C7C8D"/>
    <w:rsid w:val="006C7D3F"/>
    <w:rsid w:val="006C7EFD"/>
    <w:rsid w:val="006C7F7E"/>
    <w:rsid w:val="006D0394"/>
    <w:rsid w:val="006D0430"/>
    <w:rsid w:val="006D064E"/>
    <w:rsid w:val="006D0E26"/>
    <w:rsid w:val="006D1130"/>
    <w:rsid w:val="006D11E9"/>
    <w:rsid w:val="006D15DD"/>
    <w:rsid w:val="006D2B41"/>
    <w:rsid w:val="006D2CE9"/>
    <w:rsid w:val="006D332C"/>
    <w:rsid w:val="006D39FE"/>
    <w:rsid w:val="006D3BC1"/>
    <w:rsid w:val="006D3FD0"/>
    <w:rsid w:val="006D45C7"/>
    <w:rsid w:val="006D496F"/>
    <w:rsid w:val="006D4DBC"/>
    <w:rsid w:val="006D5424"/>
    <w:rsid w:val="006D582D"/>
    <w:rsid w:val="006D5862"/>
    <w:rsid w:val="006D59D5"/>
    <w:rsid w:val="006D5E8C"/>
    <w:rsid w:val="006D629C"/>
    <w:rsid w:val="006D68B8"/>
    <w:rsid w:val="006D6E7C"/>
    <w:rsid w:val="006D70CB"/>
    <w:rsid w:val="006D70F3"/>
    <w:rsid w:val="006D7440"/>
    <w:rsid w:val="006D7789"/>
    <w:rsid w:val="006D7873"/>
    <w:rsid w:val="006D7ACD"/>
    <w:rsid w:val="006D7DEA"/>
    <w:rsid w:val="006E0064"/>
    <w:rsid w:val="006E0502"/>
    <w:rsid w:val="006E0521"/>
    <w:rsid w:val="006E0568"/>
    <w:rsid w:val="006E0BD0"/>
    <w:rsid w:val="006E0F08"/>
    <w:rsid w:val="006E0F72"/>
    <w:rsid w:val="006E17C8"/>
    <w:rsid w:val="006E2053"/>
    <w:rsid w:val="006E26BD"/>
    <w:rsid w:val="006E282B"/>
    <w:rsid w:val="006E2C1D"/>
    <w:rsid w:val="006E2C4C"/>
    <w:rsid w:val="006E3654"/>
    <w:rsid w:val="006E3A58"/>
    <w:rsid w:val="006E3DFF"/>
    <w:rsid w:val="006E4E87"/>
    <w:rsid w:val="006E52B3"/>
    <w:rsid w:val="006E574C"/>
    <w:rsid w:val="006E576B"/>
    <w:rsid w:val="006E582F"/>
    <w:rsid w:val="006E5F10"/>
    <w:rsid w:val="006E64DE"/>
    <w:rsid w:val="006E66CC"/>
    <w:rsid w:val="006E680C"/>
    <w:rsid w:val="006E69CD"/>
    <w:rsid w:val="006E6DFF"/>
    <w:rsid w:val="006E6E71"/>
    <w:rsid w:val="006E70A5"/>
    <w:rsid w:val="006E76E0"/>
    <w:rsid w:val="006E7C6D"/>
    <w:rsid w:val="006E7DDD"/>
    <w:rsid w:val="006F007A"/>
    <w:rsid w:val="006F03D3"/>
    <w:rsid w:val="006F045C"/>
    <w:rsid w:val="006F04CC"/>
    <w:rsid w:val="006F05AE"/>
    <w:rsid w:val="006F0625"/>
    <w:rsid w:val="006F0E23"/>
    <w:rsid w:val="006F1210"/>
    <w:rsid w:val="006F1439"/>
    <w:rsid w:val="006F1981"/>
    <w:rsid w:val="006F1989"/>
    <w:rsid w:val="006F1A5E"/>
    <w:rsid w:val="006F1D7E"/>
    <w:rsid w:val="006F1FD2"/>
    <w:rsid w:val="006F2506"/>
    <w:rsid w:val="006F2A46"/>
    <w:rsid w:val="006F2DF9"/>
    <w:rsid w:val="006F3660"/>
    <w:rsid w:val="006F3B14"/>
    <w:rsid w:val="006F3BB3"/>
    <w:rsid w:val="006F3C55"/>
    <w:rsid w:val="006F4147"/>
    <w:rsid w:val="006F44A9"/>
    <w:rsid w:val="006F48C9"/>
    <w:rsid w:val="006F4B56"/>
    <w:rsid w:val="006F4ED0"/>
    <w:rsid w:val="006F52A3"/>
    <w:rsid w:val="006F533A"/>
    <w:rsid w:val="006F5B87"/>
    <w:rsid w:val="006F5DC9"/>
    <w:rsid w:val="006F60CA"/>
    <w:rsid w:val="006F60E1"/>
    <w:rsid w:val="006F7327"/>
    <w:rsid w:val="006F77F5"/>
    <w:rsid w:val="006F79C9"/>
    <w:rsid w:val="006F7D29"/>
    <w:rsid w:val="006F7D54"/>
    <w:rsid w:val="006F7E16"/>
    <w:rsid w:val="007000B9"/>
    <w:rsid w:val="007002E8"/>
    <w:rsid w:val="007002F2"/>
    <w:rsid w:val="00700761"/>
    <w:rsid w:val="00700D7B"/>
    <w:rsid w:val="007010E1"/>
    <w:rsid w:val="0070196E"/>
    <w:rsid w:val="00701E8B"/>
    <w:rsid w:val="00701F43"/>
    <w:rsid w:val="00702125"/>
    <w:rsid w:val="0070231E"/>
    <w:rsid w:val="0070256D"/>
    <w:rsid w:val="00702B4A"/>
    <w:rsid w:val="00702E03"/>
    <w:rsid w:val="007031DD"/>
    <w:rsid w:val="007042FE"/>
    <w:rsid w:val="00704335"/>
    <w:rsid w:val="007048DD"/>
    <w:rsid w:val="00704DFB"/>
    <w:rsid w:val="00705694"/>
    <w:rsid w:val="007056B7"/>
    <w:rsid w:val="0070668B"/>
    <w:rsid w:val="0070694B"/>
    <w:rsid w:val="00706BE0"/>
    <w:rsid w:val="00706EAE"/>
    <w:rsid w:val="007074B4"/>
    <w:rsid w:val="007077DE"/>
    <w:rsid w:val="00707AB9"/>
    <w:rsid w:val="00707C2C"/>
    <w:rsid w:val="00710A07"/>
    <w:rsid w:val="00711BBC"/>
    <w:rsid w:val="007123C5"/>
    <w:rsid w:val="0071263B"/>
    <w:rsid w:val="00712FBC"/>
    <w:rsid w:val="0071304D"/>
    <w:rsid w:val="0071348B"/>
    <w:rsid w:val="00713B60"/>
    <w:rsid w:val="00713BAC"/>
    <w:rsid w:val="00713CF8"/>
    <w:rsid w:val="00714765"/>
    <w:rsid w:val="00715437"/>
    <w:rsid w:val="0071544D"/>
    <w:rsid w:val="007154F8"/>
    <w:rsid w:val="0071596B"/>
    <w:rsid w:val="007160B5"/>
    <w:rsid w:val="00717310"/>
    <w:rsid w:val="00717687"/>
    <w:rsid w:val="0071785F"/>
    <w:rsid w:val="00717A33"/>
    <w:rsid w:val="00717FA4"/>
    <w:rsid w:val="00717FD0"/>
    <w:rsid w:val="00720800"/>
    <w:rsid w:val="00720809"/>
    <w:rsid w:val="00720C39"/>
    <w:rsid w:val="00720EF4"/>
    <w:rsid w:val="00720F2C"/>
    <w:rsid w:val="007210FC"/>
    <w:rsid w:val="0072129E"/>
    <w:rsid w:val="007217B4"/>
    <w:rsid w:val="0072229A"/>
    <w:rsid w:val="0072243F"/>
    <w:rsid w:val="00722C17"/>
    <w:rsid w:val="00722DC7"/>
    <w:rsid w:val="00723116"/>
    <w:rsid w:val="00723596"/>
    <w:rsid w:val="00723675"/>
    <w:rsid w:val="007237F4"/>
    <w:rsid w:val="00723BA9"/>
    <w:rsid w:val="00723BB8"/>
    <w:rsid w:val="00723BD5"/>
    <w:rsid w:val="00723D3E"/>
    <w:rsid w:val="00723DC8"/>
    <w:rsid w:val="007241A4"/>
    <w:rsid w:val="0072429E"/>
    <w:rsid w:val="00724484"/>
    <w:rsid w:val="00724681"/>
    <w:rsid w:val="00724C1C"/>
    <w:rsid w:val="00724C38"/>
    <w:rsid w:val="007250CA"/>
    <w:rsid w:val="007250CF"/>
    <w:rsid w:val="00725315"/>
    <w:rsid w:val="00725B83"/>
    <w:rsid w:val="0072609D"/>
    <w:rsid w:val="00726734"/>
    <w:rsid w:val="007267DC"/>
    <w:rsid w:val="007269FE"/>
    <w:rsid w:val="00727189"/>
    <w:rsid w:val="007276D2"/>
    <w:rsid w:val="0072786E"/>
    <w:rsid w:val="00727B3C"/>
    <w:rsid w:val="00727C16"/>
    <w:rsid w:val="007305FD"/>
    <w:rsid w:val="00730A33"/>
    <w:rsid w:val="00730D4B"/>
    <w:rsid w:val="00730DBD"/>
    <w:rsid w:val="00730E36"/>
    <w:rsid w:val="007313AD"/>
    <w:rsid w:val="00731461"/>
    <w:rsid w:val="00731DD1"/>
    <w:rsid w:val="0073263A"/>
    <w:rsid w:val="007327C2"/>
    <w:rsid w:val="007328B3"/>
    <w:rsid w:val="00732CF0"/>
    <w:rsid w:val="00732EE8"/>
    <w:rsid w:val="00732F44"/>
    <w:rsid w:val="00732F6D"/>
    <w:rsid w:val="00733179"/>
    <w:rsid w:val="00733264"/>
    <w:rsid w:val="007332A5"/>
    <w:rsid w:val="007339AB"/>
    <w:rsid w:val="00733F45"/>
    <w:rsid w:val="007342A2"/>
    <w:rsid w:val="0073460F"/>
    <w:rsid w:val="00734618"/>
    <w:rsid w:val="00734B53"/>
    <w:rsid w:val="00735243"/>
    <w:rsid w:val="00735418"/>
    <w:rsid w:val="00735512"/>
    <w:rsid w:val="00735F07"/>
    <w:rsid w:val="007365AC"/>
    <w:rsid w:val="00736BA2"/>
    <w:rsid w:val="00736F9C"/>
    <w:rsid w:val="0073710E"/>
    <w:rsid w:val="00737476"/>
    <w:rsid w:val="007402C6"/>
    <w:rsid w:val="00740390"/>
    <w:rsid w:val="00740C44"/>
    <w:rsid w:val="0074140A"/>
    <w:rsid w:val="0074181E"/>
    <w:rsid w:val="0074182C"/>
    <w:rsid w:val="00741A29"/>
    <w:rsid w:val="00741C97"/>
    <w:rsid w:val="0074227F"/>
    <w:rsid w:val="00742C51"/>
    <w:rsid w:val="007431F1"/>
    <w:rsid w:val="0074378C"/>
    <w:rsid w:val="00743DA7"/>
    <w:rsid w:val="007448D2"/>
    <w:rsid w:val="0074515F"/>
    <w:rsid w:val="00745944"/>
    <w:rsid w:val="00746060"/>
    <w:rsid w:val="007465C7"/>
    <w:rsid w:val="00746A1A"/>
    <w:rsid w:val="00746DB3"/>
    <w:rsid w:val="007474FB"/>
    <w:rsid w:val="00750065"/>
    <w:rsid w:val="007500CD"/>
    <w:rsid w:val="00750877"/>
    <w:rsid w:val="0075090F"/>
    <w:rsid w:val="00750C36"/>
    <w:rsid w:val="00750D8C"/>
    <w:rsid w:val="00751917"/>
    <w:rsid w:val="0075193A"/>
    <w:rsid w:val="007519EF"/>
    <w:rsid w:val="00751A2C"/>
    <w:rsid w:val="007522AB"/>
    <w:rsid w:val="007523FD"/>
    <w:rsid w:val="00752520"/>
    <w:rsid w:val="0075252B"/>
    <w:rsid w:val="007526A3"/>
    <w:rsid w:val="00752DAE"/>
    <w:rsid w:val="0075358E"/>
    <w:rsid w:val="007536EF"/>
    <w:rsid w:val="00754478"/>
    <w:rsid w:val="00754B43"/>
    <w:rsid w:val="00754BA6"/>
    <w:rsid w:val="00754BDD"/>
    <w:rsid w:val="00754E43"/>
    <w:rsid w:val="00754E52"/>
    <w:rsid w:val="00754FA8"/>
    <w:rsid w:val="0075591C"/>
    <w:rsid w:val="00756538"/>
    <w:rsid w:val="007566AA"/>
    <w:rsid w:val="00756875"/>
    <w:rsid w:val="00756F01"/>
    <w:rsid w:val="0075742E"/>
    <w:rsid w:val="00757707"/>
    <w:rsid w:val="00757CC0"/>
    <w:rsid w:val="00757D7F"/>
    <w:rsid w:val="00757F21"/>
    <w:rsid w:val="0076004B"/>
    <w:rsid w:val="007605CE"/>
    <w:rsid w:val="00760770"/>
    <w:rsid w:val="00760BB9"/>
    <w:rsid w:val="00760EE5"/>
    <w:rsid w:val="00760F79"/>
    <w:rsid w:val="00761362"/>
    <w:rsid w:val="0076178C"/>
    <w:rsid w:val="00761CBE"/>
    <w:rsid w:val="00761E5C"/>
    <w:rsid w:val="007623E2"/>
    <w:rsid w:val="00762483"/>
    <w:rsid w:val="00762AE9"/>
    <w:rsid w:val="007630B9"/>
    <w:rsid w:val="0076310B"/>
    <w:rsid w:val="00763131"/>
    <w:rsid w:val="007632E1"/>
    <w:rsid w:val="00763ABF"/>
    <w:rsid w:val="00764076"/>
    <w:rsid w:val="007640E1"/>
    <w:rsid w:val="00764A4F"/>
    <w:rsid w:val="00764CD5"/>
    <w:rsid w:val="007650A2"/>
    <w:rsid w:val="00765134"/>
    <w:rsid w:val="0076547E"/>
    <w:rsid w:val="0076557B"/>
    <w:rsid w:val="007655BE"/>
    <w:rsid w:val="00765897"/>
    <w:rsid w:val="00765DB8"/>
    <w:rsid w:val="00765E12"/>
    <w:rsid w:val="00765F51"/>
    <w:rsid w:val="007661CF"/>
    <w:rsid w:val="0076624D"/>
    <w:rsid w:val="007663ED"/>
    <w:rsid w:val="007664D8"/>
    <w:rsid w:val="00766AD7"/>
    <w:rsid w:val="00766FDE"/>
    <w:rsid w:val="007670C5"/>
    <w:rsid w:val="00767270"/>
    <w:rsid w:val="00767700"/>
    <w:rsid w:val="0076787A"/>
    <w:rsid w:val="007700F2"/>
    <w:rsid w:val="00770394"/>
    <w:rsid w:val="00770B59"/>
    <w:rsid w:val="0077110A"/>
    <w:rsid w:val="00771234"/>
    <w:rsid w:val="0077166F"/>
    <w:rsid w:val="00771826"/>
    <w:rsid w:val="00771AEA"/>
    <w:rsid w:val="00771C4A"/>
    <w:rsid w:val="007730CD"/>
    <w:rsid w:val="007731C1"/>
    <w:rsid w:val="007732D0"/>
    <w:rsid w:val="007733E3"/>
    <w:rsid w:val="00773434"/>
    <w:rsid w:val="007737AE"/>
    <w:rsid w:val="00773AA0"/>
    <w:rsid w:val="00773CEA"/>
    <w:rsid w:val="00773E57"/>
    <w:rsid w:val="00774A2E"/>
    <w:rsid w:val="00774B1D"/>
    <w:rsid w:val="00774DF1"/>
    <w:rsid w:val="00774E95"/>
    <w:rsid w:val="00775138"/>
    <w:rsid w:val="00775282"/>
    <w:rsid w:val="00775774"/>
    <w:rsid w:val="007759FE"/>
    <w:rsid w:val="00775A47"/>
    <w:rsid w:val="00776174"/>
    <w:rsid w:val="0077643B"/>
    <w:rsid w:val="00776A9C"/>
    <w:rsid w:val="00776B27"/>
    <w:rsid w:val="00777285"/>
    <w:rsid w:val="007772BD"/>
    <w:rsid w:val="00777491"/>
    <w:rsid w:val="00777DE2"/>
    <w:rsid w:val="00780347"/>
    <w:rsid w:val="007806D6"/>
    <w:rsid w:val="00780C27"/>
    <w:rsid w:val="00780C7D"/>
    <w:rsid w:val="00780C8E"/>
    <w:rsid w:val="00780CDA"/>
    <w:rsid w:val="00780D31"/>
    <w:rsid w:val="00780D7A"/>
    <w:rsid w:val="0078198D"/>
    <w:rsid w:val="00781B7A"/>
    <w:rsid w:val="00781C2A"/>
    <w:rsid w:val="0078228E"/>
    <w:rsid w:val="007826FA"/>
    <w:rsid w:val="00782A87"/>
    <w:rsid w:val="00782BB4"/>
    <w:rsid w:val="0078307D"/>
    <w:rsid w:val="00783140"/>
    <w:rsid w:val="00783141"/>
    <w:rsid w:val="00783515"/>
    <w:rsid w:val="00783811"/>
    <w:rsid w:val="00783BD2"/>
    <w:rsid w:val="00783BF9"/>
    <w:rsid w:val="00783DBC"/>
    <w:rsid w:val="007845FF"/>
    <w:rsid w:val="00784750"/>
    <w:rsid w:val="00784927"/>
    <w:rsid w:val="00784AE4"/>
    <w:rsid w:val="00784B9F"/>
    <w:rsid w:val="00784BAE"/>
    <w:rsid w:val="00785160"/>
    <w:rsid w:val="00785302"/>
    <w:rsid w:val="00785FE5"/>
    <w:rsid w:val="00786802"/>
    <w:rsid w:val="00786B1B"/>
    <w:rsid w:val="00786BA0"/>
    <w:rsid w:val="00786F3A"/>
    <w:rsid w:val="0078714D"/>
    <w:rsid w:val="007877CA"/>
    <w:rsid w:val="00787BF6"/>
    <w:rsid w:val="00791218"/>
    <w:rsid w:val="0079147E"/>
    <w:rsid w:val="007914D9"/>
    <w:rsid w:val="007917AA"/>
    <w:rsid w:val="00791856"/>
    <w:rsid w:val="007918E0"/>
    <w:rsid w:val="00791980"/>
    <w:rsid w:val="00791B78"/>
    <w:rsid w:val="0079242A"/>
    <w:rsid w:val="00792491"/>
    <w:rsid w:val="00792A09"/>
    <w:rsid w:val="0079347E"/>
    <w:rsid w:val="007940E0"/>
    <w:rsid w:val="00794C33"/>
    <w:rsid w:val="00795298"/>
    <w:rsid w:val="00795481"/>
    <w:rsid w:val="007954CB"/>
    <w:rsid w:val="00795562"/>
    <w:rsid w:val="00795AE5"/>
    <w:rsid w:val="00795B75"/>
    <w:rsid w:val="00795E6F"/>
    <w:rsid w:val="00796D93"/>
    <w:rsid w:val="00796D9C"/>
    <w:rsid w:val="00796D9D"/>
    <w:rsid w:val="00796EBC"/>
    <w:rsid w:val="0079707F"/>
    <w:rsid w:val="007970B8"/>
    <w:rsid w:val="007973CE"/>
    <w:rsid w:val="007976A8"/>
    <w:rsid w:val="00797FCB"/>
    <w:rsid w:val="007A0492"/>
    <w:rsid w:val="007A04EB"/>
    <w:rsid w:val="007A0C26"/>
    <w:rsid w:val="007A0F39"/>
    <w:rsid w:val="007A1133"/>
    <w:rsid w:val="007A1245"/>
    <w:rsid w:val="007A163B"/>
    <w:rsid w:val="007A1CFD"/>
    <w:rsid w:val="007A1EA3"/>
    <w:rsid w:val="007A1EE2"/>
    <w:rsid w:val="007A2348"/>
    <w:rsid w:val="007A23F5"/>
    <w:rsid w:val="007A24C6"/>
    <w:rsid w:val="007A3436"/>
    <w:rsid w:val="007A3A01"/>
    <w:rsid w:val="007A3D68"/>
    <w:rsid w:val="007A3F1F"/>
    <w:rsid w:val="007A4297"/>
    <w:rsid w:val="007A48A1"/>
    <w:rsid w:val="007A4BFE"/>
    <w:rsid w:val="007A4E9B"/>
    <w:rsid w:val="007A5308"/>
    <w:rsid w:val="007A547F"/>
    <w:rsid w:val="007A555C"/>
    <w:rsid w:val="007A5ABB"/>
    <w:rsid w:val="007A60B2"/>
    <w:rsid w:val="007A6265"/>
    <w:rsid w:val="007A680B"/>
    <w:rsid w:val="007A6B80"/>
    <w:rsid w:val="007A6E9F"/>
    <w:rsid w:val="007A7174"/>
    <w:rsid w:val="007A72C8"/>
    <w:rsid w:val="007A7351"/>
    <w:rsid w:val="007A747F"/>
    <w:rsid w:val="007A75DE"/>
    <w:rsid w:val="007A7A4E"/>
    <w:rsid w:val="007A7C1F"/>
    <w:rsid w:val="007A7E7B"/>
    <w:rsid w:val="007B0314"/>
    <w:rsid w:val="007B073D"/>
    <w:rsid w:val="007B07A4"/>
    <w:rsid w:val="007B0A0A"/>
    <w:rsid w:val="007B0AC6"/>
    <w:rsid w:val="007B1299"/>
    <w:rsid w:val="007B152D"/>
    <w:rsid w:val="007B17AB"/>
    <w:rsid w:val="007B1A5C"/>
    <w:rsid w:val="007B1A8E"/>
    <w:rsid w:val="007B1AC9"/>
    <w:rsid w:val="007B1C8A"/>
    <w:rsid w:val="007B2357"/>
    <w:rsid w:val="007B2E21"/>
    <w:rsid w:val="007B3273"/>
    <w:rsid w:val="007B3448"/>
    <w:rsid w:val="007B3669"/>
    <w:rsid w:val="007B3AE0"/>
    <w:rsid w:val="007B4817"/>
    <w:rsid w:val="007B4830"/>
    <w:rsid w:val="007B4918"/>
    <w:rsid w:val="007B49DB"/>
    <w:rsid w:val="007B4C92"/>
    <w:rsid w:val="007B50DD"/>
    <w:rsid w:val="007B55B7"/>
    <w:rsid w:val="007B58A2"/>
    <w:rsid w:val="007B59E9"/>
    <w:rsid w:val="007B5DFA"/>
    <w:rsid w:val="007B6617"/>
    <w:rsid w:val="007B667E"/>
    <w:rsid w:val="007B6D0B"/>
    <w:rsid w:val="007B6DB7"/>
    <w:rsid w:val="007B7220"/>
    <w:rsid w:val="007B7C86"/>
    <w:rsid w:val="007B7D67"/>
    <w:rsid w:val="007C0426"/>
    <w:rsid w:val="007C04A7"/>
    <w:rsid w:val="007C04FC"/>
    <w:rsid w:val="007C0BAB"/>
    <w:rsid w:val="007C147F"/>
    <w:rsid w:val="007C1EB1"/>
    <w:rsid w:val="007C21A6"/>
    <w:rsid w:val="007C27C1"/>
    <w:rsid w:val="007C27EE"/>
    <w:rsid w:val="007C2EF6"/>
    <w:rsid w:val="007C31BA"/>
    <w:rsid w:val="007C348C"/>
    <w:rsid w:val="007C349C"/>
    <w:rsid w:val="007C36A1"/>
    <w:rsid w:val="007C3D67"/>
    <w:rsid w:val="007C4501"/>
    <w:rsid w:val="007C57CC"/>
    <w:rsid w:val="007C5CD0"/>
    <w:rsid w:val="007C66D5"/>
    <w:rsid w:val="007C69DB"/>
    <w:rsid w:val="007C6B62"/>
    <w:rsid w:val="007C6C05"/>
    <w:rsid w:val="007C72F9"/>
    <w:rsid w:val="007C7930"/>
    <w:rsid w:val="007C7987"/>
    <w:rsid w:val="007D00A9"/>
    <w:rsid w:val="007D00F3"/>
    <w:rsid w:val="007D019D"/>
    <w:rsid w:val="007D0602"/>
    <w:rsid w:val="007D06EE"/>
    <w:rsid w:val="007D1200"/>
    <w:rsid w:val="007D127D"/>
    <w:rsid w:val="007D1341"/>
    <w:rsid w:val="007D17DB"/>
    <w:rsid w:val="007D17ED"/>
    <w:rsid w:val="007D190F"/>
    <w:rsid w:val="007D1A3F"/>
    <w:rsid w:val="007D1DE6"/>
    <w:rsid w:val="007D2143"/>
    <w:rsid w:val="007D216E"/>
    <w:rsid w:val="007D2BB6"/>
    <w:rsid w:val="007D2BE4"/>
    <w:rsid w:val="007D2CC4"/>
    <w:rsid w:val="007D2CD7"/>
    <w:rsid w:val="007D2DC7"/>
    <w:rsid w:val="007D3267"/>
    <w:rsid w:val="007D32B2"/>
    <w:rsid w:val="007D3975"/>
    <w:rsid w:val="007D3F6D"/>
    <w:rsid w:val="007D43CB"/>
    <w:rsid w:val="007D44A5"/>
    <w:rsid w:val="007D4651"/>
    <w:rsid w:val="007D48B1"/>
    <w:rsid w:val="007D502B"/>
    <w:rsid w:val="007D5D88"/>
    <w:rsid w:val="007D5FB2"/>
    <w:rsid w:val="007D624A"/>
    <w:rsid w:val="007D6332"/>
    <w:rsid w:val="007D6462"/>
    <w:rsid w:val="007D6541"/>
    <w:rsid w:val="007D69F9"/>
    <w:rsid w:val="007D6AD7"/>
    <w:rsid w:val="007D75B8"/>
    <w:rsid w:val="007D78FD"/>
    <w:rsid w:val="007D7B83"/>
    <w:rsid w:val="007D7F84"/>
    <w:rsid w:val="007E0F8A"/>
    <w:rsid w:val="007E10AE"/>
    <w:rsid w:val="007E1B2F"/>
    <w:rsid w:val="007E1BE6"/>
    <w:rsid w:val="007E1ECA"/>
    <w:rsid w:val="007E1F72"/>
    <w:rsid w:val="007E214D"/>
    <w:rsid w:val="007E2959"/>
    <w:rsid w:val="007E2D98"/>
    <w:rsid w:val="007E31C3"/>
    <w:rsid w:val="007E31EB"/>
    <w:rsid w:val="007E3259"/>
    <w:rsid w:val="007E3797"/>
    <w:rsid w:val="007E3FBD"/>
    <w:rsid w:val="007E4250"/>
    <w:rsid w:val="007E4996"/>
    <w:rsid w:val="007E559F"/>
    <w:rsid w:val="007E5AAD"/>
    <w:rsid w:val="007E5FC8"/>
    <w:rsid w:val="007E61F4"/>
    <w:rsid w:val="007E6CC4"/>
    <w:rsid w:val="007E6D0A"/>
    <w:rsid w:val="007E70DB"/>
    <w:rsid w:val="007E7299"/>
    <w:rsid w:val="007E72A4"/>
    <w:rsid w:val="007E760A"/>
    <w:rsid w:val="007E76F6"/>
    <w:rsid w:val="007E7787"/>
    <w:rsid w:val="007E7902"/>
    <w:rsid w:val="007E7DFB"/>
    <w:rsid w:val="007F03DD"/>
    <w:rsid w:val="007F0522"/>
    <w:rsid w:val="007F075A"/>
    <w:rsid w:val="007F0879"/>
    <w:rsid w:val="007F0AE2"/>
    <w:rsid w:val="007F0DF8"/>
    <w:rsid w:val="007F1601"/>
    <w:rsid w:val="007F1B7E"/>
    <w:rsid w:val="007F1DE2"/>
    <w:rsid w:val="007F2358"/>
    <w:rsid w:val="007F24C2"/>
    <w:rsid w:val="007F2AAD"/>
    <w:rsid w:val="007F33F5"/>
    <w:rsid w:val="007F35CC"/>
    <w:rsid w:val="007F402A"/>
    <w:rsid w:val="007F48F1"/>
    <w:rsid w:val="007F4BA1"/>
    <w:rsid w:val="007F4C4D"/>
    <w:rsid w:val="007F50E2"/>
    <w:rsid w:val="007F50EE"/>
    <w:rsid w:val="007F5838"/>
    <w:rsid w:val="007F5A4A"/>
    <w:rsid w:val="007F5CCD"/>
    <w:rsid w:val="007F5E4A"/>
    <w:rsid w:val="007F60B5"/>
    <w:rsid w:val="007F6C89"/>
    <w:rsid w:val="007F6E25"/>
    <w:rsid w:val="007F6EF2"/>
    <w:rsid w:val="007F6F8B"/>
    <w:rsid w:val="007F7083"/>
    <w:rsid w:val="007F70F3"/>
    <w:rsid w:val="007F7950"/>
    <w:rsid w:val="007F7954"/>
    <w:rsid w:val="007F7A03"/>
    <w:rsid w:val="007F7C05"/>
    <w:rsid w:val="007F7FE4"/>
    <w:rsid w:val="0080060D"/>
    <w:rsid w:val="00800B5D"/>
    <w:rsid w:val="00800D77"/>
    <w:rsid w:val="00800F1A"/>
    <w:rsid w:val="008015B2"/>
    <w:rsid w:val="0080183B"/>
    <w:rsid w:val="00801D65"/>
    <w:rsid w:val="00801E34"/>
    <w:rsid w:val="0080246F"/>
    <w:rsid w:val="008028D4"/>
    <w:rsid w:val="008034DE"/>
    <w:rsid w:val="00803975"/>
    <w:rsid w:val="0080399A"/>
    <w:rsid w:val="0080488F"/>
    <w:rsid w:val="00804A47"/>
    <w:rsid w:val="00804E0A"/>
    <w:rsid w:val="00804EFE"/>
    <w:rsid w:val="00804F7C"/>
    <w:rsid w:val="0080561D"/>
    <w:rsid w:val="00805884"/>
    <w:rsid w:val="00805CB3"/>
    <w:rsid w:val="00805D87"/>
    <w:rsid w:val="00805E3A"/>
    <w:rsid w:val="008065A7"/>
    <w:rsid w:val="0080670C"/>
    <w:rsid w:val="00806724"/>
    <w:rsid w:val="008068E9"/>
    <w:rsid w:val="0080736A"/>
    <w:rsid w:val="008077D6"/>
    <w:rsid w:val="0080794B"/>
    <w:rsid w:val="008079EE"/>
    <w:rsid w:val="00807A2C"/>
    <w:rsid w:val="00807AEC"/>
    <w:rsid w:val="008105A7"/>
    <w:rsid w:val="00810E7C"/>
    <w:rsid w:val="00811F04"/>
    <w:rsid w:val="00812F14"/>
    <w:rsid w:val="008139A2"/>
    <w:rsid w:val="008139F3"/>
    <w:rsid w:val="00813B2E"/>
    <w:rsid w:val="00813CD3"/>
    <w:rsid w:val="00813E5F"/>
    <w:rsid w:val="008140FF"/>
    <w:rsid w:val="00814B32"/>
    <w:rsid w:val="0081507A"/>
    <w:rsid w:val="00815690"/>
    <w:rsid w:val="00815C47"/>
    <w:rsid w:val="00816454"/>
    <w:rsid w:val="00816800"/>
    <w:rsid w:val="00817053"/>
    <w:rsid w:val="008174C2"/>
    <w:rsid w:val="00817544"/>
    <w:rsid w:val="008175AE"/>
    <w:rsid w:val="008179F3"/>
    <w:rsid w:val="00817A1E"/>
    <w:rsid w:val="00817D02"/>
    <w:rsid w:val="00817F8F"/>
    <w:rsid w:val="008203A2"/>
    <w:rsid w:val="008209D5"/>
    <w:rsid w:val="00820CBB"/>
    <w:rsid w:val="0082107B"/>
    <w:rsid w:val="0082124E"/>
    <w:rsid w:val="00821328"/>
    <w:rsid w:val="0082166F"/>
    <w:rsid w:val="00821EF4"/>
    <w:rsid w:val="008221AA"/>
    <w:rsid w:val="00822875"/>
    <w:rsid w:val="008228E8"/>
    <w:rsid w:val="00822BFE"/>
    <w:rsid w:val="00822F55"/>
    <w:rsid w:val="00822FAA"/>
    <w:rsid w:val="0082302F"/>
    <w:rsid w:val="00823069"/>
    <w:rsid w:val="008232E6"/>
    <w:rsid w:val="00823AA8"/>
    <w:rsid w:val="00824375"/>
    <w:rsid w:val="00824450"/>
    <w:rsid w:val="00824734"/>
    <w:rsid w:val="00824A45"/>
    <w:rsid w:val="00824DD1"/>
    <w:rsid w:val="00825817"/>
    <w:rsid w:val="0082591D"/>
    <w:rsid w:val="0082597E"/>
    <w:rsid w:val="00825C95"/>
    <w:rsid w:val="00826042"/>
    <w:rsid w:val="00826499"/>
    <w:rsid w:val="0082649E"/>
    <w:rsid w:val="00826B0B"/>
    <w:rsid w:val="00826BC2"/>
    <w:rsid w:val="00826E9F"/>
    <w:rsid w:val="00826F60"/>
    <w:rsid w:val="008273B8"/>
    <w:rsid w:val="0082767F"/>
    <w:rsid w:val="00827C34"/>
    <w:rsid w:val="00827C46"/>
    <w:rsid w:val="00827FFC"/>
    <w:rsid w:val="008306D4"/>
    <w:rsid w:val="008307E2"/>
    <w:rsid w:val="0083090B"/>
    <w:rsid w:val="0083095B"/>
    <w:rsid w:val="00830DE1"/>
    <w:rsid w:val="008310B8"/>
    <w:rsid w:val="008318C1"/>
    <w:rsid w:val="00831ECB"/>
    <w:rsid w:val="008329D9"/>
    <w:rsid w:val="00832DB1"/>
    <w:rsid w:val="00832EB3"/>
    <w:rsid w:val="00833CD2"/>
    <w:rsid w:val="008341B4"/>
    <w:rsid w:val="0083423D"/>
    <w:rsid w:val="00834345"/>
    <w:rsid w:val="008346C1"/>
    <w:rsid w:val="008355E2"/>
    <w:rsid w:val="008357DB"/>
    <w:rsid w:val="00835C22"/>
    <w:rsid w:val="00835CD6"/>
    <w:rsid w:val="0083603A"/>
    <w:rsid w:val="008360FA"/>
    <w:rsid w:val="00836312"/>
    <w:rsid w:val="008364D4"/>
    <w:rsid w:val="008366F9"/>
    <w:rsid w:val="00837CED"/>
    <w:rsid w:val="00837DB0"/>
    <w:rsid w:val="00840280"/>
    <w:rsid w:val="00840336"/>
    <w:rsid w:val="00840931"/>
    <w:rsid w:val="0084145B"/>
    <w:rsid w:val="008421A3"/>
    <w:rsid w:val="00842327"/>
    <w:rsid w:val="00842498"/>
    <w:rsid w:val="00842C42"/>
    <w:rsid w:val="00842CAA"/>
    <w:rsid w:val="00842DC0"/>
    <w:rsid w:val="00842EB5"/>
    <w:rsid w:val="008432CB"/>
    <w:rsid w:val="00843537"/>
    <w:rsid w:val="00843574"/>
    <w:rsid w:val="00843954"/>
    <w:rsid w:val="00843F82"/>
    <w:rsid w:val="0084433C"/>
    <w:rsid w:val="00844593"/>
    <w:rsid w:val="0084554D"/>
    <w:rsid w:val="00845632"/>
    <w:rsid w:val="00845707"/>
    <w:rsid w:val="008457C2"/>
    <w:rsid w:val="00845AC9"/>
    <w:rsid w:val="00845C8F"/>
    <w:rsid w:val="0084627F"/>
    <w:rsid w:val="008462AD"/>
    <w:rsid w:val="0084688C"/>
    <w:rsid w:val="008469D8"/>
    <w:rsid w:val="00846C00"/>
    <w:rsid w:val="00846C0A"/>
    <w:rsid w:val="008471B2"/>
    <w:rsid w:val="008471B4"/>
    <w:rsid w:val="00847917"/>
    <w:rsid w:val="00847CB0"/>
    <w:rsid w:val="00847F64"/>
    <w:rsid w:val="00850264"/>
    <w:rsid w:val="008505C0"/>
    <w:rsid w:val="008507D4"/>
    <w:rsid w:val="00851056"/>
    <w:rsid w:val="008510C5"/>
    <w:rsid w:val="0085135E"/>
    <w:rsid w:val="00851CF4"/>
    <w:rsid w:val="00851FA2"/>
    <w:rsid w:val="00852331"/>
    <w:rsid w:val="0085255B"/>
    <w:rsid w:val="00852594"/>
    <w:rsid w:val="008525FC"/>
    <w:rsid w:val="008528BE"/>
    <w:rsid w:val="008530FC"/>
    <w:rsid w:val="0085319C"/>
    <w:rsid w:val="00853F18"/>
    <w:rsid w:val="00854515"/>
    <w:rsid w:val="008545B6"/>
    <w:rsid w:val="00854A41"/>
    <w:rsid w:val="0085680B"/>
    <w:rsid w:val="00856C16"/>
    <w:rsid w:val="00856CE5"/>
    <w:rsid w:val="00856E4C"/>
    <w:rsid w:val="00857067"/>
    <w:rsid w:val="0085722B"/>
    <w:rsid w:val="008573F8"/>
    <w:rsid w:val="00857F9A"/>
    <w:rsid w:val="00860245"/>
    <w:rsid w:val="008602FF"/>
    <w:rsid w:val="00860C59"/>
    <w:rsid w:val="00861631"/>
    <w:rsid w:val="00861678"/>
    <w:rsid w:val="00861B87"/>
    <w:rsid w:val="00862314"/>
    <w:rsid w:val="008625E2"/>
    <w:rsid w:val="00862CBD"/>
    <w:rsid w:val="00862DD5"/>
    <w:rsid w:val="008637BD"/>
    <w:rsid w:val="00863974"/>
    <w:rsid w:val="00863AC3"/>
    <w:rsid w:val="00863B34"/>
    <w:rsid w:val="00863CBA"/>
    <w:rsid w:val="00863ED1"/>
    <w:rsid w:val="0086417B"/>
    <w:rsid w:val="008641EC"/>
    <w:rsid w:val="008644FD"/>
    <w:rsid w:val="0086493F"/>
    <w:rsid w:val="00864C32"/>
    <w:rsid w:val="00864DF1"/>
    <w:rsid w:val="00864F49"/>
    <w:rsid w:val="0086645D"/>
    <w:rsid w:val="00866691"/>
    <w:rsid w:val="008667EA"/>
    <w:rsid w:val="00866BB7"/>
    <w:rsid w:val="008672F4"/>
    <w:rsid w:val="00867737"/>
    <w:rsid w:val="00867799"/>
    <w:rsid w:val="00867C8C"/>
    <w:rsid w:val="008701D2"/>
    <w:rsid w:val="008704C3"/>
    <w:rsid w:val="008704E3"/>
    <w:rsid w:val="00870787"/>
    <w:rsid w:val="0087094D"/>
    <w:rsid w:val="008709AF"/>
    <w:rsid w:val="00870D23"/>
    <w:rsid w:val="00871F9E"/>
    <w:rsid w:val="008723C0"/>
    <w:rsid w:val="008729CD"/>
    <w:rsid w:val="00873183"/>
    <w:rsid w:val="0087328D"/>
    <w:rsid w:val="00873837"/>
    <w:rsid w:val="008738BC"/>
    <w:rsid w:val="00873B1D"/>
    <w:rsid w:val="00873C40"/>
    <w:rsid w:val="008743D6"/>
    <w:rsid w:val="0087446E"/>
    <w:rsid w:val="008744FD"/>
    <w:rsid w:val="00874853"/>
    <w:rsid w:val="008748AE"/>
    <w:rsid w:val="00874DAC"/>
    <w:rsid w:val="008750AD"/>
    <w:rsid w:val="00875984"/>
    <w:rsid w:val="00875AAF"/>
    <w:rsid w:val="00875FFF"/>
    <w:rsid w:val="00876799"/>
    <w:rsid w:val="00876B61"/>
    <w:rsid w:val="00876B9A"/>
    <w:rsid w:val="00876BD6"/>
    <w:rsid w:val="00876E32"/>
    <w:rsid w:val="00877178"/>
    <w:rsid w:val="0087785A"/>
    <w:rsid w:val="00877C32"/>
    <w:rsid w:val="008800DF"/>
    <w:rsid w:val="00880649"/>
    <w:rsid w:val="008806DA"/>
    <w:rsid w:val="00880A77"/>
    <w:rsid w:val="00880FB9"/>
    <w:rsid w:val="008811C9"/>
    <w:rsid w:val="00881631"/>
    <w:rsid w:val="00881698"/>
    <w:rsid w:val="0088171A"/>
    <w:rsid w:val="00881826"/>
    <w:rsid w:val="00881DA1"/>
    <w:rsid w:val="008834E1"/>
    <w:rsid w:val="0088371F"/>
    <w:rsid w:val="0088377B"/>
    <w:rsid w:val="008837D2"/>
    <w:rsid w:val="00883870"/>
    <w:rsid w:val="00883FDE"/>
    <w:rsid w:val="008840D4"/>
    <w:rsid w:val="008842FC"/>
    <w:rsid w:val="0088434E"/>
    <w:rsid w:val="00884807"/>
    <w:rsid w:val="00884C36"/>
    <w:rsid w:val="00884E18"/>
    <w:rsid w:val="008850F2"/>
    <w:rsid w:val="008851A5"/>
    <w:rsid w:val="00885286"/>
    <w:rsid w:val="00885A99"/>
    <w:rsid w:val="00885DBD"/>
    <w:rsid w:val="0088606A"/>
    <w:rsid w:val="008860F4"/>
    <w:rsid w:val="0088615D"/>
    <w:rsid w:val="0088642B"/>
    <w:rsid w:val="00886E5C"/>
    <w:rsid w:val="00886F55"/>
    <w:rsid w:val="00887396"/>
    <w:rsid w:val="0088744A"/>
    <w:rsid w:val="008875CE"/>
    <w:rsid w:val="00887743"/>
    <w:rsid w:val="0088774C"/>
    <w:rsid w:val="0088781E"/>
    <w:rsid w:val="00887C83"/>
    <w:rsid w:val="00887D2B"/>
    <w:rsid w:val="00890582"/>
    <w:rsid w:val="00890AC0"/>
    <w:rsid w:val="00890ADD"/>
    <w:rsid w:val="00890B55"/>
    <w:rsid w:val="0089167C"/>
    <w:rsid w:val="00891857"/>
    <w:rsid w:val="00891D98"/>
    <w:rsid w:val="00891EDE"/>
    <w:rsid w:val="00892000"/>
    <w:rsid w:val="00892155"/>
    <w:rsid w:val="008923FA"/>
    <w:rsid w:val="00892735"/>
    <w:rsid w:val="00892CEC"/>
    <w:rsid w:val="0089310D"/>
    <w:rsid w:val="008932C3"/>
    <w:rsid w:val="00893CC2"/>
    <w:rsid w:val="00894169"/>
    <w:rsid w:val="008942D8"/>
    <w:rsid w:val="00894660"/>
    <w:rsid w:val="00894715"/>
    <w:rsid w:val="00894864"/>
    <w:rsid w:val="00894982"/>
    <w:rsid w:val="00894B44"/>
    <w:rsid w:val="00894F25"/>
    <w:rsid w:val="00895F0C"/>
    <w:rsid w:val="00895F98"/>
    <w:rsid w:val="00895FEB"/>
    <w:rsid w:val="0089604C"/>
    <w:rsid w:val="008965D5"/>
    <w:rsid w:val="008968AB"/>
    <w:rsid w:val="00896C2E"/>
    <w:rsid w:val="00896FFA"/>
    <w:rsid w:val="00897555"/>
    <w:rsid w:val="00897843"/>
    <w:rsid w:val="00897AD5"/>
    <w:rsid w:val="00897EED"/>
    <w:rsid w:val="008A0114"/>
    <w:rsid w:val="008A0712"/>
    <w:rsid w:val="008A16A7"/>
    <w:rsid w:val="008A1755"/>
    <w:rsid w:val="008A1A53"/>
    <w:rsid w:val="008A1CD9"/>
    <w:rsid w:val="008A1D68"/>
    <w:rsid w:val="008A1F8C"/>
    <w:rsid w:val="008A21F2"/>
    <w:rsid w:val="008A26B9"/>
    <w:rsid w:val="008A2F6D"/>
    <w:rsid w:val="008A3191"/>
    <w:rsid w:val="008A367E"/>
    <w:rsid w:val="008A38CC"/>
    <w:rsid w:val="008A3901"/>
    <w:rsid w:val="008A3DCB"/>
    <w:rsid w:val="008A42C3"/>
    <w:rsid w:val="008A43FE"/>
    <w:rsid w:val="008A4C6A"/>
    <w:rsid w:val="008A4F89"/>
    <w:rsid w:val="008A5033"/>
    <w:rsid w:val="008A526E"/>
    <w:rsid w:val="008A5758"/>
    <w:rsid w:val="008A57B5"/>
    <w:rsid w:val="008A57F4"/>
    <w:rsid w:val="008A5A69"/>
    <w:rsid w:val="008A5D93"/>
    <w:rsid w:val="008A6A92"/>
    <w:rsid w:val="008A6B1F"/>
    <w:rsid w:val="008A7BED"/>
    <w:rsid w:val="008B0282"/>
    <w:rsid w:val="008B0D56"/>
    <w:rsid w:val="008B0EA3"/>
    <w:rsid w:val="008B11C8"/>
    <w:rsid w:val="008B1368"/>
    <w:rsid w:val="008B171C"/>
    <w:rsid w:val="008B195D"/>
    <w:rsid w:val="008B1BFB"/>
    <w:rsid w:val="008B1FF5"/>
    <w:rsid w:val="008B20C4"/>
    <w:rsid w:val="008B226E"/>
    <w:rsid w:val="008B23BF"/>
    <w:rsid w:val="008B27AD"/>
    <w:rsid w:val="008B2972"/>
    <w:rsid w:val="008B2B99"/>
    <w:rsid w:val="008B2CCD"/>
    <w:rsid w:val="008B2D1F"/>
    <w:rsid w:val="008B2D49"/>
    <w:rsid w:val="008B2FE6"/>
    <w:rsid w:val="008B3A81"/>
    <w:rsid w:val="008B4244"/>
    <w:rsid w:val="008B458D"/>
    <w:rsid w:val="008B49A4"/>
    <w:rsid w:val="008B4B0E"/>
    <w:rsid w:val="008B4C2E"/>
    <w:rsid w:val="008B4D53"/>
    <w:rsid w:val="008B4F81"/>
    <w:rsid w:val="008B5578"/>
    <w:rsid w:val="008B55DA"/>
    <w:rsid w:val="008B5A7F"/>
    <w:rsid w:val="008B5F42"/>
    <w:rsid w:val="008B6571"/>
    <w:rsid w:val="008B67E8"/>
    <w:rsid w:val="008B6BAE"/>
    <w:rsid w:val="008B6DB7"/>
    <w:rsid w:val="008B779A"/>
    <w:rsid w:val="008B7902"/>
    <w:rsid w:val="008B7C71"/>
    <w:rsid w:val="008C0083"/>
    <w:rsid w:val="008C0122"/>
    <w:rsid w:val="008C039F"/>
    <w:rsid w:val="008C04E6"/>
    <w:rsid w:val="008C08A2"/>
    <w:rsid w:val="008C1301"/>
    <w:rsid w:val="008C1A80"/>
    <w:rsid w:val="008C1ACD"/>
    <w:rsid w:val="008C1C33"/>
    <w:rsid w:val="008C224D"/>
    <w:rsid w:val="008C22BF"/>
    <w:rsid w:val="008C233D"/>
    <w:rsid w:val="008C24DC"/>
    <w:rsid w:val="008C2695"/>
    <w:rsid w:val="008C2C29"/>
    <w:rsid w:val="008C2CB0"/>
    <w:rsid w:val="008C3658"/>
    <w:rsid w:val="008C38D7"/>
    <w:rsid w:val="008C3C85"/>
    <w:rsid w:val="008C3D2B"/>
    <w:rsid w:val="008C4264"/>
    <w:rsid w:val="008C446D"/>
    <w:rsid w:val="008C45A6"/>
    <w:rsid w:val="008C46B3"/>
    <w:rsid w:val="008C4B1F"/>
    <w:rsid w:val="008C55B1"/>
    <w:rsid w:val="008C582B"/>
    <w:rsid w:val="008C5935"/>
    <w:rsid w:val="008C5DBA"/>
    <w:rsid w:val="008C60A4"/>
    <w:rsid w:val="008C60EA"/>
    <w:rsid w:val="008C62D9"/>
    <w:rsid w:val="008C6977"/>
    <w:rsid w:val="008C6CBB"/>
    <w:rsid w:val="008C6F12"/>
    <w:rsid w:val="008C70B0"/>
    <w:rsid w:val="008C71DE"/>
    <w:rsid w:val="008C78D0"/>
    <w:rsid w:val="008C7DDE"/>
    <w:rsid w:val="008C7F38"/>
    <w:rsid w:val="008D0001"/>
    <w:rsid w:val="008D0140"/>
    <w:rsid w:val="008D0362"/>
    <w:rsid w:val="008D0504"/>
    <w:rsid w:val="008D060A"/>
    <w:rsid w:val="008D0A4C"/>
    <w:rsid w:val="008D17F6"/>
    <w:rsid w:val="008D24C1"/>
    <w:rsid w:val="008D29FF"/>
    <w:rsid w:val="008D3355"/>
    <w:rsid w:val="008D36DF"/>
    <w:rsid w:val="008D3933"/>
    <w:rsid w:val="008D40B5"/>
    <w:rsid w:val="008D4182"/>
    <w:rsid w:val="008D44BF"/>
    <w:rsid w:val="008D4772"/>
    <w:rsid w:val="008D47E6"/>
    <w:rsid w:val="008D4A3B"/>
    <w:rsid w:val="008D4D81"/>
    <w:rsid w:val="008D4EBA"/>
    <w:rsid w:val="008D50C5"/>
    <w:rsid w:val="008D633E"/>
    <w:rsid w:val="008D6632"/>
    <w:rsid w:val="008D6637"/>
    <w:rsid w:val="008D699B"/>
    <w:rsid w:val="008D7265"/>
    <w:rsid w:val="008D73FE"/>
    <w:rsid w:val="008D7A5B"/>
    <w:rsid w:val="008D7DFC"/>
    <w:rsid w:val="008E0189"/>
    <w:rsid w:val="008E0610"/>
    <w:rsid w:val="008E106F"/>
    <w:rsid w:val="008E16FB"/>
    <w:rsid w:val="008E1E15"/>
    <w:rsid w:val="008E285C"/>
    <w:rsid w:val="008E3123"/>
    <w:rsid w:val="008E34B8"/>
    <w:rsid w:val="008E3B5C"/>
    <w:rsid w:val="008E4085"/>
    <w:rsid w:val="008E4156"/>
    <w:rsid w:val="008E43A6"/>
    <w:rsid w:val="008E4644"/>
    <w:rsid w:val="008E4F33"/>
    <w:rsid w:val="008E5164"/>
    <w:rsid w:val="008E5EF5"/>
    <w:rsid w:val="008E606E"/>
    <w:rsid w:val="008E6412"/>
    <w:rsid w:val="008E6D23"/>
    <w:rsid w:val="008E701B"/>
    <w:rsid w:val="008E7216"/>
    <w:rsid w:val="008E7449"/>
    <w:rsid w:val="008E7468"/>
    <w:rsid w:val="008E776F"/>
    <w:rsid w:val="008F0C9E"/>
    <w:rsid w:val="008F0F3B"/>
    <w:rsid w:val="008F10D3"/>
    <w:rsid w:val="008F13AE"/>
    <w:rsid w:val="008F1AB1"/>
    <w:rsid w:val="008F1B6C"/>
    <w:rsid w:val="008F2174"/>
    <w:rsid w:val="008F28D7"/>
    <w:rsid w:val="008F3055"/>
    <w:rsid w:val="008F3191"/>
    <w:rsid w:val="008F34D2"/>
    <w:rsid w:val="008F36DE"/>
    <w:rsid w:val="008F3A8C"/>
    <w:rsid w:val="008F3A8E"/>
    <w:rsid w:val="008F3B9F"/>
    <w:rsid w:val="008F3C21"/>
    <w:rsid w:val="008F3E25"/>
    <w:rsid w:val="008F4039"/>
    <w:rsid w:val="008F4055"/>
    <w:rsid w:val="008F417E"/>
    <w:rsid w:val="008F4380"/>
    <w:rsid w:val="008F4E71"/>
    <w:rsid w:val="008F518A"/>
    <w:rsid w:val="008F5846"/>
    <w:rsid w:val="008F5CDB"/>
    <w:rsid w:val="008F5DE8"/>
    <w:rsid w:val="008F614F"/>
    <w:rsid w:val="008F61A6"/>
    <w:rsid w:val="008F63BD"/>
    <w:rsid w:val="008F6525"/>
    <w:rsid w:val="008F66FA"/>
    <w:rsid w:val="008F6FCE"/>
    <w:rsid w:val="008F7486"/>
    <w:rsid w:val="008F7B26"/>
    <w:rsid w:val="009003A0"/>
    <w:rsid w:val="009013A1"/>
    <w:rsid w:val="00901756"/>
    <w:rsid w:val="009019A6"/>
    <w:rsid w:val="00901B58"/>
    <w:rsid w:val="00901CF8"/>
    <w:rsid w:val="00902056"/>
    <w:rsid w:val="009020C2"/>
    <w:rsid w:val="0090213B"/>
    <w:rsid w:val="00902834"/>
    <w:rsid w:val="00902E70"/>
    <w:rsid w:val="00903100"/>
    <w:rsid w:val="00903173"/>
    <w:rsid w:val="009034F9"/>
    <w:rsid w:val="00903EC7"/>
    <w:rsid w:val="0090438D"/>
    <w:rsid w:val="009045C3"/>
    <w:rsid w:val="00904759"/>
    <w:rsid w:val="009047B5"/>
    <w:rsid w:val="00904968"/>
    <w:rsid w:val="00904CE8"/>
    <w:rsid w:val="009051C6"/>
    <w:rsid w:val="00905297"/>
    <w:rsid w:val="00905384"/>
    <w:rsid w:val="00905438"/>
    <w:rsid w:val="00905538"/>
    <w:rsid w:val="00905C73"/>
    <w:rsid w:val="00905FC6"/>
    <w:rsid w:val="0090611D"/>
    <w:rsid w:val="009063A4"/>
    <w:rsid w:val="00906531"/>
    <w:rsid w:val="00906688"/>
    <w:rsid w:val="0090670C"/>
    <w:rsid w:val="00906BFE"/>
    <w:rsid w:val="00906C51"/>
    <w:rsid w:val="00906E0F"/>
    <w:rsid w:val="0090703C"/>
    <w:rsid w:val="0090749A"/>
    <w:rsid w:val="0090762D"/>
    <w:rsid w:val="00907D8D"/>
    <w:rsid w:val="009108D5"/>
    <w:rsid w:val="00911002"/>
    <w:rsid w:val="00911028"/>
    <w:rsid w:val="00911033"/>
    <w:rsid w:val="0091107C"/>
    <w:rsid w:val="00911403"/>
    <w:rsid w:val="00911D8B"/>
    <w:rsid w:val="00911F23"/>
    <w:rsid w:val="00912081"/>
    <w:rsid w:val="00912163"/>
    <w:rsid w:val="00912464"/>
    <w:rsid w:val="00912ACA"/>
    <w:rsid w:val="00912B03"/>
    <w:rsid w:val="00912C6F"/>
    <w:rsid w:val="00912CBF"/>
    <w:rsid w:val="00913401"/>
    <w:rsid w:val="009135ED"/>
    <w:rsid w:val="0091375C"/>
    <w:rsid w:val="00913FA8"/>
    <w:rsid w:val="00914309"/>
    <w:rsid w:val="009150F1"/>
    <w:rsid w:val="0091518B"/>
    <w:rsid w:val="009151AE"/>
    <w:rsid w:val="009154A9"/>
    <w:rsid w:val="00915A21"/>
    <w:rsid w:val="00915B45"/>
    <w:rsid w:val="00916BFE"/>
    <w:rsid w:val="009175B3"/>
    <w:rsid w:val="0092007A"/>
    <w:rsid w:val="0092016E"/>
    <w:rsid w:val="00920EE9"/>
    <w:rsid w:val="00920EF5"/>
    <w:rsid w:val="00920FBD"/>
    <w:rsid w:val="0092110A"/>
    <w:rsid w:val="00921165"/>
    <w:rsid w:val="00921348"/>
    <w:rsid w:val="0092150A"/>
    <w:rsid w:val="0092156F"/>
    <w:rsid w:val="009218AD"/>
    <w:rsid w:val="009218C8"/>
    <w:rsid w:val="00921B93"/>
    <w:rsid w:val="009236C3"/>
    <w:rsid w:val="009237CD"/>
    <w:rsid w:val="00923D7C"/>
    <w:rsid w:val="00924519"/>
    <w:rsid w:val="0092483D"/>
    <w:rsid w:val="0092542C"/>
    <w:rsid w:val="009259FC"/>
    <w:rsid w:val="00925C31"/>
    <w:rsid w:val="00925C35"/>
    <w:rsid w:val="00926198"/>
    <w:rsid w:val="0092623B"/>
    <w:rsid w:val="009267F4"/>
    <w:rsid w:val="00926D7B"/>
    <w:rsid w:val="00926DE5"/>
    <w:rsid w:val="00927D8D"/>
    <w:rsid w:val="00930084"/>
    <w:rsid w:val="009300D3"/>
    <w:rsid w:val="009304CA"/>
    <w:rsid w:val="0093059E"/>
    <w:rsid w:val="00930605"/>
    <w:rsid w:val="00930907"/>
    <w:rsid w:val="00930E89"/>
    <w:rsid w:val="00930F5D"/>
    <w:rsid w:val="0093150D"/>
    <w:rsid w:val="00931727"/>
    <w:rsid w:val="00932144"/>
    <w:rsid w:val="00932317"/>
    <w:rsid w:val="00932D04"/>
    <w:rsid w:val="00932E01"/>
    <w:rsid w:val="00933169"/>
    <w:rsid w:val="00933498"/>
    <w:rsid w:val="009334B6"/>
    <w:rsid w:val="00933921"/>
    <w:rsid w:val="00933C25"/>
    <w:rsid w:val="00933E1B"/>
    <w:rsid w:val="00933F37"/>
    <w:rsid w:val="00934342"/>
    <w:rsid w:val="0093512A"/>
    <w:rsid w:val="0093556C"/>
    <w:rsid w:val="00935600"/>
    <w:rsid w:val="00935E95"/>
    <w:rsid w:val="00935EE9"/>
    <w:rsid w:val="00935F56"/>
    <w:rsid w:val="00936C3A"/>
    <w:rsid w:val="00936DAA"/>
    <w:rsid w:val="009370CC"/>
    <w:rsid w:val="009370F5"/>
    <w:rsid w:val="0093717C"/>
    <w:rsid w:val="0093726A"/>
    <w:rsid w:val="00937524"/>
    <w:rsid w:val="009375EA"/>
    <w:rsid w:val="0094034C"/>
    <w:rsid w:val="0094034D"/>
    <w:rsid w:val="0094051A"/>
    <w:rsid w:val="00940888"/>
    <w:rsid w:val="00940CF5"/>
    <w:rsid w:val="009411E1"/>
    <w:rsid w:val="00941697"/>
    <w:rsid w:val="0094175B"/>
    <w:rsid w:val="00941E17"/>
    <w:rsid w:val="00941E54"/>
    <w:rsid w:val="00941E65"/>
    <w:rsid w:val="00942308"/>
    <w:rsid w:val="00942531"/>
    <w:rsid w:val="00942902"/>
    <w:rsid w:val="00942978"/>
    <w:rsid w:val="00942B39"/>
    <w:rsid w:val="00942CFD"/>
    <w:rsid w:val="0094329B"/>
    <w:rsid w:val="00944198"/>
    <w:rsid w:val="00944380"/>
    <w:rsid w:val="00944A69"/>
    <w:rsid w:val="00944C3E"/>
    <w:rsid w:val="00944F2F"/>
    <w:rsid w:val="00945352"/>
    <w:rsid w:val="00945372"/>
    <w:rsid w:val="00945B85"/>
    <w:rsid w:val="00946AB7"/>
    <w:rsid w:val="0094714F"/>
    <w:rsid w:val="0094742B"/>
    <w:rsid w:val="009478AF"/>
    <w:rsid w:val="0095040B"/>
    <w:rsid w:val="0095045A"/>
    <w:rsid w:val="00950C16"/>
    <w:rsid w:val="009515CE"/>
    <w:rsid w:val="0095183C"/>
    <w:rsid w:val="00951BDF"/>
    <w:rsid w:val="00951D59"/>
    <w:rsid w:val="00951F6A"/>
    <w:rsid w:val="00953369"/>
    <w:rsid w:val="00953511"/>
    <w:rsid w:val="0095353E"/>
    <w:rsid w:val="009536EA"/>
    <w:rsid w:val="009537A1"/>
    <w:rsid w:val="009537EB"/>
    <w:rsid w:val="00953A89"/>
    <w:rsid w:val="009541EF"/>
    <w:rsid w:val="0095439D"/>
    <w:rsid w:val="00954D32"/>
    <w:rsid w:val="00955307"/>
    <w:rsid w:val="009555B8"/>
    <w:rsid w:val="009555E1"/>
    <w:rsid w:val="0095562F"/>
    <w:rsid w:val="00955827"/>
    <w:rsid w:val="00955BEE"/>
    <w:rsid w:val="00955F8B"/>
    <w:rsid w:val="00956723"/>
    <w:rsid w:val="00956744"/>
    <w:rsid w:val="009567BB"/>
    <w:rsid w:val="00956C3D"/>
    <w:rsid w:val="00956EB6"/>
    <w:rsid w:val="00957EBD"/>
    <w:rsid w:val="00960042"/>
    <w:rsid w:val="009603C9"/>
    <w:rsid w:val="00960FCE"/>
    <w:rsid w:val="00961227"/>
    <w:rsid w:val="00961360"/>
    <w:rsid w:val="00961D0D"/>
    <w:rsid w:val="00961D72"/>
    <w:rsid w:val="00961D80"/>
    <w:rsid w:val="00961DD4"/>
    <w:rsid w:val="00962228"/>
    <w:rsid w:val="00962439"/>
    <w:rsid w:val="00963209"/>
    <w:rsid w:val="0096341C"/>
    <w:rsid w:val="0096382C"/>
    <w:rsid w:val="00963CF9"/>
    <w:rsid w:val="009647AC"/>
    <w:rsid w:val="00964E7F"/>
    <w:rsid w:val="00964E9F"/>
    <w:rsid w:val="009653C7"/>
    <w:rsid w:val="00965543"/>
    <w:rsid w:val="00965720"/>
    <w:rsid w:val="00965778"/>
    <w:rsid w:val="00965E64"/>
    <w:rsid w:val="00965F85"/>
    <w:rsid w:val="0096621B"/>
    <w:rsid w:val="00966489"/>
    <w:rsid w:val="00966670"/>
    <w:rsid w:val="009666CE"/>
    <w:rsid w:val="009669BE"/>
    <w:rsid w:val="00966C95"/>
    <w:rsid w:val="009670D6"/>
    <w:rsid w:val="0096732D"/>
    <w:rsid w:val="00967656"/>
    <w:rsid w:val="009676AB"/>
    <w:rsid w:val="009676C3"/>
    <w:rsid w:val="00967AFF"/>
    <w:rsid w:val="00967CB3"/>
    <w:rsid w:val="00967FF4"/>
    <w:rsid w:val="0097071D"/>
    <w:rsid w:val="00970EAD"/>
    <w:rsid w:val="00970FE2"/>
    <w:rsid w:val="009710E8"/>
    <w:rsid w:val="00971D88"/>
    <w:rsid w:val="0097208E"/>
    <w:rsid w:val="00972481"/>
    <w:rsid w:val="0097268D"/>
    <w:rsid w:val="0097271E"/>
    <w:rsid w:val="00972724"/>
    <w:rsid w:val="0097312E"/>
    <w:rsid w:val="009738C4"/>
    <w:rsid w:val="00973927"/>
    <w:rsid w:val="00973B94"/>
    <w:rsid w:val="00973DC6"/>
    <w:rsid w:val="00973FC0"/>
    <w:rsid w:val="009741DA"/>
    <w:rsid w:val="00974984"/>
    <w:rsid w:val="00974A01"/>
    <w:rsid w:val="00974E8B"/>
    <w:rsid w:val="0097501B"/>
    <w:rsid w:val="009750B8"/>
    <w:rsid w:val="00975180"/>
    <w:rsid w:val="00975201"/>
    <w:rsid w:val="009756E9"/>
    <w:rsid w:val="00975B20"/>
    <w:rsid w:val="00975D33"/>
    <w:rsid w:val="00975EBE"/>
    <w:rsid w:val="0097635B"/>
    <w:rsid w:val="00976815"/>
    <w:rsid w:val="00976EE9"/>
    <w:rsid w:val="0097750E"/>
    <w:rsid w:val="00977C14"/>
    <w:rsid w:val="0098069D"/>
    <w:rsid w:val="0098080E"/>
    <w:rsid w:val="00980DD5"/>
    <w:rsid w:val="00980E26"/>
    <w:rsid w:val="00980E4F"/>
    <w:rsid w:val="00981999"/>
    <w:rsid w:val="00981A8B"/>
    <w:rsid w:val="00981D4A"/>
    <w:rsid w:val="00982349"/>
    <w:rsid w:val="00982404"/>
    <w:rsid w:val="0098244B"/>
    <w:rsid w:val="0098261F"/>
    <w:rsid w:val="00982A2C"/>
    <w:rsid w:val="00982A91"/>
    <w:rsid w:val="0098300B"/>
    <w:rsid w:val="00983023"/>
    <w:rsid w:val="00983A6C"/>
    <w:rsid w:val="00983B02"/>
    <w:rsid w:val="0098423A"/>
    <w:rsid w:val="0098446D"/>
    <w:rsid w:val="009849FA"/>
    <w:rsid w:val="00984B92"/>
    <w:rsid w:val="00984CA3"/>
    <w:rsid w:val="00984F22"/>
    <w:rsid w:val="009850E2"/>
    <w:rsid w:val="009855C6"/>
    <w:rsid w:val="0098582A"/>
    <w:rsid w:val="00986159"/>
    <w:rsid w:val="00986368"/>
    <w:rsid w:val="009864CA"/>
    <w:rsid w:val="00986A0E"/>
    <w:rsid w:val="00986B11"/>
    <w:rsid w:val="00986F09"/>
    <w:rsid w:val="0098799D"/>
    <w:rsid w:val="00987DD9"/>
    <w:rsid w:val="00990180"/>
    <w:rsid w:val="0099088B"/>
    <w:rsid w:val="00990A51"/>
    <w:rsid w:val="009912A4"/>
    <w:rsid w:val="0099149D"/>
    <w:rsid w:val="009916F0"/>
    <w:rsid w:val="009918F0"/>
    <w:rsid w:val="00991CFB"/>
    <w:rsid w:val="00991D41"/>
    <w:rsid w:val="009925E4"/>
    <w:rsid w:val="0099286C"/>
    <w:rsid w:val="009928C0"/>
    <w:rsid w:val="00992CD6"/>
    <w:rsid w:val="00992E24"/>
    <w:rsid w:val="00993F95"/>
    <w:rsid w:val="00994DF2"/>
    <w:rsid w:val="00994E56"/>
    <w:rsid w:val="009952E5"/>
    <w:rsid w:val="009954E8"/>
    <w:rsid w:val="00995801"/>
    <w:rsid w:val="0099593B"/>
    <w:rsid w:val="00995D27"/>
    <w:rsid w:val="00995DB6"/>
    <w:rsid w:val="00996185"/>
    <w:rsid w:val="009962BF"/>
    <w:rsid w:val="009963C3"/>
    <w:rsid w:val="009966FE"/>
    <w:rsid w:val="009968DF"/>
    <w:rsid w:val="00996AFF"/>
    <w:rsid w:val="009971A2"/>
    <w:rsid w:val="00997377"/>
    <w:rsid w:val="009976F8"/>
    <w:rsid w:val="00997839"/>
    <w:rsid w:val="00997E18"/>
    <w:rsid w:val="009A040B"/>
    <w:rsid w:val="009A07AF"/>
    <w:rsid w:val="009A0EA3"/>
    <w:rsid w:val="009A195A"/>
    <w:rsid w:val="009A1A81"/>
    <w:rsid w:val="009A1ADB"/>
    <w:rsid w:val="009A1BA3"/>
    <w:rsid w:val="009A1F66"/>
    <w:rsid w:val="009A2014"/>
    <w:rsid w:val="009A2031"/>
    <w:rsid w:val="009A252E"/>
    <w:rsid w:val="009A27AE"/>
    <w:rsid w:val="009A29F1"/>
    <w:rsid w:val="009A2D8B"/>
    <w:rsid w:val="009A2DEA"/>
    <w:rsid w:val="009A3437"/>
    <w:rsid w:val="009A36CF"/>
    <w:rsid w:val="009A379B"/>
    <w:rsid w:val="009A38AA"/>
    <w:rsid w:val="009A38B7"/>
    <w:rsid w:val="009A3AAB"/>
    <w:rsid w:val="009A3ABC"/>
    <w:rsid w:val="009A43C2"/>
    <w:rsid w:val="009A45A1"/>
    <w:rsid w:val="009A4775"/>
    <w:rsid w:val="009A4A13"/>
    <w:rsid w:val="009A4F4D"/>
    <w:rsid w:val="009A5033"/>
    <w:rsid w:val="009A52D0"/>
    <w:rsid w:val="009A5836"/>
    <w:rsid w:val="009A5F8A"/>
    <w:rsid w:val="009A60C4"/>
    <w:rsid w:val="009A6774"/>
    <w:rsid w:val="009A6ADB"/>
    <w:rsid w:val="009A7471"/>
    <w:rsid w:val="009A77A5"/>
    <w:rsid w:val="009A7939"/>
    <w:rsid w:val="009A7D08"/>
    <w:rsid w:val="009B062D"/>
    <w:rsid w:val="009B0767"/>
    <w:rsid w:val="009B0DB7"/>
    <w:rsid w:val="009B103F"/>
    <w:rsid w:val="009B1311"/>
    <w:rsid w:val="009B214F"/>
    <w:rsid w:val="009B2602"/>
    <w:rsid w:val="009B2704"/>
    <w:rsid w:val="009B29CA"/>
    <w:rsid w:val="009B2C63"/>
    <w:rsid w:val="009B2DBC"/>
    <w:rsid w:val="009B3C32"/>
    <w:rsid w:val="009B3D15"/>
    <w:rsid w:val="009B3DAE"/>
    <w:rsid w:val="009B40FD"/>
    <w:rsid w:val="009B4396"/>
    <w:rsid w:val="009B43A1"/>
    <w:rsid w:val="009B4492"/>
    <w:rsid w:val="009B5189"/>
    <w:rsid w:val="009B55E2"/>
    <w:rsid w:val="009B5E07"/>
    <w:rsid w:val="009B60ED"/>
    <w:rsid w:val="009B65C0"/>
    <w:rsid w:val="009B6E76"/>
    <w:rsid w:val="009B6FF1"/>
    <w:rsid w:val="009B71D6"/>
    <w:rsid w:val="009B76F5"/>
    <w:rsid w:val="009B7B0C"/>
    <w:rsid w:val="009B7CA9"/>
    <w:rsid w:val="009C020B"/>
    <w:rsid w:val="009C0444"/>
    <w:rsid w:val="009C0503"/>
    <w:rsid w:val="009C05A8"/>
    <w:rsid w:val="009C12E3"/>
    <w:rsid w:val="009C1835"/>
    <w:rsid w:val="009C1EDF"/>
    <w:rsid w:val="009C25C5"/>
    <w:rsid w:val="009C26D6"/>
    <w:rsid w:val="009C28DD"/>
    <w:rsid w:val="009C2EF5"/>
    <w:rsid w:val="009C2EFA"/>
    <w:rsid w:val="009C32E1"/>
    <w:rsid w:val="009C36CE"/>
    <w:rsid w:val="009C3FCC"/>
    <w:rsid w:val="009C4074"/>
    <w:rsid w:val="009C42B2"/>
    <w:rsid w:val="009C45AA"/>
    <w:rsid w:val="009C4693"/>
    <w:rsid w:val="009C4DB3"/>
    <w:rsid w:val="009C4E4D"/>
    <w:rsid w:val="009C4E90"/>
    <w:rsid w:val="009C5270"/>
    <w:rsid w:val="009C5B65"/>
    <w:rsid w:val="009C5BC0"/>
    <w:rsid w:val="009C5FC7"/>
    <w:rsid w:val="009C68EE"/>
    <w:rsid w:val="009C6A67"/>
    <w:rsid w:val="009C6D95"/>
    <w:rsid w:val="009C7045"/>
    <w:rsid w:val="009C7458"/>
    <w:rsid w:val="009C74CE"/>
    <w:rsid w:val="009C78CE"/>
    <w:rsid w:val="009C7B9F"/>
    <w:rsid w:val="009C7CA8"/>
    <w:rsid w:val="009C7FB3"/>
    <w:rsid w:val="009D02C5"/>
    <w:rsid w:val="009D0534"/>
    <w:rsid w:val="009D068A"/>
    <w:rsid w:val="009D0891"/>
    <w:rsid w:val="009D08E4"/>
    <w:rsid w:val="009D0EEE"/>
    <w:rsid w:val="009D18B4"/>
    <w:rsid w:val="009D18F3"/>
    <w:rsid w:val="009D19D6"/>
    <w:rsid w:val="009D1B40"/>
    <w:rsid w:val="009D1FD9"/>
    <w:rsid w:val="009D20ED"/>
    <w:rsid w:val="009D273C"/>
    <w:rsid w:val="009D2985"/>
    <w:rsid w:val="009D323C"/>
    <w:rsid w:val="009D328D"/>
    <w:rsid w:val="009D3F2B"/>
    <w:rsid w:val="009D4123"/>
    <w:rsid w:val="009D522E"/>
    <w:rsid w:val="009D5567"/>
    <w:rsid w:val="009D57BA"/>
    <w:rsid w:val="009D5AD9"/>
    <w:rsid w:val="009D5C82"/>
    <w:rsid w:val="009D644C"/>
    <w:rsid w:val="009D6455"/>
    <w:rsid w:val="009D64BE"/>
    <w:rsid w:val="009D6772"/>
    <w:rsid w:val="009D6912"/>
    <w:rsid w:val="009D6F2A"/>
    <w:rsid w:val="009D702F"/>
    <w:rsid w:val="009D70F7"/>
    <w:rsid w:val="009D75A1"/>
    <w:rsid w:val="009D7AFA"/>
    <w:rsid w:val="009D7BE2"/>
    <w:rsid w:val="009D7F0E"/>
    <w:rsid w:val="009E00F3"/>
    <w:rsid w:val="009E01A2"/>
    <w:rsid w:val="009E0340"/>
    <w:rsid w:val="009E03EB"/>
    <w:rsid w:val="009E07FB"/>
    <w:rsid w:val="009E0A2A"/>
    <w:rsid w:val="009E0AAB"/>
    <w:rsid w:val="009E0D69"/>
    <w:rsid w:val="009E162C"/>
    <w:rsid w:val="009E1B0D"/>
    <w:rsid w:val="009E1CBD"/>
    <w:rsid w:val="009E1FBB"/>
    <w:rsid w:val="009E227D"/>
    <w:rsid w:val="009E2707"/>
    <w:rsid w:val="009E272B"/>
    <w:rsid w:val="009E2B61"/>
    <w:rsid w:val="009E319E"/>
    <w:rsid w:val="009E3D34"/>
    <w:rsid w:val="009E4F0B"/>
    <w:rsid w:val="009E5323"/>
    <w:rsid w:val="009E55F3"/>
    <w:rsid w:val="009E57F6"/>
    <w:rsid w:val="009E57FC"/>
    <w:rsid w:val="009E5C22"/>
    <w:rsid w:val="009E5E99"/>
    <w:rsid w:val="009E5F9C"/>
    <w:rsid w:val="009E5FBC"/>
    <w:rsid w:val="009E6584"/>
    <w:rsid w:val="009E688E"/>
    <w:rsid w:val="009E6CE7"/>
    <w:rsid w:val="009E6D85"/>
    <w:rsid w:val="009E6EA2"/>
    <w:rsid w:val="009E7223"/>
    <w:rsid w:val="009E7633"/>
    <w:rsid w:val="009E7A6C"/>
    <w:rsid w:val="009E7E56"/>
    <w:rsid w:val="009F018B"/>
    <w:rsid w:val="009F096C"/>
    <w:rsid w:val="009F0B9B"/>
    <w:rsid w:val="009F0F6C"/>
    <w:rsid w:val="009F14DD"/>
    <w:rsid w:val="009F1AFD"/>
    <w:rsid w:val="009F1BBF"/>
    <w:rsid w:val="009F1D3C"/>
    <w:rsid w:val="009F35EF"/>
    <w:rsid w:val="009F3A30"/>
    <w:rsid w:val="009F4064"/>
    <w:rsid w:val="009F42E1"/>
    <w:rsid w:val="009F42FF"/>
    <w:rsid w:val="009F450C"/>
    <w:rsid w:val="009F4521"/>
    <w:rsid w:val="009F4866"/>
    <w:rsid w:val="009F4C21"/>
    <w:rsid w:val="009F4CD7"/>
    <w:rsid w:val="009F4D44"/>
    <w:rsid w:val="009F52DD"/>
    <w:rsid w:val="009F5608"/>
    <w:rsid w:val="009F5E87"/>
    <w:rsid w:val="009F63B0"/>
    <w:rsid w:val="009F6B7D"/>
    <w:rsid w:val="009F6B8A"/>
    <w:rsid w:val="009F7168"/>
    <w:rsid w:val="009F7412"/>
    <w:rsid w:val="009F74A2"/>
    <w:rsid w:val="009F74ED"/>
    <w:rsid w:val="009F764D"/>
    <w:rsid w:val="009F77E2"/>
    <w:rsid w:val="009F7972"/>
    <w:rsid w:val="009F7AAA"/>
    <w:rsid w:val="009F7B83"/>
    <w:rsid w:val="00A0008F"/>
    <w:rsid w:val="00A005C2"/>
    <w:rsid w:val="00A006BD"/>
    <w:rsid w:val="00A0092C"/>
    <w:rsid w:val="00A00C9B"/>
    <w:rsid w:val="00A00FA1"/>
    <w:rsid w:val="00A013AA"/>
    <w:rsid w:val="00A01DE8"/>
    <w:rsid w:val="00A01E70"/>
    <w:rsid w:val="00A0211D"/>
    <w:rsid w:val="00A0291D"/>
    <w:rsid w:val="00A02C35"/>
    <w:rsid w:val="00A03079"/>
    <w:rsid w:val="00A0380F"/>
    <w:rsid w:val="00A03BB7"/>
    <w:rsid w:val="00A03C34"/>
    <w:rsid w:val="00A0474D"/>
    <w:rsid w:val="00A04B48"/>
    <w:rsid w:val="00A04C79"/>
    <w:rsid w:val="00A04ED2"/>
    <w:rsid w:val="00A052E1"/>
    <w:rsid w:val="00A054F2"/>
    <w:rsid w:val="00A05DA0"/>
    <w:rsid w:val="00A06059"/>
    <w:rsid w:val="00A065F0"/>
    <w:rsid w:val="00A0665C"/>
    <w:rsid w:val="00A06923"/>
    <w:rsid w:val="00A06979"/>
    <w:rsid w:val="00A06B66"/>
    <w:rsid w:val="00A06CA7"/>
    <w:rsid w:val="00A07030"/>
    <w:rsid w:val="00A077A4"/>
    <w:rsid w:val="00A07806"/>
    <w:rsid w:val="00A07A30"/>
    <w:rsid w:val="00A07AF9"/>
    <w:rsid w:val="00A07EA9"/>
    <w:rsid w:val="00A103F0"/>
    <w:rsid w:val="00A10905"/>
    <w:rsid w:val="00A10B3C"/>
    <w:rsid w:val="00A10D05"/>
    <w:rsid w:val="00A10D53"/>
    <w:rsid w:val="00A10EB8"/>
    <w:rsid w:val="00A11423"/>
    <w:rsid w:val="00A11DE6"/>
    <w:rsid w:val="00A12303"/>
    <w:rsid w:val="00A12A6F"/>
    <w:rsid w:val="00A13053"/>
    <w:rsid w:val="00A132C9"/>
    <w:rsid w:val="00A132D9"/>
    <w:rsid w:val="00A1376A"/>
    <w:rsid w:val="00A13A30"/>
    <w:rsid w:val="00A13AE0"/>
    <w:rsid w:val="00A13C90"/>
    <w:rsid w:val="00A13C99"/>
    <w:rsid w:val="00A13E38"/>
    <w:rsid w:val="00A13F4B"/>
    <w:rsid w:val="00A14B14"/>
    <w:rsid w:val="00A14C6A"/>
    <w:rsid w:val="00A15160"/>
    <w:rsid w:val="00A1538D"/>
    <w:rsid w:val="00A15955"/>
    <w:rsid w:val="00A15C77"/>
    <w:rsid w:val="00A15D24"/>
    <w:rsid w:val="00A15DEB"/>
    <w:rsid w:val="00A15F55"/>
    <w:rsid w:val="00A16810"/>
    <w:rsid w:val="00A16A58"/>
    <w:rsid w:val="00A16C71"/>
    <w:rsid w:val="00A17C26"/>
    <w:rsid w:val="00A203FF"/>
    <w:rsid w:val="00A20938"/>
    <w:rsid w:val="00A20DCA"/>
    <w:rsid w:val="00A21394"/>
    <w:rsid w:val="00A2165B"/>
    <w:rsid w:val="00A21973"/>
    <w:rsid w:val="00A21C52"/>
    <w:rsid w:val="00A21CE0"/>
    <w:rsid w:val="00A220E6"/>
    <w:rsid w:val="00A22385"/>
    <w:rsid w:val="00A22633"/>
    <w:rsid w:val="00A22DE2"/>
    <w:rsid w:val="00A22F2F"/>
    <w:rsid w:val="00A23444"/>
    <w:rsid w:val="00A23CD7"/>
    <w:rsid w:val="00A24095"/>
    <w:rsid w:val="00A241B7"/>
    <w:rsid w:val="00A24EE7"/>
    <w:rsid w:val="00A254EF"/>
    <w:rsid w:val="00A257E9"/>
    <w:rsid w:val="00A259F4"/>
    <w:rsid w:val="00A25BC7"/>
    <w:rsid w:val="00A261FF"/>
    <w:rsid w:val="00A2631C"/>
    <w:rsid w:val="00A2659D"/>
    <w:rsid w:val="00A26BAB"/>
    <w:rsid w:val="00A275E1"/>
    <w:rsid w:val="00A303F0"/>
    <w:rsid w:val="00A30D06"/>
    <w:rsid w:val="00A31CDD"/>
    <w:rsid w:val="00A31EA2"/>
    <w:rsid w:val="00A325DC"/>
    <w:rsid w:val="00A3287C"/>
    <w:rsid w:val="00A32F53"/>
    <w:rsid w:val="00A33151"/>
    <w:rsid w:val="00A3325A"/>
    <w:rsid w:val="00A33516"/>
    <w:rsid w:val="00A33842"/>
    <w:rsid w:val="00A33B68"/>
    <w:rsid w:val="00A33DE2"/>
    <w:rsid w:val="00A34784"/>
    <w:rsid w:val="00A35357"/>
    <w:rsid w:val="00A354EF"/>
    <w:rsid w:val="00A36259"/>
    <w:rsid w:val="00A36438"/>
    <w:rsid w:val="00A36862"/>
    <w:rsid w:val="00A36C0F"/>
    <w:rsid w:val="00A37513"/>
    <w:rsid w:val="00A376EE"/>
    <w:rsid w:val="00A3782D"/>
    <w:rsid w:val="00A37974"/>
    <w:rsid w:val="00A37CE2"/>
    <w:rsid w:val="00A37E33"/>
    <w:rsid w:val="00A40139"/>
    <w:rsid w:val="00A4057A"/>
    <w:rsid w:val="00A40A37"/>
    <w:rsid w:val="00A40AA9"/>
    <w:rsid w:val="00A412D2"/>
    <w:rsid w:val="00A4202A"/>
    <w:rsid w:val="00A42B15"/>
    <w:rsid w:val="00A42B8C"/>
    <w:rsid w:val="00A434EC"/>
    <w:rsid w:val="00A435C5"/>
    <w:rsid w:val="00A4393F"/>
    <w:rsid w:val="00A43D66"/>
    <w:rsid w:val="00A43D81"/>
    <w:rsid w:val="00A43FCE"/>
    <w:rsid w:val="00A443F0"/>
    <w:rsid w:val="00A44E9C"/>
    <w:rsid w:val="00A44FCA"/>
    <w:rsid w:val="00A45023"/>
    <w:rsid w:val="00A45457"/>
    <w:rsid w:val="00A45C55"/>
    <w:rsid w:val="00A463E5"/>
    <w:rsid w:val="00A46E38"/>
    <w:rsid w:val="00A46E43"/>
    <w:rsid w:val="00A46EF9"/>
    <w:rsid w:val="00A46F29"/>
    <w:rsid w:val="00A4701E"/>
    <w:rsid w:val="00A4729B"/>
    <w:rsid w:val="00A50099"/>
    <w:rsid w:val="00A5026B"/>
    <w:rsid w:val="00A505EF"/>
    <w:rsid w:val="00A514D0"/>
    <w:rsid w:val="00A51505"/>
    <w:rsid w:val="00A5152B"/>
    <w:rsid w:val="00A515AE"/>
    <w:rsid w:val="00A52250"/>
    <w:rsid w:val="00A5264B"/>
    <w:rsid w:val="00A5311C"/>
    <w:rsid w:val="00A532A2"/>
    <w:rsid w:val="00A533A6"/>
    <w:rsid w:val="00A534E3"/>
    <w:rsid w:val="00A5370E"/>
    <w:rsid w:val="00A542F2"/>
    <w:rsid w:val="00A54773"/>
    <w:rsid w:val="00A549C3"/>
    <w:rsid w:val="00A55420"/>
    <w:rsid w:val="00A55750"/>
    <w:rsid w:val="00A557A0"/>
    <w:rsid w:val="00A55BEF"/>
    <w:rsid w:val="00A55D41"/>
    <w:rsid w:val="00A5617D"/>
    <w:rsid w:val="00A56F1E"/>
    <w:rsid w:val="00A571D4"/>
    <w:rsid w:val="00A5739C"/>
    <w:rsid w:val="00A57468"/>
    <w:rsid w:val="00A57617"/>
    <w:rsid w:val="00A60005"/>
    <w:rsid w:val="00A600FD"/>
    <w:rsid w:val="00A6044A"/>
    <w:rsid w:val="00A60618"/>
    <w:rsid w:val="00A6071C"/>
    <w:rsid w:val="00A60AD6"/>
    <w:rsid w:val="00A60AED"/>
    <w:rsid w:val="00A60EA1"/>
    <w:rsid w:val="00A622FE"/>
    <w:rsid w:val="00A624C0"/>
    <w:rsid w:val="00A62A76"/>
    <w:rsid w:val="00A62EC3"/>
    <w:rsid w:val="00A62FE0"/>
    <w:rsid w:val="00A631D4"/>
    <w:rsid w:val="00A632DD"/>
    <w:rsid w:val="00A649EB"/>
    <w:rsid w:val="00A64BCF"/>
    <w:rsid w:val="00A64BF4"/>
    <w:rsid w:val="00A64E69"/>
    <w:rsid w:val="00A652FB"/>
    <w:rsid w:val="00A6560C"/>
    <w:rsid w:val="00A6584B"/>
    <w:rsid w:val="00A65A6C"/>
    <w:rsid w:val="00A65C7C"/>
    <w:rsid w:val="00A66586"/>
    <w:rsid w:val="00A667F3"/>
    <w:rsid w:val="00A6695E"/>
    <w:rsid w:val="00A670BF"/>
    <w:rsid w:val="00A672EA"/>
    <w:rsid w:val="00A6765C"/>
    <w:rsid w:val="00A67814"/>
    <w:rsid w:val="00A67A35"/>
    <w:rsid w:val="00A67E7A"/>
    <w:rsid w:val="00A7011A"/>
    <w:rsid w:val="00A704E2"/>
    <w:rsid w:val="00A70E5D"/>
    <w:rsid w:val="00A71209"/>
    <w:rsid w:val="00A71407"/>
    <w:rsid w:val="00A71423"/>
    <w:rsid w:val="00A71F0C"/>
    <w:rsid w:val="00A72265"/>
    <w:rsid w:val="00A722AD"/>
    <w:rsid w:val="00A7268F"/>
    <w:rsid w:val="00A7284C"/>
    <w:rsid w:val="00A72B21"/>
    <w:rsid w:val="00A731C7"/>
    <w:rsid w:val="00A733E3"/>
    <w:rsid w:val="00A7348E"/>
    <w:rsid w:val="00A7359F"/>
    <w:rsid w:val="00A735B6"/>
    <w:rsid w:val="00A7384C"/>
    <w:rsid w:val="00A73BAE"/>
    <w:rsid w:val="00A73E9D"/>
    <w:rsid w:val="00A74FEA"/>
    <w:rsid w:val="00A75013"/>
    <w:rsid w:val="00A7506A"/>
    <w:rsid w:val="00A75201"/>
    <w:rsid w:val="00A75557"/>
    <w:rsid w:val="00A755D0"/>
    <w:rsid w:val="00A75B8B"/>
    <w:rsid w:val="00A76CE0"/>
    <w:rsid w:val="00A76D53"/>
    <w:rsid w:val="00A76E6B"/>
    <w:rsid w:val="00A76EE8"/>
    <w:rsid w:val="00A77233"/>
    <w:rsid w:val="00A774B9"/>
    <w:rsid w:val="00A77C17"/>
    <w:rsid w:val="00A80277"/>
    <w:rsid w:val="00A81A48"/>
    <w:rsid w:val="00A81B29"/>
    <w:rsid w:val="00A81DCB"/>
    <w:rsid w:val="00A821A3"/>
    <w:rsid w:val="00A8264C"/>
    <w:rsid w:val="00A827B3"/>
    <w:rsid w:val="00A83081"/>
    <w:rsid w:val="00A8348A"/>
    <w:rsid w:val="00A838EB"/>
    <w:rsid w:val="00A83A83"/>
    <w:rsid w:val="00A84611"/>
    <w:rsid w:val="00A84C45"/>
    <w:rsid w:val="00A84E39"/>
    <w:rsid w:val="00A853F8"/>
    <w:rsid w:val="00A85493"/>
    <w:rsid w:val="00A85587"/>
    <w:rsid w:val="00A85B4C"/>
    <w:rsid w:val="00A85CCF"/>
    <w:rsid w:val="00A85F10"/>
    <w:rsid w:val="00A866A0"/>
    <w:rsid w:val="00A868C3"/>
    <w:rsid w:val="00A86DA5"/>
    <w:rsid w:val="00A86DAC"/>
    <w:rsid w:val="00A86E6E"/>
    <w:rsid w:val="00A86FB4"/>
    <w:rsid w:val="00A8709B"/>
    <w:rsid w:val="00A873B5"/>
    <w:rsid w:val="00A874EA"/>
    <w:rsid w:val="00A87504"/>
    <w:rsid w:val="00A877BA"/>
    <w:rsid w:val="00A9050F"/>
    <w:rsid w:val="00A90518"/>
    <w:rsid w:val="00A90EF2"/>
    <w:rsid w:val="00A91484"/>
    <w:rsid w:val="00A91492"/>
    <w:rsid w:val="00A91763"/>
    <w:rsid w:val="00A91BB4"/>
    <w:rsid w:val="00A91F89"/>
    <w:rsid w:val="00A92478"/>
    <w:rsid w:val="00A924A5"/>
    <w:rsid w:val="00A926CA"/>
    <w:rsid w:val="00A927F2"/>
    <w:rsid w:val="00A932E2"/>
    <w:rsid w:val="00A935E5"/>
    <w:rsid w:val="00A93629"/>
    <w:rsid w:val="00A9368E"/>
    <w:rsid w:val="00A936A8"/>
    <w:rsid w:val="00A9386F"/>
    <w:rsid w:val="00A938F6"/>
    <w:rsid w:val="00A93A81"/>
    <w:rsid w:val="00A94356"/>
    <w:rsid w:val="00A94C64"/>
    <w:rsid w:val="00A94F6A"/>
    <w:rsid w:val="00A94FEC"/>
    <w:rsid w:val="00A95110"/>
    <w:rsid w:val="00A95D32"/>
    <w:rsid w:val="00A95D8D"/>
    <w:rsid w:val="00A95DDE"/>
    <w:rsid w:val="00A962EC"/>
    <w:rsid w:val="00A96419"/>
    <w:rsid w:val="00A96969"/>
    <w:rsid w:val="00A9710C"/>
    <w:rsid w:val="00A9730F"/>
    <w:rsid w:val="00A97681"/>
    <w:rsid w:val="00AA016C"/>
    <w:rsid w:val="00AA038B"/>
    <w:rsid w:val="00AA0444"/>
    <w:rsid w:val="00AA0670"/>
    <w:rsid w:val="00AA0AEC"/>
    <w:rsid w:val="00AA10DD"/>
    <w:rsid w:val="00AA12F6"/>
    <w:rsid w:val="00AA17FB"/>
    <w:rsid w:val="00AA1EA7"/>
    <w:rsid w:val="00AA2374"/>
    <w:rsid w:val="00AA2645"/>
    <w:rsid w:val="00AA32AC"/>
    <w:rsid w:val="00AA3443"/>
    <w:rsid w:val="00AA34B3"/>
    <w:rsid w:val="00AA3B2F"/>
    <w:rsid w:val="00AA3DBF"/>
    <w:rsid w:val="00AA4157"/>
    <w:rsid w:val="00AA4269"/>
    <w:rsid w:val="00AA4F5E"/>
    <w:rsid w:val="00AA686C"/>
    <w:rsid w:val="00AA68E6"/>
    <w:rsid w:val="00AA6FF6"/>
    <w:rsid w:val="00AA7309"/>
    <w:rsid w:val="00AA798B"/>
    <w:rsid w:val="00AA7ED1"/>
    <w:rsid w:val="00AB00FD"/>
    <w:rsid w:val="00AB0584"/>
    <w:rsid w:val="00AB0A46"/>
    <w:rsid w:val="00AB0BF3"/>
    <w:rsid w:val="00AB0FD3"/>
    <w:rsid w:val="00AB17C1"/>
    <w:rsid w:val="00AB1C57"/>
    <w:rsid w:val="00AB1CA0"/>
    <w:rsid w:val="00AB236C"/>
    <w:rsid w:val="00AB2431"/>
    <w:rsid w:val="00AB2A06"/>
    <w:rsid w:val="00AB2F73"/>
    <w:rsid w:val="00AB352A"/>
    <w:rsid w:val="00AB3802"/>
    <w:rsid w:val="00AB3A05"/>
    <w:rsid w:val="00AB3B97"/>
    <w:rsid w:val="00AB3CE4"/>
    <w:rsid w:val="00AB3F96"/>
    <w:rsid w:val="00AB4222"/>
    <w:rsid w:val="00AB476C"/>
    <w:rsid w:val="00AB4AB2"/>
    <w:rsid w:val="00AB4BA1"/>
    <w:rsid w:val="00AB4CA7"/>
    <w:rsid w:val="00AB4DD8"/>
    <w:rsid w:val="00AB59F0"/>
    <w:rsid w:val="00AB5A74"/>
    <w:rsid w:val="00AB5C2C"/>
    <w:rsid w:val="00AB5CBD"/>
    <w:rsid w:val="00AB6407"/>
    <w:rsid w:val="00AB664A"/>
    <w:rsid w:val="00AB6C68"/>
    <w:rsid w:val="00AB6DEA"/>
    <w:rsid w:val="00AB718E"/>
    <w:rsid w:val="00AB7A59"/>
    <w:rsid w:val="00AC1F50"/>
    <w:rsid w:val="00AC277A"/>
    <w:rsid w:val="00AC2C07"/>
    <w:rsid w:val="00AC2E1D"/>
    <w:rsid w:val="00AC2E5E"/>
    <w:rsid w:val="00AC2EEB"/>
    <w:rsid w:val="00AC3932"/>
    <w:rsid w:val="00AC3BE4"/>
    <w:rsid w:val="00AC3D8C"/>
    <w:rsid w:val="00AC3FA5"/>
    <w:rsid w:val="00AC4276"/>
    <w:rsid w:val="00AC455B"/>
    <w:rsid w:val="00AC5372"/>
    <w:rsid w:val="00AC5AB1"/>
    <w:rsid w:val="00AC5E58"/>
    <w:rsid w:val="00AC5E94"/>
    <w:rsid w:val="00AC5F0C"/>
    <w:rsid w:val="00AC6214"/>
    <w:rsid w:val="00AC6372"/>
    <w:rsid w:val="00AC63B8"/>
    <w:rsid w:val="00AC7430"/>
    <w:rsid w:val="00AC7B4C"/>
    <w:rsid w:val="00AD01BE"/>
    <w:rsid w:val="00AD039B"/>
    <w:rsid w:val="00AD04F2"/>
    <w:rsid w:val="00AD09A7"/>
    <w:rsid w:val="00AD0A21"/>
    <w:rsid w:val="00AD10FE"/>
    <w:rsid w:val="00AD16CF"/>
    <w:rsid w:val="00AD1947"/>
    <w:rsid w:val="00AD1FCE"/>
    <w:rsid w:val="00AD2143"/>
    <w:rsid w:val="00AD21E8"/>
    <w:rsid w:val="00AD2259"/>
    <w:rsid w:val="00AD237E"/>
    <w:rsid w:val="00AD2AD8"/>
    <w:rsid w:val="00AD30A8"/>
    <w:rsid w:val="00AD3713"/>
    <w:rsid w:val="00AD3793"/>
    <w:rsid w:val="00AD380D"/>
    <w:rsid w:val="00AD3C30"/>
    <w:rsid w:val="00AD3D5C"/>
    <w:rsid w:val="00AD48E3"/>
    <w:rsid w:val="00AD4FC4"/>
    <w:rsid w:val="00AD4FEE"/>
    <w:rsid w:val="00AD5204"/>
    <w:rsid w:val="00AD597F"/>
    <w:rsid w:val="00AD5BBF"/>
    <w:rsid w:val="00AD5E19"/>
    <w:rsid w:val="00AD6924"/>
    <w:rsid w:val="00AD69F7"/>
    <w:rsid w:val="00AD6EF4"/>
    <w:rsid w:val="00AD7121"/>
    <w:rsid w:val="00AD7AC9"/>
    <w:rsid w:val="00AD7C17"/>
    <w:rsid w:val="00AE020E"/>
    <w:rsid w:val="00AE08ED"/>
    <w:rsid w:val="00AE134D"/>
    <w:rsid w:val="00AE1ACF"/>
    <w:rsid w:val="00AE1DB7"/>
    <w:rsid w:val="00AE212E"/>
    <w:rsid w:val="00AE2BB7"/>
    <w:rsid w:val="00AE3785"/>
    <w:rsid w:val="00AE3EE4"/>
    <w:rsid w:val="00AE415B"/>
    <w:rsid w:val="00AE4A8D"/>
    <w:rsid w:val="00AE4A94"/>
    <w:rsid w:val="00AE4B58"/>
    <w:rsid w:val="00AE4CC5"/>
    <w:rsid w:val="00AE4CE2"/>
    <w:rsid w:val="00AE4DA4"/>
    <w:rsid w:val="00AE5087"/>
    <w:rsid w:val="00AE54C5"/>
    <w:rsid w:val="00AE5F3A"/>
    <w:rsid w:val="00AE60DA"/>
    <w:rsid w:val="00AE6832"/>
    <w:rsid w:val="00AE6D0F"/>
    <w:rsid w:val="00AE74F0"/>
    <w:rsid w:val="00AF0556"/>
    <w:rsid w:val="00AF09D0"/>
    <w:rsid w:val="00AF0D43"/>
    <w:rsid w:val="00AF0E78"/>
    <w:rsid w:val="00AF0FFD"/>
    <w:rsid w:val="00AF178B"/>
    <w:rsid w:val="00AF1CFA"/>
    <w:rsid w:val="00AF216B"/>
    <w:rsid w:val="00AF23E7"/>
    <w:rsid w:val="00AF27F9"/>
    <w:rsid w:val="00AF33AE"/>
    <w:rsid w:val="00AF367C"/>
    <w:rsid w:val="00AF367F"/>
    <w:rsid w:val="00AF3878"/>
    <w:rsid w:val="00AF40B8"/>
    <w:rsid w:val="00AF425F"/>
    <w:rsid w:val="00AF468B"/>
    <w:rsid w:val="00AF4AE3"/>
    <w:rsid w:val="00AF4D97"/>
    <w:rsid w:val="00AF5032"/>
    <w:rsid w:val="00AF588E"/>
    <w:rsid w:val="00AF5D8E"/>
    <w:rsid w:val="00AF683C"/>
    <w:rsid w:val="00AF69C1"/>
    <w:rsid w:val="00AF6A75"/>
    <w:rsid w:val="00AF6EE1"/>
    <w:rsid w:val="00AF720B"/>
    <w:rsid w:val="00AF72FE"/>
    <w:rsid w:val="00AF77D2"/>
    <w:rsid w:val="00AF7C0B"/>
    <w:rsid w:val="00B00275"/>
    <w:rsid w:val="00B003FD"/>
    <w:rsid w:val="00B00830"/>
    <w:rsid w:val="00B009AF"/>
    <w:rsid w:val="00B00ABE"/>
    <w:rsid w:val="00B010E5"/>
    <w:rsid w:val="00B016D2"/>
    <w:rsid w:val="00B017F5"/>
    <w:rsid w:val="00B01A5E"/>
    <w:rsid w:val="00B021DE"/>
    <w:rsid w:val="00B02896"/>
    <w:rsid w:val="00B029CC"/>
    <w:rsid w:val="00B0317D"/>
    <w:rsid w:val="00B033D1"/>
    <w:rsid w:val="00B047F0"/>
    <w:rsid w:val="00B054B2"/>
    <w:rsid w:val="00B0593A"/>
    <w:rsid w:val="00B05AD8"/>
    <w:rsid w:val="00B05F7C"/>
    <w:rsid w:val="00B05FDE"/>
    <w:rsid w:val="00B0627D"/>
    <w:rsid w:val="00B066CB"/>
    <w:rsid w:val="00B06A60"/>
    <w:rsid w:val="00B06CB6"/>
    <w:rsid w:val="00B06D27"/>
    <w:rsid w:val="00B06EDE"/>
    <w:rsid w:val="00B07077"/>
    <w:rsid w:val="00B07592"/>
    <w:rsid w:val="00B07866"/>
    <w:rsid w:val="00B10693"/>
    <w:rsid w:val="00B10B5C"/>
    <w:rsid w:val="00B10B92"/>
    <w:rsid w:val="00B10CB3"/>
    <w:rsid w:val="00B10E57"/>
    <w:rsid w:val="00B114FB"/>
    <w:rsid w:val="00B1155E"/>
    <w:rsid w:val="00B115DD"/>
    <w:rsid w:val="00B116EE"/>
    <w:rsid w:val="00B11801"/>
    <w:rsid w:val="00B11BD2"/>
    <w:rsid w:val="00B11C1F"/>
    <w:rsid w:val="00B11D5A"/>
    <w:rsid w:val="00B11E0B"/>
    <w:rsid w:val="00B12857"/>
    <w:rsid w:val="00B128C7"/>
    <w:rsid w:val="00B12936"/>
    <w:rsid w:val="00B133B9"/>
    <w:rsid w:val="00B13515"/>
    <w:rsid w:val="00B135AA"/>
    <w:rsid w:val="00B1366F"/>
    <w:rsid w:val="00B14352"/>
    <w:rsid w:val="00B14395"/>
    <w:rsid w:val="00B143AC"/>
    <w:rsid w:val="00B143D4"/>
    <w:rsid w:val="00B143F4"/>
    <w:rsid w:val="00B14422"/>
    <w:rsid w:val="00B1476F"/>
    <w:rsid w:val="00B14A9E"/>
    <w:rsid w:val="00B14DCC"/>
    <w:rsid w:val="00B150C4"/>
    <w:rsid w:val="00B15472"/>
    <w:rsid w:val="00B15496"/>
    <w:rsid w:val="00B156FC"/>
    <w:rsid w:val="00B15D0C"/>
    <w:rsid w:val="00B15E16"/>
    <w:rsid w:val="00B16B31"/>
    <w:rsid w:val="00B16E3D"/>
    <w:rsid w:val="00B16F6F"/>
    <w:rsid w:val="00B1799E"/>
    <w:rsid w:val="00B17EF5"/>
    <w:rsid w:val="00B20092"/>
    <w:rsid w:val="00B20521"/>
    <w:rsid w:val="00B20E0A"/>
    <w:rsid w:val="00B2153D"/>
    <w:rsid w:val="00B216C7"/>
    <w:rsid w:val="00B2200C"/>
    <w:rsid w:val="00B22434"/>
    <w:rsid w:val="00B226C6"/>
    <w:rsid w:val="00B232DE"/>
    <w:rsid w:val="00B23589"/>
    <w:rsid w:val="00B23669"/>
    <w:rsid w:val="00B23689"/>
    <w:rsid w:val="00B239C2"/>
    <w:rsid w:val="00B23AB2"/>
    <w:rsid w:val="00B23F36"/>
    <w:rsid w:val="00B23FDB"/>
    <w:rsid w:val="00B24B8C"/>
    <w:rsid w:val="00B24C72"/>
    <w:rsid w:val="00B24D02"/>
    <w:rsid w:val="00B24D8F"/>
    <w:rsid w:val="00B24E01"/>
    <w:rsid w:val="00B24E22"/>
    <w:rsid w:val="00B251AC"/>
    <w:rsid w:val="00B257F3"/>
    <w:rsid w:val="00B25970"/>
    <w:rsid w:val="00B25E16"/>
    <w:rsid w:val="00B25FE8"/>
    <w:rsid w:val="00B26B57"/>
    <w:rsid w:val="00B26DC4"/>
    <w:rsid w:val="00B27584"/>
    <w:rsid w:val="00B27A47"/>
    <w:rsid w:val="00B27B87"/>
    <w:rsid w:val="00B30205"/>
    <w:rsid w:val="00B302A2"/>
    <w:rsid w:val="00B30551"/>
    <w:rsid w:val="00B3126E"/>
    <w:rsid w:val="00B31988"/>
    <w:rsid w:val="00B319BC"/>
    <w:rsid w:val="00B31C7A"/>
    <w:rsid w:val="00B31EF2"/>
    <w:rsid w:val="00B322F4"/>
    <w:rsid w:val="00B3260D"/>
    <w:rsid w:val="00B32B3F"/>
    <w:rsid w:val="00B32CAA"/>
    <w:rsid w:val="00B33116"/>
    <w:rsid w:val="00B339D8"/>
    <w:rsid w:val="00B33A75"/>
    <w:rsid w:val="00B33BE0"/>
    <w:rsid w:val="00B33E78"/>
    <w:rsid w:val="00B3412A"/>
    <w:rsid w:val="00B34962"/>
    <w:rsid w:val="00B34A84"/>
    <w:rsid w:val="00B34CF2"/>
    <w:rsid w:val="00B34F7F"/>
    <w:rsid w:val="00B353E7"/>
    <w:rsid w:val="00B35709"/>
    <w:rsid w:val="00B35E32"/>
    <w:rsid w:val="00B360F0"/>
    <w:rsid w:val="00B362FF"/>
    <w:rsid w:val="00B365B9"/>
    <w:rsid w:val="00B36794"/>
    <w:rsid w:val="00B36ABC"/>
    <w:rsid w:val="00B36C81"/>
    <w:rsid w:val="00B379C0"/>
    <w:rsid w:val="00B37E41"/>
    <w:rsid w:val="00B4082A"/>
    <w:rsid w:val="00B4086D"/>
    <w:rsid w:val="00B410FE"/>
    <w:rsid w:val="00B4124D"/>
    <w:rsid w:val="00B41740"/>
    <w:rsid w:val="00B417D7"/>
    <w:rsid w:val="00B418C5"/>
    <w:rsid w:val="00B41A33"/>
    <w:rsid w:val="00B421BB"/>
    <w:rsid w:val="00B4284E"/>
    <w:rsid w:val="00B42B27"/>
    <w:rsid w:val="00B42E51"/>
    <w:rsid w:val="00B43588"/>
    <w:rsid w:val="00B43882"/>
    <w:rsid w:val="00B44405"/>
    <w:rsid w:val="00B4450C"/>
    <w:rsid w:val="00B44A54"/>
    <w:rsid w:val="00B44E77"/>
    <w:rsid w:val="00B452DC"/>
    <w:rsid w:val="00B456E8"/>
    <w:rsid w:val="00B45ABC"/>
    <w:rsid w:val="00B45BCE"/>
    <w:rsid w:val="00B45C2D"/>
    <w:rsid w:val="00B45C96"/>
    <w:rsid w:val="00B45CA0"/>
    <w:rsid w:val="00B45E05"/>
    <w:rsid w:val="00B46020"/>
    <w:rsid w:val="00B4644B"/>
    <w:rsid w:val="00B466CA"/>
    <w:rsid w:val="00B46D36"/>
    <w:rsid w:val="00B478FC"/>
    <w:rsid w:val="00B47BED"/>
    <w:rsid w:val="00B47CB1"/>
    <w:rsid w:val="00B47D44"/>
    <w:rsid w:val="00B47FBC"/>
    <w:rsid w:val="00B50456"/>
    <w:rsid w:val="00B504D2"/>
    <w:rsid w:val="00B50A3A"/>
    <w:rsid w:val="00B51903"/>
    <w:rsid w:val="00B51918"/>
    <w:rsid w:val="00B52115"/>
    <w:rsid w:val="00B52201"/>
    <w:rsid w:val="00B5249D"/>
    <w:rsid w:val="00B524F0"/>
    <w:rsid w:val="00B5290D"/>
    <w:rsid w:val="00B52C6E"/>
    <w:rsid w:val="00B532CF"/>
    <w:rsid w:val="00B54099"/>
    <w:rsid w:val="00B54894"/>
    <w:rsid w:val="00B54C1E"/>
    <w:rsid w:val="00B54C33"/>
    <w:rsid w:val="00B55333"/>
    <w:rsid w:val="00B553C5"/>
    <w:rsid w:val="00B5544D"/>
    <w:rsid w:val="00B55473"/>
    <w:rsid w:val="00B55662"/>
    <w:rsid w:val="00B5581C"/>
    <w:rsid w:val="00B5592C"/>
    <w:rsid w:val="00B55E69"/>
    <w:rsid w:val="00B55F35"/>
    <w:rsid w:val="00B57600"/>
    <w:rsid w:val="00B57A33"/>
    <w:rsid w:val="00B604BD"/>
    <w:rsid w:val="00B60AEE"/>
    <w:rsid w:val="00B6102C"/>
    <w:rsid w:val="00B61340"/>
    <w:rsid w:val="00B6164D"/>
    <w:rsid w:val="00B61795"/>
    <w:rsid w:val="00B618F7"/>
    <w:rsid w:val="00B62214"/>
    <w:rsid w:val="00B631BA"/>
    <w:rsid w:val="00B6325A"/>
    <w:rsid w:val="00B63835"/>
    <w:rsid w:val="00B63917"/>
    <w:rsid w:val="00B63A1A"/>
    <w:rsid w:val="00B63C99"/>
    <w:rsid w:val="00B63CAD"/>
    <w:rsid w:val="00B63E2D"/>
    <w:rsid w:val="00B63E83"/>
    <w:rsid w:val="00B63F14"/>
    <w:rsid w:val="00B63F4E"/>
    <w:rsid w:val="00B64016"/>
    <w:rsid w:val="00B64DDE"/>
    <w:rsid w:val="00B64E90"/>
    <w:rsid w:val="00B65091"/>
    <w:rsid w:val="00B65470"/>
    <w:rsid w:val="00B6563E"/>
    <w:rsid w:val="00B660A4"/>
    <w:rsid w:val="00B66199"/>
    <w:rsid w:val="00B663E6"/>
    <w:rsid w:val="00B671D8"/>
    <w:rsid w:val="00B67424"/>
    <w:rsid w:val="00B67C8B"/>
    <w:rsid w:val="00B67CD4"/>
    <w:rsid w:val="00B70811"/>
    <w:rsid w:val="00B716B5"/>
    <w:rsid w:val="00B716FD"/>
    <w:rsid w:val="00B71B7E"/>
    <w:rsid w:val="00B71EB4"/>
    <w:rsid w:val="00B7248A"/>
    <w:rsid w:val="00B727BA"/>
    <w:rsid w:val="00B7301D"/>
    <w:rsid w:val="00B74988"/>
    <w:rsid w:val="00B74EAD"/>
    <w:rsid w:val="00B7506A"/>
    <w:rsid w:val="00B754EA"/>
    <w:rsid w:val="00B75CA5"/>
    <w:rsid w:val="00B75D73"/>
    <w:rsid w:val="00B75E75"/>
    <w:rsid w:val="00B763FB"/>
    <w:rsid w:val="00B767CB"/>
    <w:rsid w:val="00B76DB2"/>
    <w:rsid w:val="00B77C15"/>
    <w:rsid w:val="00B802BB"/>
    <w:rsid w:val="00B802C9"/>
    <w:rsid w:val="00B80384"/>
    <w:rsid w:val="00B803A4"/>
    <w:rsid w:val="00B8070B"/>
    <w:rsid w:val="00B807BB"/>
    <w:rsid w:val="00B81152"/>
    <w:rsid w:val="00B8184E"/>
    <w:rsid w:val="00B819BD"/>
    <w:rsid w:val="00B81A04"/>
    <w:rsid w:val="00B81B40"/>
    <w:rsid w:val="00B8222E"/>
    <w:rsid w:val="00B8242D"/>
    <w:rsid w:val="00B8330E"/>
    <w:rsid w:val="00B83609"/>
    <w:rsid w:val="00B8362D"/>
    <w:rsid w:val="00B83BC8"/>
    <w:rsid w:val="00B841FD"/>
    <w:rsid w:val="00B84334"/>
    <w:rsid w:val="00B848C2"/>
    <w:rsid w:val="00B848DC"/>
    <w:rsid w:val="00B85116"/>
    <w:rsid w:val="00B85E81"/>
    <w:rsid w:val="00B86291"/>
    <w:rsid w:val="00B8640E"/>
    <w:rsid w:val="00B86C6D"/>
    <w:rsid w:val="00B86ED4"/>
    <w:rsid w:val="00B87530"/>
    <w:rsid w:val="00B877AE"/>
    <w:rsid w:val="00B87E3A"/>
    <w:rsid w:val="00B87E91"/>
    <w:rsid w:val="00B87F4F"/>
    <w:rsid w:val="00B90130"/>
    <w:rsid w:val="00B90269"/>
    <w:rsid w:val="00B90589"/>
    <w:rsid w:val="00B907F2"/>
    <w:rsid w:val="00B90884"/>
    <w:rsid w:val="00B90FC7"/>
    <w:rsid w:val="00B91137"/>
    <w:rsid w:val="00B915DB"/>
    <w:rsid w:val="00B916E0"/>
    <w:rsid w:val="00B9175D"/>
    <w:rsid w:val="00B91845"/>
    <w:rsid w:val="00B91DF2"/>
    <w:rsid w:val="00B91DFC"/>
    <w:rsid w:val="00B92194"/>
    <w:rsid w:val="00B92F4A"/>
    <w:rsid w:val="00B93301"/>
    <w:rsid w:val="00B9337F"/>
    <w:rsid w:val="00B93391"/>
    <w:rsid w:val="00B9340F"/>
    <w:rsid w:val="00B939A0"/>
    <w:rsid w:val="00B94266"/>
    <w:rsid w:val="00B94305"/>
    <w:rsid w:val="00B9431E"/>
    <w:rsid w:val="00B94968"/>
    <w:rsid w:val="00B94B7B"/>
    <w:rsid w:val="00B94BD5"/>
    <w:rsid w:val="00B94F99"/>
    <w:rsid w:val="00B95107"/>
    <w:rsid w:val="00B95360"/>
    <w:rsid w:val="00B953AE"/>
    <w:rsid w:val="00B95A8E"/>
    <w:rsid w:val="00B962E4"/>
    <w:rsid w:val="00B968AE"/>
    <w:rsid w:val="00B968C2"/>
    <w:rsid w:val="00B9784A"/>
    <w:rsid w:val="00B97A1A"/>
    <w:rsid w:val="00BA007E"/>
    <w:rsid w:val="00BA0DB5"/>
    <w:rsid w:val="00BA1060"/>
    <w:rsid w:val="00BA16F1"/>
    <w:rsid w:val="00BA1DCB"/>
    <w:rsid w:val="00BA1E7B"/>
    <w:rsid w:val="00BA255E"/>
    <w:rsid w:val="00BA2847"/>
    <w:rsid w:val="00BA2894"/>
    <w:rsid w:val="00BA2B6A"/>
    <w:rsid w:val="00BA2FE8"/>
    <w:rsid w:val="00BA3EC9"/>
    <w:rsid w:val="00BA4191"/>
    <w:rsid w:val="00BA47FA"/>
    <w:rsid w:val="00BA4901"/>
    <w:rsid w:val="00BA4EDB"/>
    <w:rsid w:val="00BA607D"/>
    <w:rsid w:val="00BA64B1"/>
    <w:rsid w:val="00BA68A4"/>
    <w:rsid w:val="00BA69BC"/>
    <w:rsid w:val="00BA6A6F"/>
    <w:rsid w:val="00BA6B40"/>
    <w:rsid w:val="00BA6B74"/>
    <w:rsid w:val="00BA6C48"/>
    <w:rsid w:val="00BA6E28"/>
    <w:rsid w:val="00BA6F8A"/>
    <w:rsid w:val="00BA6FF8"/>
    <w:rsid w:val="00BA70F5"/>
    <w:rsid w:val="00BA756D"/>
    <w:rsid w:val="00BA7B46"/>
    <w:rsid w:val="00BB05D0"/>
    <w:rsid w:val="00BB11D5"/>
    <w:rsid w:val="00BB1324"/>
    <w:rsid w:val="00BB14F8"/>
    <w:rsid w:val="00BB1AD2"/>
    <w:rsid w:val="00BB1C3E"/>
    <w:rsid w:val="00BB2742"/>
    <w:rsid w:val="00BB2EE4"/>
    <w:rsid w:val="00BB3E20"/>
    <w:rsid w:val="00BB3F1B"/>
    <w:rsid w:val="00BB403F"/>
    <w:rsid w:val="00BB407C"/>
    <w:rsid w:val="00BB4300"/>
    <w:rsid w:val="00BB476F"/>
    <w:rsid w:val="00BB4789"/>
    <w:rsid w:val="00BB4C3C"/>
    <w:rsid w:val="00BB4DF4"/>
    <w:rsid w:val="00BB53E9"/>
    <w:rsid w:val="00BB5AB3"/>
    <w:rsid w:val="00BB6557"/>
    <w:rsid w:val="00BB6F20"/>
    <w:rsid w:val="00BB70AE"/>
    <w:rsid w:val="00BB70D8"/>
    <w:rsid w:val="00BB7580"/>
    <w:rsid w:val="00BC03C6"/>
    <w:rsid w:val="00BC045E"/>
    <w:rsid w:val="00BC0537"/>
    <w:rsid w:val="00BC0566"/>
    <w:rsid w:val="00BC0B46"/>
    <w:rsid w:val="00BC0D44"/>
    <w:rsid w:val="00BC11B1"/>
    <w:rsid w:val="00BC1290"/>
    <w:rsid w:val="00BC16A1"/>
    <w:rsid w:val="00BC18AC"/>
    <w:rsid w:val="00BC2475"/>
    <w:rsid w:val="00BC2495"/>
    <w:rsid w:val="00BC29AF"/>
    <w:rsid w:val="00BC2A53"/>
    <w:rsid w:val="00BC2DE7"/>
    <w:rsid w:val="00BC2EAA"/>
    <w:rsid w:val="00BC2F59"/>
    <w:rsid w:val="00BC33C4"/>
    <w:rsid w:val="00BC3497"/>
    <w:rsid w:val="00BC3514"/>
    <w:rsid w:val="00BC3828"/>
    <w:rsid w:val="00BC3D4B"/>
    <w:rsid w:val="00BC431D"/>
    <w:rsid w:val="00BC439D"/>
    <w:rsid w:val="00BC464D"/>
    <w:rsid w:val="00BC4686"/>
    <w:rsid w:val="00BC487D"/>
    <w:rsid w:val="00BC4ABD"/>
    <w:rsid w:val="00BC4BB9"/>
    <w:rsid w:val="00BC5308"/>
    <w:rsid w:val="00BC5D83"/>
    <w:rsid w:val="00BC64BE"/>
    <w:rsid w:val="00BC65C8"/>
    <w:rsid w:val="00BC6A72"/>
    <w:rsid w:val="00BC7174"/>
    <w:rsid w:val="00BC72C5"/>
    <w:rsid w:val="00BC76A8"/>
    <w:rsid w:val="00BC7B0A"/>
    <w:rsid w:val="00BC7CEC"/>
    <w:rsid w:val="00BC7E6E"/>
    <w:rsid w:val="00BC7EC0"/>
    <w:rsid w:val="00BD03A5"/>
    <w:rsid w:val="00BD040C"/>
    <w:rsid w:val="00BD076A"/>
    <w:rsid w:val="00BD097A"/>
    <w:rsid w:val="00BD0BBA"/>
    <w:rsid w:val="00BD0FF2"/>
    <w:rsid w:val="00BD158A"/>
    <w:rsid w:val="00BD16A6"/>
    <w:rsid w:val="00BD18FA"/>
    <w:rsid w:val="00BD1F03"/>
    <w:rsid w:val="00BD1F66"/>
    <w:rsid w:val="00BD2B11"/>
    <w:rsid w:val="00BD2CD7"/>
    <w:rsid w:val="00BD2D08"/>
    <w:rsid w:val="00BD3289"/>
    <w:rsid w:val="00BD33FE"/>
    <w:rsid w:val="00BD370E"/>
    <w:rsid w:val="00BD39A0"/>
    <w:rsid w:val="00BD3F28"/>
    <w:rsid w:val="00BD403E"/>
    <w:rsid w:val="00BD4152"/>
    <w:rsid w:val="00BD45AD"/>
    <w:rsid w:val="00BD4AD1"/>
    <w:rsid w:val="00BD4DEA"/>
    <w:rsid w:val="00BD4E0E"/>
    <w:rsid w:val="00BD5210"/>
    <w:rsid w:val="00BD57D2"/>
    <w:rsid w:val="00BD5E6C"/>
    <w:rsid w:val="00BD5F2B"/>
    <w:rsid w:val="00BD5FBB"/>
    <w:rsid w:val="00BD62D5"/>
    <w:rsid w:val="00BD6489"/>
    <w:rsid w:val="00BD6576"/>
    <w:rsid w:val="00BD72D5"/>
    <w:rsid w:val="00BD7389"/>
    <w:rsid w:val="00BD78BE"/>
    <w:rsid w:val="00BD7A16"/>
    <w:rsid w:val="00BD7A26"/>
    <w:rsid w:val="00BD7B19"/>
    <w:rsid w:val="00BD7BF1"/>
    <w:rsid w:val="00BD7DC5"/>
    <w:rsid w:val="00BD7F54"/>
    <w:rsid w:val="00BE0846"/>
    <w:rsid w:val="00BE0935"/>
    <w:rsid w:val="00BE0F09"/>
    <w:rsid w:val="00BE0FBC"/>
    <w:rsid w:val="00BE1749"/>
    <w:rsid w:val="00BE180C"/>
    <w:rsid w:val="00BE1BEA"/>
    <w:rsid w:val="00BE1C74"/>
    <w:rsid w:val="00BE1CF0"/>
    <w:rsid w:val="00BE24E4"/>
    <w:rsid w:val="00BE252F"/>
    <w:rsid w:val="00BE2753"/>
    <w:rsid w:val="00BE277D"/>
    <w:rsid w:val="00BE2AA4"/>
    <w:rsid w:val="00BE2E91"/>
    <w:rsid w:val="00BE3288"/>
    <w:rsid w:val="00BE3913"/>
    <w:rsid w:val="00BE3DA7"/>
    <w:rsid w:val="00BE3E3B"/>
    <w:rsid w:val="00BE3EBD"/>
    <w:rsid w:val="00BE4144"/>
    <w:rsid w:val="00BE459B"/>
    <w:rsid w:val="00BE4DA1"/>
    <w:rsid w:val="00BE5C52"/>
    <w:rsid w:val="00BE5EE9"/>
    <w:rsid w:val="00BE60D2"/>
    <w:rsid w:val="00BE64E3"/>
    <w:rsid w:val="00BE68D1"/>
    <w:rsid w:val="00BE6E90"/>
    <w:rsid w:val="00BE75B1"/>
    <w:rsid w:val="00BE75E5"/>
    <w:rsid w:val="00BE7605"/>
    <w:rsid w:val="00BE7C8D"/>
    <w:rsid w:val="00BE7EB7"/>
    <w:rsid w:val="00BF039E"/>
    <w:rsid w:val="00BF082B"/>
    <w:rsid w:val="00BF0886"/>
    <w:rsid w:val="00BF09B3"/>
    <w:rsid w:val="00BF0BB1"/>
    <w:rsid w:val="00BF0C4C"/>
    <w:rsid w:val="00BF1009"/>
    <w:rsid w:val="00BF1152"/>
    <w:rsid w:val="00BF160F"/>
    <w:rsid w:val="00BF174C"/>
    <w:rsid w:val="00BF1A52"/>
    <w:rsid w:val="00BF1A62"/>
    <w:rsid w:val="00BF21B2"/>
    <w:rsid w:val="00BF2291"/>
    <w:rsid w:val="00BF2364"/>
    <w:rsid w:val="00BF2E85"/>
    <w:rsid w:val="00BF2F35"/>
    <w:rsid w:val="00BF30B0"/>
    <w:rsid w:val="00BF317D"/>
    <w:rsid w:val="00BF399D"/>
    <w:rsid w:val="00BF4A5E"/>
    <w:rsid w:val="00BF556E"/>
    <w:rsid w:val="00BF559A"/>
    <w:rsid w:val="00BF62B0"/>
    <w:rsid w:val="00BF67DE"/>
    <w:rsid w:val="00BF6B00"/>
    <w:rsid w:val="00BF6BFD"/>
    <w:rsid w:val="00BF6D1A"/>
    <w:rsid w:val="00BF6DE0"/>
    <w:rsid w:val="00BF6FF8"/>
    <w:rsid w:val="00BF75C0"/>
    <w:rsid w:val="00BF763D"/>
    <w:rsid w:val="00BF7C03"/>
    <w:rsid w:val="00BF7EC3"/>
    <w:rsid w:val="00C0018E"/>
    <w:rsid w:val="00C00A02"/>
    <w:rsid w:val="00C00B0F"/>
    <w:rsid w:val="00C00E1F"/>
    <w:rsid w:val="00C013CF"/>
    <w:rsid w:val="00C016FE"/>
    <w:rsid w:val="00C01789"/>
    <w:rsid w:val="00C018B2"/>
    <w:rsid w:val="00C02382"/>
    <w:rsid w:val="00C02A98"/>
    <w:rsid w:val="00C02BB2"/>
    <w:rsid w:val="00C02BEA"/>
    <w:rsid w:val="00C02FE0"/>
    <w:rsid w:val="00C03054"/>
    <w:rsid w:val="00C0387C"/>
    <w:rsid w:val="00C03915"/>
    <w:rsid w:val="00C048FA"/>
    <w:rsid w:val="00C04C86"/>
    <w:rsid w:val="00C054C6"/>
    <w:rsid w:val="00C05E3C"/>
    <w:rsid w:val="00C061CE"/>
    <w:rsid w:val="00C062F9"/>
    <w:rsid w:val="00C0680A"/>
    <w:rsid w:val="00C0707E"/>
    <w:rsid w:val="00C0710B"/>
    <w:rsid w:val="00C0720A"/>
    <w:rsid w:val="00C07BD4"/>
    <w:rsid w:val="00C10376"/>
    <w:rsid w:val="00C10C9F"/>
    <w:rsid w:val="00C11106"/>
    <w:rsid w:val="00C111CA"/>
    <w:rsid w:val="00C111CF"/>
    <w:rsid w:val="00C113E0"/>
    <w:rsid w:val="00C114BC"/>
    <w:rsid w:val="00C119A3"/>
    <w:rsid w:val="00C11B9A"/>
    <w:rsid w:val="00C11C1F"/>
    <w:rsid w:val="00C12329"/>
    <w:rsid w:val="00C1274B"/>
    <w:rsid w:val="00C1288F"/>
    <w:rsid w:val="00C12A43"/>
    <w:rsid w:val="00C12EAF"/>
    <w:rsid w:val="00C140AF"/>
    <w:rsid w:val="00C143B3"/>
    <w:rsid w:val="00C15BF8"/>
    <w:rsid w:val="00C15EDD"/>
    <w:rsid w:val="00C16743"/>
    <w:rsid w:val="00C16829"/>
    <w:rsid w:val="00C17133"/>
    <w:rsid w:val="00C17542"/>
    <w:rsid w:val="00C17BAF"/>
    <w:rsid w:val="00C2031E"/>
    <w:rsid w:val="00C204CE"/>
    <w:rsid w:val="00C20DD2"/>
    <w:rsid w:val="00C211D1"/>
    <w:rsid w:val="00C2158F"/>
    <w:rsid w:val="00C21615"/>
    <w:rsid w:val="00C221EA"/>
    <w:rsid w:val="00C222CF"/>
    <w:rsid w:val="00C227C2"/>
    <w:rsid w:val="00C22D5E"/>
    <w:rsid w:val="00C22FA2"/>
    <w:rsid w:val="00C23B43"/>
    <w:rsid w:val="00C23EA5"/>
    <w:rsid w:val="00C23F7B"/>
    <w:rsid w:val="00C255B9"/>
    <w:rsid w:val="00C25912"/>
    <w:rsid w:val="00C25B74"/>
    <w:rsid w:val="00C2618E"/>
    <w:rsid w:val="00C2667A"/>
    <w:rsid w:val="00C266C0"/>
    <w:rsid w:val="00C26AB5"/>
    <w:rsid w:val="00C26B66"/>
    <w:rsid w:val="00C26BEF"/>
    <w:rsid w:val="00C27275"/>
    <w:rsid w:val="00C27DA5"/>
    <w:rsid w:val="00C304E2"/>
    <w:rsid w:val="00C30848"/>
    <w:rsid w:val="00C30CC0"/>
    <w:rsid w:val="00C30EC7"/>
    <w:rsid w:val="00C31BEB"/>
    <w:rsid w:val="00C31D7C"/>
    <w:rsid w:val="00C3279E"/>
    <w:rsid w:val="00C3282A"/>
    <w:rsid w:val="00C328A7"/>
    <w:rsid w:val="00C328C2"/>
    <w:rsid w:val="00C328FA"/>
    <w:rsid w:val="00C32FFD"/>
    <w:rsid w:val="00C331DB"/>
    <w:rsid w:val="00C3366C"/>
    <w:rsid w:val="00C338B1"/>
    <w:rsid w:val="00C33908"/>
    <w:rsid w:val="00C3390D"/>
    <w:rsid w:val="00C33BFF"/>
    <w:rsid w:val="00C349AC"/>
    <w:rsid w:val="00C3524B"/>
    <w:rsid w:val="00C35301"/>
    <w:rsid w:val="00C35445"/>
    <w:rsid w:val="00C356BE"/>
    <w:rsid w:val="00C35B0D"/>
    <w:rsid w:val="00C35BAA"/>
    <w:rsid w:val="00C35EF6"/>
    <w:rsid w:val="00C36997"/>
    <w:rsid w:val="00C36BD3"/>
    <w:rsid w:val="00C36E68"/>
    <w:rsid w:val="00C370EA"/>
    <w:rsid w:val="00C37502"/>
    <w:rsid w:val="00C3762B"/>
    <w:rsid w:val="00C377C5"/>
    <w:rsid w:val="00C37AA0"/>
    <w:rsid w:val="00C37AA3"/>
    <w:rsid w:val="00C40391"/>
    <w:rsid w:val="00C406B5"/>
    <w:rsid w:val="00C407D5"/>
    <w:rsid w:val="00C4135F"/>
    <w:rsid w:val="00C4168B"/>
    <w:rsid w:val="00C416A5"/>
    <w:rsid w:val="00C41915"/>
    <w:rsid w:val="00C42056"/>
    <w:rsid w:val="00C425E0"/>
    <w:rsid w:val="00C42D25"/>
    <w:rsid w:val="00C43305"/>
    <w:rsid w:val="00C43448"/>
    <w:rsid w:val="00C436F3"/>
    <w:rsid w:val="00C437FA"/>
    <w:rsid w:val="00C45070"/>
    <w:rsid w:val="00C450A4"/>
    <w:rsid w:val="00C451C8"/>
    <w:rsid w:val="00C45898"/>
    <w:rsid w:val="00C45EC7"/>
    <w:rsid w:val="00C45FE1"/>
    <w:rsid w:val="00C464C0"/>
    <w:rsid w:val="00C46AFC"/>
    <w:rsid w:val="00C46BDD"/>
    <w:rsid w:val="00C46D26"/>
    <w:rsid w:val="00C46ECD"/>
    <w:rsid w:val="00C475BF"/>
    <w:rsid w:val="00C477B6"/>
    <w:rsid w:val="00C4799D"/>
    <w:rsid w:val="00C47E29"/>
    <w:rsid w:val="00C5084A"/>
    <w:rsid w:val="00C50997"/>
    <w:rsid w:val="00C50A7A"/>
    <w:rsid w:val="00C5121E"/>
    <w:rsid w:val="00C514A4"/>
    <w:rsid w:val="00C518B4"/>
    <w:rsid w:val="00C51923"/>
    <w:rsid w:val="00C51D5B"/>
    <w:rsid w:val="00C521FC"/>
    <w:rsid w:val="00C52E28"/>
    <w:rsid w:val="00C532C9"/>
    <w:rsid w:val="00C53F9A"/>
    <w:rsid w:val="00C540D6"/>
    <w:rsid w:val="00C54647"/>
    <w:rsid w:val="00C551EE"/>
    <w:rsid w:val="00C554F3"/>
    <w:rsid w:val="00C55790"/>
    <w:rsid w:val="00C55DF9"/>
    <w:rsid w:val="00C56350"/>
    <w:rsid w:val="00C5684E"/>
    <w:rsid w:val="00C56E82"/>
    <w:rsid w:val="00C56F88"/>
    <w:rsid w:val="00C56FF7"/>
    <w:rsid w:val="00C57D60"/>
    <w:rsid w:val="00C57F38"/>
    <w:rsid w:val="00C60525"/>
    <w:rsid w:val="00C60BA2"/>
    <w:rsid w:val="00C611F7"/>
    <w:rsid w:val="00C613B4"/>
    <w:rsid w:val="00C61448"/>
    <w:rsid w:val="00C6241A"/>
    <w:rsid w:val="00C627F4"/>
    <w:rsid w:val="00C62B59"/>
    <w:rsid w:val="00C62C4A"/>
    <w:rsid w:val="00C62EB1"/>
    <w:rsid w:val="00C62EDA"/>
    <w:rsid w:val="00C63515"/>
    <w:rsid w:val="00C635E8"/>
    <w:rsid w:val="00C63913"/>
    <w:rsid w:val="00C63BC3"/>
    <w:rsid w:val="00C63F03"/>
    <w:rsid w:val="00C64021"/>
    <w:rsid w:val="00C64080"/>
    <w:rsid w:val="00C64A0E"/>
    <w:rsid w:val="00C64E30"/>
    <w:rsid w:val="00C64F58"/>
    <w:rsid w:val="00C650AD"/>
    <w:rsid w:val="00C650FC"/>
    <w:rsid w:val="00C65538"/>
    <w:rsid w:val="00C65F1C"/>
    <w:rsid w:val="00C668F1"/>
    <w:rsid w:val="00C66E42"/>
    <w:rsid w:val="00C67920"/>
    <w:rsid w:val="00C67ECD"/>
    <w:rsid w:val="00C7035C"/>
    <w:rsid w:val="00C7055C"/>
    <w:rsid w:val="00C70B88"/>
    <w:rsid w:val="00C70CE5"/>
    <w:rsid w:val="00C70EDB"/>
    <w:rsid w:val="00C7140F"/>
    <w:rsid w:val="00C71852"/>
    <w:rsid w:val="00C718D8"/>
    <w:rsid w:val="00C71D21"/>
    <w:rsid w:val="00C71EFA"/>
    <w:rsid w:val="00C724AC"/>
    <w:rsid w:val="00C72DF9"/>
    <w:rsid w:val="00C73561"/>
    <w:rsid w:val="00C7373E"/>
    <w:rsid w:val="00C7378B"/>
    <w:rsid w:val="00C7454F"/>
    <w:rsid w:val="00C746A1"/>
    <w:rsid w:val="00C746E7"/>
    <w:rsid w:val="00C74A6A"/>
    <w:rsid w:val="00C74D29"/>
    <w:rsid w:val="00C753E1"/>
    <w:rsid w:val="00C755D0"/>
    <w:rsid w:val="00C75691"/>
    <w:rsid w:val="00C757E3"/>
    <w:rsid w:val="00C75971"/>
    <w:rsid w:val="00C75AFF"/>
    <w:rsid w:val="00C75E5E"/>
    <w:rsid w:val="00C768FE"/>
    <w:rsid w:val="00C76E8E"/>
    <w:rsid w:val="00C76F5E"/>
    <w:rsid w:val="00C7706E"/>
    <w:rsid w:val="00C7748C"/>
    <w:rsid w:val="00C7748E"/>
    <w:rsid w:val="00C777FB"/>
    <w:rsid w:val="00C77FCA"/>
    <w:rsid w:val="00C8022B"/>
    <w:rsid w:val="00C80FC7"/>
    <w:rsid w:val="00C81BD8"/>
    <w:rsid w:val="00C81DFD"/>
    <w:rsid w:val="00C8204F"/>
    <w:rsid w:val="00C82120"/>
    <w:rsid w:val="00C82152"/>
    <w:rsid w:val="00C821A0"/>
    <w:rsid w:val="00C822D6"/>
    <w:rsid w:val="00C82593"/>
    <w:rsid w:val="00C825B5"/>
    <w:rsid w:val="00C82C7C"/>
    <w:rsid w:val="00C8304D"/>
    <w:rsid w:val="00C833F6"/>
    <w:rsid w:val="00C83483"/>
    <w:rsid w:val="00C83971"/>
    <w:rsid w:val="00C83E42"/>
    <w:rsid w:val="00C8450F"/>
    <w:rsid w:val="00C84978"/>
    <w:rsid w:val="00C84999"/>
    <w:rsid w:val="00C8533E"/>
    <w:rsid w:val="00C857BC"/>
    <w:rsid w:val="00C85C06"/>
    <w:rsid w:val="00C85DA3"/>
    <w:rsid w:val="00C8657B"/>
    <w:rsid w:val="00C8694D"/>
    <w:rsid w:val="00C86CCA"/>
    <w:rsid w:val="00C86D14"/>
    <w:rsid w:val="00C86DF3"/>
    <w:rsid w:val="00C86EA5"/>
    <w:rsid w:val="00C87406"/>
    <w:rsid w:val="00C87A9F"/>
    <w:rsid w:val="00C87E52"/>
    <w:rsid w:val="00C90895"/>
    <w:rsid w:val="00C91278"/>
    <w:rsid w:val="00C923CF"/>
    <w:rsid w:val="00C92A56"/>
    <w:rsid w:val="00C93289"/>
    <w:rsid w:val="00C93500"/>
    <w:rsid w:val="00C937CF"/>
    <w:rsid w:val="00C93987"/>
    <w:rsid w:val="00C93A77"/>
    <w:rsid w:val="00C93BA4"/>
    <w:rsid w:val="00C93CEC"/>
    <w:rsid w:val="00C93E19"/>
    <w:rsid w:val="00C94282"/>
    <w:rsid w:val="00C94714"/>
    <w:rsid w:val="00C94B2A"/>
    <w:rsid w:val="00C94CA1"/>
    <w:rsid w:val="00C953A2"/>
    <w:rsid w:val="00C95689"/>
    <w:rsid w:val="00C95746"/>
    <w:rsid w:val="00C95860"/>
    <w:rsid w:val="00C95B54"/>
    <w:rsid w:val="00C96143"/>
    <w:rsid w:val="00C962E6"/>
    <w:rsid w:val="00C966AB"/>
    <w:rsid w:val="00C96877"/>
    <w:rsid w:val="00C96C17"/>
    <w:rsid w:val="00C97A51"/>
    <w:rsid w:val="00CA042A"/>
    <w:rsid w:val="00CA045A"/>
    <w:rsid w:val="00CA05A1"/>
    <w:rsid w:val="00CA0D51"/>
    <w:rsid w:val="00CA0ED1"/>
    <w:rsid w:val="00CA183C"/>
    <w:rsid w:val="00CA1B53"/>
    <w:rsid w:val="00CA1F54"/>
    <w:rsid w:val="00CA22AB"/>
    <w:rsid w:val="00CA2B6B"/>
    <w:rsid w:val="00CA2C06"/>
    <w:rsid w:val="00CA35AE"/>
    <w:rsid w:val="00CA38F6"/>
    <w:rsid w:val="00CA49F4"/>
    <w:rsid w:val="00CA4CF4"/>
    <w:rsid w:val="00CA51A4"/>
    <w:rsid w:val="00CA53E9"/>
    <w:rsid w:val="00CA57BE"/>
    <w:rsid w:val="00CA57C1"/>
    <w:rsid w:val="00CA591F"/>
    <w:rsid w:val="00CA5C15"/>
    <w:rsid w:val="00CA6659"/>
    <w:rsid w:val="00CA67EF"/>
    <w:rsid w:val="00CA6F27"/>
    <w:rsid w:val="00CA784C"/>
    <w:rsid w:val="00CA7882"/>
    <w:rsid w:val="00CA7BAC"/>
    <w:rsid w:val="00CB01FD"/>
    <w:rsid w:val="00CB06C5"/>
    <w:rsid w:val="00CB1857"/>
    <w:rsid w:val="00CB18B4"/>
    <w:rsid w:val="00CB1AA0"/>
    <w:rsid w:val="00CB1B87"/>
    <w:rsid w:val="00CB23A6"/>
    <w:rsid w:val="00CB2F1B"/>
    <w:rsid w:val="00CB3043"/>
    <w:rsid w:val="00CB31BD"/>
    <w:rsid w:val="00CB34AE"/>
    <w:rsid w:val="00CB370B"/>
    <w:rsid w:val="00CB375D"/>
    <w:rsid w:val="00CB3ADA"/>
    <w:rsid w:val="00CB409A"/>
    <w:rsid w:val="00CB45D9"/>
    <w:rsid w:val="00CB4601"/>
    <w:rsid w:val="00CB561E"/>
    <w:rsid w:val="00CB56B5"/>
    <w:rsid w:val="00CB5785"/>
    <w:rsid w:val="00CB5860"/>
    <w:rsid w:val="00CB5944"/>
    <w:rsid w:val="00CB5E39"/>
    <w:rsid w:val="00CB5EAC"/>
    <w:rsid w:val="00CB65BD"/>
    <w:rsid w:val="00CB66C7"/>
    <w:rsid w:val="00CB681C"/>
    <w:rsid w:val="00CB6A18"/>
    <w:rsid w:val="00CB6DAB"/>
    <w:rsid w:val="00CB6E98"/>
    <w:rsid w:val="00CB6F31"/>
    <w:rsid w:val="00CB7076"/>
    <w:rsid w:val="00CB712C"/>
    <w:rsid w:val="00CC0088"/>
    <w:rsid w:val="00CC053F"/>
    <w:rsid w:val="00CC05F7"/>
    <w:rsid w:val="00CC141F"/>
    <w:rsid w:val="00CC1601"/>
    <w:rsid w:val="00CC1EA3"/>
    <w:rsid w:val="00CC2364"/>
    <w:rsid w:val="00CC2448"/>
    <w:rsid w:val="00CC28AE"/>
    <w:rsid w:val="00CC2DBB"/>
    <w:rsid w:val="00CC35F7"/>
    <w:rsid w:val="00CC362A"/>
    <w:rsid w:val="00CC3662"/>
    <w:rsid w:val="00CC392A"/>
    <w:rsid w:val="00CC397D"/>
    <w:rsid w:val="00CC3B6F"/>
    <w:rsid w:val="00CC4013"/>
    <w:rsid w:val="00CC4549"/>
    <w:rsid w:val="00CC4841"/>
    <w:rsid w:val="00CC486D"/>
    <w:rsid w:val="00CC4925"/>
    <w:rsid w:val="00CC512C"/>
    <w:rsid w:val="00CC516B"/>
    <w:rsid w:val="00CC53CA"/>
    <w:rsid w:val="00CC58C3"/>
    <w:rsid w:val="00CC5E99"/>
    <w:rsid w:val="00CC5F51"/>
    <w:rsid w:val="00CC6792"/>
    <w:rsid w:val="00CC68B0"/>
    <w:rsid w:val="00CC6A23"/>
    <w:rsid w:val="00CC6ABD"/>
    <w:rsid w:val="00CC6CEF"/>
    <w:rsid w:val="00CC6FD8"/>
    <w:rsid w:val="00CC714E"/>
    <w:rsid w:val="00CC734C"/>
    <w:rsid w:val="00CC74E5"/>
    <w:rsid w:val="00CC75A3"/>
    <w:rsid w:val="00CC7908"/>
    <w:rsid w:val="00CD02A0"/>
    <w:rsid w:val="00CD02E8"/>
    <w:rsid w:val="00CD0B0C"/>
    <w:rsid w:val="00CD0B72"/>
    <w:rsid w:val="00CD13EE"/>
    <w:rsid w:val="00CD151E"/>
    <w:rsid w:val="00CD1539"/>
    <w:rsid w:val="00CD2126"/>
    <w:rsid w:val="00CD217D"/>
    <w:rsid w:val="00CD2295"/>
    <w:rsid w:val="00CD248D"/>
    <w:rsid w:val="00CD254D"/>
    <w:rsid w:val="00CD2B2D"/>
    <w:rsid w:val="00CD2CF4"/>
    <w:rsid w:val="00CD2E8E"/>
    <w:rsid w:val="00CD305F"/>
    <w:rsid w:val="00CD32DB"/>
    <w:rsid w:val="00CD34E4"/>
    <w:rsid w:val="00CD374D"/>
    <w:rsid w:val="00CD386B"/>
    <w:rsid w:val="00CD391C"/>
    <w:rsid w:val="00CD399D"/>
    <w:rsid w:val="00CD3ABF"/>
    <w:rsid w:val="00CD3C6E"/>
    <w:rsid w:val="00CD3E18"/>
    <w:rsid w:val="00CD491D"/>
    <w:rsid w:val="00CD4B82"/>
    <w:rsid w:val="00CD4E02"/>
    <w:rsid w:val="00CD557B"/>
    <w:rsid w:val="00CD55A6"/>
    <w:rsid w:val="00CD579D"/>
    <w:rsid w:val="00CD60D0"/>
    <w:rsid w:val="00CD6356"/>
    <w:rsid w:val="00CD6370"/>
    <w:rsid w:val="00CD654F"/>
    <w:rsid w:val="00CD6B11"/>
    <w:rsid w:val="00CD6CFC"/>
    <w:rsid w:val="00CD700C"/>
    <w:rsid w:val="00CD71C3"/>
    <w:rsid w:val="00CD766B"/>
    <w:rsid w:val="00CD78E4"/>
    <w:rsid w:val="00CD7A4D"/>
    <w:rsid w:val="00CD7D6E"/>
    <w:rsid w:val="00CE0308"/>
    <w:rsid w:val="00CE0390"/>
    <w:rsid w:val="00CE04E0"/>
    <w:rsid w:val="00CE04FD"/>
    <w:rsid w:val="00CE05B3"/>
    <w:rsid w:val="00CE0776"/>
    <w:rsid w:val="00CE105A"/>
    <w:rsid w:val="00CE1402"/>
    <w:rsid w:val="00CE18A7"/>
    <w:rsid w:val="00CE1B74"/>
    <w:rsid w:val="00CE2277"/>
    <w:rsid w:val="00CE2645"/>
    <w:rsid w:val="00CE2866"/>
    <w:rsid w:val="00CE2EDA"/>
    <w:rsid w:val="00CE2F47"/>
    <w:rsid w:val="00CE313E"/>
    <w:rsid w:val="00CE3B23"/>
    <w:rsid w:val="00CE3C6C"/>
    <w:rsid w:val="00CE4398"/>
    <w:rsid w:val="00CE44DB"/>
    <w:rsid w:val="00CE471C"/>
    <w:rsid w:val="00CE474F"/>
    <w:rsid w:val="00CE4DAF"/>
    <w:rsid w:val="00CE4E01"/>
    <w:rsid w:val="00CE503E"/>
    <w:rsid w:val="00CE52A5"/>
    <w:rsid w:val="00CE531D"/>
    <w:rsid w:val="00CE5803"/>
    <w:rsid w:val="00CE5F81"/>
    <w:rsid w:val="00CE622E"/>
    <w:rsid w:val="00CE6B3D"/>
    <w:rsid w:val="00CE6EB9"/>
    <w:rsid w:val="00CE7094"/>
    <w:rsid w:val="00CE72F5"/>
    <w:rsid w:val="00CE7545"/>
    <w:rsid w:val="00CE75D8"/>
    <w:rsid w:val="00CF0050"/>
    <w:rsid w:val="00CF0613"/>
    <w:rsid w:val="00CF0C46"/>
    <w:rsid w:val="00CF0D17"/>
    <w:rsid w:val="00CF1269"/>
    <w:rsid w:val="00CF1685"/>
    <w:rsid w:val="00CF1995"/>
    <w:rsid w:val="00CF1CF8"/>
    <w:rsid w:val="00CF1D72"/>
    <w:rsid w:val="00CF20B1"/>
    <w:rsid w:val="00CF2BC8"/>
    <w:rsid w:val="00CF30FF"/>
    <w:rsid w:val="00CF3204"/>
    <w:rsid w:val="00CF342E"/>
    <w:rsid w:val="00CF3E13"/>
    <w:rsid w:val="00CF3EBF"/>
    <w:rsid w:val="00CF4B14"/>
    <w:rsid w:val="00CF4D4D"/>
    <w:rsid w:val="00CF5077"/>
    <w:rsid w:val="00CF5237"/>
    <w:rsid w:val="00CF53B2"/>
    <w:rsid w:val="00CF53B7"/>
    <w:rsid w:val="00CF56A6"/>
    <w:rsid w:val="00CF577F"/>
    <w:rsid w:val="00CF5A28"/>
    <w:rsid w:val="00CF61B2"/>
    <w:rsid w:val="00CF6CA7"/>
    <w:rsid w:val="00CF6CF9"/>
    <w:rsid w:val="00CF6D51"/>
    <w:rsid w:val="00CF73B1"/>
    <w:rsid w:val="00CF74F6"/>
    <w:rsid w:val="00D0005B"/>
    <w:rsid w:val="00D001B9"/>
    <w:rsid w:val="00D00328"/>
    <w:rsid w:val="00D00397"/>
    <w:rsid w:val="00D00F20"/>
    <w:rsid w:val="00D0109F"/>
    <w:rsid w:val="00D0153D"/>
    <w:rsid w:val="00D0158B"/>
    <w:rsid w:val="00D01625"/>
    <w:rsid w:val="00D016F0"/>
    <w:rsid w:val="00D017EB"/>
    <w:rsid w:val="00D0195C"/>
    <w:rsid w:val="00D01E32"/>
    <w:rsid w:val="00D01F97"/>
    <w:rsid w:val="00D01FF2"/>
    <w:rsid w:val="00D024DC"/>
    <w:rsid w:val="00D025C7"/>
    <w:rsid w:val="00D02696"/>
    <w:rsid w:val="00D026A7"/>
    <w:rsid w:val="00D0298A"/>
    <w:rsid w:val="00D02C5B"/>
    <w:rsid w:val="00D02EAF"/>
    <w:rsid w:val="00D03566"/>
    <w:rsid w:val="00D0361B"/>
    <w:rsid w:val="00D03706"/>
    <w:rsid w:val="00D0378D"/>
    <w:rsid w:val="00D0397F"/>
    <w:rsid w:val="00D03F48"/>
    <w:rsid w:val="00D040F6"/>
    <w:rsid w:val="00D04134"/>
    <w:rsid w:val="00D0482C"/>
    <w:rsid w:val="00D054D1"/>
    <w:rsid w:val="00D05799"/>
    <w:rsid w:val="00D05E14"/>
    <w:rsid w:val="00D06703"/>
    <w:rsid w:val="00D06714"/>
    <w:rsid w:val="00D075EE"/>
    <w:rsid w:val="00D07898"/>
    <w:rsid w:val="00D07AA4"/>
    <w:rsid w:val="00D07C69"/>
    <w:rsid w:val="00D07CB2"/>
    <w:rsid w:val="00D07F65"/>
    <w:rsid w:val="00D1000D"/>
    <w:rsid w:val="00D10491"/>
    <w:rsid w:val="00D107A7"/>
    <w:rsid w:val="00D10E1E"/>
    <w:rsid w:val="00D10FEA"/>
    <w:rsid w:val="00D11A98"/>
    <w:rsid w:val="00D11F12"/>
    <w:rsid w:val="00D12095"/>
    <w:rsid w:val="00D124B7"/>
    <w:rsid w:val="00D124FA"/>
    <w:rsid w:val="00D1274C"/>
    <w:rsid w:val="00D1289B"/>
    <w:rsid w:val="00D12A44"/>
    <w:rsid w:val="00D1312D"/>
    <w:rsid w:val="00D13F42"/>
    <w:rsid w:val="00D1409C"/>
    <w:rsid w:val="00D144FE"/>
    <w:rsid w:val="00D14648"/>
    <w:rsid w:val="00D146B8"/>
    <w:rsid w:val="00D14C0D"/>
    <w:rsid w:val="00D14C2F"/>
    <w:rsid w:val="00D15097"/>
    <w:rsid w:val="00D15149"/>
    <w:rsid w:val="00D154AD"/>
    <w:rsid w:val="00D15621"/>
    <w:rsid w:val="00D1569F"/>
    <w:rsid w:val="00D15D2E"/>
    <w:rsid w:val="00D15EB4"/>
    <w:rsid w:val="00D15FDB"/>
    <w:rsid w:val="00D161B8"/>
    <w:rsid w:val="00D163CD"/>
    <w:rsid w:val="00D16B94"/>
    <w:rsid w:val="00D16EFF"/>
    <w:rsid w:val="00D174B9"/>
    <w:rsid w:val="00D17DA3"/>
    <w:rsid w:val="00D203EF"/>
    <w:rsid w:val="00D2051A"/>
    <w:rsid w:val="00D20B6E"/>
    <w:rsid w:val="00D211F0"/>
    <w:rsid w:val="00D21518"/>
    <w:rsid w:val="00D21A21"/>
    <w:rsid w:val="00D228AF"/>
    <w:rsid w:val="00D22941"/>
    <w:rsid w:val="00D229F4"/>
    <w:rsid w:val="00D22AE3"/>
    <w:rsid w:val="00D22C0A"/>
    <w:rsid w:val="00D23012"/>
    <w:rsid w:val="00D23216"/>
    <w:rsid w:val="00D234F5"/>
    <w:rsid w:val="00D23F09"/>
    <w:rsid w:val="00D23FA5"/>
    <w:rsid w:val="00D242A0"/>
    <w:rsid w:val="00D2455F"/>
    <w:rsid w:val="00D25291"/>
    <w:rsid w:val="00D25318"/>
    <w:rsid w:val="00D258DD"/>
    <w:rsid w:val="00D25D5A"/>
    <w:rsid w:val="00D25ED9"/>
    <w:rsid w:val="00D26715"/>
    <w:rsid w:val="00D26D38"/>
    <w:rsid w:val="00D2744A"/>
    <w:rsid w:val="00D27746"/>
    <w:rsid w:val="00D27EDC"/>
    <w:rsid w:val="00D30086"/>
    <w:rsid w:val="00D3008E"/>
    <w:rsid w:val="00D30138"/>
    <w:rsid w:val="00D30432"/>
    <w:rsid w:val="00D309C2"/>
    <w:rsid w:val="00D30A40"/>
    <w:rsid w:val="00D31157"/>
    <w:rsid w:val="00D3286A"/>
    <w:rsid w:val="00D32B04"/>
    <w:rsid w:val="00D3301C"/>
    <w:rsid w:val="00D333C2"/>
    <w:rsid w:val="00D33452"/>
    <w:rsid w:val="00D33703"/>
    <w:rsid w:val="00D3387C"/>
    <w:rsid w:val="00D338AC"/>
    <w:rsid w:val="00D33C54"/>
    <w:rsid w:val="00D33D47"/>
    <w:rsid w:val="00D348A7"/>
    <w:rsid w:val="00D34BB4"/>
    <w:rsid w:val="00D34DE7"/>
    <w:rsid w:val="00D35035"/>
    <w:rsid w:val="00D351A6"/>
    <w:rsid w:val="00D352C2"/>
    <w:rsid w:val="00D35AA9"/>
    <w:rsid w:val="00D36953"/>
    <w:rsid w:val="00D36CE4"/>
    <w:rsid w:val="00D36D0D"/>
    <w:rsid w:val="00D37137"/>
    <w:rsid w:val="00D37338"/>
    <w:rsid w:val="00D37682"/>
    <w:rsid w:val="00D37AEF"/>
    <w:rsid w:val="00D37BAE"/>
    <w:rsid w:val="00D40152"/>
    <w:rsid w:val="00D403E8"/>
    <w:rsid w:val="00D40643"/>
    <w:rsid w:val="00D40882"/>
    <w:rsid w:val="00D40B62"/>
    <w:rsid w:val="00D411AC"/>
    <w:rsid w:val="00D4174F"/>
    <w:rsid w:val="00D41800"/>
    <w:rsid w:val="00D41A9D"/>
    <w:rsid w:val="00D41AD9"/>
    <w:rsid w:val="00D41FE7"/>
    <w:rsid w:val="00D423FE"/>
    <w:rsid w:val="00D429B5"/>
    <w:rsid w:val="00D42AB4"/>
    <w:rsid w:val="00D42FC4"/>
    <w:rsid w:val="00D43D3C"/>
    <w:rsid w:val="00D43F48"/>
    <w:rsid w:val="00D4406E"/>
    <w:rsid w:val="00D4418F"/>
    <w:rsid w:val="00D4434D"/>
    <w:rsid w:val="00D445A5"/>
    <w:rsid w:val="00D45218"/>
    <w:rsid w:val="00D45275"/>
    <w:rsid w:val="00D4563C"/>
    <w:rsid w:val="00D45683"/>
    <w:rsid w:val="00D456C1"/>
    <w:rsid w:val="00D45CEA"/>
    <w:rsid w:val="00D45F3B"/>
    <w:rsid w:val="00D45FE6"/>
    <w:rsid w:val="00D462AF"/>
    <w:rsid w:val="00D46360"/>
    <w:rsid w:val="00D4664A"/>
    <w:rsid w:val="00D467EF"/>
    <w:rsid w:val="00D46F6B"/>
    <w:rsid w:val="00D46FDC"/>
    <w:rsid w:val="00D47042"/>
    <w:rsid w:val="00D470F8"/>
    <w:rsid w:val="00D47A23"/>
    <w:rsid w:val="00D504CE"/>
    <w:rsid w:val="00D50575"/>
    <w:rsid w:val="00D505A2"/>
    <w:rsid w:val="00D50946"/>
    <w:rsid w:val="00D50DF5"/>
    <w:rsid w:val="00D5166C"/>
    <w:rsid w:val="00D51D3C"/>
    <w:rsid w:val="00D52342"/>
    <w:rsid w:val="00D52DED"/>
    <w:rsid w:val="00D538B7"/>
    <w:rsid w:val="00D53CA6"/>
    <w:rsid w:val="00D53DB6"/>
    <w:rsid w:val="00D54312"/>
    <w:rsid w:val="00D54458"/>
    <w:rsid w:val="00D54563"/>
    <w:rsid w:val="00D54761"/>
    <w:rsid w:val="00D5488A"/>
    <w:rsid w:val="00D54B2D"/>
    <w:rsid w:val="00D54BF6"/>
    <w:rsid w:val="00D5538F"/>
    <w:rsid w:val="00D554BD"/>
    <w:rsid w:val="00D55B3B"/>
    <w:rsid w:val="00D55C04"/>
    <w:rsid w:val="00D55C7D"/>
    <w:rsid w:val="00D55EAA"/>
    <w:rsid w:val="00D55EBE"/>
    <w:rsid w:val="00D55F20"/>
    <w:rsid w:val="00D55FF0"/>
    <w:rsid w:val="00D571B0"/>
    <w:rsid w:val="00D57AD1"/>
    <w:rsid w:val="00D57AD8"/>
    <w:rsid w:val="00D57DE3"/>
    <w:rsid w:val="00D57E43"/>
    <w:rsid w:val="00D57E4B"/>
    <w:rsid w:val="00D60081"/>
    <w:rsid w:val="00D602E8"/>
    <w:rsid w:val="00D6099D"/>
    <w:rsid w:val="00D61140"/>
    <w:rsid w:val="00D614A4"/>
    <w:rsid w:val="00D61754"/>
    <w:rsid w:val="00D61C72"/>
    <w:rsid w:val="00D62EA4"/>
    <w:rsid w:val="00D62FDC"/>
    <w:rsid w:val="00D633AC"/>
    <w:rsid w:val="00D63C5B"/>
    <w:rsid w:val="00D6422A"/>
    <w:rsid w:val="00D6427C"/>
    <w:rsid w:val="00D64ADE"/>
    <w:rsid w:val="00D64CE0"/>
    <w:rsid w:val="00D64CF7"/>
    <w:rsid w:val="00D656BF"/>
    <w:rsid w:val="00D65826"/>
    <w:rsid w:val="00D65AC8"/>
    <w:rsid w:val="00D65B33"/>
    <w:rsid w:val="00D65D29"/>
    <w:rsid w:val="00D65D94"/>
    <w:rsid w:val="00D65DA3"/>
    <w:rsid w:val="00D66151"/>
    <w:rsid w:val="00D664A3"/>
    <w:rsid w:val="00D66755"/>
    <w:rsid w:val="00D66D48"/>
    <w:rsid w:val="00D67E4F"/>
    <w:rsid w:val="00D703C9"/>
    <w:rsid w:val="00D7049F"/>
    <w:rsid w:val="00D70729"/>
    <w:rsid w:val="00D7098B"/>
    <w:rsid w:val="00D70C8A"/>
    <w:rsid w:val="00D71139"/>
    <w:rsid w:val="00D71204"/>
    <w:rsid w:val="00D71398"/>
    <w:rsid w:val="00D718E4"/>
    <w:rsid w:val="00D71C13"/>
    <w:rsid w:val="00D71D85"/>
    <w:rsid w:val="00D72138"/>
    <w:rsid w:val="00D721D9"/>
    <w:rsid w:val="00D729A1"/>
    <w:rsid w:val="00D72B8F"/>
    <w:rsid w:val="00D7309B"/>
    <w:rsid w:val="00D73805"/>
    <w:rsid w:val="00D73A35"/>
    <w:rsid w:val="00D73DE0"/>
    <w:rsid w:val="00D742BC"/>
    <w:rsid w:val="00D744B4"/>
    <w:rsid w:val="00D74558"/>
    <w:rsid w:val="00D74A32"/>
    <w:rsid w:val="00D74C54"/>
    <w:rsid w:val="00D74C8F"/>
    <w:rsid w:val="00D74C98"/>
    <w:rsid w:val="00D7527D"/>
    <w:rsid w:val="00D759AE"/>
    <w:rsid w:val="00D75C74"/>
    <w:rsid w:val="00D7671C"/>
    <w:rsid w:val="00D76C42"/>
    <w:rsid w:val="00D76CD4"/>
    <w:rsid w:val="00D77361"/>
    <w:rsid w:val="00D773F2"/>
    <w:rsid w:val="00D77751"/>
    <w:rsid w:val="00D77A0C"/>
    <w:rsid w:val="00D77AD6"/>
    <w:rsid w:val="00D77B37"/>
    <w:rsid w:val="00D77C6F"/>
    <w:rsid w:val="00D77DCD"/>
    <w:rsid w:val="00D77E56"/>
    <w:rsid w:val="00D80080"/>
    <w:rsid w:val="00D80166"/>
    <w:rsid w:val="00D80317"/>
    <w:rsid w:val="00D807E5"/>
    <w:rsid w:val="00D809AE"/>
    <w:rsid w:val="00D8103F"/>
    <w:rsid w:val="00D8119F"/>
    <w:rsid w:val="00D811EA"/>
    <w:rsid w:val="00D8133B"/>
    <w:rsid w:val="00D81912"/>
    <w:rsid w:val="00D81AE3"/>
    <w:rsid w:val="00D81B00"/>
    <w:rsid w:val="00D81DAB"/>
    <w:rsid w:val="00D8222B"/>
    <w:rsid w:val="00D82DDB"/>
    <w:rsid w:val="00D83225"/>
    <w:rsid w:val="00D83C4C"/>
    <w:rsid w:val="00D83D3F"/>
    <w:rsid w:val="00D84578"/>
    <w:rsid w:val="00D84707"/>
    <w:rsid w:val="00D84811"/>
    <w:rsid w:val="00D8490A"/>
    <w:rsid w:val="00D84B2D"/>
    <w:rsid w:val="00D853B4"/>
    <w:rsid w:val="00D854FA"/>
    <w:rsid w:val="00D859F9"/>
    <w:rsid w:val="00D86F68"/>
    <w:rsid w:val="00D86F94"/>
    <w:rsid w:val="00D86FA8"/>
    <w:rsid w:val="00D87061"/>
    <w:rsid w:val="00D870D9"/>
    <w:rsid w:val="00D870DD"/>
    <w:rsid w:val="00D872F9"/>
    <w:rsid w:val="00D877CD"/>
    <w:rsid w:val="00D87B4F"/>
    <w:rsid w:val="00D87E5F"/>
    <w:rsid w:val="00D90ACE"/>
    <w:rsid w:val="00D90CF5"/>
    <w:rsid w:val="00D911B2"/>
    <w:rsid w:val="00D91CE6"/>
    <w:rsid w:val="00D91EA1"/>
    <w:rsid w:val="00D92115"/>
    <w:rsid w:val="00D923C4"/>
    <w:rsid w:val="00D928A1"/>
    <w:rsid w:val="00D92FF0"/>
    <w:rsid w:val="00D930C9"/>
    <w:rsid w:val="00D934BE"/>
    <w:rsid w:val="00D93693"/>
    <w:rsid w:val="00D93710"/>
    <w:rsid w:val="00D937A1"/>
    <w:rsid w:val="00D937BD"/>
    <w:rsid w:val="00D93974"/>
    <w:rsid w:val="00D9415E"/>
    <w:rsid w:val="00D94271"/>
    <w:rsid w:val="00D942F2"/>
    <w:rsid w:val="00D9448A"/>
    <w:rsid w:val="00D944F7"/>
    <w:rsid w:val="00D945BC"/>
    <w:rsid w:val="00D94BB2"/>
    <w:rsid w:val="00D94CD1"/>
    <w:rsid w:val="00D94D9B"/>
    <w:rsid w:val="00D9515E"/>
    <w:rsid w:val="00D95320"/>
    <w:rsid w:val="00D9542B"/>
    <w:rsid w:val="00D955E9"/>
    <w:rsid w:val="00D96464"/>
    <w:rsid w:val="00D964F6"/>
    <w:rsid w:val="00D96580"/>
    <w:rsid w:val="00D97239"/>
    <w:rsid w:val="00D97542"/>
    <w:rsid w:val="00D9761C"/>
    <w:rsid w:val="00D97DD8"/>
    <w:rsid w:val="00DA0235"/>
    <w:rsid w:val="00DA0515"/>
    <w:rsid w:val="00DA1393"/>
    <w:rsid w:val="00DA1427"/>
    <w:rsid w:val="00DA1A15"/>
    <w:rsid w:val="00DA1ABD"/>
    <w:rsid w:val="00DA23DE"/>
    <w:rsid w:val="00DA2B90"/>
    <w:rsid w:val="00DA2FE8"/>
    <w:rsid w:val="00DA30CC"/>
    <w:rsid w:val="00DA352F"/>
    <w:rsid w:val="00DA3652"/>
    <w:rsid w:val="00DA3A68"/>
    <w:rsid w:val="00DA40DC"/>
    <w:rsid w:val="00DA44CF"/>
    <w:rsid w:val="00DA4767"/>
    <w:rsid w:val="00DA4946"/>
    <w:rsid w:val="00DA5037"/>
    <w:rsid w:val="00DA507D"/>
    <w:rsid w:val="00DA58C2"/>
    <w:rsid w:val="00DA5AE9"/>
    <w:rsid w:val="00DA6075"/>
    <w:rsid w:val="00DA62F3"/>
    <w:rsid w:val="00DA6358"/>
    <w:rsid w:val="00DA643A"/>
    <w:rsid w:val="00DA64D1"/>
    <w:rsid w:val="00DA69C2"/>
    <w:rsid w:val="00DA72B3"/>
    <w:rsid w:val="00DA7330"/>
    <w:rsid w:val="00DA74DD"/>
    <w:rsid w:val="00DA7792"/>
    <w:rsid w:val="00DA7B6A"/>
    <w:rsid w:val="00DB019D"/>
    <w:rsid w:val="00DB0579"/>
    <w:rsid w:val="00DB083F"/>
    <w:rsid w:val="00DB17B0"/>
    <w:rsid w:val="00DB1933"/>
    <w:rsid w:val="00DB1DF9"/>
    <w:rsid w:val="00DB20CE"/>
    <w:rsid w:val="00DB2B80"/>
    <w:rsid w:val="00DB3044"/>
    <w:rsid w:val="00DB30DE"/>
    <w:rsid w:val="00DB31BD"/>
    <w:rsid w:val="00DB35E0"/>
    <w:rsid w:val="00DB3751"/>
    <w:rsid w:val="00DB3771"/>
    <w:rsid w:val="00DB390C"/>
    <w:rsid w:val="00DB39E8"/>
    <w:rsid w:val="00DB3E78"/>
    <w:rsid w:val="00DB3E9A"/>
    <w:rsid w:val="00DB430C"/>
    <w:rsid w:val="00DB447C"/>
    <w:rsid w:val="00DB5188"/>
    <w:rsid w:val="00DB60A3"/>
    <w:rsid w:val="00DB61CF"/>
    <w:rsid w:val="00DB69EB"/>
    <w:rsid w:val="00DB74F1"/>
    <w:rsid w:val="00DB754B"/>
    <w:rsid w:val="00DB78DA"/>
    <w:rsid w:val="00DB79A7"/>
    <w:rsid w:val="00DC01E7"/>
    <w:rsid w:val="00DC0E3A"/>
    <w:rsid w:val="00DC17D7"/>
    <w:rsid w:val="00DC21EE"/>
    <w:rsid w:val="00DC23A1"/>
    <w:rsid w:val="00DC2555"/>
    <w:rsid w:val="00DC2A13"/>
    <w:rsid w:val="00DC2BF6"/>
    <w:rsid w:val="00DC2D70"/>
    <w:rsid w:val="00DC2EA9"/>
    <w:rsid w:val="00DC2EF8"/>
    <w:rsid w:val="00DC327C"/>
    <w:rsid w:val="00DC3869"/>
    <w:rsid w:val="00DC41A3"/>
    <w:rsid w:val="00DC4361"/>
    <w:rsid w:val="00DC443D"/>
    <w:rsid w:val="00DC4955"/>
    <w:rsid w:val="00DC5A44"/>
    <w:rsid w:val="00DC642F"/>
    <w:rsid w:val="00DC6F73"/>
    <w:rsid w:val="00DC7231"/>
    <w:rsid w:val="00DD003F"/>
    <w:rsid w:val="00DD01E8"/>
    <w:rsid w:val="00DD0253"/>
    <w:rsid w:val="00DD045A"/>
    <w:rsid w:val="00DD0917"/>
    <w:rsid w:val="00DD0A66"/>
    <w:rsid w:val="00DD0C2F"/>
    <w:rsid w:val="00DD0DB5"/>
    <w:rsid w:val="00DD1112"/>
    <w:rsid w:val="00DD14C5"/>
    <w:rsid w:val="00DD156C"/>
    <w:rsid w:val="00DD196F"/>
    <w:rsid w:val="00DD1DD8"/>
    <w:rsid w:val="00DD1E21"/>
    <w:rsid w:val="00DD28D7"/>
    <w:rsid w:val="00DD2904"/>
    <w:rsid w:val="00DD2AF2"/>
    <w:rsid w:val="00DD356A"/>
    <w:rsid w:val="00DD35C7"/>
    <w:rsid w:val="00DD3679"/>
    <w:rsid w:val="00DD3997"/>
    <w:rsid w:val="00DD4256"/>
    <w:rsid w:val="00DD49E0"/>
    <w:rsid w:val="00DD4AE8"/>
    <w:rsid w:val="00DD4F85"/>
    <w:rsid w:val="00DD50F5"/>
    <w:rsid w:val="00DD5118"/>
    <w:rsid w:val="00DD523F"/>
    <w:rsid w:val="00DD5392"/>
    <w:rsid w:val="00DD586D"/>
    <w:rsid w:val="00DD59D4"/>
    <w:rsid w:val="00DD5A70"/>
    <w:rsid w:val="00DD5D75"/>
    <w:rsid w:val="00DD5E85"/>
    <w:rsid w:val="00DD659E"/>
    <w:rsid w:val="00DD6924"/>
    <w:rsid w:val="00DD7135"/>
    <w:rsid w:val="00DD75B4"/>
    <w:rsid w:val="00DD7754"/>
    <w:rsid w:val="00DD7D22"/>
    <w:rsid w:val="00DE0884"/>
    <w:rsid w:val="00DE13DA"/>
    <w:rsid w:val="00DE16D5"/>
    <w:rsid w:val="00DE1797"/>
    <w:rsid w:val="00DE1AF7"/>
    <w:rsid w:val="00DE1B6F"/>
    <w:rsid w:val="00DE1C30"/>
    <w:rsid w:val="00DE26F3"/>
    <w:rsid w:val="00DE29EE"/>
    <w:rsid w:val="00DE30C8"/>
    <w:rsid w:val="00DE3194"/>
    <w:rsid w:val="00DE336B"/>
    <w:rsid w:val="00DE3757"/>
    <w:rsid w:val="00DE3873"/>
    <w:rsid w:val="00DE38A3"/>
    <w:rsid w:val="00DE3C62"/>
    <w:rsid w:val="00DE3C7B"/>
    <w:rsid w:val="00DE484D"/>
    <w:rsid w:val="00DE48FC"/>
    <w:rsid w:val="00DE4B72"/>
    <w:rsid w:val="00DE52FC"/>
    <w:rsid w:val="00DE53B5"/>
    <w:rsid w:val="00DE54DB"/>
    <w:rsid w:val="00DE564A"/>
    <w:rsid w:val="00DE5D6F"/>
    <w:rsid w:val="00DE5DED"/>
    <w:rsid w:val="00DE5E5F"/>
    <w:rsid w:val="00DE5FAC"/>
    <w:rsid w:val="00DE61A8"/>
    <w:rsid w:val="00DE63C2"/>
    <w:rsid w:val="00DE669C"/>
    <w:rsid w:val="00DE6842"/>
    <w:rsid w:val="00DE70F2"/>
    <w:rsid w:val="00DE71AF"/>
    <w:rsid w:val="00DE7327"/>
    <w:rsid w:val="00DE7360"/>
    <w:rsid w:val="00DF048B"/>
    <w:rsid w:val="00DF091A"/>
    <w:rsid w:val="00DF0CE8"/>
    <w:rsid w:val="00DF119A"/>
    <w:rsid w:val="00DF14B6"/>
    <w:rsid w:val="00DF2031"/>
    <w:rsid w:val="00DF2852"/>
    <w:rsid w:val="00DF3419"/>
    <w:rsid w:val="00DF3AAF"/>
    <w:rsid w:val="00DF3ED1"/>
    <w:rsid w:val="00DF4A6D"/>
    <w:rsid w:val="00DF4DFF"/>
    <w:rsid w:val="00DF5B6E"/>
    <w:rsid w:val="00DF5DD0"/>
    <w:rsid w:val="00DF6C82"/>
    <w:rsid w:val="00DF717A"/>
    <w:rsid w:val="00DF720C"/>
    <w:rsid w:val="00DF737E"/>
    <w:rsid w:val="00DF7641"/>
    <w:rsid w:val="00DF7676"/>
    <w:rsid w:val="00DF7F4E"/>
    <w:rsid w:val="00E00EB1"/>
    <w:rsid w:val="00E01581"/>
    <w:rsid w:val="00E0239D"/>
    <w:rsid w:val="00E023D8"/>
    <w:rsid w:val="00E026ED"/>
    <w:rsid w:val="00E02ABC"/>
    <w:rsid w:val="00E0339B"/>
    <w:rsid w:val="00E0343F"/>
    <w:rsid w:val="00E03B7C"/>
    <w:rsid w:val="00E040D7"/>
    <w:rsid w:val="00E04275"/>
    <w:rsid w:val="00E04CAA"/>
    <w:rsid w:val="00E04CB1"/>
    <w:rsid w:val="00E057F6"/>
    <w:rsid w:val="00E0587C"/>
    <w:rsid w:val="00E05DE7"/>
    <w:rsid w:val="00E06782"/>
    <w:rsid w:val="00E06869"/>
    <w:rsid w:val="00E068F2"/>
    <w:rsid w:val="00E069C7"/>
    <w:rsid w:val="00E06A19"/>
    <w:rsid w:val="00E06A38"/>
    <w:rsid w:val="00E06C25"/>
    <w:rsid w:val="00E06EBA"/>
    <w:rsid w:val="00E0745A"/>
    <w:rsid w:val="00E0780C"/>
    <w:rsid w:val="00E07C76"/>
    <w:rsid w:val="00E100E0"/>
    <w:rsid w:val="00E102DB"/>
    <w:rsid w:val="00E10331"/>
    <w:rsid w:val="00E10CB6"/>
    <w:rsid w:val="00E11562"/>
    <w:rsid w:val="00E115BA"/>
    <w:rsid w:val="00E116ED"/>
    <w:rsid w:val="00E1177E"/>
    <w:rsid w:val="00E118E3"/>
    <w:rsid w:val="00E11BAE"/>
    <w:rsid w:val="00E11D30"/>
    <w:rsid w:val="00E11EB9"/>
    <w:rsid w:val="00E1204D"/>
    <w:rsid w:val="00E1218C"/>
    <w:rsid w:val="00E121E4"/>
    <w:rsid w:val="00E12BF8"/>
    <w:rsid w:val="00E130A1"/>
    <w:rsid w:val="00E1314F"/>
    <w:rsid w:val="00E13B14"/>
    <w:rsid w:val="00E14150"/>
    <w:rsid w:val="00E14AAE"/>
    <w:rsid w:val="00E14B54"/>
    <w:rsid w:val="00E14DE2"/>
    <w:rsid w:val="00E158D8"/>
    <w:rsid w:val="00E16859"/>
    <w:rsid w:val="00E16917"/>
    <w:rsid w:val="00E16E36"/>
    <w:rsid w:val="00E17097"/>
    <w:rsid w:val="00E17287"/>
    <w:rsid w:val="00E1768B"/>
    <w:rsid w:val="00E1776D"/>
    <w:rsid w:val="00E1787C"/>
    <w:rsid w:val="00E179E4"/>
    <w:rsid w:val="00E200E1"/>
    <w:rsid w:val="00E202F8"/>
    <w:rsid w:val="00E208E0"/>
    <w:rsid w:val="00E20DAF"/>
    <w:rsid w:val="00E21084"/>
    <w:rsid w:val="00E2204F"/>
    <w:rsid w:val="00E221C2"/>
    <w:rsid w:val="00E221FC"/>
    <w:rsid w:val="00E225CA"/>
    <w:rsid w:val="00E22627"/>
    <w:rsid w:val="00E22702"/>
    <w:rsid w:val="00E22961"/>
    <w:rsid w:val="00E22BCC"/>
    <w:rsid w:val="00E22DB0"/>
    <w:rsid w:val="00E22E2B"/>
    <w:rsid w:val="00E23308"/>
    <w:rsid w:val="00E235B5"/>
    <w:rsid w:val="00E2382E"/>
    <w:rsid w:val="00E23F0D"/>
    <w:rsid w:val="00E2425F"/>
    <w:rsid w:val="00E2489C"/>
    <w:rsid w:val="00E2498B"/>
    <w:rsid w:val="00E25491"/>
    <w:rsid w:val="00E25764"/>
    <w:rsid w:val="00E25799"/>
    <w:rsid w:val="00E25971"/>
    <w:rsid w:val="00E25A65"/>
    <w:rsid w:val="00E25E13"/>
    <w:rsid w:val="00E25EE8"/>
    <w:rsid w:val="00E25EF1"/>
    <w:rsid w:val="00E26011"/>
    <w:rsid w:val="00E2608A"/>
    <w:rsid w:val="00E264D2"/>
    <w:rsid w:val="00E26913"/>
    <w:rsid w:val="00E269E0"/>
    <w:rsid w:val="00E26D57"/>
    <w:rsid w:val="00E273A8"/>
    <w:rsid w:val="00E27481"/>
    <w:rsid w:val="00E27BBD"/>
    <w:rsid w:val="00E30199"/>
    <w:rsid w:val="00E30320"/>
    <w:rsid w:val="00E30D38"/>
    <w:rsid w:val="00E31E27"/>
    <w:rsid w:val="00E31FA3"/>
    <w:rsid w:val="00E32126"/>
    <w:rsid w:val="00E322DD"/>
    <w:rsid w:val="00E32B2C"/>
    <w:rsid w:val="00E32C80"/>
    <w:rsid w:val="00E33CDA"/>
    <w:rsid w:val="00E347CC"/>
    <w:rsid w:val="00E34BD0"/>
    <w:rsid w:val="00E350A9"/>
    <w:rsid w:val="00E352CF"/>
    <w:rsid w:val="00E352F2"/>
    <w:rsid w:val="00E35345"/>
    <w:rsid w:val="00E354D5"/>
    <w:rsid w:val="00E35656"/>
    <w:rsid w:val="00E35726"/>
    <w:rsid w:val="00E3595E"/>
    <w:rsid w:val="00E359F4"/>
    <w:rsid w:val="00E35E3D"/>
    <w:rsid w:val="00E35F3D"/>
    <w:rsid w:val="00E36172"/>
    <w:rsid w:val="00E3654E"/>
    <w:rsid w:val="00E36834"/>
    <w:rsid w:val="00E3692D"/>
    <w:rsid w:val="00E36BB3"/>
    <w:rsid w:val="00E370DC"/>
    <w:rsid w:val="00E3776E"/>
    <w:rsid w:val="00E37CAB"/>
    <w:rsid w:val="00E37EC3"/>
    <w:rsid w:val="00E402D9"/>
    <w:rsid w:val="00E409E5"/>
    <w:rsid w:val="00E40B2D"/>
    <w:rsid w:val="00E40B34"/>
    <w:rsid w:val="00E41A1E"/>
    <w:rsid w:val="00E420CB"/>
    <w:rsid w:val="00E421CA"/>
    <w:rsid w:val="00E421DD"/>
    <w:rsid w:val="00E4267F"/>
    <w:rsid w:val="00E42740"/>
    <w:rsid w:val="00E42A48"/>
    <w:rsid w:val="00E42DAC"/>
    <w:rsid w:val="00E42E9A"/>
    <w:rsid w:val="00E439BA"/>
    <w:rsid w:val="00E43EF0"/>
    <w:rsid w:val="00E44104"/>
    <w:rsid w:val="00E4420F"/>
    <w:rsid w:val="00E44542"/>
    <w:rsid w:val="00E445C8"/>
    <w:rsid w:val="00E44764"/>
    <w:rsid w:val="00E448A5"/>
    <w:rsid w:val="00E44A0D"/>
    <w:rsid w:val="00E44A4F"/>
    <w:rsid w:val="00E44CAF"/>
    <w:rsid w:val="00E45116"/>
    <w:rsid w:val="00E45536"/>
    <w:rsid w:val="00E45600"/>
    <w:rsid w:val="00E45754"/>
    <w:rsid w:val="00E45950"/>
    <w:rsid w:val="00E45B6C"/>
    <w:rsid w:val="00E45DF6"/>
    <w:rsid w:val="00E4662F"/>
    <w:rsid w:val="00E467FF"/>
    <w:rsid w:val="00E46D70"/>
    <w:rsid w:val="00E46EE7"/>
    <w:rsid w:val="00E472F1"/>
    <w:rsid w:val="00E472F6"/>
    <w:rsid w:val="00E47391"/>
    <w:rsid w:val="00E47640"/>
    <w:rsid w:val="00E4764F"/>
    <w:rsid w:val="00E47678"/>
    <w:rsid w:val="00E47A5C"/>
    <w:rsid w:val="00E47BFE"/>
    <w:rsid w:val="00E47C9B"/>
    <w:rsid w:val="00E500E2"/>
    <w:rsid w:val="00E50199"/>
    <w:rsid w:val="00E504F0"/>
    <w:rsid w:val="00E50C22"/>
    <w:rsid w:val="00E512ED"/>
    <w:rsid w:val="00E514C6"/>
    <w:rsid w:val="00E518B1"/>
    <w:rsid w:val="00E52707"/>
    <w:rsid w:val="00E5272D"/>
    <w:rsid w:val="00E533FD"/>
    <w:rsid w:val="00E542B1"/>
    <w:rsid w:val="00E544F6"/>
    <w:rsid w:val="00E547D5"/>
    <w:rsid w:val="00E54D3C"/>
    <w:rsid w:val="00E54F1C"/>
    <w:rsid w:val="00E5512B"/>
    <w:rsid w:val="00E551EE"/>
    <w:rsid w:val="00E55F8C"/>
    <w:rsid w:val="00E55FFB"/>
    <w:rsid w:val="00E560ED"/>
    <w:rsid w:val="00E565A2"/>
    <w:rsid w:val="00E566FA"/>
    <w:rsid w:val="00E5781B"/>
    <w:rsid w:val="00E600BB"/>
    <w:rsid w:val="00E603E4"/>
    <w:rsid w:val="00E6047E"/>
    <w:rsid w:val="00E60649"/>
    <w:rsid w:val="00E6092E"/>
    <w:rsid w:val="00E611AB"/>
    <w:rsid w:val="00E615A3"/>
    <w:rsid w:val="00E6167E"/>
    <w:rsid w:val="00E61837"/>
    <w:rsid w:val="00E619C5"/>
    <w:rsid w:val="00E61EC7"/>
    <w:rsid w:val="00E6215D"/>
    <w:rsid w:val="00E62238"/>
    <w:rsid w:val="00E6244F"/>
    <w:rsid w:val="00E626D2"/>
    <w:rsid w:val="00E62C82"/>
    <w:rsid w:val="00E63275"/>
    <w:rsid w:val="00E6327D"/>
    <w:rsid w:val="00E6351D"/>
    <w:rsid w:val="00E6359F"/>
    <w:rsid w:val="00E638E7"/>
    <w:rsid w:val="00E63D32"/>
    <w:rsid w:val="00E64264"/>
    <w:rsid w:val="00E647E7"/>
    <w:rsid w:val="00E64BB2"/>
    <w:rsid w:val="00E6510B"/>
    <w:rsid w:val="00E65C4C"/>
    <w:rsid w:val="00E66063"/>
    <w:rsid w:val="00E663C6"/>
    <w:rsid w:val="00E6700E"/>
    <w:rsid w:val="00E6713D"/>
    <w:rsid w:val="00E67653"/>
    <w:rsid w:val="00E70098"/>
    <w:rsid w:val="00E7018A"/>
    <w:rsid w:val="00E702BE"/>
    <w:rsid w:val="00E705C5"/>
    <w:rsid w:val="00E709B5"/>
    <w:rsid w:val="00E709DD"/>
    <w:rsid w:val="00E70C0C"/>
    <w:rsid w:val="00E70CE4"/>
    <w:rsid w:val="00E71894"/>
    <w:rsid w:val="00E71BD4"/>
    <w:rsid w:val="00E72053"/>
    <w:rsid w:val="00E7295F"/>
    <w:rsid w:val="00E72EC3"/>
    <w:rsid w:val="00E72F5A"/>
    <w:rsid w:val="00E73416"/>
    <w:rsid w:val="00E734D3"/>
    <w:rsid w:val="00E734FB"/>
    <w:rsid w:val="00E7382B"/>
    <w:rsid w:val="00E73B64"/>
    <w:rsid w:val="00E73DB1"/>
    <w:rsid w:val="00E746C7"/>
    <w:rsid w:val="00E748FD"/>
    <w:rsid w:val="00E74D4A"/>
    <w:rsid w:val="00E74E0F"/>
    <w:rsid w:val="00E74F03"/>
    <w:rsid w:val="00E7525A"/>
    <w:rsid w:val="00E758AB"/>
    <w:rsid w:val="00E758F1"/>
    <w:rsid w:val="00E75D6E"/>
    <w:rsid w:val="00E75EF7"/>
    <w:rsid w:val="00E7621B"/>
    <w:rsid w:val="00E762EC"/>
    <w:rsid w:val="00E771B3"/>
    <w:rsid w:val="00E7723F"/>
    <w:rsid w:val="00E772AD"/>
    <w:rsid w:val="00E776DF"/>
    <w:rsid w:val="00E77765"/>
    <w:rsid w:val="00E7781D"/>
    <w:rsid w:val="00E77DF4"/>
    <w:rsid w:val="00E77FCD"/>
    <w:rsid w:val="00E80248"/>
    <w:rsid w:val="00E80460"/>
    <w:rsid w:val="00E80576"/>
    <w:rsid w:val="00E807B3"/>
    <w:rsid w:val="00E80D4E"/>
    <w:rsid w:val="00E815D7"/>
    <w:rsid w:val="00E81755"/>
    <w:rsid w:val="00E81BA0"/>
    <w:rsid w:val="00E81C7A"/>
    <w:rsid w:val="00E82158"/>
    <w:rsid w:val="00E82160"/>
    <w:rsid w:val="00E82791"/>
    <w:rsid w:val="00E82989"/>
    <w:rsid w:val="00E82ACD"/>
    <w:rsid w:val="00E833B8"/>
    <w:rsid w:val="00E8352B"/>
    <w:rsid w:val="00E83895"/>
    <w:rsid w:val="00E83D86"/>
    <w:rsid w:val="00E83DC9"/>
    <w:rsid w:val="00E83E60"/>
    <w:rsid w:val="00E83FD9"/>
    <w:rsid w:val="00E84260"/>
    <w:rsid w:val="00E847E0"/>
    <w:rsid w:val="00E84B55"/>
    <w:rsid w:val="00E85E62"/>
    <w:rsid w:val="00E86096"/>
    <w:rsid w:val="00E864D5"/>
    <w:rsid w:val="00E864F8"/>
    <w:rsid w:val="00E872AB"/>
    <w:rsid w:val="00E87A31"/>
    <w:rsid w:val="00E9018D"/>
    <w:rsid w:val="00E9056C"/>
    <w:rsid w:val="00E90D07"/>
    <w:rsid w:val="00E91585"/>
    <w:rsid w:val="00E91A52"/>
    <w:rsid w:val="00E91A57"/>
    <w:rsid w:val="00E91B29"/>
    <w:rsid w:val="00E9210C"/>
    <w:rsid w:val="00E92B66"/>
    <w:rsid w:val="00E92BB9"/>
    <w:rsid w:val="00E933CF"/>
    <w:rsid w:val="00E9341D"/>
    <w:rsid w:val="00E93D77"/>
    <w:rsid w:val="00E94AF9"/>
    <w:rsid w:val="00E94B29"/>
    <w:rsid w:val="00E94D53"/>
    <w:rsid w:val="00E9500F"/>
    <w:rsid w:val="00E9506F"/>
    <w:rsid w:val="00E95246"/>
    <w:rsid w:val="00E9557F"/>
    <w:rsid w:val="00E95872"/>
    <w:rsid w:val="00E95882"/>
    <w:rsid w:val="00E95FE0"/>
    <w:rsid w:val="00E96A95"/>
    <w:rsid w:val="00E96BB5"/>
    <w:rsid w:val="00E96D13"/>
    <w:rsid w:val="00E96E1A"/>
    <w:rsid w:val="00E973E1"/>
    <w:rsid w:val="00E97B8C"/>
    <w:rsid w:val="00E97D26"/>
    <w:rsid w:val="00E97FFA"/>
    <w:rsid w:val="00EA000C"/>
    <w:rsid w:val="00EA00FC"/>
    <w:rsid w:val="00EA04FF"/>
    <w:rsid w:val="00EA0A59"/>
    <w:rsid w:val="00EA1079"/>
    <w:rsid w:val="00EA1465"/>
    <w:rsid w:val="00EA18F8"/>
    <w:rsid w:val="00EA1BE6"/>
    <w:rsid w:val="00EA22EE"/>
    <w:rsid w:val="00EA2419"/>
    <w:rsid w:val="00EA24F3"/>
    <w:rsid w:val="00EA2A2C"/>
    <w:rsid w:val="00EA3519"/>
    <w:rsid w:val="00EA35FA"/>
    <w:rsid w:val="00EA3A49"/>
    <w:rsid w:val="00EA3C47"/>
    <w:rsid w:val="00EA3CA0"/>
    <w:rsid w:val="00EA3D7A"/>
    <w:rsid w:val="00EA3DBB"/>
    <w:rsid w:val="00EA3F66"/>
    <w:rsid w:val="00EA408B"/>
    <w:rsid w:val="00EA40A1"/>
    <w:rsid w:val="00EA43D7"/>
    <w:rsid w:val="00EA4859"/>
    <w:rsid w:val="00EA49A2"/>
    <w:rsid w:val="00EA4A3A"/>
    <w:rsid w:val="00EA4A48"/>
    <w:rsid w:val="00EA4A7D"/>
    <w:rsid w:val="00EA4E13"/>
    <w:rsid w:val="00EA53DA"/>
    <w:rsid w:val="00EA5709"/>
    <w:rsid w:val="00EA5BB8"/>
    <w:rsid w:val="00EA5C25"/>
    <w:rsid w:val="00EA6976"/>
    <w:rsid w:val="00EA6B55"/>
    <w:rsid w:val="00EA6C92"/>
    <w:rsid w:val="00EA6D77"/>
    <w:rsid w:val="00EA70EC"/>
    <w:rsid w:val="00EA70F4"/>
    <w:rsid w:val="00EA7397"/>
    <w:rsid w:val="00EA78E6"/>
    <w:rsid w:val="00EA7A47"/>
    <w:rsid w:val="00EA7ABD"/>
    <w:rsid w:val="00EB031A"/>
    <w:rsid w:val="00EB047E"/>
    <w:rsid w:val="00EB0B5D"/>
    <w:rsid w:val="00EB1437"/>
    <w:rsid w:val="00EB170F"/>
    <w:rsid w:val="00EB1B17"/>
    <w:rsid w:val="00EB1CE1"/>
    <w:rsid w:val="00EB1D1B"/>
    <w:rsid w:val="00EB26BD"/>
    <w:rsid w:val="00EB2BE0"/>
    <w:rsid w:val="00EB425A"/>
    <w:rsid w:val="00EB43B1"/>
    <w:rsid w:val="00EB4735"/>
    <w:rsid w:val="00EB516E"/>
    <w:rsid w:val="00EB5403"/>
    <w:rsid w:val="00EB5CA6"/>
    <w:rsid w:val="00EB624D"/>
    <w:rsid w:val="00EB6345"/>
    <w:rsid w:val="00EB6486"/>
    <w:rsid w:val="00EB669C"/>
    <w:rsid w:val="00EB68AA"/>
    <w:rsid w:val="00EB6979"/>
    <w:rsid w:val="00EB6A6C"/>
    <w:rsid w:val="00EB6B12"/>
    <w:rsid w:val="00EB6C3C"/>
    <w:rsid w:val="00EB72AE"/>
    <w:rsid w:val="00EB72D3"/>
    <w:rsid w:val="00EB7776"/>
    <w:rsid w:val="00EB7916"/>
    <w:rsid w:val="00EB7ECF"/>
    <w:rsid w:val="00EC005B"/>
    <w:rsid w:val="00EC01C5"/>
    <w:rsid w:val="00EC0398"/>
    <w:rsid w:val="00EC07AD"/>
    <w:rsid w:val="00EC0A91"/>
    <w:rsid w:val="00EC0B00"/>
    <w:rsid w:val="00EC125D"/>
    <w:rsid w:val="00EC1599"/>
    <w:rsid w:val="00EC1B57"/>
    <w:rsid w:val="00EC1C3B"/>
    <w:rsid w:val="00EC1C52"/>
    <w:rsid w:val="00EC1C9C"/>
    <w:rsid w:val="00EC1F59"/>
    <w:rsid w:val="00EC22E7"/>
    <w:rsid w:val="00EC243A"/>
    <w:rsid w:val="00EC29FE"/>
    <w:rsid w:val="00EC2C4A"/>
    <w:rsid w:val="00EC2D6D"/>
    <w:rsid w:val="00EC34D9"/>
    <w:rsid w:val="00EC353A"/>
    <w:rsid w:val="00EC397B"/>
    <w:rsid w:val="00EC3ACB"/>
    <w:rsid w:val="00EC3C18"/>
    <w:rsid w:val="00EC3CCB"/>
    <w:rsid w:val="00EC3E01"/>
    <w:rsid w:val="00EC3E39"/>
    <w:rsid w:val="00EC42F4"/>
    <w:rsid w:val="00EC4799"/>
    <w:rsid w:val="00EC47AE"/>
    <w:rsid w:val="00EC4828"/>
    <w:rsid w:val="00EC4B3A"/>
    <w:rsid w:val="00EC550B"/>
    <w:rsid w:val="00EC558C"/>
    <w:rsid w:val="00EC5623"/>
    <w:rsid w:val="00EC575D"/>
    <w:rsid w:val="00EC6079"/>
    <w:rsid w:val="00EC6ABE"/>
    <w:rsid w:val="00EC6E4A"/>
    <w:rsid w:val="00EC6ED3"/>
    <w:rsid w:val="00EC6F5C"/>
    <w:rsid w:val="00EC73D6"/>
    <w:rsid w:val="00EC7667"/>
    <w:rsid w:val="00EC7B18"/>
    <w:rsid w:val="00EC7C68"/>
    <w:rsid w:val="00EC7C7C"/>
    <w:rsid w:val="00EC7E9A"/>
    <w:rsid w:val="00ED09B3"/>
    <w:rsid w:val="00ED10F8"/>
    <w:rsid w:val="00ED1119"/>
    <w:rsid w:val="00ED18AF"/>
    <w:rsid w:val="00ED24C1"/>
    <w:rsid w:val="00ED3390"/>
    <w:rsid w:val="00ED3807"/>
    <w:rsid w:val="00ED3AD0"/>
    <w:rsid w:val="00ED3D65"/>
    <w:rsid w:val="00ED3D89"/>
    <w:rsid w:val="00ED4191"/>
    <w:rsid w:val="00ED4D81"/>
    <w:rsid w:val="00ED5087"/>
    <w:rsid w:val="00ED52BA"/>
    <w:rsid w:val="00ED5564"/>
    <w:rsid w:val="00ED5641"/>
    <w:rsid w:val="00ED5867"/>
    <w:rsid w:val="00ED6080"/>
    <w:rsid w:val="00ED6107"/>
    <w:rsid w:val="00ED617E"/>
    <w:rsid w:val="00ED69DB"/>
    <w:rsid w:val="00ED69FD"/>
    <w:rsid w:val="00ED6EBD"/>
    <w:rsid w:val="00ED71D8"/>
    <w:rsid w:val="00ED7434"/>
    <w:rsid w:val="00ED761C"/>
    <w:rsid w:val="00ED7B86"/>
    <w:rsid w:val="00ED7E2C"/>
    <w:rsid w:val="00EE0696"/>
    <w:rsid w:val="00EE0BEC"/>
    <w:rsid w:val="00EE0F55"/>
    <w:rsid w:val="00EE1330"/>
    <w:rsid w:val="00EE1543"/>
    <w:rsid w:val="00EE1C75"/>
    <w:rsid w:val="00EE1C8D"/>
    <w:rsid w:val="00EE1D01"/>
    <w:rsid w:val="00EE1D35"/>
    <w:rsid w:val="00EE1E2B"/>
    <w:rsid w:val="00EE217F"/>
    <w:rsid w:val="00EE2283"/>
    <w:rsid w:val="00EE2414"/>
    <w:rsid w:val="00EE2935"/>
    <w:rsid w:val="00EE2D09"/>
    <w:rsid w:val="00EE2E0A"/>
    <w:rsid w:val="00EE3515"/>
    <w:rsid w:val="00EE369F"/>
    <w:rsid w:val="00EE370A"/>
    <w:rsid w:val="00EE3B6F"/>
    <w:rsid w:val="00EE4226"/>
    <w:rsid w:val="00EE4619"/>
    <w:rsid w:val="00EE4D3A"/>
    <w:rsid w:val="00EE4E53"/>
    <w:rsid w:val="00EE5FC0"/>
    <w:rsid w:val="00EE630A"/>
    <w:rsid w:val="00EE66C0"/>
    <w:rsid w:val="00EE686B"/>
    <w:rsid w:val="00EE76FB"/>
    <w:rsid w:val="00EE774D"/>
    <w:rsid w:val="00EE7F35"/>
    <w:rsid w:val="00EF07C8"/>
    <w:rsid w:val="00EF0CC5"/>
    <w:rsid w:val="00EF112E"/>
    <w:rsid w:val="00EF162B"/>
    <w:rsid w:val="00EF187B"/>
    <w:rsid w:val="00EF195A"/>
    <w:rsid w:val="00EF1BC4"/>
    <w:rsid w:val="00EF247E"/>
    <w:rsid w:val="00EF27A7"/>
    <w:rsid w:val="00EF29DD"/>
    <w:rsid w:val="00EF2BB8"/>
    <w:rsid w:val="00EF2D4B"/>
    <w:rsid w:val="00EF328A"/>
    <w:rsid w:val="00EF352E"/>
    <w:rsid w:val="00EF3766"/>
    <w:rsid w:val="00EF3868"/>
    <w:rsid w:val="00EF3CFE"/>
    <w:rsid w:val="00EF3E28"/>
    <w:rsid w:val="00EF44F4"/>
    <w:rsid w:val="00EF4520"/>
    <w:rsid w:val="00EF4B7E"/>
    <w:rsid w:val="00EF4D6E"/>
    <w:rsid w:val="00EF52FE"/>
    <w:rsid w:val="00EF551A"/>
    <w:rsid w:val="00EF56C6"/>
    <w:rsid w:val="00EF57A3"/>
    <w:rsid w:val="00EF6431"/>
    <w:rsid w:val="00EF6C5E"/>
    <w:rsid w:val="00EF7174"/>
    <w:rsid w:val="00EF748E"/>
    <w:rsid w:val="00EF7C72"/>
    <w:rsid w:val="00EF7DF6"/>
    <w:rsid w:val="00F001BB"/>
    <w:rsid w:val="00F002D6"/>
    <w:rsid w:val="00F00384"/>
    <w:rsid w:val="00F005E4"/>
    <w:rsid w:val="00F00DAC"/>
    <w:rsid w:val="00F00DEB"/>
    <w:rsid w:val="00F00E63"/>
    <w:rsid w:val="00F01502"/>
    <w:rsid w:val="00F01A78"/>
    <w:rsid w:val="00F01B1B"/>
    <w:rsid w:val="00F01DCB"/>
    <w:rsid w:val="00F027A9"/>
    <w:rsid w:val="00F0290E"/>
    <w:rsid w:val="00F03062"/>
    <w:rsid w:val="00F03553"/>
    <w:rsid w:val="00F03659"/>
    <w:rsid w:val="00F036B6"/>
    <w:rsid w:val="00F03975"/>
    <w:rsid w:val="00F041AA"/>
    <w:rsid w:val="00F04515"/>
    <w:rsid w:val="00F045FD"/>
    <w:rsid w:val="00F04A89"/>
    <w:rsid w:val="00F0505D"/>
    <w:rsid w:val="00F05394"/>
    <w:rsid w:val="00F05578"/>
    <w:rsid w:val="00F055B4"/>
    <w:rsid w:val="00F059EF"/>
    <w:rsid w:val="00F05C72"/>
    <w:rsid w:val="00F06181"/>
    <w:rsid w:val="00F06270"/>
    <w:rsid w:val="00F06A9E"/>
    <w:rsid w:val="00F06C35"/>
    <w:rsid w:val="00F06D36"/>
    <w:rsid w:val="00F06D7D"/>
    <w:rsid w:val="00F071F8"/>
    <w:rsid w:val="00F07D6F"/>
    <w:rsid w:val="00F1073B"/>
    <w:rsid w:val="00F11469"/>
    <w:rsid w:val="00F1161A"/>
    <w:rsid w:val="00F118CC"/>
    <w:rsid w:val="00F13392"/>
    <w:rsid w:val="00F13637"/>
    <w:rsid w:val="00F137AF"/>
    <w:rsid w:val="00F13D72"/>
    <w:rsid w:val="00F13E15"/>
    <w:rsid w:val="00F14A10"/>
    <w:rsid w:val="00F14ED8"/>
    <w:rsid w:val="00F1507F"/>
    <w:rsid w:val="00F15247"/>
    <w:rsid w:val="00F1595D"/>
    <w:rsid w:val="00F15C79"/>
    <w:rsid w:val="00F166B5"/>
    <w:rsid w:val="00F16736"/>
    <w:rsid w:val="00F1673C"/>
    <w:rsid w:val="00F16C0B"/>
    <w:rsid w:val="00F16CEC"/>
    <w:rsid w:val="00F171FE"/>
    <w:rsid w:val="00F17422"/>
    <w:rsid w:val="00F17625"/>
    <w:rsid w:val="00F17FA3"/>
    <w:rsid w:val="00F208DB"/>
    <w:rsid w:val="00F20DEF"/>
    <w:rsid w:val="00F20E70"/>
    <w:rsid w:val="00F20EB5"/>
    <w:rsid w:val="00F21226"/>
    <w:rsid w:val="00F2171E"/>
    <w:rsid w:val="00F21B21"/>
    <w:rsid w:val="00F21E3C"/>
    <w:rsid w:val="00F22409"/>
    <w:rsid w:val="00F22467"/>
    <w:rsid w:val="00F224B2"/>
    <w:rsid w:val="00F22AD0"/>
    <w:rsid w:val="00F231F4"/>
    <w:rsid w:val="00F2323B"/>
    <w:rsid w:val="00F2390E"/>
    <w:rsid w:val="00F23F19"/>
    <w:rsid w:val="00F23FAB"/>
    <w:rsid w:val="00F2469B"/>
    <w:rsid w:val="00F247D1"/>
    <w:rsid w:val="00F247E5"/>
    <w:rsid w:val="00F25003"/>
    <w:rsid w:val="00F25025"/>
    <w:rsid w:val="00F254D3"/>
    <w:rsid w:val="00F26079"/>
    <w:rsid w:val="00F2635E"/>
    <w:rsid w:val="00F264D4"/>
    <w:rsid w:val="00F26F41"/>
    <w:rsid w:val="00F274A1"/>
    <w:rsid w:val="00F27624"/>
    <w:rsid w:val="00F2795E"/>
    <w:rsid w:val="00F279DC"/>
    <w:rsid w:val="00F27B15"/>
    <w:rsid w:val="00F27CFD"/>
    <w:rsid w:val="00F27DB2"/>
    <w:rsid w:val="00F30059"/>
    <w:rsid w:val="00F3005C"/>
    <w:rsid w:val="00F301EF"/>
    <w:rsid w:val="00F3091E"/>
    <w:rsid w:val="00F30DF0"/>
    <w:rsid w:val="00F31BD5"/>
    <w:rsid w:val="00F31C7E"/>
    <w:rsid w:val="00F32CE2"/>
    <w:rsid w:val="00F330A5"/>
    <w:rsid w:val="00F33149"/>
    <w:rsid w:val="00F3390E"/>
    <w:rsid w:val="00F33914"/>
    <w:rsid w:val="00F3454B"/>
    <w:rsid w:val="00F3464B"/>
    <w:rsid w:val="00F34884"/>
    <w:rsid w:val="00F34D29"/>
    <w:rsid w:val="00F34E65"/>
    <w:rsid w:val="00F358C6"/>
    <w:rsid w:val="00F35A2E"/>
    <w:rsid w:val="00F35C5A"/>
    <w:rsid w:val="00F35E4F"/>
    <w:rsid w:val="00F36FD0"/>
    <w:rsid w:val="00F37351"/>
    <w:rsid w:val="00F373AA"/>
    <w:rsid w:val="00F373E5"/>
    <w:rsid w:val="00F378B4"/>
    <w:rsid w:val="00F37FCA"/>
    <w:rsid w:val="00F401BC"/>
    <w:rsid w:val="00F404D4"/>
    <w:rsid w:val="00F40912"/>
    <w:rsid w:val="00F409BA"/>
    <w:rsid w:val="00F409BF"/>
    <w:rsid w:val="00F40CAB"/>
    <w:rsid w:val="00F41223"/>
    <w:rsid w:val="00F414F3"/>
    <w:rsid w:val="00F42081"/>
    <w:rsid w:val="00F42353"/>
    <w:rsid w:val="00F42522"/>
    <w:rsid w:val="00F4298E"/>
    <w:rsid w:val="00F43339"/>
    <w:rsid w:val="00F4340F"/>
    <w:rsid w:val="00F43AAA"/>
    <w:rsid w:val="00F43CCD"/>
    <w:rsid w:val="00F43EC5"/>
    <w:rsid w:val="00F44237"/>
    <w:rsid w:val="00F448D4"/>
    <w:rsid w:val="00F44A8C"/>
    <w:rsid w:val="00F44FE7"/>
    <w:rsid w:val="00F4506F"/>
    <w:rsid w:val="00F45452"/>
    <w:rsid w:val="00F4567D"/>
    <w:rsid w:val="00F45D4B"/>
    <w:rsid w:val="00F45DAC"/>
    <w:rsid w:val="00F4719A"/>
    <w:rsid w:val="00F47296"/>
    <w:rsid w:val="00F4736A"/>
    <w:rsid w:val="00F47D5F"/>
    <w:rsid w:val="00F47E82"/>
    <w:rsid w:val="00F51047"/>
    <w:rsid w:val="00F5128D"/>
    <w:rsid w:val="00F514B4"/>
    <w:rsid w:val="00F5166C"/>
    <w:rsid w:val="00F51874"/>
    <w:rsid w:val="00F51BF2"/>
    <w:rsid w:val="00F51C01"/>
    <w:rsid w:val="00F51C12"/>
    <w:rsid w:val="00F51CC2"/>
    <w:rsid w:val="00F51F4D"/>
    <w:rsid w:val="00F5211F"/>
    <w:rsid w:val="00F522E4"/>
    <w:rsid w:val="00F5257D"/>
    <w:rsid w:val="00F527ED"/>
    <w:rsid w:val="00F528A9"/>
    <w:rsid w:val="00F52B1B"/>
    <w:rsid w:val="00F52CB0"/>
    <w:rsid w:val="00F53314"/>
    <w:rsid w:val="00F534EC"/>
    <w:rsid w:val="00F53537"/>
    <w:rsid w:val="00F53714"/>
    <w:rsid w:val="00F5371A"/>
    <w:rsid w:val="00F53C37"/>
    <w:rsid w:val="00F53FAD"/>
    <w:rsid w:val="00F54254"/>
    <w:rsid w:val="00F546E9"/>
    <w:rsid w:val="00F54AAD"/>
    <w:rsid w:val="00F54C33"/>
    <w:rsid w:val="00F54C8F"/>
    <w:rsid w:val="00F54D86"/>
    <w:rsid w:val="00F5566C"/>
    <w:rsid w:val="00F55B56"/>
    <w:rsid w:val="00F55BBC"/>
    <w:rsid w:val="00F55D66"/>
    <w:rsid w:val="00F55FBF"/>
    <w:rsid w:val="00F563BB"/>
    <w:rsid w:val="00F56CEE"/>
    <w:rsid w:val="00F57C03"/>
    <w:rsid w:val="00F60599"/>
    <w:rsid w:val="00F6136A"/>
    <w:rsid w:val="00F617E1"/>
    <w:rsid w:val="00F61B2D"/>
    <w:rsid w:val="00F6207F"/>
    <w:rsid w:val="00F623A6"/>
    <w:rsid w:val="00F62C70"/>
    <w:rsid w:val="00F62F25"/>
    <w:rsid w:val="00F6312E"/>
    <w:rsid w:val="00F63165"/>
    <w:rsid w:val="00F633A6"/>
    <w:rsid w:val="00F636FC"/>
    <w:rsid w:val="00F639C3"/>
    <w:rsid w:val="00F63C45"/>
    <w:rsid w:val="00F63D81"/>
    <w:rsid w:val="00F64591"/>
    <w:rsid w:val="00F64AFA"/>
    <w:rsid w:val="00F64CE0"/>
    <w:rsid w:val="00F6523B"/>
    <w:rsid w:val="00F6556F"/>
    <w:rsid w:val="00F65A0F"/>
    <w:rsid w:val="00F65F84"/>
    <w:rsid w:val="00F661A7"/>
    <w:rsid w:val="00F666BB"/>
    <w:rsid w:val="00F66705"/>
    <w:rsid w:val="00F66AFA"/>
    <w:rsid w:val="00F66CDD"/>
    <w:rsid w:val="00F66EF6"/>
    <w:rsid w:val="00F67827"/>
    <w:rsid w:val="00F679D5"/>
    <w:rsid w:val="00F67B9B"/>
    <w:rsid w:val="00F67C26"/>
    <w:rsid w:val="00F67C4C"/>
    <w:rsid w:val="00F67EB1"/>
    <w:rsid w:val="00F701A7"/>
    <w:rsid w:val="00F7020D"/>
    <w:rsid w:val="00F70713"/>
    <w:rsid w:val="00F707CE"/>
    <w:rsid w:val="00F7092E"/>
    <w:rsid w:val="00F7097E"/>
    <w:rsid w:val="00F70A96"/>
    <w:rsid w:val="00F70C8B"/>
    <w:rsid w:val="00F70FD7"/>
    <w:rsid w:val="00F7131C"/>
    <w:rsid w:val="00F71633"/>
    <w:rsid w:val="00F71D45"/>
    <w:rsid w:val="00F71FE2"/>
    <w:rsid w:val="00F725CC"/>
    <w:rsid w:val="00F72C9F"/>
    <w:rsid w:val="00F7332C"/>
    <w:rsid w:val="00F73717"/>
    <w:rsid w:val="00F73A73"/>
    <w:rsid w:val="00F73AF6"/>
    <w:rsid w:val="00F74082"/>
    <w:rsid w:val="00F741F0"/>
    <w:rsid w:val="00F743EB"/>
    <w:rsid w:val="00F74E17"/>
    <w:rsid w:val="00F74F31"/>
    <w:rsid w:val="00F75CFE"/>
    <w:rsid w:val="00F7632C"/>
    <w:rsid w:val="00F76C32"/>
    <w:rsid w:val="00F77205"/>
    <w:rsid w:val="00F7767D"/>
    <w:rsid w:val="00F77680"/>
    <w:rsid w:val="00F777C5"/>
    <w:rsid w:val="00F779F0"/>
    <w:rsid w:val="00F77CC3"/>
    <w:rsid w:val="00F80070"/>
    <w:rsid w:val="00F80D65"/>
    <w:rsid w:val="00F80F6C"/>
    <w:rsid w:val="00F8197A"/>
    <w:rsid w:val="00F820A1"/>
    <w:rsid w:val="00F822E6"/>
    <w:rsid w:val="00F82797"/>
    <w:rsid w:val="00F829BC"/>
    <w:rsid w:val="00F82BA6"/>
    <w:rsid w:val="00F82C59"/>
    <w:rsid w:val="00F82D6B"/>
    <w:rsid w:val="00F82EE7"/>
    <w:rsid w:val="00F83195"/>
    <w:rsid w:val="00F831CD"/>
    <w:rsid w:val="00F83462"/>
    <w:rsid w:val="00F8397D"/>
    <w:rsid w:val="00F83AF8"/>
    <w:rsid w:val="00F83F99"/>
    <w:rsid w:val="00F84182"/>
    <w:rsid w:val="00F84259"/>
    <w:rsid w:val="00F8457C"/>
    <w:rsid w:val="00F8461B"/>
    <w:rsid w:val="00F85672"/>
    <w:rsid w:val="00F85925"/>
    <w:rsid w:val="00F85A0B"/>
    <w:rsid w:val="00F85A75"/>
    <w:rsid w:val="00F85AA5"/>
    <w:rsid w:val="00F85C1A"/>
    <w:rsid w:val="00F86308"/>
    <w:rsid w:val="00F86EE3"/>
    <w:rsid w:val="00F875DB"/>
    <w:rsid w:val="00F877B3"/>
    <w:rsid w:val="00F87D03"/>
    <w:rsid w:val="00F87FCD"/>
    <w:rsid w:val="00F906A6"/>
    <w:rsid w:val="00F906FE"/>
    <w:rsid w:val="00F911D3"/>
    <w:rsid w:val="00F916A0"/>
    <w:rsid w:val="00F91962"/>
    <w:rsid w:val="00F91AD2"/>
    <w:rsid w:val="00F91B3A"/>
    <w:rsid w:val="00F926D7"/>
    <w:rsid w:val="00F92C27"/>
    <w:rsid w:val="00F92EC1"/>
    <w:rsid w:val="00F930F6"/>
    <w:rsid w:val="00F93600"/>
    <w:rsid w:val="00F93AED"/>
    <w:rsid w:val="00F93E69"/>
    <w:rsid w:val="00F93F25"/>
    <w:rsid w:val="00F947A8"/>
    <w:rsid w:val="00F94ACC"/>
    <w:rsid w:val="00F954F9"/>
    <w:rsid w:val="00F95AD4"/>
    <w:rsid w:val="00F95CD2"/>
    <w:rsid w:val="00F95D60"/>
    <w:rsid w:val="00F960CD"/>
    <w:rsid w:val="00F961A4"/>
    <w:rsid w:val="00F96A2C"/>
    <w:rsid w:val="00F96D23"/>
    <w:rsid w:val="00F9740A"/>
    <w:rsid w:val="00F975EB"/>
    <w:rsid w:val="00F9773E"/>
    <w:rsid w:val="00FA0BC1"/>
    <w:rsid w:val="00FA159F"/>
    <w:rsid w:val="00FA1809"/>
    <w:rsid w:val="00FA1F72"/>
    <w:rsid w:val="00FA2008"/>
    <w:rsid w:val="00FA230D"/>
    <w:rsid w:val="00FA2658"/>
    <w:rsid w:val="00FA2960"/>
    <w:rsid w:val="00FA2B7C"/>
    <w:rsid w:val="00FA2BA2"/>
    <w:rsid w:val="00FA33F0"/>
    <w:rsid w:val="00FA392F"/>
    <w:rsid w:val="00FA39C9"/>
    <w:rsid w:val="00FA3AC9"/>
    <w:rsid w:val="00FA3C3F"/>
    <w:rsid w:val="00FA3F17"/>
    <w:rsid w:val="00FA4CF1"/>
    <w:rsid w:val="00FA4D87"/>
    <w:rsid w:val="00FA4E13"/>
    <w:rsid w:val="00FA4E65"/>
    <w:rsid w:val="00FA5928"/>
    <w:rsid w:val="00FA6279"/>
    <w:rsid w:val="00FA632F"/>
    <w:rsid w:val="00FA6C47"/>
    <w:rsid w:val="00FA6DCD"/>
    <w:rsid w:val="00FA6E0B"/>
    <w:rsid w:val="00FA6EA6"/>
    <w:rsid w:val="00FA715E"/>
    <w:rsid w:val="00FA7644"/>
    <w:rsid w:val="00FA7ABD"/>
    <w:rsid w:val="00FA7BC4"/>
    <w:rsid w:val="00FB008A"/>
    <w:rsid w:val="00FB0562"/>
    <w:rsid w:val="00FB0D51"/>
    <w:rsid w:val="00FB0D9D"/>
    <w:rsid w:val="00FB0EEE"/>
    <w:rsid w:val="00FB0FBB"/>
    <w:rsid w:val="00FB173B"/>
    <w:rsid w:val="00FB1BA5"/>
    <w:rsid w:val="00FB1DF6"/>
    <w:rsid w:val="00FB22C7"/>
    <w:rsid w:val="00FB2454"/>
    <w:rsid w:val="00FB255E"/>
    <w:rsid w:val="00FB26C8"/>
    <w:rsid w:val="00FB2834"/>
    <w:rsid w:val="00FB28A1"/>
    <w:rsid w:val="00FB2AA3"/>
    <w:rsid w:val="00FB2C4B"/>
    <w:rsid w:val="00FB2D4F"/>
    <w:rsid w:val="00FB3458"/>
    <w:rsid w:val="00FB4077"/>
    <w:rsid w:val="00FB47F2"/>
    <w:rsid w:val="00FB5284"/>
    <w:rsid w:val="00FB58D4"/>
    <w:rsid w:val="00FB5F44"/>
    <w:rsid w:val="00FB6175"/>
    <w:rsid w:val="00FB6B8D"/>
    <w:rsid w:val="00FB7224"/>
    <w:rsid w:val="00FB7262"/>
    <w:rsid w:val="00FB795F"/>
    <w:rsid w:val="00FB7979"/>
    <w:rsid w:val="00FC0049"/>
    <w:rsid w:val="00FC04B6"/>
    <w:rsid w:val="00FC0A0F"/>
    <w:rsid w:val="00FC0D5B"/>
    <w:rsid w:val="00FC0EC2"/>
    <w:rsid w:val="00FC178F"/>
    <w:rsid w:val="00FC1875"/>
    <w:rsid w:val="00FC24FF"/>
    <w:rsid w:val="00FC2CDE"/>
    <w:rsid w:val="00FC30C4"/>
    <w:rsid w:val="00FC3143"/>
    <w:rsid w:val="00FC33BB"/>
    <w:rsid w:val="00FC3FBF"/>
    <w:rsid w:val="00FC4B2E"/>
    <w:rsid w:val="00FC4FAF"/>
    <w:rsid w:val="00FC5144"/>
    <w:rsid w:val="00FC5371"/>
    <w:rsid w:val="00FC53C6"/>
    <w:rsid w:val="00FC5C41"/>
    <w:rsid w:val="00FC62D9"/>
    <w:rsid w:val="00FC6501"/>
    <w:rsid w:val="00FC6581"/>
    <w:rsid w:val="00FC692D"/>
    <w:rsid w:val="00FC6B1B"/>
    <w:rsid w:val="00FC6D7C"/>
    <w:rsid w:val="00FC7C90"/>
    <w:rsid w:val="00FD0105"/>
    <w:rsid w:val="00FD02E1"/>
    <w:rsid w:val="00FD03E5"/>
    <w:rsid w:val="00FD05FA"/>
    <w:rsid w:val="00FD07D3"/>
    <w:rsid w:val="00FD0858"/>
    <w:rsid w:val="00FD0E41"/>
    <w:rsid w:val="00FD1448"/>
    <w:rsid w:val="00FD1AA2"/>
    <w:rsid w:val="00FD1BFA"/>
    <w:rsid w:val="00FD1CDB"/>
    <w:rsid w:val="00FD1EEB"/>
    <w:rsid w:val="00FD2989"/>
    <w:rsid w:val="00FD2BBE"/>
    <w:rsid w:val="00FD2DD9"/>
    <w:rsid w:val="00FD3718"/>
    <w:rsid w:val="00FD3813"/>
    <w:rsid w:val="00FD3AA3"/>
    <w:rsid w:val="00FD3C36"/>
    <w:rsid w:val="00FD3CD1"/>
    <w:rsid w:val="00FD4219"/>
    <w:rsid w:val="00FD4777"/>
    <w:rsid w:val="00FD4845"/>
    <w:rsid w:val="00FD4BE4"/>
    <w:rsid w:val="00FD50CA"/>
    <w:rsid w:val="00FD5180"/>
    <w:rsid w:val="00FD5D07"/>
    <w:rsid w:val="00FD6489"/>
    <w:rsid w:val="00FD6604"/>
    <w:rsid w:val="00FD69D6"/>
    <w:rsid w:val="00FD6BDC"/>
    <w:rsid w:val="00FD6D7D"/>
    <w:rsid w:val="00FD7101"/>
    <w:rsid w:val="00FD7869"/>
    <w:rsid w:val="00FD796E"/>
    <w:rsid w:val="00FD7C53"/>
    <w:rsid w:val="00FD7C68"/>
    <w:rsid w:val="00FE02D2"/>
    <w:rsid w:val="00FE0B15"/>
    <w:rsid w:val="00FE0D28"/>
    <w:rsid w:val="00FE1017"/>
    <w:rsid w:val="00FE10AD"/>
    <w:rsid w:val="00FE10BB"/>
    <w:rsid w:val="00FE1357"/>
    <w:rsid w:val="00FE1471"/>
    <w:rsid w:val="00FE18C8"/>
    <w:rsid w:val="00FE2044"/>
    <w:rsid w:val="00FE246F"/>
    <w:rsid w:val="00FE2662"/>
    <w:rsid w:val="00FE2B9B"/>
    <w:rsid w:val="00FE344D"/>
    <w:rsid w:val="00FE3CBC"/>
    <w:rsid w:val="00FE3D11"/>
    <w:rsid w:val="00FE4227"/>
    <w:rsid w:val="00FE4548"/>
    <w:rsid w:val="00FE46BB"/>
    <w:rsid w:val="00FE49EC"/>
    <w:rsid w:val="00FE4F45"/>
    <w:rsid w:val="00FE53F8"/>
    <w:rsid w:val="00FE5F83"/>
    <w:rsid w:val="00FE6036"/>
    <w:rsid w:val="00FE641F"/>
    <w:rsid w:val="00FE6693"/>
    <w:rsid w:val="00FE6956"/>
    <w:rsid w:val="00FE7355"/>
    <w:rsid w:val="00FE788E"/>
    <w:rsid w:val="00FE7ACF"/>
    <w:rsid w:val="00FE7B89"/>
    <w:rsid w:val="00FE7DD6"/>
    <w:rsid w:val="00FF04AE"/>
    <w:rsid w:val="00FF06D1"/>
    <w:rsid w:val="00FF0A3F"/>
    <w:rsid w:val="00FF0A57"/>
    <w:rsid w:val="00FF1385"/>
    <w:rsid w:val="00FF18D8"/>
    <w:rsid w:val="00FF1A76"/>
    <w:rsid w:val="00FF2530"/>
    <w:rsid w:val="00FF2828"/>
    <w:rsid w:val="00FF2A92"/>
    <w:rsid w:val="00FF2D85"/>
    <w:rsid w:val="00FF3278"/>
    <w:rsid w:val="00FF331A"/>
    <w:rsid w:val="00FF35D5"/>
    <w:rsid w:val="00FF417A"/>
    <w:rsid w:val="00FF4B55"/>
    <w:rsid w:val="00FF512E"/>
    <w:rsid w:val="00FF5194"/>
    <w:rsid w:val="00FF52C5"/>
    <w:rsid w:val="00FF544C"/>
    <w:rsid w:val="00FF59F0"/>
    <w:rsid w:val="00FF640A"/>
    <w:rsid w:val="00FF6E65"/>
    <w:rsid w:val="00FF721D"/>
    <w:rsid w:val="00FF746C"/>
    <w:rsid w:val="00FF7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7F2BE"/>
  <w15:chartTrackingRefBased/>
  <w15:docId w15:val="{C0547AF1-DBA7-4864-92CD-15C112BC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toc 1" w:uiPriority="39"/>
    <w:lsdException w:name="toc 2" w:uiPriority="39"/>
    <w:lsdException w:name="toc 3" w:uiPriority="39"/>
    <w:lsdException w:name="header" w:uiPriority="99"/>
    <w:lsdException w:name="caption" w:semiHidden="1" w:unhideWhenUsed="1" w:qFormat="1"/>
    <w:lsdException w:name="table of figures" w:uiPriority="99"/>
    <w:lsdException w:name="page number" w:uiPriority="99"/>
    <w:lsdException w:name="Title" w:qFormat="1"/>
    <w:lsdException w:name="Hyperlink" w:uiPriority="99"/>
    <w:lsdException w:name="FollowedHyperlink"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F1B5C"/>
    <w:rPr>
      <w:rFonts w:ascii="Courier New" w:hAnsi="Courier New"/>
      <w:sz w:val="24"/>
      <w:szCs w:val="24"/>
      <w:lang w:eastAsia="en-US"/>
    </w:rPr>
  </w:style>
  <w:style w:type="paragraph" w:styleId="Heading1">
    <w:name w:val="heading 1"/>
    <w:basedOn w:val="Normal"/>
    <w:next w:val="Normal"/>
    <w:link w:val="Heading1Char"/>
    <w:pPr>
      <w:widowControl w:val="0"/>
      <w:spacing w:line="420" w:lineRule="auto"/>
      <w:ind w:left="720"/>
      <w:outlineLvl w:val="0"/>
    </w:pPr>
    <w:rPr>
      <w:rFonts w:cs="Courier New"/>
      <w:b/>
      <w:caps/>
    </w:rPr>
  </w:style>
  <w:style w:type="paragraph" w:styleId="Heading2">
    <w:name w:val="heading 2"/>
    <w:basedOn w:val="EXHIBITS"/>
    <w:next w:val="Normal"/>
    <w:link w:val="Heading2Char"/>
    <w:pPr>
      <w:outlineLvl w:val="1"/>
    </w:pPr>
  </w:style>
  <w:style w:type="paragraph" w:styleId="Heading3">
    <w:name w:val="heading 3"/>
    <w:basedOn w:val="Normal"/>
    <w:next w:val="Normal"/>
    <w:link w:val="Heading3Char"/>
    <w:rsid w:val="00D15D2E"/>
    <w:pPr>
      <w:widowControl w:val="0"/>
      <w:spacing w:line="420" w:lineRule="auto"/>
      <w:ind w:firstLine="720"/>
      <w:outlineLvl w:val="2"/>
    </w:pPr>
    <w:rPr>
      <w:rFonts w:cs="Courier New"/>
      <w:szCs w:val="20"/>
      <w:lang w:val="x-none" w:eastAsia="x-none"/>
    </w:rPr>
  </w:style>
  <w:style w:type="paragraph" w:styleId="Heading4">
    <w:name w:val="heading 4"/>
    <w:basedOn w:val="Heading2"/>
    <w:next w:val="Normal"/>
    <w:link w:val="Heading4Char"/>
    <w:pPr>
      <w:outlineLvl w:val="3"/>
    </w:pPr>
  </w:style>
  <w:style w:type="paragraph" w:styleId="Heading5">
    <w:name w:val="heading 5"/>
    <w:basedOn w:val="UNDERTAKINGS"/>
    <w:next w:val="Normal"/>
    <w:link w:val="Heading5Char"/>
    <w:pPr>
      <w:outlineLvl w:val="4"/>
    </w:pPr>
  </w:style>
  <w:style w:type="paragraph" w:styleId="Heading6">
    <w:name w:val="heading 6"/>
    <w:basedOn w:val="Normal"/>
    <w:next w:val="Normal"/>
    <w:link w:val="Heading6Char"/>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pPr>
      <w:keepNext/>
      <w:numPr>
        <w:numId w:val="1"/>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pPr>
      <w:tabs>
        <w:tab w:val="left" w:pos="4320"/>
      </w:tabs>
      <w:ind w:left="90" w:right="1260"/>
      <w:outlineLvl w:val="7"/>
    </w:pPr>
    <w:rPr>
      <w:bCs/>
      <w:color w:val="000000"/>
    </w:rPr>
  </w:style>
  <w:style w:type="paragraph" w:styleId="Heading9">
    <w:name w:val="heading 9"/>
    <w:basedOn w:val="Normal"/>
    <w:next w:val="Normal"/>
    <w:link w:val="Heading9Char"/>
    <w:rsid w:val="00AC2E1D"/>
    <w:pPr>
      <w:keepNext/>
      <w:widowControl w:val="0"/>
      <w:spacing w:line="1000" w:lineRule="exact"/>
      <w:ind w:left="1890" w:right="1080"/>
      <w:jc w:val="center"/>
      <w:outlineLvl w:val="8"/>
    </w:pPr>
    <w:rPr>
      <w:rFonts w:ascii="Arial" w:hAnsi="Arial" w:cs="Arial"/>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hAnsi="Courier New" w:cs="Courier New"/>
      <w:b/>
      <w:caps/>
      <w:sz w:val="24"/>
      <w:szCs w:val="24"/>
      <w:lang w:eastAsia="en-US"/>
    </w:rPr>
  </w:style>
  <w:style w:type="paragraph" w:customStyle="1" w:styleId="EXHIBITS">
    <w:name w:val="EXHIBITS"/>
    <w:basedOn w:val="OEBColloquy"/>
    <w:next w:val="OEBColloquy"/>
    <w:link w:val="EXHIBITSChar"/>
    <w:qFormat/>
    <w:rsid w:val="00D87E5F"/>
    <w:pPr>
      <w:spacing w:line="474" w:lineRule="exact"/>
      <w:ind w:left="720" w:right="878" w:firstLine="0"/>
    </w:pPr>
    <w:rPr>
      <w:b/>
    </w:rPr>
  </w:style>
  <w:style w:type="character" w:customStyle="1" w:styleId="EXHIBITSChar">
    <w:name w:val="EXHIBITS Char"/>
    <w:link w:val="EXHIBITS"/>
    <w:rsid w:val="00D87E5F"/>
    <w:rPr>
      <w:rFonts w:ascii="Courier New" w:hAnsi="Courier New"/>
      <w:b/>
      <w:sz w:val="24"/>
      <w:lang w:val="en-US" w:eastAsia="en-US"/>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OEBColloquy"/>
    <w:next w:val="OEBColloquy"/>
    <w:link w:val="UNDERTAKINGSChar"/>
    <w:qFormat/>
    <w:rsid w:val="00C70EDB"/>
    <w:pPr>
      <w:ind w:left="720" w:firstLine="0"/>
    </w:pPr>
    <w:rPr>
      <w:rFonts w:cs="Courier New"/>
      <w:b/>
      <w:bCs/>
    </w:rPr>
  </w:style>
  <w:style w:type="character" w:customStyle="1" w:styleId="UNDERTAKINGSChar">
    <w:name w:val="UNDERTAKINGS Char"/>
    <w:link w:val="UNDERTAKINGS"/>
    <w:rsid w:val="00C70EDB"/>
    <w:rPr>
      <w:rFonts w:ascii="Courier New" w:hAnsi="Courier New" w:cs="Courier New"/>
      <w:b/>
      <w:bCs/>
      <w:sz w:val="24"/>
      <w:lang w:val="en-US" w:eastAsia="en-US"/>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sid w:val="00AC2E1D"/>
    <w:rPr>
      <w:rFonts w:ascii="Arial" w:hAnsi="Arial" w:cs="Arial"/>
      <w:color w:val="000000"/>
      <w:sz w:val="96"/>
      <w:szCs w:val="24"/>
      <w:lang w:val="en-CA"/>
    </w:rPr>
  </w:style>
  <w:style w:type="character" w:styleId="PageNumber">
    <w:name w:val="page number"/>
    <w:basedOn w:val="DefaultParagraphFont"/>
    <w:uiPriority w:val="99"/>
  </w:style>
  <w:style w:type="paragraph" w:customStyle="1" w:styleId="HEADLINE">
    <w:name w:val="HEADLINE"/>
    <w:basedOn w:val="---Events"/>
    <w:next w:val="OEBColloquy"/>
    <w:qFormat/>
    <w:rsid w:val="00B94BD5"/>
    <w:rPr>
      <w:b/>
      <w:caps/>
    </w:rPr>
  </w:style>
  <w:style w:type="paragraph" w:customStyle="1" w:styleId="Events">
    <w:name w:val="Events"/>
    <w:basedOn w:val="Heading1"/>
    <w:rsid w:val="000D143D"/>
    <w:rPr>
      <w:b w:val="0"/>
      <w:caps w:val="0"/>
    </w:rPr>
  </w:style>
  <w:style w:type="character" w:styleId="LineNumber">
    <w:name w:val="line number"/>
    <w:basedOn w:val="DefaultParagraphFont"/>
  </w:style>
  <w:style w:type="paragraph" w:customStyle="1" w:styleId="QUOTES">
    <w:name w:val="QUOTES"/>
    <w:basedOn w:val="OEBColloquy"/>
    <w:next w:val="OEBColloquy"/>
    <w:qFormat/>
    <w:rsid w:val="00B51918"/>
    <w:pPr>
      <w:ind w:left="1080" w:right="720" w:firstLine="0"/>
    </w:pPr>
  </w:style>
  <w:style w:type="character" w:customStyle="1" w:styleId="TOC1Char">
    <w:name w:val="TOC 1 Char"/>
    <w:link w:val="TOC1"/>
    <w:uiPriority w:val="39"/>
    <w:rsid w:val="006007A5"/>
    <w:rPr>
      <w:rFonts w:ascii="Courier New" w:eastAsia="Calibri" w:hAnsi="Courier New"/>
      <w:bCs/>
      <w:noProof/>
      <w:sz w:val="24"/>
      <w:lang w:val="en-US" w:eastAsia="en-US"/>
    </w:rPr>
  </w:style>
  <w:style w:type="paragraph" w:styleId="TOC1">
    <w:name w:val="toc 1"/>
    <w:basedOn w:val="Normal"/>
    <w:next w:val="Normal"/>
    <w:link w:val="TOC1Char"/>
    <w:autoRedefine/>
    <w:uiPriority w:val="39"/>
    <w:rsid w:val="006007A5"/>
    <w:pPr>
      <w:tabs>
        <w:tab w:val="left" w:pos="720"/>
        <w:tab w:val="right" w:pos="8640"/>
      </w:tabs>
      <w:spacing w:after="240"/>
      <w:ind w:left="720" w:right="1080"/>
    </w:pPr>
    <w:rPr>
      <w:rFonts w:eastAsia="Calibri"/>
      <w:bCs/>
      <w:noProof/>
      <w:szCs w:val="20"/>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paragraph" w:styleId="TOC2">
    <w:name w:val="toc 2"/>
    <w:basedOn w:val="Normal"/>
    <w:next w:val="Normal"/>
    <w:autoRedefine/>
    <w:uiPriority w:val="39"/>
    <w:rsid w:val="0031754F"/>
    <w:pPr>
      <w:tabs>
        <w:tab w:val="right" w:pos="8550"/>
      </w:tabs>
      <w:spacing w:before="240"/>
      <w:ind w:left="720" w:right="1080"/>
    </w:pPr>
    <w:rPr>
      <w:bCs/>
      <w:caps/>
      <w:noProof/>
      <w:lang w:val="en-US"/>
    </w:rPr>
  </w:style>
  <w:style w:type="paragraph" w:styleId="TOC3">
    <w:name w:val="toc 3"/>
    <w:basedOn w:val="Normal"/>
    <w:next w:val="Normal"/>
    <w:autoRedefine/>
    <w:uiPriority w:val="39"/>
    <w:rsid w:val="0031754F"/>
    <w:pPr>
      <w:tabs>
        <w:tab w:val="right" w:pos="8550"/>
      </w:tabs>
      <w:spacing w:after="240"/>
      <w:ind w:left="720" w:right="108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pPr>
      <w:ind w:left="90" w:right="1260"/>
      <w:jc w:val="center"/>
    </w:pPr>
    <w:rPr>
      <w:b/>
      <w:color w:val="000000"/>
    </w:rPr>
  </w:style>
  <w:style w:type="paragraph" w:customStyle="1" w:styleId="StyleofCauseBody">
    <w:name w:val="Style of Cause Body"/>
    <w:basedOn w:val="Normal"/>
    <w:rsid w:val="00F027A9"/>
    <w:pPr>
      <w:widowControl w:val="0"/>
      <w:spacing w:line="420" w:lineRule="auto"/>
      <w:ind w:firstLine="720"/>
    </w:pPr>
    <w:rPr>
      <w:rFonts w:eastAsia="Calibri" w:cs="Courier New"/>
      <w:b/>
      <w:bCs/>
      <w:kern w:val="2"/>
      <w:szCs w:val="21"/>
    </w:rPr>
  </w:style>
  <w:style w:type="paragraph" w:customStyle="1" w:styleId="StyleofCauseLeft">
    <w:name w:val="Style of Cause Left"/>
    <w:basedOn w:val="StyleofCauseHeader"/>
    <w:pPr>
      <w:ind w:left="720"/>
      <w:jc w:val="left"/>
    </w:pPr>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TOAHeading">
    <w:name w:val="toa heading"/>
    <w:basedOn w:val="Normal"/>
    <w:next w:val="Normal"/>
    <w:semiHidden/>
    <w:pPr>
      <w:spacing w:before="120"/>
    </w:pPr>
    <w:rPr>
      <w:rFonts w:ascii="Arial" w:hAnsi="Arial" w:cs="Arial"/>
      <w:b/>
      <w:bCs/>
    </w:rPr>
  </w:style>
  <w:style w:type="paragraph" w:styleId="Revision">
    <w:name w:val="Revision"/>
    <w:hidden/>
    <w:uiPriority w:val="99"/>
    <w:semiHidden/>
    <w:rPr>
      <w:rFonts w:ascii="Courier New" w:hAnsi="Courier New"/>
      <w:sz w:val="24"/>
      <w:szCs w:val="24"/>
      <w:lang w:eastAsia="en-US"/>
    </w:rPr>
  </w:style>
  <w:style w:type="character" w:customStyle="1" w:styleId="fldtext1">
    <w:name w:val="fldtext1"/>
    <w:semiHidden/>
    <w:rPr>
      <w:sz w:val="20"/>
      <w:szCs w:val="20"/>
    </w:rPr>
  </w:style>
  <w:style w:type="paragraph" w:customStyle="1" w:styleId="StyleofCauseRight">
    <w:name w:val="Style of Cause Right"/>
    <w:basedOn w:val="Normal"/>
    <w:pPr>
      <w:ind w:left="90" w:right="1170"/>
      <w:jc w:val="right"/>
    </w:pPr>
    <w:rPr>
      <w:b/>
    </w:rPr>
  </w:style>
  <w:style w:type="paragraph" w:customStyle="1" w:styleId="APPEARANCES">
    <w:name w:val="APPEARANCES"/>
    <w:basedOn w:val="Normal"/>
    <w:qFormat/>
    <w:rsid w:val="000838DA"/>
    <w:pPr>
      <w:widowControl w:val="0"/>
      <w:tabs>
        <w:tab w:val="left" w:pos="4320"/>
      </w:tabs>
      <w:ind w:left="4320" w:hanging="3600"/>
    </w:pPr>
    <w:rPr>
      <w:lang w:val="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Courier New" w:hAnsi="Courier New"/>
      <w:sz w:val="24"/>
      <w:szCs w:val="24"/>
      <w:lang w:eastAsia="en-US"/>
    </w:rPr>
  </w:style>
  <w:style w:type="character" w:styleId="PlaceholderText">
    <w:name w:val="Placeholder Text"/>
    <w:uiPriority w:val="99"/>
    <w:semiHidden/>
    <w:rPr>
      <w:color w:val="808080"/>
    </w:rPr>
  </w:style>
  <w:style w:type="paragraph" w:customStyle="1" w:styleId="StyleStyleofCauseBold">
    <w:name w:val="Style Style of Cause Bold"/>
    <w:basedOn w:val="StyleofCauseLeft"/>
    <w:pPr>
      <w:jc w:val="center"/>
    </w:pPr>
    <w:rPr>
      <w:b/>
      <w:bCs/>
      <w:szCs w:val="20"/>
    </w:rPr>
  </w:style>
  <w:style w:type="character" w:styleId="FootnoteReference">
    <w:name w:val="footnote reference"/>
    <w:rPr>
      <w:vertAlign w:val="superscript"/>
    </w:rPr>
  </w:style>
  <w:style w:type="character" w:styleId="UnresolvedMention">
    <w:name w:val="Unresolved Mention"/>
    <w:uiPriority w:val="99"/>
    <w:semiHidden/>
    <w:unhideWhenUsed/>
    <w:rsid w:val="00B05F7C"/>
    <w:rPr>
      <w:color w:val="605E5C"/>
      <w:shd w:val="clear" w:color="auto" w:fill="E1DFDD"/>
    </w:rPr>
  </w:style>
  <w:style w:type="paragraph" w:customStyle="1" w:styleId="StyleBold">
    <w:name w:val="Style Bold"/>
    <w:basedOn w:val="Normal"/>
    <w:rsid w:val="00461515"/>
    <w:rPr>
      <w:lang w:val="en-US"/>
    </w:rPr>
  </w:style>
  <w:style w:type="paragraph" w:customStyle="1" w:styleId="UseContin1">
    <w:name w:val="Use Contin 1"/>
    <w:basedOn w:val="Normal"/>
    <w:uiPriority w:val="99"/>
    <w:rsid w:val="00461515"/>
    <w:pPr>
      <w:widowControl w:val="0"/>
      <w:tabs>
        <w:tab w:val="left" w:pos="3040"/>
      </w:tabs>
      <w:autoSpaceDE w:val="0"/>
      <w:autoSpaceDN w:val="0"/>
      <w:adjustRightInd w:val="0"/>
      <w:ind w:left="1120" w:firstLine="1120"/>
    </w:pPr>
    <w:rPr>
      <w:rFonts w:cs="Courier New"/>
      <w:lang w:val="en-US"/>
    </w:rPr>
  </w:style>
  <w:style w:type="paragraph" w:customStyle="1" w:styleId="COVER">
    <w:name w:val="COVER"/>
    <w:basedOn w:val="Normal"/>
    <w:qFormat/>
    <w:rsid w:val="002F1B5C"/>
    <w:pPr>
      <w:widowControl w:val="0"/>
      <w:tabs>
        <w:tab w:val="left" w:pos="1800"/>
        <w:tab w:val="left" w:pos="5040"/>
      </w:tabs>
      <w:spacing w:line="360" w:lineRule="auto"/>
    </w:pPr>
    <w:rPr>
      <w:rFonts w:ascii="Arial" w:hAnsi="Arial" w:cs="Arial"/>
      <w:b/>
      <w:bCs/>
    </w:rPr>
  </w:style>
  <w:style w:type="paragraph" w:customStyle="1" w:styleId="StyleofCauseBold">
    <w:name w:val="Style of Cause Bold"/>
    <w:basedOn w:val="StyleStyleofCauseBold"/>
    <w:qFormat/>
    <w:rsid w:val="00F47E82"/>
    <w:pPr>
      <w:ind w:right="90"/>
    </w:pPr>
  </w:style>
  <w:style w:type="paragraph" w:customStyle="1" w:styleId="Proceeding">
    <w:name w:val="Proceeding"/>
    <w:basedOn w:val="StyleStyleofCauseBold"/>
    <w:qFormat/>
    <w:rsid w:val="000838DA"/>
    <w:pPr>
      <w:ind w:right="0"/>
    </w:pPr>
    <w:rPr>
      <w:b w:val="0"/>
      <w:bCs w:val="0"/>
    </w:rPr>
  </w:style>
  <w:style w:type="paragraph" w:styleId="TOCHeading">
    <w:name w:val="TOC Heading"/>
    <w:basedOn w:val="Heading1"/>
    <w:next w:val="Normal"/>
    <w:uiPriority w:val="39"/>
    <w:unhideWhenUsed/>
    <w:rsid w:val="006F3C55"/>
    <w:pPr>
      <w:keepNext/>
      <w:keepLines/>
      <w:widowControl/>
      <w:spacing w:before="240" w:line="259" w:lineRule="auto"/>
      <w:ind w:left="0"/>
      <w:outlineLvl w:val="9"/>
    </w:pPr>
    <w:rPr>
      <w:rFonts w:ascii="Aptos Display" w:hAnsi="Aptos Display" w:cs="Times New Roman"/>
      <w:b w:val="0"/>
      <w:caps w:val="0"/>
      <w:color w:val="0F4761"/>
      <w:sz w:val="32"/>
      <w:szCs w:val="32"/>
      <w:lang w:val="en-US"/>
    </w:rPr>
  </w:style>
  <w:style w:type="paragraph" w:customStyle="1" w:styleId="OEBColloquy">
    <w:name w:val="OEB Colloquy"/>
    <w:basedOn w:val="Normal"/>
    <w:qFormat/>
    <w:rsid w:val="00D15D2E"/>
    <w:pPr>
      <w:widowControl w:val="0"/>
      <w:autoSpaceDE w:val="0"/>
      <w:autoSpaceDN w:val="0"/>
      <w:adjustRightInd w:val="0"/>
      <w:spacing w:line="420" w:lineRule="auto"/>
      <w:ind w:right="880" w:firstLine="720"/>
    </w:pPr>
    <w:rPr>
      <w:szCs w:val="20"/>
      <w:lang w:val="en-US"/>
    </w:rPr>
  </w:style>
  <w:style w:type="paragraph" w:customStyle="1" w:styleId="---Events">
    <w:name w:val="--- Events"/>
    <w:basedOn w:val="OEBColloquy"/>
    <w:next w:val="OEBColloquy"/>
    <w:autoRedefine/>
    <w:qFormat/>
    <w:rsid w:val="00757CC0"/>
  </w:style>
  <w:style w:type="character" w:styleId="Hyperlink">
    <w:name w:val="Hyperlink"/>
    <w:uiPriority w:val="99"/>
    <w:unhideWhenUsed/>
    <w:rsid w:val="003B3FAE"/>
    <w:rPr>
      <w:color w:val="467886"/>
      <w:u w:val="single"/>
    </w:rPr>
  </w:style>
  <w:style w:type="paragraph" w:styleId="TableofFigures">
    <w:name w:val="table of figures"/>
    <w:basedOn w:val="Normal"/>
    <w:next w:val="Normal"/>
    <w:uiPriority w:val="99"/>
    <w:rsid w:val="003B3FAE"/>
  </w:style>
  <w:style w:type="paragraph" w:customStyle="1" w:styleId="msonormal0">
    <w:name w:val="msonormal"/>
    <w:basedOn w:val="Normal"/>
    <w:rsid w:val="00EE1D35"/>
    <w:pPr>
      <w:spacing w:before="100" w:beforeAutospacing="1" w:after="100" w:afterAutospacing="1"/>
    </w:pPr>
    <w:rPr>
      <w:rFonts w:ascii="Times New Roman" w:hAnsi="Times New Roman"/>
      <w:lang w:eastAsia="en-CA"/>
    </w:rPr>
  </w:style>
  <w:style w:type="paragraph" w:styleId="Title">
    <w:name w:val="Title"/>
    <w:basedOn w:val="Normal"/>
    <w:link w:val="TitleChar"/>
    <w:qFormat/>
    <w:rsid w:val="00EE1D35"/>
    <w:pPr>
      <w:widowControl w:val="0"/>
      <w:jc w:val="center"/>
    </w:pPr>
    <w:rPr>
      <w:rFonts w:eastAsia="MS Mincho" w:cs="Courier New"/>
      <w:u w:val="single"/>
    </w:rPr>
  </w:style>
  <w:style w:type="character" w:customStyle="1" w:styleId="TitleChar">
    <w:name w:val="Title Char"/>
    <w:link w:val="Title"/>
    <w:rsid w:val="00EE1D35"/>
    <w:rPr>
      <w:rFonts w:ascii="Courier New" w:eastAsia="MS Mincho" w:hAnsi="Courier New" w:cs="Courier New"/>
      <w:sz w:val="24"/>
      <w:szCs w:val="24"/>
      <w:u w:val="single"/>
      <w:lang w:eastAsia="en-US"/>
    </w:rPr>
  </w:style>
  <w:style w:type="paragraph" w:customStyle="1" w:styleId="Normal0">
    <w:name w:val="Normal 0"/>
    <w:rsid w:val="00EE1D35"/>
    <w:pPr>
      <w:widowControl w:val="0"/>
      <w:autoSpaceDE w:val="0"/>
      <w:autoSpaceDN w:val="0"/>
      <w:adjustRightInd w:val="0"/>
      <w:ind w:hanging="720"/>
    </w:pPr>
    <w:rPr>
      <w:rFonts w:ascii="Courier New" w:hAnsi="Courier New" w:cs="Courier New"/>
      <w:sz w:val="24"/>
      <w:szCs w:val="24"/>
      <w:lang w:val="en-US" w:eastAsia="en-US"/>
    </w:rPr>
  </w:style>
  <w:style w:type="paragraph" w:customStyle="1" w:styleId="ColContin1">
    <w:name w:val="Col Contin 1"/>
    <w:basedOn w:val="Colloquy1"/>
    <w:uiPriority w:val="99"/>
    <w:rsid w:val="00EE1D35"/>
    <w:pPr>
      <w:tabs>
        <w:tab w:val="clear" w:pos="2880"/>
        <w:tab w:val="clear" w:pos="3600"/>
        <w:tab w:val="clear" w:pos="4320"/>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EE1D35"/>
    <w:pPr>
      <w:tabs>
        <w:tab w:val="left" w:pos="2160"/>
        <w:tab w:val="left" w:pos="2880"/>
        <w:tab w:val="left" w:pos="3600"/>
        <w:tab w:val="left" w:pos="4320"/>
        <w:tab w:val="left" w:pos="5918"/>
        <w:tab w:val="left" w:pos="6566"/>
        <w:tab w:val="left" w:pos="7358"/>
        <w:tab w:val="left" w:pos="8006"/>
        <w:tab w:val="left" w:pos="8798"/>
        <w:tab w:val="left" w:pos="9446"/>
      </w:tabs>
      <w:ind w:firstLine="720"/>
    </w:pPr>
  </w:style>
  <w:style w:type="paragraph" w:customStyle="1" w:styleId="User1Defined1">
    <w:name w:val="User1 Defined 1"/>
    <w:basedOn w:val="Normal0"/>
    <w:next w:val="Normal"/>
    <w:uiPriority w:val="99"/>
    <w:rsid w:val="00EE1D3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style>
  <w:style w:type="paragraph" w:customStyle="1" w:styleId="Question1">
    <w:name w:val="Question 1"/>
    <w:basedOn w:val="Normal0"/>
    <w:next w:val="QueContin1"/>
    <w:uiPriority w:val="99"/>
    <w:rsid w:val="007F7C05"/>
    <w:pPr>
      <w:tabs>
        <w:tab w:val="left" w:pos="2160"/>
        <w:tab w:val="left" w:pos="2880"/>
        <w:tab w:val="left" w:pos="3600"/>
        <w:tab w:val="left" w:pos="4320"/>
        <w:tab w:val="left" w:pos="5918"/>
        <w:tab w:val="left" w:pos="6566"/>
        <w:tab w:val="left" w:pos="7358"/>
        <w:tab w:val="left" w:pos="8006"/>
        <w:tab w:val="left" w:pos="8798"/>
        <w:tab w:val="left" w:pos="9446"/>
      </w:tabs>
      <w:ind w:firstLine="0"/>
    </w:pPr>
    <w:rPr>
      <w:rFonts w:eastAsiaTheme="minorEastAsia"/>
      <w:lang w:val="en-CA" w:eastAsia="en-CA"/>
      <w14:ligatures w14:val="standardContextual"/>
    </w:rPr>
  </w:style>
  <w:style w:type="paragraph" w:customStyle="1" w:styleId="QueContin1">
    <w:name w:val="Que Contin 1"/>
    <w:basedOn w:val="Question1"/>
    <w:uiPriority w:val="99"/>
    <w:rsid w:val="007F7C05"/>
    <w:pPr>
      <w:tabs>
        <w:tab w:val="clear" w:pos="2880"/>
        <w:tab w:val="clear" w:pos="3600"/>
        <w:tab w:val="clear" w:pos="4320"/>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7F7C05"/>
    <w:pPr>
      <w:tabs>
        <w:tab w:val="left" w:pos="2160"/>
        <w:tab w:val="left" w:pos="2880"/>
        <w:tab w:val="left" w:pos="3600"/>
        <w:tab w:val="left" w:pos="4320"/>
        <w:tab w:val="left" w:pos="5918"/>
        <w:tab w:val="left" w:pos="6566"/>
        <w:tab w:val="left" w:pos="7358"/>
        <w:tab w:val="left" w:pos="8006"/>
        <w:tab w:val="left" w:pos="8798"/>
        <w:tab w:val="left" w:pos="9446"/>
      </w:tabs>
      <w:ind w:firstLine="0"/>
    </w:pPr>
    <w:rPr>
      <w:rFonts w:eastAsiaTheme="minorEastAsia"/>
      <w:lang w:val="en-CA" w:eastAsia="en-CA"/>
      <w14:ligatures w14:val="standardContextual"/>
    </w:rPr>
  </w:style>
  <w:style w:type="paragraph" w:customStyle="1" w:styleId="AnsContin1">
    <w:name w:val="Ans Contin 1"/>
    <w:basedOn w:val="Answer1"/>
    <w:uiPriority w:val="99"/>
    <w:rsid w:val="007F7C05"/>
    <w:pPr>
      <w:tabs>
        <w:tab w:val="clear" w:pos="2880"/>
        <w:tab w:val="clear" w:pos="3600"/>
        <w:tab w:val="clear" w:pos="4320"/>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ByContin1">
    <w:name w:val="By  Contin 1"/>
    <w:basedOn w:val="ByLine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3038" w:firstLine="3038"/>
    </w:pPr>
    <w:rPr>
      <w:rFonts w:eastAsiaTheme="minorEastAsia"/>
      <w:lang w:val="en-CA" w:eastAsia="en-CA"/>
      <w14:ligatures w14:val="standardContextual"/>
    </w:rPr>
  </w:style>
  <w:style w:type="paragraph" w:customStyle="1" w:styleId="ParContin1">
    <w:name w:val="Par Contin 1"/>
    <w:basedOn w:val="Paren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31">
    <w:name w:val="Use Contin 131"/>
    <w:basedOn w:val="User2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30">
    <w:name w:val="Use Contin 130"/>
    <w:basedOn w:val="User3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9">
    <w:name w:val="Use Contin 129"/>
    <w:basedOn w:val="User4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8">
    <w:name w:val="Use Contin 128"/>
    <w:basedOn w:val="User5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7">
    <w:name w:val="Use Contin 127"/>
    <w:basedOn w:val="User6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6">
    <w:name w:val="Use Contin 126"/>
    <w:basedOn w:val="User7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5">
    <w:name w:val="Use Contin 125"/>
    <w:basedOn w:val="User8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4">
    <w:name w:val="Use Contin 124"/>
    <w:basedOn w:val="User9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3">
    <w:name w:val="Use Contin 123"/>
    <w:basedOn w:val="User10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2">
    <w:name w:val="Use Contin 122"/>
    <w:basedOn w:val="User11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1">
    <w:name w:val="Use Contin 121"/>
    <w:basedOn w:val="User12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0">
    <w:name w:val="Use Contin 120"/>
    <w:basedOn w:val="User13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9">
    <w:name w:val="Use Contin 119"/>
    <w:basedOn w:val="User14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8">
    <w:name w:val="Use Contin 118"/>
    <w:basedOn w:val="User15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7">
    <w:name w:val="Use Contin 117"/>
    <w:basedOn w:val="User16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6">
    <w:name w:val="Use Contin 116"/>
    <w:basedOn w:val="User17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5">
    <w:name w:val="Use Contin 115"/>
    <w:basedOn w:val="User18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4">
    <w:name w:val="Use Contin 114"/>
    <w:basedOn w:val="User19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3">
    <w:name w:val="Use Contin 113"/>
    <w:basedOn w:val="User20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2">
    <w:name w:val="Use Contin 112"/>
    <w:basedOn w:val="User21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1">
    <w:name w:val="Use Contin 111"/>
    <w:basedOn w:val="User22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0">
    <w:name w:val="Use Contin 110"/>
    <w:basedOn w:val="User23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9">
    <w:name w:val="Use Contin 19"/>
    <w:basedOn w:val="User24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8">
    <w:name w:val="Use Contin 18"/>
    <w:basedOn w:val="User25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7">
    <w:name w:val="Use Contin 17"/>
    <w:basedOn w:val="User26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6">
    <w:name w:val="Use Contin 16"/>
    <w:basedOn w:val="User27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5">
    <w:name w:val="Use Contin 15"/>
    <w:basedOn w:val="User28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4">
    <w:name w:val="Use Contin 14"/>
    <w:basedOn w:val="User29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3">
    <w:name w:val="Use Contin 13"/>
    <w:basedOn w:val="User30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2">
    <w:name w:val="Use Contin 12"/>
    <w:basedOn w:val="User31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rsid w:val="007F7C05"/>
    <w:pPr>
      <w:tabs>
        <w:tab w:val="left" w:pos="3040"/>
        <w:tab w:val="left" w:pos="3680"/>
        <w:tab w:val="left" w:pos="4480"/>
        <w:tab w:val="left" w:pos="5120"/>
        <w:tab w:val="left" w:pos="5920"/>
        <w:tab w:val="left" w:pos="6560"/>
        <w:tab w:val="left" w:pos="7360"/>
        <w:tab w:val="left" w:pos="8000"/>
        <w:tab w:val="left" w:pos="8800"/>
        <w:tab w:val="left" w:pos="9440"/>
      </w:tabs>
      <w:ind w:left="1120" w:firstLine="1120"/>
    </w:pPr>
    <w:rPr>
      <w:rFonts w:eastAsiaTheme="minorEastAsia"/>
      <w:lang w:val="en-CA" w:eastAsia="en-CA"/>
      <w14:ligatures w14:val="standardContextual"/>
    </w:rPr>
  </w:style>
  <w:style w:type="paragraph" w:customStyle="1" w:styleId="UseContin11">
    <w:name w:val="Use Contin 11"/>
    <w:basedOn w:val="User32Defined1"/>
    <w:uiPriority w:val="99"/>
    <w:rsid w:val="007F7C05"/>
    <w:pPr>
      <w:tabs>
        <w:tab w:val="clear" w:pos="3680"/>
        <w:tab w:val="clear" w:pos="4480"/>
        <w:tab w:val="clear" w:pos="5120"/>
        <w:tab w:val="clear" w:pos="5920"/>
        <w:tab w:val="clear" w:pos="6560"/>
        <w:tab w:val="clear" w:pos="7360"/>
        <w:tab w:val="clear" w:pos="8000"/>
        <w:tab w:val="clear" w:pos="8800"/>
        <w:tab w:val="clear" w:pos="9440"/>
      </w:tabs>
    </w:pPr>
  </w:style>
  <w:style w:type="character" w:styleId="FollowedHyperlink">
    <w:name w:val="FollowedHyperlink"/>
    <w:basedOn w:val="DefaultParagraphFont"/>
    <w:uiPriority w:val="99"/>
    <w:unhideWhenUsed/>
    <w:rsid w:val="007F7C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1298580">
      <w:bodyDiv w:val="1"/>
      <w:marLeft w:val="0"/>
      <w:marRight w:val="0"/>
      <w:marTop w:val="0"/>
      <w:marBottom w:val="0"/>
      <w:divBdr>
        <w:top w:val="none" w:sz="0" w:space="0" w:color="auto"/>
        <w:left w:val="none" w:sz="0" w:space="0" w:color="auto"/>
        <w:bottom w:val="none" w:sz="0" w:space="0" w:color="auto"/>
        <w:right w:val="none" w:sz="0" w:space="0" w:color="auto"/>
      </w:divBdr>
    </w:div>
    <w:div w:id="11535912">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1059591">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1467040">
      <w:bodyDiv w:val="1"/>
      <w:marLeft w:val="0"/>
      <w:marRight w:val="0"/>
      <w:marTop w:val="0"/>
      <w:marBottom w:val="0"/>
      <w:divBdr>
        <w:top w:val="none" w:sz="0" w:space="0" w:color="auto"/>
        <w:left w:val="none" w:sz="0" w:space="0" w:color="auto"/>
        <w:bottom w:val="none" w:sz="0" w:space="0" w:color="auto"/>
        <w:right w:val="none" w:sz="0" w:space="0" w:color="auto"/>
      </w:divBdr>
    </w:div>
    <w:div w:id="32925211">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1559569">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458065">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223755">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279947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94524404">
      <w:bodyDiv w:val="1"/>
      <w:marLeft w:val="0"/>
      <w:marRight w:val="0"/>
      <w:marTop w:val="0"/>
      <w:marBottom w:val="0"/>
      <w:divBdr>
        <w:top w:val="none" w:sz="0" w:space="0" w:color="auto"/>
        <w:left w:val="none" w:sz="0" w:space="0" w:color="auto"/>
        <w:bottom w:val="none" w:sz="0" w:space="0" w:color="auto"/>
        <w:right w:val="none" w:sz="0" w:space="0" w:color="auto"/>
      </w:divBdr>
    </w:div>
    <w:div w:id="100533141">
      <w:bodyDiv w:val="1"/>
      <w:marLeft w:val="0"/>
      <w:marRight w:val="0"/>
      <w:marTop w:val="0"/>
      <w:marBottom w:val="0"/>
      <w:divBdr>
        <w:top w:val="none" w:sz="0" w:space="0" w:color="auto"/>
        <w:left w:val="none" w:sz="0" w:space="0" w:color="auto"/>
        <w:bottom w:val="none" w:sz="0" w:space="0" w:color="auto"/>
        <w:right w:val="none" w:sz="0" w:space="0" w:color="auto"/>
      </w:divBdr>
    </w:div>
    <w:div w:id="100684031">
      <w:bodyDiv w:val="1"/>
      <w:marLeft w:val="0"/>
      <w:marRight w:val="0"/>
      <w:marTop w:val="0"/>
      <w:marBottom w:val="0"/>
      <w:divBdr>
        <w:top w:val="none" w:sz="0" w:space="0" w:color="auto"/>
        <w:left w:val="none" w:sz="0" w:space="0" w:color="auto"/>
        <w:bottom w:val="none" w:sz="0" w:space="0" w:color="auto"/>
        <w:right w:val="none" w:sz="0" w:space="0" w:color="auto"/>
      </w:divBdr>
    </w:div>
    <w:div w:id="107622438">
      <w:bodyDiv w:val="1"/>
      <w:marLeft w:val="0"/>
      <w:marRight w:val="0"/>
      <w:marTop w:val="0"/>
      <w:marBottom w:val="0"/>
      <w:divBdr>
        <w:top w:val="none" w:sz="0" w:space="0" w:color="auto"/>
        <w:left w:val="none" w:sz="0" w:space="0" w:color="auto"/>
        <w:bottom w:val="none" w:sz="0" w:space="0" w:color="auto"/>
        <w:right w:val="none" w:sz="0" w:space="0" w:color="auto"/>
      </w:divBdr>
    </w:div>
    <w:div w:id="109518015">
      <w:bodyDiv w:val="1"/>
      <w:marLeft w:val="0"/>
      <w:marRight w:val="0"/>
      <w:marTop w:val="0"/>
      <w:marBottom w:val="0"/>
      <w:divBdr>
        <w:top w:val="none" w:sz="0" w:space="0" w:color="auto"/>
        <w:left w:val="none" w:sz="0" w:space="0" w:color="auto"/>
        <w:bottom w:val="none" w:sz="0" w:space="0" w:color="auto"/>
        <w:right w:val="none" w:sz="0" w:space="0" w:color="auto"/>
      </w:divBdr>
    </w:div>
    <w:div w:id="110712428">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5706935">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1947773">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4374579">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49833050">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53687018">
      <w:bodyDiv w:val="1"/>
      <w:marLeft w:val="0"/>
      <w:marRight w:val="0"/>
      <w:marTop w:val="0"/>
      <w:marBottom w:val="0"/>
      <w:divBdr>
        <w:top w:val="none" w:sz="0" w:space="0" w:color="auto"/>
        <w:left w:val="none" w:sz="0" w:space="0" w:color="auto"/>
        <w:bottom w:val="none" w:sz="0" w:space="0" w:color="auto"/>
        <w:right w:val="none" w:sz="0" w:space="0" w:color="auto"/>
      </w:divBdr>
    </w:div>
    <w:div w:id="161821835">
      <w:bodyDiv w:val="1"/>
      <w:marLeft w:val="0"/>
      <w:marRight w:val="0"/>
      <w:marTop w:val="0"/>
      <w:marBottom w:val="0"/>
      <w:divBdr>
        <w:top w:val="none" w:sz="0" w:space="0" w:color="auto"/>
        <w:left w:val="none" w:sz="0" w:space="0" w:color="auto"/>
        <w:bottom w:val="none" w:sz="0" w:space="0" w:color="auto"/>
        <w:right w:val="none" w:sz="0" w:space="0" w:color="auto"/>
      </w:divBdr>
    </w:div>
    <w:div w:id="165630107">
      <w:bodyDiv w:val="1"/>
      <w:marLeft w:val="0"/>
      <w:marRight w:val="0"/>
      <w:marTop w:val="0"/>
      <w:marBottom w:val="0"/>
      <w:divBdr>
        <w:top w:val="none" w:sz="0" w:space="0" w:color="auto"/>
        <w:left w:val="none" w:sz="0" w:space="0" w:color="auto"/>
        <w:bottom w:val="none" w:sz="0" w:space="0" w:color="auto"/>
        <w:right w:val="none" w:sz="0" w:space="0" w:color="auto"/>
      </w:divBdr>
    </w:div>
    <w:div w:id="167987834">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78278697">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188177601">
      <w:bodyDiv w:val="1"/>
      <w:marLeft w:val="0"/>
      <w:marRight w:val="0"/>
      <w:marTop w:val="0"/>
      <w:marBottom w:val="0"/>
      <w:divBdr>
        <w:top w:val="none" w:sz="0" w:space="0" w:color="auto"/>
        <w:left w:val="none" w:sz="0" w:space="0" w:color="auto"/>
        <w:bottom w:val="none" w:sz="0" w:space="0" w:color="auto"/>
        <w:right w:val="none" w:sz="0" w:space="0" w:color="auto"/>
      </w:divBdr>
    </w:div>
    <w:div w:id="197091751">
      <w:bodyDiv w:val="1"/>
      <w:marLeft w:val="0"/>
      <w:marRight w:val="0"/>
      <w:marTop w:val="0"/>
      <w:marBottom w:val="0"/>
      <w:divBdr>
        <w:top w:val="none" w:sz="0" w:space="0" w:color="auto"/>
        <w:left w:val="none" w:sz="0" w:space="0" w:color="auto"/>
        <w:bottom w:val="none" w:sz="0" w:space="0" w:color="auto"/>
        <w:right w:val="none" w:sz="0" w:space="0" w:color="auto"/>
      </w:divBdr>
    </w:div>
    <w:div w:id="197281008">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1150448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45308736">
      <w:bodyDiv w:val="1"/>
      <w:marLeft w:val="0"/>
      <w:marRight w:val="0"/>
      <w:marTop w:val="0"/>
      <w:marBottom w:val="0"/>
      <w:divBdr>
        <w:top w:val="none" w:sz="0" w:space="0" w:color="auto"/>
        <w:left w:val="none" w:sz="0" w:space="0" w:color="auto"/>
        <w:bottom w:val="none" w:sz="0" w:space="0" w:color="auto"/>
        <w:right w:val="none" w:sz="0" w:space="0" w:color="auto"/>
      </w:divBdr>
    </w:div>
    <w:div w:id="255553906">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67977564">
      <w:bodyDiv w:val="1"/>
      <w:marLeft w:val="0"/>
      <w:marRight w:val="0"/>
      <w:marTop w:val="0"/>
      <w:marBottom w:val="0"/>
      <w:divBdr>
        <w:top w:val="none" w:sz="0" w:space="0" w:color="auto"/>
        <w:left w:val="none" w:sz="0" w:space="0" w:color="auto"/>
        <w:bottom w:val="none" w:sz="0" w:space="0" w:color="auto"/>
        <w:right w:val="none" w:sz="0" w:space="0" w:color="auto"/>
      </w:divBdr>
    </w:div>
    <w:div w:id="268783081">
      <w:bodyDiv w:val="1"/>
      <w:marLeft w:val="0"/>
      <w:marRight w:val="0"/>
      <w:marTop w:val="0"/>
      <w:marBottom w:val="0"/>
      <w:divBdr>
        <w:top w:val="none" w:sz="0" w:space="0" w:color="auto"/>
        <w:left w:val="none" w:sz="0" w:space="0" w:color="auto"/>
        <w:bottom w:val="none" w:sz="0" w:space="0" w:color="auto"/>
        <w:right w:val="none" w:sz="0" w:space="0" w:color="auto"/>
      </w:divBdr>
    </w:div>
    <w:div w:id="271019234">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6259784">
      <w:bodyDiv w:val="1"/>
      <w:marLeft w:val="0"/>
      <w:marRight w:val="0"/>
      <w:marTop w:val="0"/>
      <w:marBottom w:val="0"/>
      <w:divBdr>
        <w:top w:val="none" w:sz="0" w:space="0" w:color="auto"/>
        <w:left w:val="none" w:sz="0" w:space="0" w:color="auto"/>
        <w:bottom w:val="none" w:sz="0" w:space="0" w:color="auto"/>
        <w:right w:val="none" w:sz="0" w:space="0" w:color="auto"/>
      </w:divBdr>
    </w:div>
    <w:div w:id="2778806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3586139">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86008228">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02857714">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24818882">
      <w:bodyDiv w:val="1"/>
      <w:marLeft w:val="0"/>
      <w:marRight w:val="0"/>
      <w:marTop w:val="0"/>
      <w:marBottom w:val="0"/>
      <w:divBdr>
        <w:top w:val="none" w:sz="0" w:space="0" w:color="auto"/>
        <w:left w:val="none" w:sz="0" w:space="0" w:color="auto"/>
        <w:bottom w:val="none" w:sz="0" w:space="0" w:color="auto"/>
        <w:right w:val="none" w:sz="0" w:space="0" w:color="auto"/>
      </w:divBdr>
    </w:div>
    <w:div w:id="327370987">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4933671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61635241">
      <w:bodyDiv w:val="1"/>
      <w:marLeft w:val="0"/>
      <w:marRight w:val="0"/>
      <w:marTop w:val="0"/>
      <w:marBottom w:val="0"/>
      <w:divBdr>
        <w:top w:val="none" w:sz="0" w:space="0" w:color="auto"/>
        <w:left w:val="none" w:sz="0" w:space="0" w:color="auto"/>
        <w:bottom w:val="none" w:sz="0" w:space="0" w:color="auto"/>
        <w:right w:val="none" w:sz="0" w:space="0" w:color="auto"/>
      </w:divBdr>
    </w:div>
    <w:div w:id="362482245">
      <w:bodyDiv w:val="1"/>
      <w:marLeft w:val="0"/>
      <w:marRight w:val="0"/>
      <w:marTop w:val="0"/>
      <w:marBottom w:val="0"/>
      <w:divBdr>
        <w:top w:val="none" w:sz="0" w:space="0" w:color="auto"/>
        <w:left w:val="none" w:sz="0" w:space="0" w:color="auto"/>
        <w:bottom w:val="none" w:sz="0" w:space="0" w:color="auto"/>
        <w:right w:val="none" w:sz="0" w:space="0" w:color="auto"/>
      </w:divBdr>
    </w:div>
    <w:div w:id="363409890">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375202">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0883983">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1610050">
      <w:bodyDiv w:val="1"/>
      <w:marLeft w:val="0"/>
      <w:marRight w:val="0"/>
      <w:marTop w:val="0"/>
      <w:marBottom w:val="0"/>
      <w:divBdr>
        <w:top w:val="none" w:sz="0" w:space="0" w:color="auto"/>
        <w:left w:val="none" w:sz="0" w:space="0" w:color="auto"/>
        <w:bottom w:val="none" w:sz="0" w:space="0" w:color="auto"/>
        <w:right w:val="none" w:sz="0" w:space="0" w:color="auto"/>
      </w:divBdr>
    </w:div>
    <w:div w:id="42253697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28741363">
      <w:bodyDiv w:val="1"/>
      <w:marLeft w:val="0"/>
      <w:marRight w:val="0"/>
      <w:marTop w:val="0"/>
      <w:marBottom w:val="0"/>
      <w:divBdr>
        <w:top w:val="none" w:sz="0" w:space="0" w:color="auto"/>
        <w:left w:val="none" w:sz="0" w:space="0" w:color="auto"/>
        <w:bottom w:val="none" w:sz="0" w:space="0" w:color="auto"/>
        <w:right w:val="none" w:sz="0" w:space="0" w:color="auto"/>
      </w:divBdr>
    </w:div>
    <w:div w:id="440035657">
      <w:bodyDiv w:val="1"/>
      <w:marLeft w:val="0"/>
      <w:marRight w:val="0"/>
      <w:marTop w:val="0"/>
      <w:marBottom w:val="0"/>
      <w:divBdr>
        <w:top w:val="none" w:sz="0" w:space="0" w:color="auto"/>
        <w:left w:val="none" w:sz="0" w:space="0" w:color="auto"/>
        <w:bottom w:val="none" w:sz="0" w:space="0" w:color="auto"/>
        <w:right w:val="none" w:sz="0" w:space="0" w:color="auto"/>
      </w:divBdr>
    </w:div>
    <w:div w:id="440951621">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52092745">
      <w:bodyDiv w:val="1"/>
      <w:marLeft w:val="0"/>
      <w:marRight w:val="0"/>
      <w:marTop w:val="0"/>
      <w:marBottom w:val="0"/>
      <w:divBdr>
        <w:top w:val="none" w:sz="0" w:space="0" w:color="auto"/>
        <w:left w:val="none" w:sz="0" w:space="0" w:color="auto"/>
        <w:bottom w:val="none" w:sz="0" w:space="0" w:color="auto"/>
        <w:right w:val="none" w:sz="0" w:space="0" w:color="auto"/>
      </w:divBdr>
    </w:div>
    <w:div w:id="464081292">
      <w:bodyDiv w:val="1"/>
      <w:marLeft w:val="0"/>
      <w:marRight w:val="0"/>
      <w:marTop w:val="0"/>
      <w:marBottom w:val="0"/>
      <w:divBdr>
        <w:top w:val="none" w:sz="0" w:space="0" w:color="auto"/>
        <w:left w:val="none" w:sz="0" w:space="0" w:color="auto"/>
        <w:bottom w:val="none" w:sz="0" w:space="0" w:color="auto"/>
        <w:right w:val="none" w:sz="0" w:space="0" w:color="auto"/>
      </w:divBdr>
    </w:div>
    <w:div w:id="466707743">
      <w:bodyDiv w:val="1"/>
      <w:marLeft w:val="0"/>
      <w:marRight w:val="0"/>
      <w:marTop w:val="0"/>
      <w:marBottom w:val="0"/>
      <w:divBdr>
        <w:top w:val="none" w:sz="0" w:space="0" w:color="auto"/>
        <w:left w:val="none" w:sz="0" w:space="0" w:color="auto"/>
        <w:bottom w:val="none" w:sz="0" w:space="0" w:color="auto"/>
        <w:right w:val="none" w:sz="0" w:space="0" w:color="auto"/>
      </w:divBdr>
    </w:div>
    <w:div w:id="471023738">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72255904">
      <w:bodyDiv w:val="1"/>
      <w:marLeft w:val="0"/>
      <w:marRight w:val="0"/>
      <w:marTop w:val="0"/>
      <w:marBottom w:val="0"/>
      <w:divBdr>
        <w:top w:val="none" w:sz="0" w:space="0" w:color="auto"/>
        <w:left w:val="none" w:sz="0" w:space="0" w:color="auto"/>
        <w:bottom w:val="none" w:sz="0" w:space="0" w:color="auto"/>
        <w:right w:val="none" w:sz="0" w:space="0" w:color="auto"/>
      </w:divBdr>
    </w:div>
    <w:div w:id="472530818">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7119687">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16387377">
      <w:bodyDiv w:val="1"/>
      <w:marLeft w:val="0"/>
      <w:marRight w:val="0"/>
      <w:marTop w:val="0"/>
      <w:marBottom w:val="0"/>
      <w:divBdr>
        <w:top w:val="none" w:sz="0" w:space="0" w:color="auto"/>
        <w:left w:val="none" w:sz="0" w:space="0" w:color="auto"/>
        <w:bottom w:val="none" w:sz="0" w:space="0" w:color="auto"/>
        <w:right w:val="none" w:sz="0" w:space="0" w:color="auto"/>
      </w:divBdr>
    </w:div>
    <w:div w:id="51977725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29682055">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44951813">
      <w:bodyDiv w:val="1"/>
      <w:marLeft w:val="0"/>
      <w:marRight w:val="0"/>
      <w:marTop w:val="0"/>
      <w:marBottom w:val="0"/>
      <w:divBdr>
        <w:top w:val="none" w:sz="0" w:space="0" w:color="auto"/>
        <w:left w:val="none" w:sz="0" w:space="0" w:color="auto"/>
        <w:bottom w:val="none" w:sz="0" w:space="0" w:color="auto"/>
        <w:right w:val="none" w:sz="0" w:space="0" w:color="auto"/>
      </w:divBdr>
    </w:div>
    <w:div w:id="546259073">
      <w:bodyDiv w:val="1"/>
      <w:marLeft w:val="0"/>
      <w:marRight w:val="0"/>
      <w:marTop w:val="0"/>
      <w:marBottom w:val="0"/>
      <w:divBdr>
        <w:top w:val="none" w:sz="0" w:space="0" w:color="auto"/>
        <w:left w:val="none" w:sz="0" w:space="0" w:color="auto"/>
        <w:bottom w:val="none" w:sz="0" w:space="0" w:color="auto"/>
        <w:right w:val="none" w:sz="0" w:space="0" w:color="auto"/>
      </w:divBdr>
    </w:div>
    <w:div w:id="548423608">
      <w:bodyDiv w:val="1"/>
      <w:marLeft w:val="0"/>
      <w:marRight w:val="0"/>
      <w:marTop w:val="0"/>
      <w:marBottom w:val="0"/>
      <w:divBdr>
        <w:top w:val="none" w:sz="0" w:space="0" w:color="auto"/>
        <w:left w:val="none" w:sz="0" w:space="0" w:color="auto"/>
        <w:bottom w:val="none" w:sz="0" w:space="0" w:color="auto"/>
        <w:right w:val="none" w:sz="0" w:space="0" w:color="auto"/>
      </w:divBdr>
    </w:div>
    <w:div w:id="559830200">
      <w:bodyDiv w:val="1"/>
      <w:marLeft w:val="0"/>
      <w:marRight w:val="0"/>
      <w:marTop w:val="0"/>
      <w:marBottom w:val="0"/>
      <w:divBdr>
        <w:top w:val="none" w:sz="0" w:space="0" w:color="auto"/>
        <w:left w:val="none" w:sz="0" w:space="0" w:color="auto"/>
        <w:bottom w:val="none" w:sz="0" w:space="0" w:color="auto"/>
        <w:right w:val="none" w:sz="0" w:space="0" w:color="auto"/>
      </w:divBdr>
    </w:div>
    <w:div w:id="565921553">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76325805">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599025015">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17949270">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38461342">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45087962">
      <w:bodyDiv w:val="1"/>
      <w:marLeft w:val="0"/>
      <w:marRight w:val="0"/>
      <w:marTop w:val="0"/>
      <w:marBottom w:val="0"/>
      <w:divBdr>
        <w:top w:val="none" w:sz="0" w:space="0" w:color="auto"/>
        <w:left w:val="none" w:sz="0" w:space="0" w:color="auto"/>
        <w:bottom w:val="none" w:sz="0" w:space="0" w:color="auto"/>
        <w:right w:val="none" w:sz="0" w:space="0" w:color="auto"/>
      </w:divBdr>
    </w:div>
    <w:div w:id="651057420">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75307641">
      <w:bodyDiv w:val="1"/>
      <w:marLeft w:val="0"/>
      <w:marRight w:val="0"/>
      <w:marTop w:val="0"/>
      <w:marBottom w:val="0"/>
      <w:divBdr>
        <w:top w:val="none" w:sz="0" w:space="0" w:color="auto"/>
        <w:left w:val="none" w:sz="0" w:space="0" w:color="auto"/>
        <w:bottom w:val="none" w:sz="0" w:space="0" w:color="auto"/>
        <w:right w:val="none" w:sz="0" w:space="0" w:color="auto"/>
      </w:divBdr>
    </w:div>
    <w:div w:id="681587761">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686714380">
      <w:bodyDiv w:val="1"/>
      <w:marLeft w:val="0"/>
      <w:marRight w:val="0"/>
      <w:marTop w:val="0"/>
      <w:marBottom w:val="0"/>
      <w:divBdr>
        <w:top w:val="none" w:sz="0" w:space="0" w:color="auto"/>
        <w:left w:val="none" w:sz="0" w:space="0" w:color="auto"/>
        <w:bottom w:val="none" w:sz="0" w:space="0" w:color="auto"/>
        <w:right w:val="none" w:sz="0" w:space="0" w:color="auto"/>
      </w:divBdr>
    </w:div>
    <w:div w:id="698508267">
      <w:bodyDiv w:val="1"/>
      <w:marLeft w:val="0"/>
      <w:marRight w:val="0"/>
      <w:marTop w:val="0"/>
      <w:marBottom w:val="0"/>
      <w:divBdr>
        <w:top w:val="none" w:sz="0" w:space="0" w:color="auto"/>
        <w:left w:val="none" w:sz="0" w:space="0" w:color="auto"/>
        <w:bottom w:val="none" w:sz="0" w:space="0" w:color="auto"/>
        <w:right w:val="none" w:sz="0" w:space="0" w:color="auto"/>
      </w:divBdr>
    </w:div>
    <w:div w:id="700475535">
      <w:bodyDiv w:val="1"/>
      <w:marLeft w:val="0"/>
      <w:marRight w:val="0"/>
      <w:marTop w:val="0"/>
      <w:marBottom w:val="0"/>
      <w:divBdr>
        <w:top w:val="none" w:sz="0" w:space="0" w:color="auto"/>
        <w:left w:val="none" w:sz="0" w:space="0" w:color="auto"/>
        <w:bottom w:val="none" w:sz="0" w:space="0" w:color="auto"/>
        <w:right w:val="none" w:sz="0" w:space="0" w:color="auto"/>
      </w:divBdr>
    </w:div>
    <w:div w:id="715081275">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052221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36973218">
      <w:bodyDiv w:val="1"/>
      <w:marLeft w:val="0"/>
      <w:marRight w:val="0"/>
      <w:marTop w:val="0"/>
      <w:marBottom w:val="0"/>
      <w:divBdr>
        <w:top w:val="none" w:sz="0" w:space="0" w:color="auto"/>
        <w:left w:val="none" w:sz="0" w:space="0" w:color="auto"/>
        <w:bottom w:val="none" w:sz="0" w:space="0" w:color="auto"/>
        <w:right w:val="none" w:sz="0" w:space="0" w:color="auto"/>
      </w:divBdr>
    </w:div>
    <w:div w:id="743572935">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8063543">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743063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786315980">
      <w:bodyDiv w:val="1"/>
      <w:marLeft w:val="0"/>
      <w:marRight w:val="0"/>
      <w:marTop w:val="0"/>
      <w:marBottom w:val="0"/>
      <w:divBdr>
        <w:top w:val="none" w:sz="0" w:space="0" w:color="auto"/>
        <w:left w:val="none" w:sz="0" w:space="0" w:color="auto"/>
        <w:bottom w:val="none" w:sz="0" w:space="0" w:color="auto"/>
        <w:right w:val="none" w:sz="0" w:space="0" w:color="auto"/>
      </w:divBdr>
    </w:div>
    <w:div w:id="788083229">
      <w:bodyDiv w:val="1"/>
      <w:marLeft w:val="0"/>
      <w:marRight w:val="0"/>
      <w:marTop w:val="0"/>
      <w:marBottom w:val="0"/>
      <w:divBdr>
        <w:top w:val="none" w:sz="0" w:space="0" w:color="auto"/>
        <w:left w:val="none" w:sz="0" w:space="0" w:color="auto"/>
        <w:bottom w:val="none" w:sz="0" w:space="0" w:color="auto"/>
        <w:right w:val="none" w:sz="0" w:space="0" w:color="auto"/>
      </w:divBdr>
    </w:div>
    <w:div w:id="78997923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6241805">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1629971">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49836855">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86842321">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0094282">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47585954">
      <w:bodyDiv w:val="1"/>
      <w:marLeft w:val="0"/>
      <w:marRight w:val="0"/>
      <w:marTop w:val="0"/>
      <w:marBottom w:val="0"/>
      <w:divBdr>
        <w:top w:val="none" w:sz="0" w:space="0" w:color="auto"/>
        <w:left w:val="none" w:sz="0" w:space="0" w:color="auto"/>
        <w:bottom w:val="none" w:sz="0" w:space="0" w:color="auto"/>
        <w:right w:val="none" w:sz="0" w:space="0" w:color="auto"/>
      </w:divBdr>
      <w:divsChild>
        <w:div w:id="1059746342">
          <w:marLeft w:val="0"/>
          <w:marRight w:val="0"/>
          <w:marTop w:val="0"/>
          <w:marBottom w:val="0"/>
          <w:divBdr>
            <w:top w:val="none" w:sz="0" w:space="0" w:color="auto"/>
            <w:left w:val="none" w:sz="0" w:space="0" w:color="auto"/>
            <w:bottom w:val="none" w:sz="0" w:space="0" w:color="auto"/>
            <w:right w:val="none" w:sz="0" w:space="0" w:color="auto"/>
          </w:divBdr>
        </w:div>
        <w:div w:id="1061750770">
          <w:marLeft w:val="0"/>
          <w:marRight w:val="0"/>
          <w:marTop w:val="0"/>
          <w:marBottom w:val="0"/>
          <w:divBdr>
            <w:top w:val="none" w:sz="0" w:space="0" w:color="auto"/>
            <w:left w:val="none" w:sz="0" w:space="0" w:color="auto"/>
            <w:bottom w:val="none" w:sz="0" w:space="0" w:color="auto"/>
            <w:right w:val="none" w:sz="0" w:space="0" w:color="auto"/>
          </w:divBdr>
        </w:div>
        <w:div w:id="1286038460">
          <w:marLeft w:val="0"/>
          <w:marRight w:val="0"/>
          <w:marTop w:val="0"/>
          <w:marBottom w:val="0"/>
          <w:divBdr>
            <w:top w:val="none" w:sz="0" w:space="0" w:color="auto"/>
            <w:left w:val="none" w:sz="0" w:space="0" w:color="auto"/>
            <w:bottom w:val="none" w:sz="0" w:space="0" w:color="auto"/>
            <w:right w:val="none" w:sz="0" w:space="0" w:color="auto"/>
          </w:divBdr>
        </w:div>
      </w:divsChild>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59990542">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68779142">
      <w:bodyDiv w:val="1"/>
      <w:marLeft w:val="0"/>
      <w:marRight w:val="0"/>
      <w:marTop w:val="0"/>
      <w:marBottom w:val="0"/>
      <w:divBdr>
        <w:top w:val="none" w:sz="0" w:space="0" w:color="auto"/>
        <w:left w:val="none" w:sz="0" w:space="0" w:color="auto"/>
        <w:bottom w:val="none" w:sz="0" w:space="0" w:color="auto"/>
        <w:right w:val="none" w:sz="0" w:space="0" w:color="auto"/>
      </w:divBdr>
    </w:div>
    <w:div w:id="974455936">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996879431">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0810077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19086360">
      <w:bodyDiv w:val="1"/>
      <w:marLeft w:val="0"/>
      <w:marRight w:val="0"/>
      <w:marTop w:val="0"/>
      <w:marBottom w:val="0"/>
      <w:divBdr>
        <w:top w:val="none" w:sz="0" w:space="0" w:color="auto"/>
        <w:left w:val="none" w:sz="0" w:space="0" w:color="auto"/>
        <w:bottom w:val="none" w:sz="0" w:space="0" w:color="auto"/>
        <w:right w:val="none" w:sz="0" w:space="0" w:color="auto"/>
      </w:divBdr>
    </w:div>
    <w:div w:id="1028216920">
      <w:bodyDiv w:val="1"/>
      <w:marLeft w:val="0"/>
      <w:marRight w:val="0"/>
      <w:marTop w:val="0"/>
      <w:marBottom w:val="0"/>
      <w:divBdr>
        <w:top w:val="none" w:sz="0" w:space="0" w:color="auto"/>
        <w:left w:val="none" w:sz="0" w:space="0" w:color="auto"/>
        <w:bottom w:val="none" w:sz="0" w:space="0" w:color="auto"/>
        <w:right w:val="none" w:sz="0" w:space="0" w:color="auto"/>
      </w:divBdr>
    </w:div>
    <w:div w:id="1036466084">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46755506">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60784544">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3897201">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5296495">
      <w:bodyDiv w:val="1"/>
      <w:marLeft w:val="0"/>
      <w:marRight w:val="0"/>
      <w:marTop w:val="0"/>
      <w:marBottom w:val="0"/>
      <w:divBdr>
        <w:top w:val="none" w:sz="0" w:space="0" w:color="auto"/>
        <w:left w:val="none" w:sz="0" w:space="0" w:color="auto"/>
        <w:bottom w:val="none" w:sz="0" w:space="0" w:color="auto"/>
        <w:right w:val="none" w:sz="0" w:space="0" w:color="auto"/>
      </w:divBdr>
    </w:div>
    <w:div w:id="1088307790">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27352605">
      <w:bodyDiv w:val="1"/>
      <w:marLeft w:val="0"/>
      <w:marRight w:val="0"/>
      <w:marTop w:val="0"/>
      <w:marBottom w:val="0"/>
      <w:divBdr>
        <w:top w:val="none" w:sz="0" w:space="0" w:color="auto"/>
        <w:left w:val="none" w:sz="0" w:space="0" w:color="auto"/>
        <w:bottom w:val="none" w:sz="0" w:space="0" w:color="auto"/>
        <w:right w:val="none" w:sz="0" w:space="0" w:color="auto"/>
      </w:divBdr>
    </w:div>
    <w:div w:id="1129785199">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316713">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75461892">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0948768">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197304697">
      <w:bodyDiv w:val="1"/>
      <w:marLeft w:val="0"/>
      <w:marRight w:val="0"/>
      <w:marTop w:val="0"/>
      <w:marBottom w:val="0"/>
      <w:divBdr>
        <w:top w:val="none" w:sz="0" w:space="0" w:color="auto"/>
        <w:left w:val="none" w:sz="0" w:space="0" w:color="auto"/>
        <w:bottom w:val="none" w:sz="0" w:space="0" w:color="auto"/>
        <w:right w:val="none" w:sz="0" w:space="0" w:color="auto"/>
      </w:divBdr>
    </w:div>
    <w:div w:id="1197348480">
      <w:bodyDiv w:val="1"/>
      <w:marLeft w:val="0"/>
      <w:marRight w:val="0"/>
      <w:marTop w:val="0"/>
      <w:marBottom w:val="0"/>
      <w:divBdr>
        <w:top w:val="none" w:sz="0" w:space="0" w:color="auto"/>
        <w:left w:val="none" w:sz="0" w:space="0" w:color="auto"/>
        <w:bottom w:val="none" w:sz="0" w:space="0" w:color="auto"/>
        <w:right w:val="none" w:sz="0" w:space="0" w:color="auto"/>
      </w:divBdr>
    </w:div>
    <w:div w:id="1208109499">
      <w:bodyDiv w:val="1"/>
      <w:marLeft w:val="0"/>
      <w:marRight w:val="0"/>
      <w:marTop w:val="0"/>
      <w:marBottom w:val="0"/>
      <w:divBdr>
        <w:top w:val="none" w:sz="0" w:space="0" w:color="auto"/>
        <w:left w:val="none" w:sz="0" w:space="0" w:color="auto"/>
        <w:bottom w:val="none" w:sz="0" w:space="0" w:color="auto"/>
        <w:right w:val="none" w:sz="0" w:space="0" w:color="auto"/>
      </w:divBdr>
    </w:div>
    <w:div w:id="1213082230">
      <w:bodyDiv w:val="1"/>
      <w:marLeft w:val="0"/>
      <w:marRight w:val="0"/>
      <w:marTop w:val="0"/>
      <w:marBottom w:val="0"/>
      <w:divBdr>
        <w:top w:val="none" w:sz="0" w:space="0" w:color="auto"/>
        <w:left w:val="none" w:sz="0" w:space="0" w:color="auto"/>
        <w:bottom w:val="none" w:sz="0" w:space="0" w:color="auto"/>
        <w:right w:val="none" w:sz="0" w:space="0" w:color="auto"/>
      </w:divBdr>
    </w:div>
    <w:div w:id="1221091332">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41868696">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7618111">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3414759">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85498393">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4802406">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45786245">
      <w:bodyDiv w:val="1"/>
      <w:marLeft w:val="0"/>
      <w:marRight w:val="0"/>
      <w:marTop w:val="0"/>
      <w:marBottom w:val="0"/>
      <w:divBdr>
        <w:top w:val="none" w:sz="0" w:space="0" w:color="auto"/>
        <w:left w:val="none" w:sz="0" w:space="0" w:color="auto"/>
        <w:bottom w:val="none" w:sz="0" w:space="0" w:color="auto"/>
        <w:right w:val="none" w:sz="0" w:space="0" w:color="auto"/>
      </w:divBdr>
    </w:div>
    <w:div w:id="1348869699">
      <w:bodyDiv w:val="1"/>
      <w:marLeft w:val="0"/>
      <w:marRight w:val="0"/>
      <w:marTop w:val="0"/>
      <w:marBottom w:val="0"/>
      <w:divBdr>
        <w:top w:val="none" w:sz="0" w:space="0" w:color="auto"/>
        <w:left w:val="none" w:sz="0" w:space="0" w:color="auto"/>
        <w:bottom w:val="none" w:sz="0" w:space="0" w:color="auto"/>
        <w:right w:val="none" w:sz="0" w:space="0" w:color="auto"/>
      </w:divBdr>
    </w:div>
    <w:div w:id="1354384341">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09497141">
      <w:bodyDiv w:val="1"/>
      <w:marLeft w:val="0"/>
      <w:marRight w:val="0"/>
      <w:marTop w:val="0"/>
      <w:marBottom w:val="0"/>
      <w:divBdr>
        <w:top w:val="none" w:sz="0" w:space="0" w:color="auto"/>
        <w:left w:val="none" w:sz="0" w:space="0" w:color="auto"/>
        <w:bottom w:val="none" w:sz="0" w:space="0" w:color="auto"/>
        <w:right w:val="none" w:sz="0" w:space="0" w:color="auto"/>
      </w:divBdr>
    </w:div>
    <w:div w:id="1412042783">
      <w:bodyDiv w:val="1"/>
      <w:marLeft w:val="0"/>
      <w:marRight w:val="0"/>
      <w:marTop w:val="0"/>
      <w:marBottom w:val="0"/>
      <w:divBdr>
        <w:top w:val="none" w:sz="0" w:space="0" w:color="auto"/>
        <w:left w:val="none" w:sz="0" w:space="0" w:color="auto"/>
        <w:bottom w:val="none" w:sz="0" w:space="0" w:color="auto"/>
        <w:right w:val="none" w:sz="0" w:space="0" w:color="auto"/>
      </w:divBdr>
    </w:div>
    <w:div w:id="1423919170">
      <w:bodyDiv w:val="1"/>
      <w:marLeft w:val="0"/>
      <w:marRight w:val="0"/>
      <w:marTop w:val="0"/>
      <w:marBottom w:val="0"/>
      <w:divBdr>
        <w:top w:val="none" w:sz="0" w:space="0" w:color="auto"/>
        <w:left w:val="none" w:sz="0" w:space="0" w:color="auto"/>
        <w:bottom w:val="none" w:sz="0" w:space="0" w:color="auto"/>
        <w:right w:val="none" w:sz="0" w:space="0" w:color="auto"/>
      </w:divBdr>
    </w:div>
    <w:div w:id="1427337367">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5907608">
      <w:bodyDiv w:val="1"/>
      <w:marLeft w:val="0"/>
      <w:marRight w:val="0"/>
      <w:marTop w:val="0"/>
      <w:marBottom w:val="0"/>
      <w:divBdr>
        <w:top w:val="none" w:sz="0" w:space="0" w:color="auto"/>
        <w:left w:val="none" w:sz="0" w:space="0" w:color="auto"/>
        <w:bottom w:val="none" w:sz="0" w:space="0" w:color="auto"/>
        <w:right w:val="none" w:sz="0" w:space="0" w:color="auto"/>
      </w:divBdr>
    </w:div>
    <w:div w:id="1436827698">
      <w:bodyDiv w:val="1"/>
      <w:marLeft w:val="0"/>
      <w:marRight w:val="0"/>
      <w:marTop w:val="0"/>
      <w:marBottom w:val="0"/>
      <w:divBdr>
        <w:top w:val="none" w:sz="0" w:space="0" w:color="auto"/>
        <w:left w:val="none" w:sz="0" w:space="0" w:color="auto"/>
        <w:bottom w:val="none" w:sz="0" w:space="0" w:color="auto"/>
        <w:right w:val="none" w:sz="0" w:space="0" w:color="auto"/>
      </w:divBdr>
    </w:div>
    <w:div w:id="1438401556">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48814430">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59451133">
      <w:bodyDiv w:val="1"/>
      <w:marLeft w:val="0"/>
      <w:marRight w:val="0"/>
      <w:marTop w:val="0"/>
      <w:marBottom w:val="0"/>
      <w:divBdr>
        <w:top w:val="none" w:sz="0" w:space="0" w:color="auto"/>
        <w:left w:val="none" w:sz="0" w:space="0" w:color="auto"/>
        <w:bottom w:val="none" w:sz="0" w:space="0" w:color="auto"/>
        <w:right w:val="none" w:sz="0" w:space="0" w:color="auto"/>
      </w:divBdr>
    </w:div>
    <w:div w:id="1460997269">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78717706">
      <w:bodyDiv w:val="1"/>
      <w:marLeft w:val="0"/>
      <w:marRight w:val="0"/>
      <w:marTop w:val="0"/>
      <w:marBottom w:val="0"/>
      <w:divBdr>
        <w:top w:val="none" w:sz="0" w:space="0" w:color="auto"/>
        <w:left w:val="none" w:sz="0" w:space="0" w:color="auto"/>
        <w:bottom w:val="none" w:sz="0" w:space="0" w:color="auto"/>
        <w:right w:val="none" w:sz="0" w:space="0" w:color="auto"/>
      </w:divBdr>
    </w:div>
    <w:div w:id="1479152439">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6121403">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3087698">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55117248">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3904188">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4650267">
      <w:bodyDiv w:val="1"/>
      <w:marLeft w:val="0"/>
      <w:marRight w:val="0"/>
      <w:marTop w:val="0"/>
      <w:marBottom w:val="0"/>
      <w:divBdr>
        <w:top w:val="none" w:sz="0" w:space="0" w:color="auto"/>
        <w:left w:val="none" w:sz="0" w:space="0" w:color="auto"/>
        <w:bottom w:val="none" w:sz="0" w:space="0" w:color="auto"/>
        <w:right w:val="none" w:sz="0" w:space="0" w:color="auto"/>
      </w:divBdr>
    </w:div>
    <w:div w:id="1651053672">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4989895">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535102">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699547980">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0860521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345586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8720938">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47192926">
      <w:bodyDiv w:val="1"/>
      <w:marLeft w:val="0"/>
      <w:marRight w:val="0"/>
      <w:marTop w:val="0"/>
      <w:marBottom w:val="0"/>
      <w:divBdr>
        <w:top w:val="none" w:sz="0" w:space="0" w:color="auto"/>
        <w:left w:val="none" w:sz="0" w:space="0" w:color="auto"/>
        <w:bottom w:val="none" w:sz="0" w:space="0" w:color="auto"/>
        <w:right w:val="none" w:sz="0" w:space="0" w:color="auto"/>
      </w:divBdr>
    </w:div>
    <w:div w:id="1750998110">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1097049">
      <w:bodyDiv w:val="1"/>
      <w:marLeft w:val="0"/>
      <w:marRight w:val="0"/>
      <w:marTop w:val="0"/>
      <w:marBottom w:val="0"/>
      <w:divBdr>
        <w:top w:val="none" w:sz="0" w:space="0" w:color="auto"/>
        <w:left w:val="none" w:sz="0" w:space="0" w:color="auto"/>
        <w:bottom w:val="none" w:sz="0" w:space="0" w:color="auto"/>
        <w:right w:val="none" w:sz="0" w:space="0" w:color="auto"/>
      </w:divBdr>
    </w:div>
    <w:div w:id="1781294862">
      <w:bodyDiv w:val="1"/>
      <w:marLeft w:val="0"/>
      <w:marRight w:val="0"/>
      <w:marTop w:val="0"/>
      <w:marBottom w:val="0"/>
      <w:divBdr>
        <w:top w:val="none" w:sz="0" w:space="0" w:color="auto"/>
        <w:left w:val="none" w:sz="0" w:space="0" w:color="auto"/>
        <w:bottom w:val="none" w:sz="0" w:space="0" w:color="auto"/>
        <w:right w:val="none" w:sz="0" w:space="0" w:color="auto"/>
      </w:divBdr>
    </w:div>
    <w:div w:id="1781991293">
      <w:bodyDiv w:val="1"/>
      <w:marLeft w:val="0"/>
      <w:marRight w:val="0"/>
      <w:marTop w:val="0"/>
      <w:marBottom w:val="0"/>
      <w:divBdr>
        <w:top w:val="none" w:sz="0" w:space="0" w:color="auto"/>
        <w:left w:val="none" w:sz="0" w:space="0" w:color="auto"/>
        <w:bottom w:val="none" w:sz="0" w:space="0" w:color="auto"/>
        <w:right w:val="none" w:sz="0" w:space="0" w:color="auto"/>
      </w:divBdr>
    </w:div>
    <w:div w:id="1782803783">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04806008">
      <w:bodyDiv w:val="1"/>
      <w:marLeft w:val="0"/>
      <w:marRight w:val="0"/>
      <w:marTop w:val="0"/>
      <w:marBottom w:val="0"/>
      <w:divBdr>
        <w:top w:val="none" w:sz="0" w:space="0" w:color="auto"/>
        <w:left w:val="none" w:sz="0" w:space="0" w:color="auto"/>
        <w:bottom w:val="none" w:sz="0" w:space="0" w:color="auto"/>
        <w:right w:val="none" w:sz="0" w:space="0" w:color="auto"/>
      </w:divBdr>
    </w:div>
    <w:div w:id="1806000115">
      <w:bodyDiv w:val="1"/>
      <w:marLeft w:val="0"/>
      <w:marRight w:val="0"/>
      <w:marTop w:val="0"/>
      <w:marBottom w:val="0"/>
      <w:divBdr>
        <w:top w:val="none" w:sz="0" w:space="0" w:color="auto"/>
        <w:left w:val="none" w:sz="0" w:space="0" w:color="auto"/>
        <w:bottom w:val="none" w:sz="0" w:space="0" w:color="auto"/>
        <w:right w:val="none" w:sz="0" w:space="0" w:color="auto"/>
      </w:divBdr>
    </w:div>
    <w:div w:id="1809735637">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5931174">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40387480">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2988164">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6505209">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7735817">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18975204">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3833762">
      <w:bodyDiv w:val="1"/>
      <w:marLeft w:val="0"/>
      <w:marRight w:val="0"/>
      <w:marTop w:val="0"/>
      <w:marBottom w:val="0"/>
      <w:divBdr>
        <w:top w:val="none" w:sz="0" w:space="0" w:color="auto"/>
        <w:left w:val="none" w:sz="0" w:space="0" w:color="auto"/>
        <w:bottom w:val="none" w:sz="0" w:space="0" w:color="auto"/>
        <w:right w:val="none" w:sz="0" w:space="0" w:color="auto"/>
      </w:divBdr>
    </w:div>
    <w:div w:id="1923949679">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786216">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47230062">
      <w:bodyDiv w:val="1"/>
      <w:marLeft w:val="0"/>
      <w:marRight w:val="0"/>
      <w:marTop w:val="0"/>
      <w:marBottom w:val="0"/>
      <w:divBdr>
        <w:top w:val="none" w:sz="0" w:space="0" w:color="auto"/>
        <w:left w:val="none" w:sz="0" w:space="0" w:color="auto"/>
        <w:bottom w:val="none" w:sz="0" w:space="0" w:color="auto"/>
        <w:right w:val="none" w:sz="0" w:space="0" w:color="auto"/>
      </w:divBdr>
    </w:div>
    <w:div w:id="1948583246">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156687">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7271366">
      <w:bodyDiv w:val="1"/>
      <w:marLeft w:val="0"/>
      <w:marRight w:val="0"/>
      <w:marTop w:val="0"/>
      <w:marBottom w:val="0"/>
      <w:divBdr>
        <w:top w:val="none" w:sz="0" w:space="0" w:color="auto"/>
        <w:left w:val="none" w:sz="0" w:space="0" w:color="auto"/>
        <w:bottom w:val="none" w:sz="0" w:space="0" w:color="auto"/>
        <w:right w:val="none" w:sz="0" w:space="0" w:color="auto"/>
      </w:divBdr>
    </w:div>
    <w:div w:id="1989088979">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1994212508">
      <w:bodyDiv w:val="1"/>
      <w:marLeft w:val="0"/>
      <w:marRight w:val="0"/>
      <w:marTop w:val="0"/>
      <w:marBottom w:val="0"/>
      <w:divBdr>
        <w:top w:val="none" w:sz="0" w:space="0" w:color="auto"/>
        <w:left w:val="none" w:sz="0" w:space="0" w:color="auto"/>
        <w:bottom w:val="none" w:sz="0" w:space="0" w:color="auto"/>
        <w:right w:val="none" w:sz="0" w:space="0" w:color="auto"/>
      </w:divBdr>
    </w:div>
    <w:div w:id="1998217295">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514702">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39701248">
      <w:bodyDiv w:val="1"/>
      <w:marLeft w:val="0"/>
      <w:marRight w:val="0"/>
      <w:marTop w:val="0"/>
      <w:marBottom w:val="0"/>
      <w:divBdr>
        <w:top w:val="none" w:sz="0" w:space="0" w:color="auto"/>
        <w:left w:val="none" w:sz="0" w:space="0" w:color="auto"/>
        <w:bottom w:val="none" w:sz="0" w:space="0" w:color="auto"/>
        <w:right w:val="none" w:sz="0" w:space="0" w:color="auto"/>
      </w:divBdr>
    </w:div>
    <w:div w:id="2042439837">
      <w:bodyDiv w:val="1"/>
      <w:marLeft w:val="0"/>
      <w:marRight w:val="0"/>
      <w:marTop w:val="0"/>
      <w:marBottom w:val="0"/>
      <w:divBdr>
        <w:top w:val="none" w:sz="0" w:space="0" w:color="auto"/>
        <w:left w:val="none" w:sz="0" w:space="0" w:color="auto"/>
        <w:bottom w:val="none" w:sz="0" w:space="0" w:color="auto"/>
        <w:right w:val="none" w:sz="0" w:space="0" w:color="auto"/>
      </w:divBdr>
    </w:div>
    <w:div w:id="2045253494">
      <w:bodyDiv w:val="1"/>
      <w:marLeft w:val="0"/>
      <w:marRight w:val="0"/>
      <w:marTop w:val="0"/>
      <w:marBottom w:val="0"/>
      <w:divBdr>
        <w:top w:val="none" w:sz="0" w:space="0" w:color="auto"/>
        <w:left w:val="none" w:sz="0" w:space="0" w:color="auto"/>
        <w:bottom w:val="none" w:sz="0" w:space="0" w:color="auto"/>
        <w:right w:val="none" w:sz="0" w:space="0" w:color="auto"/>
      </w:divBdr>
    </w:div>
    <w:div w:id="2053460244">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72119623">
      <w:bodyDiv w:val="1"/>
      <w:marLeft w:val="0"/>
      <w:marRight w:val="0"/>
      <w:marTop w:val="0"/>
      <w:marBottom w:val="0"/>
      <w:divBdr>
        <w:top w:val="none" w:sz="0" w:space="0" w:color="auto"/>
        <w:left w:val="none" w:sz="0" w:space="0" w:color="auto"/>
        <w:bottom w:val="none" w:sz="0" w:space="0" w:color="auto"/>
        <w:right w:val="none" w:sz="0" w:space="0" w:color="auto"/>
      </w:divBdr>
    </w:div>
    <w:div w:id="2080442259">
      <w:bodyDiv w:val="1"/>
      <w:marLeft w:val="0"/>
      <w:marRight w:val="0"/>
      <w:marTop w:val="0"/>
      <w:marBottom w:val="0"/>
      <w:divBdr>
        <w:top w:val="none" w:sz="0" w:space="0" w:color="auto"/>
        <w:left w:val="none" w:sz="0" w:space="0" w:color="auto"/>
        <w:bottom w:val="none" w:sz="0" w:space="0" w:color="auto"/>
        <w:right w:val="none" w:sz="0" w:space="0" w:color="auto"/>
      </w:divBdr>
    </w:div>
    <w:div w:id="2087217713">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08765662">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206774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26652240">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 w:id="2134011647">
      <w:bodyDiv w:val="1"/>
      <w:marLeft w:val="0"/>
      <w:marRight w:val="0"/>
      <w:marTop w:val="0"/>
      <w:marBottom w:val="0"/>
      <w:divBdr>
        <w:top w:val="none" w:sz="0" w:space="0" w:color="auto"/>
        <w:left w:val="none" w:sz="0" w:space="0" w:color="auto"/>
        <w:bottom w:val="none" w:sz="0" w:space="0" w:color="auto"/>
        <w:right w:val="none" w:sz="0" w:space="0" w:color="auto"/>
      </w:divBdr>
    </w:div>
    <w:div w:id="2137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D4599E914894A93E1E0159B874880" ma:contentTypeVersion="14" ma:contentTypeDescription="Create a new document." ma:contentTypeScope="" ma:versionID="a1bc4e872f4983126f5d026e2489a769">
  <xsd:schema xmlns:xsd="http://www.w3.org/2001/XMLSchema" xmlns:xs="http://www.w3.org/2001/XMLSchema" xmlns:p="http://schemas.microsoft.com/office/2006/metadata/properties" xmlns:ns2="11c386e2-f841-4153-9516-bade5ba56484" xmlns:ns3="1d831df5-6ea6-4fd6-86a5-6433c41ff8a1" targetNamespace="http://schemas.microsoft.com/office/2006/metadata/properties" ma:root="true" ma:fieldsID="a2761c136dfdd43c55b2a184a8c03b3d" ns2:_="" ns3:_="">
    <xsd:import namespace="11c386e2-f841-4153-9516-bade5ba56484"/>
    <xsd:import namespace="1d831df5-6ea6-4fd6-86a5-6433c41ff8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386e2-f841-4153-9516-bade5ba56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3c14e4-faaf-4140-af10-6173951330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831df5-6ea6-4fd6-86a5-6433c41ff8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0ddddc-fb74-4ed1-b7d5-ea1107f3d20b}" ma:internalName="TaxCatchAll" ma:showField="CatchAllData" ma:web="1d831df5-6ea6-4fd6-86a5-6433c41ff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c386e2-f841-4153-9516-bade5ba56484">
      <Terms xmlns="http://schemas.microsoft.com/office/infopath/2007/PartnerControls"/>
    </lcf76f155ced4ddcb4097134ff3c332f>
    <TaxCatchAll xmlns="1d831df5-6ea6-4fd6-86a5-6433c41ff8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6BD35-C8C8-4944-ACE6-9A875444F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386e2-f841-4153-9516-bade5ba56484"/>
    <ds:schemaRef ds:uri="1d831df5-6ea6-4fd6-86a5-6433c41f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DA1C3-6A9C-4302-9F90-5F1FEAEBA89C}">
  <ds:schemaRefs>
    <ds:schemaRef ds:uri="http://schemas.microsoft.com/sharepoint/v3/contenttype/forms"/>
  </ds:schemaRefs>
</ds:datastoreItem>
</file>

<file path=customXml/itemProps3.xml><?xml version="1.0" encoding="utf-8"?>
<ds:datastoreItem xmlns:ds="http://schemas.openxmlformats.org/officeDocument/2006/customXml" ds:itemID="{2ED5E79E-DBB0-48D7-9E8E-F84346162AA2}">
  <ds:schemaRefs>
    <ds:schemaRef ds:uri="http://schemas.microsoft.com/office/2006/metadata/properties"/>
    <ds:schemaRef ds:uri="http://schemas.microsoft.com/office/infopath/2007/PartnerControls"/>
    <ds:schemaRef ds:uri="11c386e2-f841-4153-9516-bade5ba56484"/>
    <ds:schemaRef ds:uri="1d831df5-6ea6-4fd6-86a5-6433c41ff8a1"/>
  </ds:schemaRefs>
</ds:datastoreItem>
</file>

<file path=customXml/itemProps4.xml><?xml version="1.0" encoding="utf-8"?>
<ds:datastoreItem xmlns:ds="http://schemas.openxmlformats.org/officeDocument/2006/customXml" ds:itemID="{B13BDC78-AD1E-4506-B6D5-57C1A41D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84</Pages>
  <Words>14926</Words>
  <Characters>85084</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Pre-Hearing Conference November 26 2024</vt:lpstr>
    </vt:vector>
  </TitlesOfParts>
  <Company>NQS Generation Group</Company>
  <LinksUpToDate>false</LinksUpToDate>
  <CharactersWithSpaces>99811</CharactersWithSpaces>
  <SharedDoc>false</SharedDoc>
  <HLinks>
    <vt:vector size="216" baseType="variant">
      <vt:variant>
        <vt:i4>1507385</vt:i4>
      </vt:variant>
      <vt:variant>
        <vt:i4>218</vt:i4>
      </vt:variant>
      <vt:variant>
        <vt:i4>0</vt:i4>
      </vt:variant>
      <vt:variant>
        <vt:i4>5</vt:i4>
      </vt:variant>
      <vt:variant>
        <vt:lpwstr/>
      </vt:variant>
      <vt:variant>
        <vt:lpwstr>_Toc204781764</vt:lpwstr>
      </vt:variant>
      <vt:variant>
        <vt:i4>1507385</vt:i4>
      </vt:variant>
      <vt:variant>
        <vt:i4>212</vt:i4>
      </vt:variant>
      <vt:variant>
        <vt:i4>0</vt:i4>
      </vt:variant>
      <vt:variant>
        <vt:i4>5</vt:i4>
      </vt:variant>
      <vt:variant>
        <vt:lpwstr/>
      </vt:variant>
      <vt:variant>
        <vt:lpwstr>_Toc204781763</vt:lpwstr>
      </vt:variant>
      <vt:variant>
        <vt:i4>1507385</vt:i4>
      </vt:variant>
      <vt:variant>
        <vt:i4>206</vt:i4>
      </vt:variant>
      <vt:variant>
        <vt:i4>0</vt:i4>
      </vt:variant>
      <vt:variant>
        <vt:i4>5</vt:i4>
      </vt:variant>
      <vt:variant>
        <vt:lpwstr/>
      </vt:variant>
      <vt:variant>
        <vt:lpwstr>_Toc204781762</vt:lpwstr>
      </vt:variant>
      <vt:variant>
        <vt:i4>1507385</vt:i4>
      </vt:variant>
      <vt:variant>
        <vt:i4>200</vt:i4>
      </vt:variant>
      <vt:variant>
        <vt:i4>0</vt:i4>
      </vt:variant>
      <vt:variant>
        <vt:i4>5</vt:i4>
      </vt:variant>
      <vt:variant>
        <vt:lpwstr/>
      </vt:variant>
      <vt:variant>
        <vt:lpwstr>_Toc204781761</vt:lpwstr>
      </vt:variant>
      <vt:variant>
        <vt:i4>1507385</vt:i4>
      </vt:variant>
      <vt:variant>
        <vt:i4>194</vt:i4>
      </vt:variant>
      <vt:variant>
        <vt:i4>0</vt:i4>
      </vt:variant>
      <vt:variant>
        <vt:i4>5</vt:i4>
      </vt:variant>
      <vt:variant>
        <vt:lpwstr/>
      </vt:variant>
      <vt:variant>
        <vt:lpwstr>_Toc204781760</vt:lpwstr>
      </vt:variant>
      <vt:variant>
        <vt:i4>1310777</vt:i4>
      </vt:variant>
      <vt:variant>
        <vt:i4>188</vt:i4>
      </vt:variant>
      <vt:variant>
        <vt:i4>0</vt:i4>
      </vt:variant>
      <vt:variant>
        <vt:i4>5</vt:i4>
      </vt:variant>
      <vt:variant>
        <vt:lpwstr/>
      </vt:variant>
      <vt:variant>
        <vt:lpwstr>_Toc204781759</vt:lpwstr>
      </vt:variant>
      <vt:variant>
        <vt:i4>1310777</vt:i4>
      </vt:variant>
      <vt:variant>
        <vt:i4>182</vt:i4>
      </vt:variant>
      <vt:variant>
        <vt:i4>0</vt:i4>
      </vt:variant>
      <vt:variant>
        <vt:i4>5</vt:i4>
      </vt:variant>
      <vt:variant>
        <vt:lpwstr/>
      </vt:variant>
      <vt:variant>
        <vt:lpwstr>_Toc204781758</vt:lpwstr>
      </vt:variant>
      <vt:variant>
        <vt:i4>1310777</vt:i4>
      </vt:variant>
      <vt:variant>
        <vt:i4>176</vt:i4>
      </vt:variant>
      <vt:variant>
        <vt:i4>0</vt:i4>
      </vt:variant>
      <vt:variant>
        <vt:i4>5</vt:i4>
      </vt:variant>
      <vt:variant>
        <vt:lpwstr/>
      </vt:variant>
      <vt:variant>
        <vt:lpwstr>_Toc204781757</vt:lpwstr>
      </vt:variant>
      <vt:variant>
        <vt:i4>1310777</vt:i4>
      </vt:variant>
      <vt:variant>
        <vt:i4>170</vt:i4>
      </vt:variant>
      <vt:variant>
        <vt:i4>0</vt:i4>
      </vt:variant>
      <vt:variant>
        <vt:i4>5</vt:i4>
      </vt:variant>
      <vt:variant>
        <vt:lpwstr/>
      </vt:variant>
      <vt:variant>
        <vt:lpwstr>_Toc204781756</vt:lpwstr>
      </vt:variant>
      <vt:variant>
        <vt:i4>1310777</vt:i4>
      </vt:variant>
      <vt:variant>
        <vt:i4>164</vt:i4>
      </vt:variant>
      <vt:variant>
        <vt:i4>0</vt:i4>
      </vt:variant>
      <vt:variant>
        <vt:i4>5</vt:i4>
      </vt:variant>
      <vt:variant>
        <vt:lpwstr/>
      </vt:variant>
      <vt:variant>
        <vt:lpwstr>_Toc204781755</vt:lpwstr>
      </vt:variant>
      <vt:variant>
        <vt:i4>1310777</vt:i4>
      </vt:variant>
      <vt:variant>
        <vt:i4>158</vt:i4>
      </vt:variant>
      <vt:variant>
        <vt:i4>0</vt:i4>
      </vt:variant>
      <vt:variant>
        <vt:i4>5</vt:i4>
      </vt:variant>
      <vt:variant>
        <vt:lpwstr/>
      </vt:variant>
      <vt:variant>
        <vt:lpwstr>_Toc204781754</vt:lpwstr>
      </vt:variant>
      <vt:variant>
        <vt:i4>1310777</vt:i4>
      </vt:variant>
      <vt:variant>
        <vt:i4>152</vt:i4>
      </vt:variant>
      <vt:variant>
        <vt:i4>0</vt:i4>
      </vt:variant>
      <vt:variant>
        <vt:i4>5</vt:i4>
      </vt:variant>
      <vt:variant>
        <vt:lpwstr/>
      </vt:variant>
      <vt:variant>
        <vt:lpwstr>_Toc204781753</vt:lpwstr>
      </vt:variant>
      <vt:variant>
        <vt:i4>1376313</vt:i4>
      </vt:variant>
      <vt:variant>
        <vt:i4>143</vt:i4>
      </vt:variant>
      <vt:variant>
        <vt:i4>0</vt:i4>
      </vt:variant>
      <vt:variant>
        <vt:i4>5</vt:i4>
      </vt:variant>
      <vt:variant>
        <vt:lpwstr/>
      </vt:variant>
      <vt:variant>
        <vt:lpwstr>_Toc204781746</vt:lpwstr>
      </vt:variant>
      <vt:variant>
        <vt:i4>1376313</vt:i4>
      </vt:variant>
      <vt:variant>
        <vt:i4>137</vt:i4>
      </vt:variant>
      <vt:variant>
        <vt:i4>0</vt:i4>
      </vt:variant>
      <vt:variant>
        <vt:i4>5</vt:i4>
      </vt:variant>
      <vt:variant>
        <vt:lpwstr/>
      </vt:variant>
      <vt:variant>
        <vt:lpwstr>_Toc204781745</vt:lpwstr>
      </vt:variant>
      <vt:variant>
        <vt:i4>1376313</vt:i4>
      </vt:variant>
      <vt:variant>
        <vt:i4>128</vt:i4>
      </vt:variant>
      <vt:variant>
        <vt:i4>0</vt:i4>
      </vt:variant>
      <vt:variant>
        <vt:i4>5</vt:i4>
      </vt:variant>
      <vt:variant>
        <vt:lpwstr/>
      </vt:variant>
      <vt:variant>
        <vt:lpwstr>_Toc204275854</vt:lpwstr>
      </vt:variant>
      <vt:variant>
        <vt:i4>1376313</vt:i4>
      </vt:variant>
      <vt:variant>
        <vt:i4>122</vt:i4>
      </vt:variant>
      <vt:variant>
        <vt:i4>0</vt:i4>
      </vt:variant>
      <vt:variant>
        <vt:i4>5</vt:i4>
      </vt:variant>
      <vt:variant>
        <vt:lpwstr/>
      </vt:variant>
      <vt:variant>
        <vt:lpwstr>_Toc204275853</vt:lpwstr>
      </vt:variant>
      <vt:variant>
        <vt:i4>1376313</vt:i4>
      </vt:variant>
      <vt:variant>
        <vt:i4>116</vt:i4>
      </vt:variant>
      <vt:variant>
        <vt:i4>0</vt:i4>
      </vt:variant>
      <vt:variant>
        <vt:i4>5</vt:i4>
      </vt:variant>
      <vt:variant>
        <vt:lpwstr/>
      </vt:variant>
      <vt:variant>
        <vt:lpwstr>_Toc204275852</vt:lpwstr>
      </vt:variant>
      <vt:variant>
        <vt:i4>1376313</vt:i4>
      </vt:variant>
      <vt:variant>
        <vt:i4>110</vt:i4>
      </vt:variant>
      <vt:variant>
        <vt:i4>0</vt:i4>
      </vt:variant>
      <vt:variant>
        <vt:i4>5</vt:i4>
      </vt:variant>
      <vt:variant>
        <vt:lpwstr/>
      </vt:variant>
      <vt:variant>
        <vt:lpwstr>_Toc204275851</vt:lpwstr>
      </vt:variant>
      <vt:variant>
        <vt:i4>1376313</vt:i4>
      </vt:variant>
      <vt:variant>
        <vt:i4>104</vt:i4>
      </vt:variant>
      <vt:variant>
        <vt:i4>0</vt:i4>
      </vt:variant>
      <vt:variant>
        <vt:i4>5</vt:i4>
      </vt:variant>
      <vt:variant>
        <vt:lpwstr/>
      </vt:variant>
      <vt:variant>
        <vt:lpwstr>_Toc204275850</vt:lpwstr>
      </vt:variant>
      <vt:variant>
        <vt:i4>1310777</vt:i4>
      </vt:variant>
      <vt:variant>
        <vt:i4>98</vt:i4>
      </vt:variant>
      <vt:variant>
        <vt:i4>0</vt:i4>
      </vt:variant>
      <vt:variant>
        <vt:i4>5</vt:i4>
      </vt:variant>
      <vt:variant>
        <vt:lpwstr/>
      </vt:variant>
      <vt:variant>
        <vt:lpwstr>_Toc204275849</vt:lpwstr>
      </vt:variant>
      <vt:variant>
        <vt:i4>1310777</vt:i4>
      </vt:variant>
      <vt:variant>
        <vt:i4>92</vt:i4>
      </vt:variant>
      <vt:variant>
        <vt:i4>0</vt:i4>
      </vt:variant>
      <vt:variant>
        <vt:i4>5</vt:i4>
      </vt:variant>
      <vt:variant>
        <vt:lpwstr/>
      </vt:variant>
      <vt:variant>
        <vt:lpwstr>_Toc204275848</vt:lpwstr>
      </vt:variant>
      <vt:variant>
        <vt:i4>1310777</vt:i4>
      </vt:variant>
      <vt:variant>
        <vt:i4>86</vt:i4>
      </vt:variant>
      <vt:variant>
        <vt:i4>0</vt:i4>
      </vt:variant>
      <vt:variant>
        <vt:i4>5</vt:i4>
      </vt:variant>
      <vt:variant>
        <vt:lpwstr/>
      </vt:variant>
      <vt:variant>
        <vt:lpwstr>_Toc204275847</vt:lpwstr>
      </vt:variant>
      <vt:variant>
        <vt:i4>1310777</vt:i4>
      </vt:variant>
      <vt:variant>
        <vt:i4>80</vt:i4>
      </vt:variant>
      <vt:variant>
        <vt:i4>0</vt:i4>
      </vt:variant>
      <vt:variant>
        <vt:i4>5</vt:i4>
      </vt:variant>
      <vt:variant>
        <vt:lpwstr/>
      </vt:variant>
      <vt:variant>
        <vt:lpwstr>_Toc204275846</vt:lpwstr>
      </vt:variant>
      <vt:variant>
        <vt:i4>1310777</vt:i4>
      </vt:variant>
      <vt:variant>
        <vt:i4>74</vt:i4>
      </vt:variant>
      <vt:variant>
        <vt:i4>0</vt:i4>
      </vt:variant>
      <vt:variant>
        <vt:i4>5</vt:i4>
      </vt:variant>
      <vt:variant>
        <vt:lpwstr/>
      </vt:variant>
      <vt:variant>
        <vt:lpwstr>_Toc204275845</vt:lpwstr>
      </vt:variant>
      <vt:variant>
        <vt:i4>1310777</vt:i4>
      </vt:variant>
      <vt:variant>
        <vt:i4>68</vt:i4>
      </vt:variant>
      <vt:variant>
        <vt:i4>0</vt:i4>
      </vt:variant>
      <vt:variant>
        <vt:i4>5</vt:i4>
      </vt:variant>
      <vt:variant>
        <vt:lpwstr/>
      </vt:variant>
      <vt:variant>
        <vt:lpwstr>_Toc204275844</vt:lpwstr>
      </vt:variant>
      <vt:variant>
        <vt:i4>1310777</vt:i4>
      </vt:variant>
      <vt:variant>
        <vt:i4>62</vt:i4>
      </vt:variant>
      <vt:variant>
        <vt:i4>0</vt:i4>
      </vt:variant>
      <vt:variant>
        <vt:i4>5</vt:i4>
      </vt:variant>
      <vt:variant>
        <vt:lpwstr/>
      </vt:variant>
      <vt:variant>
        <vt:lpwstr>_Toc204275843</vt:lpwstr>
      </vt:variant>
      <vt:variant>
        <vt:i4>1310777</vt:i4>
      </vt:variant>
      <vt:variant>
        <vt:i4>56</vt:i4>
      </vt:variant>
      <vt:variant>
        <vt:i4>0</vt:i4>
      </vt:variant>
      <vt:variant>
        <vt:i4>5</vt:i4>
      </vt:variant>
      <vt:variant>
        <vt:lpwstr/>
      </vt:variant>
      <vt:variant>
        <vt:lpwstr>_Toc204275842</vt:lpwstr>
      </vt:variant>
      <vt:variant>
        <vt:i4>1310777</vt:i4>
      </vt:variant>
      <vt:variant>
        <vt:i4>50</vt:i4>
      </vt:variant>
      <vt:variant>
        <vt:i4>0</vt:i4>
      </vt:variant>
      <vt:variant>
        <vt:i4>5</vt:i4>
      </vt:variant>
      <vt:variant>
        <vt:lpwstr/>
      </vt:variant>
      <vt:variant>
        <vt:lpwstr>_Toc204275841</vt:lpwstr>
      </vt:variant>
      <vt:variant>
        <vt:i4>1310777</vt:i4>
      </vt:variant>
      <vt:variant>
        <vt:i4>44</vt:i4>
      </vt:variant>
      <vt:variant>
        <vt:i4>0</vt:i4>
      </vt:variant>
      <vt:variant>
        <vt:i4>5</vt:i4>
      </vt:variant>
      <vt:variant>
        <vt:lpwstr/>
      </vt:variant>
      <vt:variant>
        <vt:lpwstr>_Toc204275840</vt:lpwstr>
      </vt:variant>
      <vt:variant>
        <vt:i4>1245241</vt:i4>
      </vt:variant>
      <vt:variant>
        <vt:i4>38</vt:i4>
      </vt:variant>
      <vt:variant>
        <vt:i4>0</vt:i4>
      </vt:variant>
      <vt:variant>
        <vt:i4>5</vt:i4>
      </vt:variant>
      <vt:variant>
        <vt:lpwstr/>
      </vt:variant>
      <vt:variant>
        <vt:lpwstr>_Toc204275839</vt:lpwstr>
      </vt:variant>
      <vt:variant>
        <vt:i4>1245241</vt:i4>
      </vt:variant>
      <vt:variant>
        <vt:i4>32</vt:i4>
      </vt:variant>
      <vt:variant>
        <vt:i4>0</vt:i4>
      </vt:variant>
      <vt:variant>
        <vt:i4>5</vt:i4>
      </vt:variant>
      <vt:variant>
        <vt:lpwstr/>
      </vt:variant>
      <vt:variant>
        <vt:lpwstr>_Toc204275838</vt:lpwstr>
      </vt:variant>
      <vt:variant>
        <vt:i4>1245241</vt:i4>
      </vt:variant>
      <vt:variant>
        <vt:i4>26</vt:i4>
      </vt:variant>
      <vt:variant>
        <vt:i4>0</vt:i4>
      </vt:variant>
      <vt:variant>
        <vt:i4>5</vt:i4>
      </vt:variant>
      <vt:variant>
        <vt:lpwstr/>
      </vt:variant>
      <vt:variant>
        <vt:lpwstr>_Toc204275837</vt:lpwstr>
      </vt:variant>
      <vt:variant>
        <vt:i4>1245241</vt:i4>
      </vt:variant>
      <vt:variant>
        <vt:i4>20</vt:i4>
      </vt:variant>
      <vt:variant>
        <vt:i4>0</vt:i4>
      </vt:variant>
      <vt:variant>
        <vt:i4>5</vt:i4>
      </vt:variant>
      <vt:variant>
        <vt:lpwstr/>
      </vt:variant>
      <vt:variant>
        <vt:lpwstr>_Toc204275836</vt:lpwstr>
      </vt:variant>
      <vt:variant>
        <vt:i4>1245241</vt:i4>
      </vt:variant>
      <vt:variant>
        <vt:i4>14</vt:i4>
      </vt:variant>
      <vt:variant>
        <vt:i4>0</vt:i4>
      </vt:variant>
      <vt:variant>
        <vt:i4>5</vt:i4>
      </vt:variant>
      <vt:variant>
        <vt:lpwstr/>
      </vt:variant>
      <vt:variant>
        <vt:lpwstr>_Toc204275835</vt:lpwstr>
      </vt:variant>
      <vt:variant>
        <vt:i4>1245241</vt:i4>
      </vt:variant>
      <vt:variant>
        <vt:i4>8</vt:i4>
      </vt:variant>
      <vt:variant>
        <vt:i4>0</vt:i4>
      </vt:variant>
      <vt:variant>
        <vt:i4>5</vt:i4>
      </vt:variant>
      <vt:variant>
        <vt:lpwstr/>
      </vt:variant>
      <vt:variant>
        <vt:lpwstr>_Toc204275834</vt:lpwstr>
      </vt:variant>
      <vt:variant>
        <vt:i4>1245241</vt:i4>
      </vt:variant>
      <vt:variant>
        <vt:i4>2</vt:i4>
      </vt:variant>
      <vt:variant>
        <vt:i4>0</vt:i4>
      </vt:variant>
      <vt:variant>
        <vt:i4>5</vt:i4>
      </vt:variant>
      <vt:variant>
        <vt:lpwstr/>
      </vt:variant>
      <vt:variant>
        <vt:lpwstr>_Toc204275833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Pre-Hearing Conference November 26 2024</dc:title>
  <dc:subject>EB-2024-0331 NQS</dc:subject>
  <dc:creator>crystal@arbitrationplace.com</dc:creator>
  <cp:keywords/>
  <dc:description/>
  <cp:lastModifiedBy>Crystal Bevens-Leblanc</cp:lastModifiedBy>
  <cp:revision>8</cp:revision>
  <dcterms:created xsi:type="dcterms:W3CDTF">2025-10-09T16:11:00Z</dcterms:created>
  <dcterms:modified xsi:type="dcterms:W3CDTF">2025-10-09T17:02:00Z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0x010100B8AD4599E914894A93E1E0159B874880</vt:lpwstr>
  </property>
  <property fmtid="{D5CDD505-2E9C-101B-9397-08002B2CF9AE}" pid="3" name="MediaServiceImageTags">
    <vt:lpwstr/>
  </property>
</Properties>
</file>