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5516FC" w:rsidRPr="00065279" w14:paraId="25D8B3E1" w14:textId="77777777" w:rsidTr="00D55A88">
        <w:tc>
          <w:tcPr>
            <w:tcW w:w="4428" w:type="dxa"/>
          </w:tcPr>
          <w:p w14:paraId="2CDA6EA8" w14:textId="77777777" w:rsidR="005516FC" w:rsidRPr="00065279" w:rsidRDefault="005516FC" w:rsidP="005516FC">
            <w:pPr>
              <w:spacing w:after="60"/>
              <w:outlineLvl w:val="0"/>
              <w:rPr>
                <w:rFonts w:ascii="Calibri" w:hAnsi="Calibri" w:cs="Calibri"/>
                <w:b/>
                <w:bCs/>
                <w:kern w:val="28"/>
                <w:sz w:val="24"/>
                <w:szCs w:val="24"/>
                <w:lang w:val="en-US"/>
              </w:rPr>
            </w:pPr>
            <w:r w:rsidRPr="00065279">
              <w:rPr>
                <w:rFonts w:ascii="Calibri" w:hAnsi="Calibri" w:cs="Calibri"/>
                <w:b/>
                <w:bCs/>
                <w:kern w:val="28"/>
                <w:sz w:val="24"/>
                <w:szCs w:val="24"/>
                <w:lang w:val="en-US"/>
              </w:rPr>
              <w:t>REQUESTOR NAME</w:t>
            </w:r>
          </w:p>
        </w:tc>
        <w:tc>
          <w:tcPr>
            <w:tcW w:w="4428" w:type="dxa"/>
          </w:tcPr>
          <w:p w14:paraId="52D3E3D8" w14:textId="77777777" w:rsidR="005516FC" w:rsidRPr="00065279" w:rsidRDefault="005516FC" w:rsidP="005516FC">
            <w:pPr>
              <w:spacing w:after="60"/>
              <w:outlineLvl w:val="0"/>
              <w:rPr>
                <w:rFonts w:ascii="Calibri" w:hAnsi="Calibri" w:cs="Calibri"/>
                <w:b/>
                <w:bCs/>
                <w:kern w:val="28"/>
                <w:sz w:val="24"/>
                <w:szCs w:val="24"/>
                <w:lang w:val="en-US"/>
              </w:rPr>
            </w:pPr>
            <w:r w:rsidRPr="00065279">
              <w:rPr>
                <w:rFonts w:ascii="Calibri" w:hAnsi="Calibri" w:cs="Calibri"/>
                <w:b/>
                <w:bCs/>
                <w:kern w:val="28"/>
                <w:sz w:val="24"/>
                <w:szCs w:val="24"/>
                <w:lang w:val="en-US"/>
              </w:rPr>
              <w:t>VECC</w:t>
            </w:r>
          </w:p>
        </w:tc>
      </w:tr>
      <w:tr w:rsidR="005516FC" w:rsidRPr="00065279" w14:paraId="57AA7C83" w14:textId="77777777" w:rsidTr="00D55A88">
        <w:tc>
          <w:tcPr>
            <w:tcW w:w="4428" w:type="dxa"/>
          </w:tcPr>
          <w:p w14:paraId="0579937C" w14:textId="77777777" w:rsidR="005516FC" w:rsidRPr="00065279" w:rsidRDefault="005516FC" w:rsidP="005516FC">
            <w:pPr>
              <w:spacing w:after="60"/>
              <w:outlineLvl w:val="0"/>
              <w:rPr>
                <w:rFonts w:ascii="Calibri" w:hAnsi="Calibri" w:cs="Calibri"/>
                <w:b/>
                <w:bCs/>
                <w:kern w:val="28"/>
                <w:sz w:val="24"/>
                <w:szCs w:val="24"/>
                <w:lang w:val="en-US"/>
              </w:rPr>
            </w:pPr>
            <w:r w:rsidRPr="00065279">
              <w:rPr>
                <w:rFonts w:ascii="Calibri" w:hAnsi="Calibri" w:cs="Calibri"/>
                <w:b/>
                <w:bCs/>
                <w:kern w:val="28"/>
                <w:sz w:val="24"/>
                <w:szCs w:val="24"/>
                <w:lang w:val="en-US"/>
              </w:rPr>
              <w:t>INFORMATION REQUEST ROUND</w:t>
            </w:r>
            <w:r w:rsidR="00E37F12" w:rsidRPr="00065279">
              <w:rPr>
                <w:rFonts w:ascii="Calibri" w:hAnsi="Calibri" w:cs="Calibri"/>
                <w:b/>
                <w:bCs/>
                <w:kern w:val="28"/>
                <w:sz w:val="24"/>
                <w:szCs w:val="24"/>
                <w:lang w:val="en-US"/>
              </w:rPr>
              <w:t xml:space="preserve">: </w:t>
            </w:r>
          </w:p>
        </w:tc>
        <w:tc>
          <w:tcPr>
            <w:tcW w:w="4428" w:type="dxa"/>
          </w:tcPr>
          <w:p w14:paraId="241BC03C" w14:textId="77777777" w:rsidR="005516FC" w:rsidRPr="00065279" w:rsidRDefault="005516FC" w:rsidP="005516FC">
            <w:pPr>
              <w:spacing w:after="60"/>
              <w:outlineLvl w:val="0"/>
              <w:rPr>
                <w:rFonts w:ascii="Calibri" w:hAnsi="Calibri" w:cs="Calibri"/>
                <w:b/>
                <w:bCs/>
                <w:kern w:val="28"/>
                <w:sz w:val="24"/>
                <w:szCs w:val="24"/>
                <w:lang w:val="en-US"/>
              </w:rPr>
            </w:pPr>
            <w:r w:rsidRPr="00065279">
              <w:rPr>
                <w:rFonts w:ascii="Calibri" w:hAnsi="Calibri" w:cs="Calibri"/>
                <w:b/>
                <w:bCs/>
                <w:kern w:val="28"/>
                <w:sz w:val="24"/>
                <w:szCs w:val="24"/>
                <w:lang w:val="en-US"/>
              </w:rPr>
              <w:t># 1</w:t>
            </w:r>
          </w:p>
        </w:tc>
      </w:tr>
      <w:tr w:rsidR="005516FC" w:rsidRPr="00065279" w14:paraId="48692062" w14:textId="77777777" w:rsidTr="00D55A88">
        <w:tc>
          <w:tcPr>
            <w:tcW w:w="4428" w:type="dxa"/>
          </w:tcPr>
          <w:p w14:paraId="427788B4" w14:textId="77777777" w:rsidR="005516FC" w:rsidRPr="00065279" w:rsidRDefault="005516FC" w:rsidP="005516FC">
            <w:pPr>
              <w:spacing w:after="60"/>
              <w:outlineLvl w:val="0"/>
              <w:rPr>
                <w:rFonts w:ascii="Calibri" w:hAnsi="Calibri" w:cs="Calibri"/>
                <w:b/>
                <w:bCs/>
                <w:kern w:val="28"/>
                <w:sz w:val="24"/>
                <w:szCs w:val="24"/>
                <w:lang w:val="en-US"/>
              </w:rPr>
            </w:pPr>
            <w:r w:rsidRPr="00065279">
              <w:rPr>
                <w:rFonts w:ascii="Calibri" w:hAnsi="Calibri" w:cs="Calibri"/>
                <w:b/>
                <w:bCs/>
                <w:kern w:val="28"/>
                <w:sz w:val="24"/>
                <w:szCs w:val="24"/>
                <w:lang w:val="en-US"/>
              </w:rPr>
              <w:t>TO:</w:t>
            </w:r>
          </w:p>
        </w:tc>
        <w:tc>
          <w:tcPr>
            <w:tcW w:w="4428" w:type="dxa"/>
          </w:tcPr>
          <w:p w14:paraId="7EC4366E" w14:textId="1D042465" w:rsidR="005516FC" w:rsidRPr="00065279" w:rsidRDefault="00065279" w:rsidP="00A7524C">
            <w:pPr>
              <w:spacing w:after="60"/>
              <w:outlineLvl w:val="0"/>
              <w:rPr>
                <w:rFonts w:ascii="Calibri" w:hAnsi="Calibri" w:cs="Calibri"/>
                <w:b/>
                <w:bCs/>
                <w:kern w:val="28"/>
                <w:sz w:val="24"/>
                <w:szCs w:val="24"/>
                <w:lang w:val="en-US"/>
              </w:rPr>
            </w:pPr>
            <w:r>
              <w:rPr>
                <w:rFonts w:ascii="Calibri" w:hAnsi="Calibri" w:cs="Calibri"/>
                <w:b/>
                <w:bCs/>
                <w:kern w:val="28"/>
                <w:sz w:val="24"/>
                <w:szCs w:val="24"/>
                <w:lang w:val="en-US"/>
              </w:rPr>
              <w:t>Hydro One Networks Inc.</w:t>
            </w:r>
          </w:p>
        </w:tc>
      </w:tr>
      <w:tr w:rsidR="005516FC" w:rsidRPr="00065279" w14:paraId="77078F3F" w14:textId="77777777" w:rsidTr="00D55A88">
        <w:tc>
          <w:tcPr>
            <w:tcW w:w="4428" w:type="dxa"/>
          </w:tcPr>
          <w:p w14:paraId="040C2433" w14:textId="77777777" w:rsidR="005516FC" w:rsidRPr="00065279" w:rsidRDefault="005516FC" w:rsidP="005516FC">
            <w:pPr>
              <w:spacing w:after="60"/>
              <w:outlineLvl w:val="0"/>
              <w:rPr>
                <w:rFonts w:ascii="Calibri" w:hAnsi="Calibri" w:cs="Calibri"/>
                <w:b/>
                <w:bCs/>
                <w:kern w:val="28"/>
                <w:sz w:val="24"/>
                <w:szCs w:val="24"/>
                <w:lang w:val="en-US"/>
              </w:rPr>
            </w:pPr>
            <w:r w:rsidRPr="00065279">
              <w:rPr>
                <w:rFonts w:ascii="Calibri" w:hAnsi="Calibri" w:cs="Calibri"/>
                <w:b/>
                <w:bCs/>
                <w:kern w:val="28"/>
                <w:sz w:val="24"/>
                <w:szCs w:val="24"/>
                <w:lang w:val="en-US"/>
              </w:rPr>
              <w:t>DATE:</w:t>
            </w:r>
            <w:r w:rsidRPr="00065279">
              <w:rPr>
                <w:rFonts w:ascii="Calibri" w:hAnsi="Calibri" w:cs="Calibri"/>
                <w:b/>
                <w:bCs/>
                <w:kern w:val="28"/>
                <w:sz w:val="24"/>
                <w:szCs w:val="24"/>
                <w:lang w:val="en-US"/>
              </w:rPr>
              <w:tab/>
            </w:r>
          </w:p>
        </w:tc>
        <w:tc>
          <w:tcPr>
            <w:tcW w:w="4428" w:type="dxa"/>
          </w:tcPr>
          <w:p w14:paraId="60D56EC6" w14:textId="4D747DAD" w:rsidR="005516FC" w:rsidRPr="00065279" w:rsidRDefault="008E2EED" w:rsidP="00553D38">
            <w:pPr>
              <w:spacing w:after="60"/>
              <w:outlineLvl w:val="0"/>
              <w:rPr>
                <w:rFonts w:ascii="Calibri" w:hAnsi="Calibri" w:cs="Calibri"/>
                <w:b/>
                <w:bCs/>
                <w:kern w:val="28"/>
                <w:sz w:val="24"/>
                <w:szCs w:val="24"/>
                <w:lang w:val="en-US"/>
              </w:rPr>
            </w:pPr>
            <w:r w:rsidRPr="00065279">
              <w:rPr>
                <w:rFonts w:ascii="Calibri" w:hAnsi="Calibri" w:cs="Calibri"/>
                <w:b/>
                <w:bCs/>
                <w:kern w:val="28"/>
                <w:sz w:val="24"/>
                <w:szCs w:val="24"/>
                <w:lang w:val="en-US"/>
              </w:rPr>
              <w:t xml:space="preserve">October </w:t>
            </w:r>
            <w:r w:rsidR="00065279">
              <w:rPr>
                <w:rFonts w:ascii="Calibri" w:hAnsi="Calibri" w:cs="Calibri"/>
                <w:b/>
                <w:bCs/>
                <w:kern w:val="28"/>
                <w:sz w:val="24"/>
                <w:szCs w:val="24"/>
                <w:lang w:val="en-US"/>
              </w:rPr>
              <w:t>20</w:t>
            </w:r>
            <w:r w:rsidR="004D549D" w:rsidRPr="00065279">
              <w:rPr>
                <w:rFonts w:ascii="Calibri" w:hAnsi="Calibri" w:cs="Calibri"/>
                <w:b/>
                <w:bCs/>
                <w:kern w:val="28"/>
                <w:sz w:val="24"/>
                <w:szCs w:val="24"/>
                <w:lang w:val="en-US"/>
              </w:rPr>
              <w:t>,</w:t>
            </w:r>
            <w:r w:rsidR="00C64899" w:rsidRPr="00065279">
              <w:rPr>
                <w:rFonts w:ascii="Calibri" w:hAnsi="Calibri" w:cs="Calibri"/>
                <w:b/>
                <w:bCs/>
                <w:kern w:val="28"/>
                <w:sz w:val="24"/>
                <w:szCs w:val="24"/>
                <w:lang w:val="en-US"/>
              </w:rPr>
              <w:t xml:space="preserve"> 202</w:t>
            </w:r>
            <w:r w:rsidR="00581206" w:rsidRPr="00065279">
              <w:rPr>
                <w:rFonts w:ascii="Calibri" w:hAnsi="Calibri" w:cs="Calibri"/>
                <w:b/>
                <w:bCs/>
                <w:kern w:val="28"/>
                <w:sz w:val="24"/>
                <w:szCs w:val="24"/>
                <w:lang w:val="en-US"/>
              </w:rPr>
              <w:t>5</w:t>
            </w:r>
          </w:p>
        </w:tc>
      </w:tr>
      <w:tr w:rsidR="005516FC" w:rsidRPr="00065279" w14:paraId="1AE5033F" w14:textId="77777777" w:rsidTr="00D55A88">
        <w:tc>
          <w:tcPr>
            <w:tcW w:w="4428" w:type="dxa"/>
          </w:tcPr>
          <w:p w14:paraId="780F649C" w14:textId="77777777" w:rsidR="005516FC" w:rsidRPr="00065279" w:rsidRDefault="005516FC" w:rsidP="005516FC">
            <w:pPr>
              <w:spacing w:after="60"/>
              <w:outlineLvl w:val="0"/>
              <w:rPr>
                <w:rFonts w:ascii="Calibri" w:hAnsi="Calibri" w:cs="Calibri"/>
                <w:b/>
                <w:bCs/>
                <w:kern w:val="28"/>
                <w:sz w:val="24"/>
                <w:szCs w:val="24"/>
                <w:lang w:val="en-US"/>
              </w:rPr>
            </w:pPr>
            <w:r w:rsidRPr="00065279">
              <w:rPr>
                <w:rFonts w:ascii="Calibri" w:hAnsi="Calibri" w:cs="Calibri"/>
                <w:b/>
                <w:bCs/>
                <w:kern w:val="28"/>
                <w:sz w:val="24"/>
                <w:szCs w:val="24"/>
                <w:lang w:val="en-US"/>
              </w:rPr>
              <w:t>CASE NO:</w:t>
            </w:r>
            <w:r w:rsidRPr="00065279">
              <w:rPr>
                <w:rFonts w:ascii="Calibri" w:hAnsi="Calibri" w:cs="Calibri"/>
                <w:bCs/>
                <w:kern w:val="28"/>
                <w:sz w:val="24"/>
                <w:szCs w:val="24"/>
                <w:lang w:val="en-US"/>
              </w:rPr>
              <w:tab/>
            </w:r>
          </w:p>
        </w:tc>
        <w:tc>
          <w:tcPr>
            <w:tcW w:w="4428" w:type="dxa"/>
          </w:tcPr>
          <w:p w14:paraId="0193B720" w14:textId="5C8D80C4" w:rsidR="005516FC" w:rsidRPr="00065279" w:rsidRDefault="00C64899" w:rsidP="0087675E">
            <w:pPr>
              <w:spacing w:after="60"/>
              <w:outlineLvl w:val="0"/>
              <w:rPr>
                <w:rFonts w:ascii="Calibri" w:hAnsi="Calibri" w:cs="Calibri"/>
                <w:b/>
                <w:bCs/>
                <w:kern w:val="28"/>
                <w:sz w:val="24"/>
                <w:szCs w:val="24"/>
                <w:lang w:val="en-US"/>
              </w:rPr>
            </w:pPr>
            <w:r w:rsidRPr="00065279">
              <w:rPr>
                <w:rFonts w:ascii="Calibri" w:hAnsi="Calibri" w:cs="Calibri"/>
                <w:b/>
                <w:bCs/>
                <w:kern w:val="28"/>
                <w:sz w:val="24"/>
                <w:szCs w:val="24"/>
                <w:lang w:val="en-US"/>
              </w:rPr>
              <w:t>EB-202</w:t>
            </w:r>
            <w:r w:rsidR="00581206" w:rsidRPr="00065279">
              <w:rPr>
                <w:rFonts w:ascii="Calibri" w:hAnsi="Calibri" w:cs="Calibri"/>
                <w:b/>
                <w:bCs/>
                <w:kern w:val="28"/>
                <w:sz w:val="24"/>
                <w:szCs w:val="24"/>
                <w:lang w:val="en-US"/>
              </w:rPr>
              <w:t>5</w:t>
            </w:r>
            <w:r w:rsidR="00DB7176" w:rsidRPr="00065279">
              <w:rPr>
                <w:rFonts w:ascii="Calibri" w:hAnsi="Calibri" w:cs="Calibri"/>
                <w:b/>
                <w:bCs/>
                <w:kern w:val="28"/>
                <w:sz w:val="24"/>
                <w:szCs w:val="24"/>
                <w:lang w:val="en-US"/>
              </w:rPr>
              <w:t>-</w:t>
            </w:r>
            <w:r w:rsidR="00553D38" w:rsidRPr="00065279">
              <w:rPr>
                <w:rFonts w:ascii="Calibri" w:hAnsi="Calibri" w:cs="Calibri"/>
                <w:b/>
                <w:bCs/>
                <w:kern w:val="28"/>
                <w:sz w:val="24"/>
                <w:szCs w:val="24"/>
                <w:lang w:val="en-US"/>
              </w:rPr>
              <w:t>0</w:t>
            </w:r>
            <w:r w:rsidR="008E2EED" w:rsidRPr="00065279">
              <w:rPr>
                <w:rFonts w:ascii="Calibri" w:hAnsi="Calibri" w:cs="Calibri"/>
                <w:b/>
                <w:bCs/>
                <w:kern w:val="28"/>
                <w:sz w:val="24"/>
                <w:szCs w:val="24"/>
                <w:lang w:val="en-US"/>
              </w:rPr>
              <w:t>0</w:t>
            </w:r>
            <w:r w:rsidR="00065279">
              <w:rPr>
                <w:rFonts w:ascii="Calibri" w:hAnsi="Calibri" w:cs="Calibri"/>
                <w:b/>
                <w:bCs/>
                <w:kern w:val="28"/>
                <w:sz w:val="24"/>
                <w:szCs w:val="24"/>
                <w:lang w:val="en-US"/>
              </w:rPr>
              <w:t>30</w:t>
            </w:r>
          </w:p>
        </w:tc>
      </w:tr>
      <w:tr w:rsidR="005516FC" w:rsidRPr="00065279" w14:paraId="2F8FE308" w14:textId="77777777" w:rsidTr="00D55A88">
        <w:tc>
          <w:tcPr>
            <w:tcW w:w="4428" w:type="dxa"/>
          </w:tcPr>
          <w:p w14:paraId="5EBA3957" w14:textId="77777777" w:rsidR="005516FC" w:rsidRPr="00065279" w:rsidRDefault="005516FC" w:rsidP="005516FC">
            <w:pPr>
              <w:spacing w:after="60"/>
              <w:outlineLvl w:val="0"/>
              <w:rPr>
                <w:rFonts w:ascii="Calibri" w:hAnsi="Calibri" w:cs="Calibri"/>
                <w:b/>
                <w:bCs/>
                <w:kern w:val="28"/>
                <w:sz w:val="24"/>
                <w:szCs w:val="24"/>
                <w:lang w:val="en-US"/>
              </w:rPr>
            </w:pPr>
            <w:r w:rsidRPr="00065279">
              <w:rPr>
                <w:rFonts w:ascii="Calibri" w:hAnsi="Calibri" w:cs="Calibri"/>
                <w:b/>
                <w:bCs/>
                <w:kern w:val="28"/>
                <w:sz w:val="24"/>
                <w:szCs w:val="24"/>
                <w:lang w:val="en-US"/>
              </w:rPr>
              <w:t>APPLICATION NAME</w:t>
            </w:r>
          </w:p>
        </w:tc>
        <w:tc>
          <w:tcPr>
            <w:tcW w:w="4428" w:type="dxa"/>
          </w:tcPr>
          <w:p w14:paraId="29369F74" w14:textId="17B59890" w:rsidR="005516FC" w:rsidRPr="00065279" w:rsidRDefault="00C64899" w:rsidP="0062737C">
            <w:pPr>
              <w:spacing w:after="60"/>
              <w:outlineLvl w:val="0"/>
              <w:rPr>
                <w:rFonts w:ascii="Calibri" w:hAnsi="Calibri" w:cs="Calibri"/>
                <w:b/>
                <w:bCs/>
                <w:kern w:val="28"/>
                <w:sz w:val="24"/>
                <w:szCs w:val="24"/>
                <w:lang w:val="en-US"/>
              </w:rPr>
            </w:pPr>
            <w:r w:rsidRPr="00065279">
              <w:rPr>
                <w:rFonts w:ascii="Calibri" w:hAnsi="Calibri" w:cs="Calibri"/>
                <w:b/>
                <w:bCs/>
                <w:kern w:val="28"/>
                <w:sz w:val="24"/>
                <w:szCs w:val="24"/>
                <w:lang w:val="en-US"/>
              </w:rPr>
              <w:t>202</w:t>
            </w:r>
            <w:r w:rsidR="00581206" w:rsidRPr="00065279">
              <w:rPr>
                <w:rFonts w:ascii="Calibri" w:hAnsi="Calibri" w:cs="Calibri"/>
                <w:b/>
                <w:bCs/>
                <w:kern w:val="28"/>
                <w:sz w:val="24"/>
                <w:szCs w:val="24"/>
                <w:lang w:val="en-US"/>
              </w:rPr>
              <w:t>6</w:t>
            </w:r>
            <w:r w:rsidR="005516FC" w:rsidRPr="00065279">
              <w:rPr>
                <w:rFonts w:ascii="Calibri" w:hAnsi="Calibri" w:cs="Calibri"/>
                <w:b/>
                <w:bCs/>
                <w:kern w:val="28"/>
                <w:sz w:val="24"/>
                <w:szCs w:val="24"/>
                <w:lang w:val="en-US"/>
              </w:rPr>
              <w:t xml:space="preserve"> Application</w:t>
            </w:r>
            <w:r w:rsidR="00277A85" w:rsidRPr="00065279">
              <w:rPr>
                <w:rFonts w:ascii="Calibri" w:hAnsi="Calibri" w:cs="Calibri"/>
                <w:b/>
                <w:bCs/>
                <w:kern w:val="28"/>
                <w:sz w:val="24"/>
                <w:szCs w:val="24"/>
                <w:lang w:val="en-US"/>
              </w:rPr>
              <w:t xml:space="preserve"> </w:t>
            </w:r>
            <w:r w:rsidR="00BE7C1D" w:rsidRPr="00065279">
              <w:rPr>
                <w:rFonts w:ascii="Calibri" w:hAnsi="Calibri" w:cs="Calibri"/>
                <w:b/>
                <w:bCs/>
                <w:kern w:val="28"/>
                <w:sz w:val="24"/>
                <w:szCs w:val="24"/>
                <w:lang w:val="en-US"/>
              </w:rPr>
              <w:t>–</w:t>
            </w:r>
            <w:r w:rsidR="00277A85" w:rsidRPr="00065279">
              <w:rPr>
                <w:rFonts w:ascii="Calibri" w:hAnsi="Calibri" w:cs="Calibri"/>
                <w:b/>
                <w:bCs/>
                <w:kern w:val="28"/>
                <w:sz w:val="24"/>
                <w:szCs w:val="24"/>
                <w:lang w:val="en-US"/>
              </w:rPr>
              <w:t xml:space="preserve"> </w:t>
            </w:r>
            <w:r w:rsidR="008E2EED" w:rsidRPr="00065279">
              <w:rPr>
                <w:rFonts w:ascii="Calibri" w:hAnsi="Calibri" w:cs="Calibri"/>
                <w:b/>
                <w:bCs/>
                <w:kern w:val="28"/>
                <w:sz w:val="24"/>
                <w:szCs w:val="24"/>
                <w:lang w:val="en-US"/>
              </w:rPr>
              <w:t>Z-</w:t>
            </w:r>
            <w:r w:rsidR="00065279">
              <w:rPr>
                <w:rFonts w:ascii="Calibri" w:hAnsi="Calibri" w:cs="Calibri"/>
                <w:b/>
                <w:bCs/>
                <w:kern w:val="28"/>
                <w:sz w:val="24"/>
                <w:szCs w:val="24"/>
                <w:lang w:val="en-US"/>
              </w:rPr>
              <w:t>f</w:t>
            </w:r>
            <w:r w:rsidR="008E2EED" w:rsidRPr="00065279">
              <w:rPr>
                <w:rFonts w:ascii="Calibri" w:hAnsi="Calibri" w:cs="Calibri"/>
                <w:b/>
                <w:bCs/>
                <w:kern w:val="28"/>
                <w:sz w:val="24"/>
                <w:szCs w:val="24"/>
                <w:lang w:val="en-US"/>
              </w:rPr>
              <w:t>actor</w:t>
            </w:r>
            <w:r w:rsidR="00065279">
              <w:rPr>
                <w:rFonts w:ascii="Calibri" w:hAnsi="Calibri" w:cs="Calibri"/>
                <w:b/>
                <w:bCs/>
                <w:kern w:val="28"/>
                <w:sz w:val="24"/>
                <w:szCs w:val="24"/>
                <w:lang w:val="en-US"/>
              </w:rPr>
              <w:t xml:space="preserve"> Application</w:t>
            </w:r>
          </w:p>
        </w:tc>
      </w:tr>
    </w:tbl>
    <w:p w14:paraId="3E058518" w14:textId="77777777" w:rsidR="005516FC" w:rsidRPr="00065279" w:rsidRDefault="005516FC" w:rsidP="005516FC">
      <w:pPr>
        <w:tabs>
          <w:tab w:val="right" w:leader="underscore" w:pos="8647"/>
        </w:tabs>
        <w:spacing w:after="60" w:line="240" w:lineRule="auto"/>
        <w:outlineLvl w:val="0"/>
        <w:rPr>
          <w:rFonts w:ascii="Calibri" w:eastAsia="Times New Roman" w:hAnsi="Calibri" w:cs="Calibri"/>
          <w:bCs/>
          <w:kern w:val="28"/>
          <w:sz w:val="24"/>
          <w:szCs w:val="24"/>
          <w:lang w:val="en-US"/>
        </w:rPr>
      </w:pPr>
      <w:r w:rsidRPr="00065279">
        <w:rPr>
          <w:rFonts w:ascii="Calibri" w:eastAsia="Times New Roman" w:hAnsi="Calibri" w:cs="Calibri"/>
          <w:bCs/>
          <w:kern w:val="28"/>
          <w:sz w:val="24"/>
          <w:szCs w:val="24"/>
          <w:lang w:val="en-US"/>
        </w:rPr>
        <w:tab/>
      </w:r>
    </w:p>
    <w:p w14:paraId="0F6607A0" w14:textId="5668F4D1" w:rsidR="00253F6C" w:rsidRDefault="008E62D7" w:rsidP="00F10B50">
      <w:pPr>
        <w:spacing w:after="240"/>
        <w:rPr>
          <w:rFonts w:ascii="Calibri" w:hAnsi="Calibri" w:cs="Calibri"/>
          <w:bCs/>
          <w:sz w:val="24"/>
          <w:szCs w:val="24"/>
          <w:lang w:val="en-US"/>
        </w:rPr>
      </w:pPr>
      <w:r>
        <w:rPr>
          <w:rFonts w:ascii="Calibri" w:hAnsi="Calibri" w:cs="Calibri"/>
          <w:bCs/>
          <w:sz w:val="24"/>
          <w:szCs w:val="24"/>
          <w:lang w:val="en-US"/>
        </w:rPr>
        <w:br/>
      </w:r>
      <w:r w:rsidR="00FF615E">
        <w:rPr>
          <w:rFonts w:ascii="Calibri" w:hAnsi="Calibri" w:cs="Calibri"/>
          <w:bCs/>
          <w:sz w:val="24"/>
          <w:szCs w:val="24"/>
          <w:lang w:val="en-US"/>
        </w:rPr>
        <w:t>VECC-1</w:t>
      </w:r>
      <w:r w:rsidR="00FF615E">
        <w:rPr>
          <w:rFonts w:ascii="Calibri" w:hAnsi="Calibri" w:cs="Calibri"/>
          <w:bCs/>
          <w:sz w:val="24"/>
          <w:szCs w:val="24"/>
          <w:lang w:val="en-US"/>
        </w:rPr>
        <w:br/>
      </w:r>
      <w:r w:rsidR="008A2754">
        <w:rPr>
          <w:rFonts w:ascii="Calibri" w:hAnsi="Calibri" w:cs="Calibri"/>
          <w:bCs/>
          <w:sz w:val="24"/>
          <w:szCs w:val="24"/>
          <w:lang w:val="en-US"/>
        </w:rPr>
        <w:br/>
      </w:r>
      <w:r w:rsidR="00FF615E">
        <w:rPr>
          <w:rFonts w:ascii="Calibri" w:hAnsi="Calibri" w:cs="Calibri"/>
          <w:bCs/>
          <w:sz w:val="24"/>
          <w:szCs w:val="24"/>
          <w:lang w:val="en-US"/>
        </w:rPr>
        <w:t xml:space="preserve">Hydro One seeks recovery of the following costs related to the March 29, </w:t>
      </w:r>
      <w:proofErr w:type="gramStart"/>
      <w:r w:rsidR="00FF615E">
        <w:rPr>
          <w:rFonts w:ascii="Calibri" w:hAnsi="Calibri" w:cs="Calibri"/>
          <w:bCs/>
          <w:sz w:val="24"/>
          <w:szCs w:val="24"/>
          <w:lang w:val="en-US"/>
        </w:rPr>
        <w:t>2025</w:t>
      </w:r>
      <w:proofErr w:type="gramEnd"/>
      <w:r w:rsidR="00FF615E">
        <w:rPr>
          <w:rFonts w:ascii="Calibri" w:hAnsi="Calibri" w:cs="Calibri"/>
          <w:bCs/>
          <w:sz w:val="24"/>
          <w:szCs w:val="24"/>
          <w:lang w:val="en-US"/>
        </w:rPr>
        <w:t xml:space="preserve"> storm:</w:t>
      </w:r>
    </w:p>
    <w:tbl>
      <w:tblPr>
        <w:tblStyle w:val="TableGrid"/>
        <w:tblW w:w="0" w:type="auto"/>
        <w:tblLook w:val="04A0" w:firstRow="1" w:lastRow="0" w:firstColumn="1" w:lastColumn="0" w:noHBand="0" w:noVBand="1"/>
      </w:tblPr>
      <w:tblGrid>
        <w:gridCol w:w="1870"/>
        <w:gridCol w:w="1870"/>
        <w:gridCol w:w="1870"/>
        <w:gridCol w:w="1870"/>
        <w:gridCol w:w="1870"/>
      </w:tblGrid>
      <w:tr w:rsidR="00FF615E" w14:paraId="5DB370B8" w14:textId="77777777" w:rsidTr="00FF615E">
        <w:tc>
          <w:tcPr>
            <w:tcW w:w="1870" w:type="dxa"/>
          </w:tcPr>
          <w:p w14:paraId="00C731CB" w14:textId="77777777" w:rsidR="00FF615E" w:rsidRDefault="00FF615E" w:rsidP="00F10B50">
            <w:pPr>
              <w:spacing w:after="240"/>
              <w:rPr>
                <w:rFonts w:ascii="Calibri" w:hAnsi="Calibri" w:cs="Calibri"/>
                <w:bCs/>
                <w:sz w:val="24"/>
                <w:szCs w:val="24"/>
                <w:lang w:val="en-US"/>
              </w:rPr>
            </w:pPr>
          </w:p>
        </w:tc>
        <w:tc>
          <w:tcPr>
            <w:tcW w:w="1870" w:type="dxa"/>
          </w:tcPr>
          <w:p w14:paraId="74CDD85D" w14:textId="64958E9B" w:rsidR="00FF615E" w:rsidRPr="00FF615E" w:rsidRDefault="00FF615E" w:rsidP="00FF615E">
            <w:pPr>
              <w:spacing w:after="240"/>
              <w:jc w:val="center"/>
              <w:rPr>
                <w:rFonts w:ascii="Calibri" w:hAnsi="Calibri" w:cs="Calibri"/>
                <w:b/>
                <w:sz w:val="24"/>
                <w:szCs w:val="24"/>
                <w:lang w:val="en-US"/>
              </w:rPr>
            </w:pPr>
            <w:r w:rsidRPr="00FF615E">
              <w:rPr>
                <w:rFonts w:ascii="Calibri" w:hAnsi="Calibri" w:cs="Calibri"/>
                <w:b/>
                <w:sz w:val="24"/>
                <w:szCs w:val="24"/>
                <w:lang w:val="en-US"/>
              </w:rPr>
              <w:t>Hydro One Distribution</w:t>
            </w:r>
          </w:p>
        </w:tc>
        <w:tc>
          <w:tcPr>
            <w:tcW w:w="1870" w:type="dxa"/>
          </w:tcPr>
          <w:p w14:paraId="17F25AA7" w14:textId="0BF4A412" w:rsidR="00FF615E" w:rsidRPr="00FF615E" w:rsidRDefault="00FF615E" w:rsidP="00FF615E">
            <w:pPr>
              <w:spacing w:after="240"/>
              <w:jc w:val="center"/>
              <w:rPr>
                <w:rFonts w:ascii="Calibri" w:hAnsi="Calibri" w:cs="Calibri"/>
                <w:b/>
                <w:sz w:val="24"/>
                <w:szCs w:val="24"/>
                <w:lang w:val="en-US"/>
              </w:rPr>
            </w:pPr>
            <w:r w:rsidRPr="00FF615E">
              <w:rPr>
                <w:rFonts w:ascii="Calibri" w:hAnsi="Calibri" w:cs="Calibri"/>
                <w:b/>
                <w:sz w:val="24"/>
                <w:szCs w:val="24"/>
                <w:lang w:val="en-US"/>
              </w:rPr>
              <w:t>Peterborough RZ</w:t>
            </w:r>
          </w:p>
        </w:tc>
        <w:tc>
          <w:tcPr>
            <w:tcW w:w="1870" w:type="dxa"/>
          </w:tcPr>
          <w:p w14:paraId="478C8911" w14:textId="053247E7" w:rsidR="00FF615E" w:rsidRPr="00FF615E" w:rsidRDefault="00FF615E" w:rsidP="00FF615E">
            <w:pPr>
              <w:spacing w:after="240"/>
              <w:jc w:val="center"/>
              <w:rPr>
                <w:rFonts w:ascii="Calibri" w:hAnsi="Calibri" w:cs="Calibri"/>
                <w:b/>
                <w:sz w:val="24"/>
                <w:szCs w:val="24"/>
                <w:lang w:val="en-US"/>
              </w:rPr>
            </w:pPr>
            <w:r w:rsidRPr="00FF615E">
              <w:rPr>
                <w:rFonts w:ascii="Calibri" w:hAnsi="Calibri" w:cs="Calibri"/>
                <w:b/>
                <w:sz w:val="24"/>
                <w:szCs w:val="24"/>
                <w:lang w:val="en-US"/>
              </w:rPr>
              <w:t>Orillia RZ</w:t>
            </w:r>
          </w:p>
        </w:tc>
        <w:tc>
          <w:tcPr>
            <w:tcW w:w="1870" w:type="dxa"/>
          </w:tcPr>
          <w:p w14:paraId="75732731" w14:textId="643978E6" w:rsidR="00FF615E" w:rsidRPr="00FF615E" w:rsidRDefault="00FF615E" w:rsidP="00FF615E">
            <w:pPr>
              <w:spacing w:after="240"/>
              <w:jc w:val="center"/>
              <w:rPr>
                <w:rFonts w:ascii="Calibri" w:hAnsi="Calibri" w:cs="Calibri"/>
                <w:b/>
                <w:sz w:val="24"/>
                <w:szCs w:val="24"/>
                <w:lang w:val="en-US"/>
              </w:rPr>
            </w:pPr>
            <w:r w:rsidRPr="00FF615E">
              <w:rPr>
                <w:rFonts w:ascii="Calibri" w:hAnsi="Calibri" w:cs="Calibri"/>
                <w:b/>
                <w:sz w:val="24"/>
                <w:szCs w:val="24"/>
                <w:lang w:val="en-US"/>
              </w:rPr>
              <w:t>Total</w:t>
            </w:r>
          </w:p>
        </w:tc>
      </w:tr>
      <w:tr w:rsidR="00FF615E" w14:paraId="00EFC091" w14:textId="77777777" w:rsidTr="00FF615E">
        <w:tc>
          <w:tcPr>
            <w:tcW w:w="1870" w:type="dxa"/>
          </w:tcPr>
          <w:p w14:paraId="47F82EAA" w14:textId="4591EF27" w:rsidR="00FF615E" w:rsidRPr="00FF615E" w:rsidRDefault="00FF615E" w:rsidP="00F10B50">
            <w:pPr>
              <w:spacing w:after="240"/>
              <w:rPr>
                <w:rFonts w:ascii="Calibri" w:hAnsi="Calibri" w:cs="Calibri"/>
                <w:b/>
                <w:sz w:val="24"/>
                <w:szCs w:val="24"/>
                <w:lang w:val="en-US"/>
              </w:rPr>
            </w:pPr>
            <w:r w:rsidRPr="00FF615E">
              <w:rPr>
                <w:rFonts w:ascii="Calibri" w:hAnsi="Calibri" w:cs="Calibri"/>
                <w:b/>
                <w:sz w:val="24"/>
                <w:szCs w:val="24"/>
                <w:lang w:val="en-US"/>
              </w:rPr>
              <w:t>Z-factor</w:t>
            </w:r>
            <w:r>
              <w:rPr>
                <w:rFonts w:ascii="Calibri" w:hAnsi="Calibri" w:cs="Calibri"/>
                <w:b/>
                <w:sz w:val="24"/>
                <w:szCs w:val="24"/>
                <w:lang w:val="en-US"/>
              </w:rPr>
              <w:t xml:space="preserve"> ($M)</w:t>
            </w:r>
          </w:p>
        </w:tc>
        <w:tc>
          <w:tcPr>
            <w:tcW w:w="1870" w:type="dxa"/>
          </w:tcPr>
          <w:p w14:paraId="17231836" w14:textId="00B5D7C5" w:rsidR="00FF615E" w:rsidRDefault="00FF615E" w:rsidP="00FF615E">
            <w:pPr>
              <w:spacing w:after="240"/>
              <w:jc w:val="center"/>
              <w:rPr>
                <w:rFonts w:ascii="Calibri" w:hAnsi="Calibri" w:cs="Calibri"/>
                <w:bCs/>
                <w:sz w:val="24"/>
                <w:szCs w:val="24"/>
                <w:lang w:val="en-US"/>
              </w:rPr>
            </w:pPr>
            <w:r>
              <w:rPr>
                <w:rFonts w:ascii="Calibri" w:hAnsi="Calibri" w:cs="Calibri"/>
                <w:bCs/>
                <w:sz w:val="24"/>
                <w:szCs w:val="24"/>
                <w:lang w:val="en-US"/>
              </w:rPr>
              <w:t>$187.0 M</w:t>
            </w:r>
          </w:p>
        </w:tc>
        <w:tc>
          <w:tcPr>
            <w:tcW w:w="1870" w:type="dxa"/>
          </w:tcPr>
          <w:p w14:paraId="38648B09" w14:textId="0C47DDE5" w:rsidR="00FF615E" w:rsidRDefault="00FF615E" w:rsidP="00FF615E">
            <w:pPr>
              <w:spacing w:after="240"/>
              <w:jc w:val="center"/>
              <w:rPr>
                <w:rFonts w:ascii="Calibri" w:hAnsi="Calibri" w:cs="Calibri"/>
                <w:bCs/>
                <w:sz w:val="24"/>
                <w:szCs w:val="24"/>
                <w:lang w:val="en-US"/>
              </w:rPr>
            </w:pPr>
            <w:r>
              <w:rPr>
                <w:rFonts w:ascii="Calibri" w:hAnsi="Calibri" w:cs="Calibri"/>
                <w:bCs/>
                <w:sz w:val="24"/>
                <w:szCs w:val="24"/>
                <w:lang w:val="en-US"/>
              </w:rPr>
              <w:t>$7.4</w:t>
            </w:r>
          </w:p>
        </w:tc>
        <w:tc>
          <w:tcPr>
            <w:tcW w:w="1870" w:type="dxa"/>
          </w:tcPr>
          <w:p w14:paraId="0436B3B0" w14:textId="05BDE040" w:rsidR="00FF615E" w:rsidRDefault="00FF615E" w:rsidP="00FF615E">
            <w:pPr>
              <w:spacing w:after="240"/>
              <w:jc w:val="center"/>
              <w:rPr>
                <w:rFonts w:ascii="Calibri" w:hAnsi="Calibri" w:cs="Calibri"/>
                <w:bCs/>
                <w:sz w:val="24"/>
                <w:szCs w:val="24"/>
                <w:lang w:val="en-US"/>
              </w:rPr>
            </w:pPr>
            <w:r>
              <w:rPr>
                <w:rFonts w:ascii="Calibri" w:hAnsi="Calibri" w:cs="Calibri"/>
                <w:bCs/>
                <w:sz w:val="24"/>
                <w:szCs w:val="24"/>
                <w:lang w:val="en-US"/>
              </w:rPr>
              <w:t>$1.8</w:t>
            </w:r>
          </w:p>
        </w:tc>
        <w:tc>
          <w:tcPr>
            <w:tcW w:w="1870" w:type="dxa"/>
          </w:tcPr>
          <w:p w14:paraId="41980B21" w14:textId="217B6FC8" w:rsidR="00FF615E" w:rsidRDefault="00FF615E" w:rsidP="00FF615E">
            <w:pPr>
              <w:spacing w:after="240"/>
              <w:jc w:val="center"/>
              <w:rPr>
                <w:rFonts w:ascii="Calibri" w:hAnsi="Calibri" w:cs="Calibri"/>
                <w:bCs/>
                <w:sz w:val="24"/>
                <w:szCs w:val="24"/>
                <w:lang w:val="en-US"/>
              </w:rPr>
            </w:pPr>
            <w:r>
              <w:rPr>
                <w:rFonts w:ascii="Calibri" w:hAnsi="Calibri" w:cs="Calibri"/>
                <w:bCs/>
                <w:sz w:val="24"/>
                <w:szCs w:val="24"/>
                <w:lang w:val="en-US"/>
              </w:rPr>
              <w:t>$196.2</w:t>
            </w:r>
          </w:p>
        </w:tc>
      </w:tr>
      <w:tr w:rsidR="00FF615E" w14:paraId="16B51CC9" w14:textId="77777777" w:rsidTr="00FF615E">
        <w:tc>
          <w:tcPr>
            <w:tcW w:w="1870" w:type="dxa"/>
          </w:tcPr>
          <w:p w14:paraId="1A8FA5CA" w14:textId="18E21948" w:rsidR="00FF615E" w:rsidRPr="00FF615E" w:rsidRDefault="00FF615E" w:rsidP="00F10B50">
            <w:pPr>
              <w:spacing w:after="240"/>
              <w:rPr>
                <w:rFonts w:ascii="Calibri" w:hAnsi="Calibri" w:cs="Calibri"/>
                <w:b/>
                <w:sz w:val="24"/>
                <w:szCs w:val="24"/>
                <w:lang w:val="en-US"/>
              </w:rPr>
            </w:pPr>
            <w:r w:rsidRPr="00FF615E">
              <w:rPr>
                <w:rFonts w:ascii="Calibri" w:hAnsi="Calibri" w:cs="Calibri"/>
                <w:b/>
                <w:sz w:val="24"/>
                <w:szCs w:val="24"/>
                <w:lang w:val="en-US"/>
              </w:rPr>
              <w:t>Asset Removal Costs</w:t>
            </w:r>
            <w:r>
              <w:rPr>
                <w:rFonts w:ascii="Calibri" w:hAnsi="Calibri" w:cs="Calibri"/>
                <w:b/>
                <w:sz w:val="24"/>
                <w:szCs w:val="24"/>
                <w:lang w:val="en-US"/>
              </w:rPr>
              <w:t xml:space="preserve"> ($M)</w:t>
            </w:r>
          </w:p>
        </w:tc>
        <w:tc>
          <w:tcPr>
            <w:tcW w:w="1870" w:type="dxa"/>
          </w:tcPr>
          <w:p w14:paraId="13D7EA29" w14:textId="6449114E" w:rsidR="00FF615E" w:rsidRDefault="00FF615E" w:rsidP="00FF615E">
            <w:pPr>
              <w:spacing w:after="240"/>
              <w:jc w:val="center"/>
              <w:rPr>
                <w:rFonts w:ascii="Calibri" w:hAnsi="Calibri" w:cs="Calibri"/>
                <w:bCs/>
                <w:sz w:val="24"/>
                <w:szCs w:val="24"/>
                <w:lang w:val="en-US"/>
              </w:rPr>
            </w:pPr>
            <w:r>
              <w:rPr>
                <w:rFonts w:ascii="Calibri" w:hAnsi="Calibri" w:cs="Calibri"/>
                <w:bCs/>
                <w:sz w:val="24"/>
                <w:szCs w:val="24"/>
                <w:lang w:val="en-US"/>
              </w:rPr>
              <w:t>$25.5</w:t>
            </w:r>
          </w:p>
        </w:tc>
        <w:tc>
          <w:tcPr>
            <w:tcW w:w="1870" w:type="dxa"/>
          </w:tcPr>
          <w:p w14:paraId="5D3EEE13" w14:textId="09F66E1F" w:rsidR="00FF615E" w:rsidRDefault="00FF615E" w:rsidP="00FF615E">
            <w:pPr>
              <w:spacing w:after="240"/>
              <w:jc w:val="center"/>
              <w:rPr>
                <w:rFonts w:ascii="Calibri" w:hAnsi="Calibri" w:cs="Calibri"/>
                <w:bCs/>
                <w:sz w:val="24"/>
                <w:szCs w:val="24"/>
                <w:lang w:val="en-US"/>
              </w:rPr>
            </w:pPr>
            <w:r>
              <w:rPr>
                <w:rFonts w:ascii="Calibri" w:hAnsi="Calibri" w:cs="Calibri"/>
                <w:bCs/>
                <w:sz w:val="24"/>
                <w:szCs w:val="24"/>
                <w:lang w:val="en-US"/>
              </w:rPr>
              <w:t>$1.0</w:t>
            </w:r>
          </w:p>
        </w:tc>
        <w:tc>
          <w:tcPr>
            <w:tcW w:w="1870" w:type="dxa"/>
          </w:tcPr>
          <w:p w14:paraId="52403E2C" w14:textId="4ADC72F3" w:rsidR="00FF615E" w:rsidRDefault="00FF615E" w:rsidP="00FF615E">
            <w:pPr>
              <w:spacing w:after="240"/>
              <w:jc w:val="center"/>
              <w:rPr>
                <w:rFonts w:ascii="Calibri" w:hAnsi="Calibri" w:cs="Calibri"/>
                <w:bCs/>
                <w:sz w:val="24"/>
                <w:szCs w:val="24"/>
                <w:lang w:val="en-US"/>
              </w:rPr>
            </w:pPr>
            <w:r>
              <w:rPr>
                <w:rFonts w:ascii="Calibri" w:hAnsi="Calibri" w:cs="Calibri"/>
                <w:bCs/>
                <w:sz w:val="24"/>
                <w:szCs w:val="24"/>
                <w:lang w:val="en-US"/>
              </w:rPr>
              <w:t>$0.2</w:t>
            </w:r>
          </w:p>
        </w:tc>
        <w:tc>
          <w:tcPr>
            <w:tcW w:w="1870" w:type="dxa"/>
          </w:tcPr>
          <w:p w14:paraId="059DEDB6" w14:textId="61A9F9AC" w:rsidR="00FF615E" w:rsidRDefault="00FF615E" w:rsidP="00FF615E">
            <w:pPr>
              <w:spacing w:after="240"/>
              <w:jc w:val="center"/>
              <w:rPr>
                <w:rFonts w:ascii="Calibri" w:hAnsi="Calibri" w:cs="Calibri"/>
                <w:bCs/>
                <w:sz w:val="24"/>
                <w:szCs w:val="24"/>
                <w:lang w:val="en-US"/>
              </w:rPr>
            </w:pPr>
            <w:r>
              <w:rPr>
                <w:rFonts w:ascii="Calibri" w:hAnsi="Calibri" w:cs="Calibri"/>
                <w:bCs/>
                <w:sz w:val="24"/>
                <w:szCs w:val="24"/>
                <w:lang w:val="en-US"/>
              </w:rPr>
              <w:t>$26.7</w:t>
            </w:r>
          </w:p>
        </w:tc>
      </w:tr>
      <w:tr w:rsidR="00FF615E" w14:paraId="048F21F6" w14:textId="77777777" w:rsidTr="00FF615E">
        <w:tc>
          <w:tcPr>
            <w:tcW w:w="1870" w:type="dxa"/>
          </w:tcPr>
          <w:p w14:paraId="46E851EC" w14:textId="733BF263" w:rsidR="00FF615E" w:rsidRPr="00FF615E" w:rsidRDefault="00FF615E" w:rsidP="00F10B50">
            <w:pPr>
              <w:spacing w:after="240"/>
              <w:rPr>
                <w:rFonts w:ascii="Calibri" w:hAnsi="Calibri" w:cs="Calibri"/>
                <w:b/>
                <w:sz w:val="24"/>
                <w:szCs w:val="24"/>
                <w:lang w:val="en-US"/>
              </w:rPr>
            </w:pPr>
            <w:r w:rsidRPr="00FF615E">
              <w:rPr>
                <w:rFonts w:ascii="Calibri" w:hAnsi="Calibri" w:cs="Calibri"/>
                <w:b/>
                <w:sz w:val="24"/>
                <w:szCs w:val="24"/>
                <w:lang w:val="en-US"/>
              </w:rPr>
              <w:t>Total</w:t>
            </w:r>
            <w:r>
              <w:rPr>
                <w:rFonts w:ascii="Calibri" w:hAnsi="Calibri" w:cs="Calibri"/>
                <w:b/>
                <w:sz w:val="24"/>
                <w:szCs w:val="24"/>
                <w:lang w:val="en-US"/>
              </w:rPr>
              <w:t xml:space="preserve"> ($M)</w:t>
            </w:r>
          </w:p>
        </w:tc>
        <w:tc>
          <w:tcPr>
            <w:tcW w:w="1870" w:type="dxa"/>
          </w:tcPr>
          <w:p w14:paraId="599BB74E" w14:textId="382F95CC" w:rsidR="00FF615E" w:rsidRDefault="00FF615E" w:rsidP="00FF615E">
            <w:pPr>
              <w:spacing w:after="240"/>
              <w:jc w:val="center"/>
              <w:rPr>
                <w:rFonts w:ascii="Calibri" w:hAnsi="Calibri" w:cs="Calibri"/>
                <w:bCs/>
                <w:sz w:val="24"/>
                <w:szCs w:val="24"/>
                <w:lang w:val="en-US"/>
              </w:rPr>
            </w:pPr>
            <w:r>
              <w:rPr>
                <w:rFonts w:ascii="Calibri" w:hAnsi="Calibri" w:cs="Calibri"/>
                <w:bCs/>
                <w:sz w:val="24"/>
                <w:szCs w:val="24"/>
                <w:lang w:val="en-US"/>
              </w:rPr>
              <w:t>$212.5</w:t>
            </w:r>
          </w:p>
        </w:tc>
        <w:tc>
          <w:tcPr>
            <w:tcW w:w="1870" w:type="dxa"/>
          </w:tcPr>
          <w:p w14:paraId="45D40CBE" w14:textId="29D57A6A" w:rsidR="00FF615E" w:rsidRDefault="00FF615E" w:rsidP="00FF615E">
            <w:pPr>
              <w:spacing w:after="240"/>
              <w:jc w:val="center"/>
              <w:rPr>
                <w:rFonts w:ascii="Calibri" w:hAnsi="Calibri" w:cs="Calibri"/>
                <w:bCs/>
                <w:sz w:val="24"/>
                <w:szCs w:val="24"/>
                <w:lang w:val="en-US"/>
              </w:rPr>
            </w:pPr>
            <w:r>
              <w:rPr>
                <w:rFonts w:ascii="Calibri" w:hAnsi="Calibri" w:cs="Calibri"/>
                <w:bCs/>
                <w:sz w:val="24"/>
                <w:szCs w:val="24"/>
                <w:lang w:val="en-US"/>
              </w:rPr>
              <w:t>$8.4</w:t>
            </w:r>
          </w:p>
        </w:tc>
        <w:tc>
          <w:tcPr>
            <w:tcW w:w="1870" w:type="dxa"/>
          </w:tcPr>
          <w:p w14:paraId="72F9B3F4" w14:textId="4D40F14F" w:rsidR="00FF615E" w:rsidRDefault="00FF615E" w:rsidP="00FF615E">
            <w:pPr>
              <w:spacing w:after="240"/>
              <w:jc w:val="center"/>
              <w:rPr>
                <w:rFonts w:ascii="Calibri" w:hAnsi="Calibri" w:cs="Calibri"/>
                <w:bCs/>
                <w:sz w:val="24"/>
                <w:szCs w:val="24"/>
                <w:lang w:val="en-US"/>
              </w:rPr>
            </w:pPr>
            <w:r>
              <w:rPr>
                <w:rFonts w:ascii="Calibri" w:hAnsi="Calibri" w:cs="Calibri"/>
                <w:bCs/>
                <w:sz w:val="24"/>
                <w:szCs w:val="24"/>
                <w:lang w:val="en-US"/>
              </w:rPr>
              <w:t>$2.0</w:t>
            </w:r>
          </w:p>
        </w:tc>
        <w:tc>
          <w:tcPr>
            <w:tcW w:w="1870" w:type="dxa"/>
          </w:tcPr>
          <w:p w14:paraId="70799D29" w14:textId="40E9199B" w:rsidR="00FF615E" w:rsidRDefault="00FF615E" w:rsidP="00FF615E">
            <w:pPr>
              <w:spacing w:after="240"/>
              <w:jc w:val="center"/>
              <w:rPr>
                <w:rFonts w:ascii="Calibri" w:hAnsi="Calibri" w:cs="Calibri"/>
                <w:bCs/>
                <w:sz w:val="24"/>
                <w:szCs w:val="24"/>
                <w:lang w:val="en-US"/>
              </w:rPr>
            </w:pPr>
            <w:r>
              <w:rPr>
                <w:rFonts w:ascii="Calibri" w:hAnsi="Calibri" w:cs="Calibri"/>
                <w:bCs/>
                <w:sz w:val="24"/>
                <w:szCs w:val="24"/>
                <w:lang w:val="en-US"/>
              </w:rPr>
              <w:t>$222.9</w:t>
            </w:r>
          </w:p>
        </w:tc>
      </w:tr>
    </w:tbl>
    <w:p w14:paraId="061CCBFC" w14:textId="77777777" w:rsidR="00FF615E" w:rsidRDefault="00FF615E" w:rsidP="00FF615E">
      <w:pPr>
        <w:spacing w:after="240"/>
        <w:rPr>
          <w:rFonts w:ascii="Calibri" w:hAnsi="Calibri" w:cs="Calibri"/>
          <w:bCs/>
          <w:sz w:val="24"/>
          <w:szCs w:val="24"/>
          <w:lang w:val="en-US"/>
        </w:rPr>
      </w:pPr>
    </w:p>
    <w:p w14:paraId="22FDB93B" w14:textId="48020BBC" w:rsidR="008C2A7F" w:rsidRPr="004C3C03" w:rsidRDefault="008C2A7F" w:rsidP="00AF0700">
      <w:pPr>
        <w:pStyle w:val="ListParagraph"/>
        <w:numPr>
          <w:ilvl w:val="0"/>
          <w:numId w:val="116"/>
        </w:numPr>
        <w:spacing w:after="240"/>
        <w:rPr>
          <w:rFonts w:ascii="Calibri" w:hAnsi="Calibri" w:cs="Calibri"/>
          <w:bCs/>
          <w:sz w:val="24"/>
          <w:szCs w:val="24"/>
          <w:lang w:val="en-US"/>
        </w:rPr>
      </w:pPr>
      <w:r w:rsidRPr="004C3C03">
        <w:rPr>
          <w:rFonts w:ascii="Calibri" w:hAnsi="Calibri" w:cs="Calibri"/>
          <w:color w:val="001D35"/>
          <w:sz w:val="24"/>
          <w:szCs w:val="24"/>
          <w:shd w:val="clear" w:color="auto" w:fill="FFFFFF"/>
        </w:rPr>
        <w:t xml:space="preserve">Please provide a </w:t>
      </w:r>
      <w:r w:rsidR="007D4FEC" w:rsidRPr="004C3C03">
        <w:rPr>
          <w:rFonts w:ascii="Calibri" w:hAnsi="Calibri" w:cs="Calibri"/>
          <w:color w:val="001D35"/>
          <w:sz w:val="24"/>
          <w:szCs w:val="24"/>
          <w:shd w:val="clear" w:color="auto" w:fill="FFFFFF"/>
        </w:rPr>
        <w:t xml:space="preserve">detailed breakdown and explanation of </w:t>
      </w:r>
      <w:r w:rsidRPr="004C3C03">
        <w:rPr>
          <w:rFonts w:ascii="Calibri" w:hAnsi="Calibri" w:cs="Calibri"/>
          <w:color w:val="001D35"/>
          <w:sz w:val="24"/>
          <w:szCs w:val="24"/>
          <w:shd w:val="clear" w:color="auto" w:fill="FFFFFF"/>
        </w:rPr>
        <w:t xml:space="preserve">the Z-factor costs by Rate Zone.  </w:t>
      </w:r>
      <w:r w:rsidRPr="004C3C03">
        <w:rPr>
          <w:rFonts w:ascii="Calibri" w:hAnsi="Calibri" w:cs="Calibri"/>
          <w:color w:val="001D35"/>
          <w:sz w:val="24"/>
          <w:szCs w:val="24"/>
          <w:shd w:val="clear" w:color="auto" w:fill="FFFFFF"/>
        </w:rPr>
        <w:br/>
      </w:r>
    </w:p>
    <w:p w14:paraId="653CA781" w14:textId="519B684A" w:rsidR="0038348C" w:rsidRPr="004C3C03" w:rsidRDefault="0038348C" w:rsidP="00AF0700">
      <w:pPr>
        <w:pStyle w:val="ListParagraph"/>
        <w:numPr>
          <w:ilvl w:val="0"/>
          <w:numId w:val="116"/>
        </w:numPr>
        <w:spacing w:after="240"/>
        <w:rPr>
          <w:rFonts w:ascii="Calibri" w:hAnsi="Calibri" w:cs="Calibri"/>
          <w:bCs/>
          <w:sz w:val="24"/>
          <w:szCs w:val="24"/>
          <w:lang w:val="en-US"/>
        </w:rPr>
      </w:pPr>
      <w:r w:rsidRPr="004C3C03">
        <w:rPr>
          <w:rFonts w:ascii="Calibri" w:hAnsi="Calibri" w:cs="Calibri"/>
          <w:color w:val="001D35"/>
          <w:sz w:val="24"/>
          <w:szCs w:val="24"/>
          <w:shd w:val="clear" w:color="auto" w:fill="FFFFFF"/>
        </w:rPr>
        <w:t>Please provide a detailed breakdown of asset removal costs by Rate Zone.</w:t>
      </w:r>
      <w:r w:rsidR="001D499B" w:rsidRPr="004C3C03">
        <w:rPr>
          <w:rFonts w:ascii="Calibri" w:hAnsi="Calibri" w:cs="Calibri"/>
          <w:color w:val="001D35"/>
          <w:sz w:val="24"/>
          <w:szCs w:val="24"/>
          <w:shd w:val="clear" w:color="auto" w:fill="FFFFFF"/>
        </w:rPr>
        <w:br/>
      </w:r>
    </w:p>
    <w:p w14:paraId="62F5B951" w14:textId="6D088AAC" w:rsidR="004C3C03" w:rsidRPr="004C3C03" w:rsidRDefault="004C3C03" w:rsidP="004C3C03">
      <w:pPr>
        <w:pStyle w:val="ListParagraph"/>
        <w:numPr>
          <w:ilvl w:val="0"/>
          <w:numId w:val="116"/>
        </w:numPr>
        <w:spacing w:after="240"/>
        <w:rPr>
          <w:rFonts w:ascii="Calibri" w:hAnsi="Calibri" w:cs="Calibri"/>
          <w:color w:val="001D35"/>
          <w:sz w:val="24"/>
          <w:szCs w:val="24"/>
          <w:shd w:val="clear" w:color="auto" w:fill="FFFFFF"/>
        </w:rPr>
      </w:pPr>
      <w:r w:rsidRPr="004C3C03">
        <w:rPr>
          <w:rFonts w:ascii="Calibri" w:hAnsi="Calibri" w:cs="Calibri"/>
          <w:bCs/>
          <w:sz w:val="24"/>
          <w:szCs w:val="24"/>
          <w:lang w:val="en-US"/>
        </w:rPr>
        <w:t xml:space="preserve">Hydro One indicates </w:t>
      </w:r>
      <w:proofErr w:type="gramStart"/>
      <w:r w:rsidRPr="004C3C03">
        <w:rPr>
          <w:rFonts w:ascii="Calibri" w:hAnsi="Calibri" w:cs="Calibri"/>
          <w:bCs/>
          <w:sz w:val="24"/>
          <w:szCs w:val="24"/>
          <w:lang w:val="en-US"/>
        </w:rPr>
        <w:t>the majority of</w:t>
      </w:r>
      <w:proofErr w:type="gramEnd"/>
      <w:r w:rsidRPr="004C3C03">
        <w:rPr>
          <w:rFonts w:ascii="Calibri" w:hAnsi="Calibri" w:cs="Calibri"/>
          <w:bCs/>
          <w:sz w:val="24"/>
          <w:szCs w:val="24"/>
          <w:lang w:val="en-US"/>
        </w:rPr>
        <w:t xml:space="preserve"> the costs incurred were capital.  </w:t>
      </w:r>
      <w:r w:rsidRPr="004C3C03">
        <w:rPr>
          <w:rFonts w:ascii="Calibri" w:hAnsi="Calibri" w:cs="Calibri"/>
          <w:color w:val="001D35"/>
          <w:sz w:val="24"/>
          <w:szCs w:val="24"/>
          <w:shd w:val="clear" w:color="auto" w:fill="FFFFFF"/>
        </w:rPr>
        <w:t xml:space="preserve">Please describe Hydro One’s capitalization policy and the rationale/criteria used to determine capitalized costs. </w:t>
      </w:r>
    </w:p>
    <w:p w14:paraId="710BCEC7" w14:textId="2B163EEC" w:rsidR="004C3C03" w:rsidRPr="004C3C03" w:rsidRDefault="004C3C03" w:rsidP="004C3C03">
      <w:pPr>
        <w:numPr>
          <w:ilvl w:val="0"/>
          <w:numId w:val="116"/>
        </w:numPr>
        <w:autoSpaceDE w:val="0"/>
        <w:autoSpaceDN w:val="0"/>
        <w:adjustRightInd w:val="0"/>
        <w:spacing w:after="0" w:line="240" w:lineRule="auto"/>
        <w:rPr>
          <w:rFonts w:ascii="Calibri" w:hAnsi="Calibri" w:cs="Calibri"/>
          <w:color w:val="000000"/>
          <w:sz w:val="24"/>
          <w:szCs w:val="24"/>
          <w:lang w:val="en-US"/>
        </w:rPr>
      </w:pPr>
      <w:r w:rsidRPr="004C3C03">
        <w:rPr>
          <w:rFonts w:ascii="Calibri" w:hAnsi="Calibri" w:cs="Calibri"/>
          <w:color w:val="000000"/>
          <w:sz w:val="24"/>
          <w:szCs w:val="24"/>
          <w:lang w:val="en-US"/>
        </w:rPr>
        <w:t xml:space="preserve">Please confirm whether any </w:t>
      </w:r>
      <w:proofErr w:type="spellStart"/>
      <w:r w:rsidRPr="004C3C03">
        <w:rPr>
          <w:rFonts w:ascii="Calibri" w:hAnsi="Calibri" w:cs="Calibri"/>
          <w:color w:val="000000"/>
          <w:sz w:val="24"/>
          <w:szCs w:val="24"/>
          <w:lang w:val="en-US"/>
        </w:rPr>
        <w:t>labour</w:t>
      </w:r>
      <w:proofErr w:type="spellEnd"/>
      <w:r w:rsidRPr="004C3C03">
        <w:rPr>
          <w:rFonts w:ascii="Calibri" w:hAnsi="Calibri" w:cs="Calibri"/>
          <w:color w:val="000000"/>
          <w:sz w:val="24"/>
          <w:szCs w:val="24"/>
          <w:lang w:val="en-US"/>
        </w:rPr>
        <w:t xml:space="preserve"> charges have been capitalized. If so, provide a detailed explanation of how these costs are directly attributable to </w:t>
      </w:r>
      <w:r w:rsidR="001976E6">
        <w:rPr>
          <w:rFonts w:ascii="Calibri" w:hAnsi="Calibri" w:cs="Calibri"/>
          <w:color w:val="000000"/>
          <w:sz w:val="24"/>
          <w:szCs w:val="24"/>
          <w:lang w:val="en-US"/>
        </w:rPr>
        <w:t xml:space="preserve">the </w:t>
      </w:r>
      <w:r w:rsidRPr="004C3C03">
        <w:rPr>
          <w:rFonts w:ascii="Calibri" w:hAnsi="Calibri" w:cs="Calibri"/>
          <w:color w:val="000000"/>
          <w:sz w:val="24"/>
          <w:szCs w:val="24"/>
          <w:lang w:val="en-US"/>
        </w:rPr>
        <w:t xml:space="preserve">restoration work. </w:t>
      </w:r>
      <w:r>
        <w:rPr>
          <w:rFonts w:ascii="Calibri" w:hAnsi="Calibri" w:cs="Calibri"/>
          <w:color w:val="000000"/>
          <w:sz w:val="24"/>
          <w:szCs w:val="24"/>
          <w:lang w:val="en-US"/>
        </w:rPr>
        <w:br/>
      </w:r>
    </w:p>
    <w:p w14:paraId="605E6DDB" w14:textId="7BBCD55A" w:rsidR="004C3C03" w:rsidRPr="004C3C03" w:rsidRDefault="001D499B" w:rsidP="004C3C03">
      <w:pPr>
        <w:pStyle w:val="ListParagraph"/>
        <w:numPr>
          <w:ilvl w:val="0"/>
          <w:numId w:val="116"/>
        </w:numPr>
        <w:spacing w:after="240"/>
        <w:rPr>
          <w:rFonts w:ascii="Calibri" w:hAnsi="Calibri" w:cs="Calibri"/>
          <w:color w:val="001D35"/>
          <w:sz w:val="24"/>
          <w:szCs w:val="24"/>
          <w:shd w:val="clear" w:color="auto" w:fill="FFFFFF"/>
        </w:rPr>
      </w:pPr>
      <w:r w:rsidRPr="004C3C03">
        <w:rPr>
          <w:rFonts w:ascii="Calibri" w:hAnsi="Calibri" w:cs="Calibri"/>
          <w:sz w:val="24"/>
          <w:szCs w:val="24"/>
          <w:lang w:val="en-US"/>
        </w:rPr>
        <w:t xml:space="preserve">Hydro One is not seeking recovery of the OM&amp;A costs it incurred due to the Z-factor event.  Please </w:t>
      </w:r>
      <w:r w:rsidR="000A6243" w:rsidRPr="004C3C03">
        <w:rPr>
          <w:rFonts w:ascii="Calibri" w:hAnsi="Calibri" w:cs="Calibri"/>
          <w:sz w:val="24"/>
          <w:szCs w:val="24"/>
          <w:lang w:val="en-US"/>
        </w:rPr>
        <w:t xml:space="preserve">provide </w:t>
      </w:r>
      <w:r w:rsidRPr="004C3C03">
        <w:rPr>
          <w:rFonts w:ascii="Calibri" w:hAnsi="Calibri" w:cs="Calibri"/>
          <w:sz w:val="24"/>
          <w:szCs w:val="24"/>
          <w:lang w:val="en-US"/>
        </w:rPr>
        <w:t xml:space="preserve">the OM&amp;A costs related to the event.  </w:t>
      </w:r>
      <w:r w:rsidR="004C3C03">
        <w:rPr>
          <w:rFonts w:ascii="Calibri" w:hAnsi="Calibri" w:cs="Calibri"/>
          <w:sz w:val="24"/>
          <w:szCs w:val="24"/>
          <w:lang w:val="en-US"/>
        </w:rPr>
        <w:br/>
      </w:r>
    </w:p>
    <w:p w14:paraId="23482075" w14:textId="2252642C" w:rsidR="00F10B50" w:rsidRPr="004C3C03" w:rsidRDefault="000A6243" w:rsidP="009F5934">
      <w:pPr>
        <w:pStyle w:val="ListParagraph"/>
        <w:numPr>
          <w:ilvl w:val="0"/>
          <w:numId w:val="116"/>
        </w:numPr>
        <w:spacing w:after="240"/>
        <w:rPr>
          <w:rFonts w:ascii="Calibri" w:hAnsi="Calibri" w:cs="Calibri"/>
          <w:bCs/>
          <w:sz w:val="24"/>
          <w:szCs w:val="24"/>
          <w:lang w:val="en-US"/>
        </w:rPr>
      </w:pPr>
      <w:r w:rsidRPr="004C3C03">
        <w:rPr>
          <w:rFonts w:ascii="Calibri" w:hAnsi="Calibri" w:cs="Calibri"/>
          <w:bCs/>
          <w:sz w:val="24"/>
          <w:szCs w:val="24"/>
          <w:lang w:val="en-US"/>
        </w:rPr>
        <w:t>Have the Z-factor costs been audited.  If not, when will this occur?</w:t>
      </w:r>
    </w:p>
    <w:p w14:paraId="58A6C347" w14:textId="77777777" w:rsidR="004C3C03" w:rsidRDefault="004C3C03" w:rsidP="006B03F7">
      <w:pPr>
        <w:spacing w:after="240"/>
        <w:rPr>
          <w:rFonts w:ascii="Calibri" w:hAnsi="Calibri" w:cs="Calibri"/>
          <w:bCs/>
          <w:sz w:val="24"/>
          <w:szCs w:val="24"/>
          <w:lang w:val="en-US"/>
        </w:rPr>
      </w:pPr>
    </w:p>
    <w:p w14:paraId="19DEC67C" w14:textId="7B17BC7B" w:rsidR="006B03F7" w:rsidRDefault="006B03F7" w:rsidP="006B03F7">
      <w:pPr>
        <w:spacing w:after="240"/>
        <w:rPr>
          <w:rFonts w:ascii="Calibri" w:hAnsi="Calibri" w:cs="Calibri"/>
          <w:bCs/>
          <w:sz w:val="24"/>
          <w:szCs w:val="24"/>
          <w:lang w:val="en-US"/>
        </w:rPr>
      </w:pPr>
      <w:r>
        <w:rPr>
          <w:rFonts w:ascii="Calibri" w:hAnsi="Calibri" w:cs="Calibri"/>
          <w:bCs/>
          <w:sz w:val="24"/>
          <w:szCs w:val="24"/>
          <w:lang w:val="en-US"/>
        </w:rPr>
        <w:lastRenderedPageBreak/>
        <w:t>VECC</w:t>
      </w:r>
      <w:r w:rsidR="004C3C03">
        <w:rPr>
          <w:rFonts w:ascii="Calibri" w:hAnsi="Calibri" w:cs="Calibri"/>
          <w:bCs/>
          <w:sz w:val="24"/>
          <w:szCs w:val="24"/>
          <w:lang w:val="en-US"/>
        </w:rPr>
        <w:t>-2</w:t>
      </w:r>
    </w:p>
    <w:p w14:paraId="12714B48" w14:textId="77777777" w:rsidR="006B03F7" w:rsidRPr="00065279" w:rsidRDefault="006B03F7" w:rsidP="006B03F7">
      <w:pPr>
        <w:spacing w:after="240"/>
        <w:rPr>
          <w:rFonts w:ascii="Calibri" w:hAnsi="Calibri" w:cs="Calibri"/>
          <w:bCs/>
          <w:sz w:val="24"/>
          <w:szCs w:val="24"/>
          <w:lang w:val="en-US"/>
        </w:rPr>
      </w:pPr>
      <w:r w:rsidRPr="00065279">
        <w:rPr>
          <w:rFonts w:ascii="Calibri" w:hAnsi="Calibri" w:cs="Calibri"/>
          <w:bCs/>
          <w:sz w:val="24"/>
          <w:szCs w:val="24"/>
          <w:lang w:val="en-US"/>
        </w:rPr>
        <w:t xml:space="preserve">Ref: Exhibit A-6-1 </w:t>
      </w:r>
      <w:r>
        <w:rPr>
          <w:rFonts w:ascii="Calibri" w:hAnsi="Calibri" w:cs="Calibri"/>
          <w:bCs/>
          <w:sz w:val="24"/>
          <w:szCs w:val="24"/>
          <w:lang w:val="en-US"/>
        </w:rPr>
        <w:t>p. 5</w:t>
      </w:r>
    </w:p>
    <w:p w14:paraId="1F61C088" w14:textId="77777777" w:rsidR="006B03F7" w:rsidRDefault="006B03F7" w:rsidP="006B03F7">
      <w:pPr>
        <w:autoSpaceDE w:val="0"/>
        <w:autoSpaceDN w:val="0"/>
        <w:adjustRightInd w:val="0"/>
        <w:spacing w:after="0" w:line="240" w:lineRule="auto"/>
      </w:pPr>
      <w:r w:rsidRPr="0055095E">
        <w:rPr>
          <w:rFonts w:ascii="Calibri" w:hAnsi="Calibri" w:cs="Calibri"/>
          <w:bCs/>
          <w:sz w:val="24"/>
          <w:szCs w:val="24"/>
          <w:lang w:val="en-US"/>
        </w:rPr>
        <w:t>Figure 4 shows the magnitude of customers without</w:t>
      </w:r>
      <w:r>
        <w:rPr>
          <w:rFonts w:ascii="Calibri" w:hAnsi="Calibri" w:cs="Calibri"/>
          <w:bCs/>
          <w:sz w:val="24"/>
          <w:szCs w:val="24"/>
          <w:lang w:val="en-US"/>
        </w:rPr>
        <w:t xml:space="preserve"> </w:t>
      </w:r>
      <w:r w:rsidRPr="0055095E">
        <w:rPr>
          <w:rFonts w:ascii="Calibri" w:hAnsi="Calibri" w:cs="Calibri"/>
          <w:bCs/>
          <w:sz w:val="24"/>
          <w:szCs w:val="24"/>
          <w:lang w:val="en-US"/>
        </w:rPr>
        <w:t xml:space="preserve">power between March 29 and April 14 within each of the Hydro One operations </w:t>
      </w:r>
      <w:proofErr w:type="spellStart"/>
      <w:r w:rsidRPr="0055095E">
        <w:rPr>
          <w:rFonts w:ascii="Calibri" w:hAnsi="Calibri" w:cs="Calibri"/>
          <w:bCs/>
          <w:sz w:val="24"/>
          <w:szCs w:val="24"/>
          <w:lang w:val="en-US"/>
        </w:rPr>
        <w:t>centre</w:t>
      </w:r>
      <w:proofErr w:type="spellEnd"/>
      <w:r>
        <w:rPr>
          <w:rFonts w:ascii="Calibri" w:hAnsi="Calibri" w:cs="Calibri"/>
          <w:bCs/>
          <w:sz w:val="24"/>
          <w:szCs w:val="24"/>
          <w:lang w:val="en-US"/>
        </w:rPr>
        <w:t xml:space="preserve"> </w:t>
      </w:r>
      <w:r w:rsidRPr="0055095E">
        <w:rPr>
          <w:rFonts w:ascii="Calibri" w:hAnsi="Calibri" w:cs="Calibri"/>
          <w:bCs/>
          <w:sz w:val="24"/>
          <w:szCs w:val="24"/>
          <w:lang w:val="en-US"/>
        </w:rPr>
        <w:t xml:space="preserve">geographic </w:t>
      </w:r>
      <w:proofErr w:type="gramStart"/>
      <w:r w:rsidRPr="0055095E">
        <w:rPr>
          <w:rFonts w:ascii="Calibri" w:hAnsi="Calibri" w:cs="Calibri"/>
          <w:bCs/>
          <w:sz w:val="24"/>
          <w:szCs w:val="24"/>
          <w:lang w:val="en-US"/>
        </w:rPr>
        <w:t>boundaries</w:t>
      </w:r>
      <w:proofErr w:type="gramEnd"/>
      <w:r w:rsidRPr="0055095E">
        <w:rPr>
          <w:rFonts w:ascii="Calibri" w:hAnsi="Calibri" w:cs="Calibri"/>
          <w:bCs/>
          <w:sz w:val="24"/>
          <w:szCs w:val="24"/>
          <w:lang w:val="en-US"/>
        </w:rPr>
        <w:t>.</w:t>
      </w:r>
      <w:r w:rsidRPr="0055095E">
        <w:t xml:space="preserve"> </w:t>
      </w:r>
    </w:p>
    <w:p w14:paraId="0423DDCD" w14:textId="77777777" w:rsidR="006B03F7" w:rsidRDefault="006B03F7" w:rsidP="006B03F7">
      <w:pPr>
        <w:autoSpaceDE w:val="0"/>
        <w:autoSpaceDN w:val="0"/>
        <w:adjustRightInd w:val="0"/>
        <w:spacing w:after="0" w:line="240" w:lineRule="auto"/>
      </w:pPr>
    </w:p>
    <w:p w14:paraId="6F00C462" w14:textId="77777777" w:rsidR="006B03F7" w:rsidRPr="0055095E" w:rsidRDefault="006B03F7" w:rsidP="006B03F7">
      <w:pPr>
        <w:autoSpaceDE w:val="0"/>
        <w:autoSpaceDN w:val="0"/>
        <w:adjustRightInd w:val="0"/>
        <w:spacing w:after="0" w:line="240" w:lineRule="auto"/>
        <w:rPr>
          <w:rFonts w:ascii="Calibri" w:hAnsi="Calibri" w:cs="Calibri"/>
          <w:bCs/>
          <w:sz w:val="24"/>
          <w:szCs w:val="24"/>
          <w:lang w:val="en-US"/>
        </w:rPr>
      </w:pPr>
      <w:r w:rsidRPr="0055095E">
        <w:rPr>
          <w:rFonts w:ascii="Calibri" w:hAnsi="Calibri" w:cs="Calibri"/>
          <w:bCs/>
          <w:sz w:val="24"/>
          <w:szCs w:val="24"/>
          <w:lang w:val="en-US"/>
        </w:rPr>
        <w:t>Damages occurred across the following Operations Centre: Ashburnham, Alliston, Aylmer,</w:t>
      </w:r>
    </w:p>
    <w:p w14:paraId="0B7AC550" w14:textId="77777777" w:rsidR="006B03F7" w:rsidRPr="0055095E" w:rsidRDefault="006B03F7" w:rsidP="006B03F7">
      <w:pPr>
        <w:autoSpaceDE w:val="0"/>
        <w:autoSpaceDN w:val="0"/>
        <w:adjustRightInd w:val="0"/>
        <w:spacing w:after="0" w:line="240" w:lineRule="auto"/>
        <w:rPr>
          <w:rFonts w:ascii="Calibri" w:hAnsi="Calibri" w:cs="Calibri"/>
          <w:bCs/>
          <w:sz w:val="24"/>
          <w:szCs w:val="24"/>
          <w:lang w:val="en-US"/>
        </w:rPr>
      </w:pPr>
      <w:r w:rsidRPr="0055095E">
        <w:rPr>
          <w:rFonts w:ascii="Calibri" w:hAnsi="Calibri" w:cs="Calibri"/>
          <w:bCs/>
          <w:sz w:val="24"/>
          <w:szCs w:val="24"/>
          <w:lang w:val="en-US"/>
        </w:rPr>
        <w:t xml:space="preserve">Bancroft, Barrie, </w:t>
      </w:r>
      <w:proofErr w:type="spellStart"/>
      <w:r w:rsidRPr="0055095E">
        <w:rPr>
          <w:rFonts w:ascii="Calibri" w:hAnsi="Calibri" w:cs="Calibri"/>
          <w:bCs/>
          <w:sz w:val="24"/>
          <w:szCs w:val="24"/>
          <w:lang w:val="en-US"/>
        </w:rPr>
        <w:t>Beachville</w:t>
      </w:r>
      <w:proofErr w:type="spellEnd"/>
      <w:r w:rsidRPr="0055095E">
        <w:rPr>
          <w:rFonts w:ascii="Calibri" w:hAnsi="Calibri" w:cs="Calibri"/>
          <w:bCs/>
          <w:sz w:val="24"/>
          <w:szCs w:val="24"/>
          <w:lang w:val="en-US"/>
        </w:rPr>
        <w:t xml:space="preserve">, Bolton, Bowmanville, </w:t>
      </w:r>
      <w:proofErr w:type="spellStart"/>
      <w:r w:rsidRPr="0055095E">
        <w:rPr>
          <w:rFonts w:ascii="Calibri" w:hAnsi="Calibri" w:cs="Calibri"/>
          <w:bCs/>
          <w:sz w:val="24"/>
          <w:szCs w:val="24"/>
          <w:lang w:val="en-US"/>
        </w:rPr>
        <w:t>Bracebridge</w:t>
      </w:r>
      <w:proofErr w:type="spellEnd"/>
      <w:r w:rsidRPr="0055095E">
        <w:rPr>
          <w:rFonts w:ascii="Calibri" w:hAnsi="Calibri" w:cs="Calibri"/>
          <w:bCs/>
          <w:sz w:val="24"/>
          <w:szCs w:val="24"/>
          <w:lang w:val="en-US"/>
        </w:rPr>
        <w:t>, Brockville, Clinton, Couchiching,</w:t>
      </w:r>
    </w:p>
    <w:p w14:paraId="7FF03C24" w14:textId="77777777" w:rsidR="006B03F7" w:rsidRPr="0055095E" w:rsidRDefault="006B03F7" w:rsidP="006B03F7">
      <w:pPr>
        <w:autoSpaceDE w:val="0"/>
        <w:autoSpaceDN w:val="0"/>
        <w:adjustRightInd w:val="0"/>
        <w:spacing w:after="0" w:line="240" w:lineRule="auto"/>
        <w:rPr>
          <w:rFonts w:ascii="Calibri" w:hAnsi="Calibri" w:cs="Calibri"/>
          <w:bCs/>
          <w:sz w:val="24"/>
          <w:szCs w:val="24"/>
          <w:lang w:val="en-US"/>
        </w:rPr>
      </w:pPr>
      <w:r w:rsidRPr="0055095E">
        <w:rPr>
          <w:rFonts w:ascii="Calibri" w:hAnsi="Calibri" w:cs="Calibri"/>
          <w:bCs/>
          <w:sz w:val="24"/>
          <w:szCs w:val="24"/>
          <w:lang w:val="en-US"/>
        </w:rPr>
        <w:t xml:space="preserve">Essex, Guelph, Fenelon Falls, Huntsville, Kent, Kingston, </w:t>
      </w:r>
      <w:proofErr w:type="spellStart"/>
      <w:r w:rsidRPr="0055095E">
        <w:rPr>
          <w:rFonts w:ascii="Calibri" w:hAnsi="Calibri" w:cs="Calibri"/>
          <w:bCs/>
          <w:sz w:val="24"/>
          <w:szCs w:val="24"/>
          <w:lang w:val="en-US"/>
        </w:rPr>
        <w:t>Listowel</w:t>
      </w:r>
      <w:proofErr w:type="spellEnd"/>
      <w:r w:rsidRPr="0055095E">
        <w:rPr>
          <w:rFonts w:ascii="Calibri" w:hAnsi="Calibri" w:cs="Calibri"/>
          <w:bCs/>
          <w:sz w:val="24"/>
          <w:szCs w:val="24"/>
          <w:lang w:val="en-US"/>
        </w:rPr>
        <w:t>, Minden, Newmarket,</w:t>
      </w:r>
    </w:p>
    <w:p w14:paraId="3E40261E" w14:textId="77777777" w:rsidR="006B03F7" w:rsidRPr="0055095E" w:rsidRDefault="006B03F7" w:rsidP="006B03F7">
      <w:pPr>
        <w:autoSpaceDE w:val="0"/>
        <w:autoSpaceDN w:val="0"/>
        <w:adjustRightInd w:val="0"/>
        <w:spacing w:after="0" w:line="240" w:lineRule="auto"/>
        <w:rPr>
          <w:rFonts w:ascii="Calibri" w:hAnsi="Calibri" w:cs="Calibri"/>
          <w:bCs/>
          <w:sz w:val="24"/>
          <w:szCs w:val="24"/>
          <w:lang w:val="en-US"/>
        </w:rPr>
      </w:pPr>
      <w:r w:rsidRPr="0055095E">
        <w:rPr>
          <w:rFonts w:ascii="Calibri" w:hAnsi="Calibri" w:cs="Calibri"/>
          <w:bCs/>
          <w:sz w:val="24"/>
          <w:szCs w:val="24"/>
          <w:lang w:val="en-US"/>
        </w:rPr>
        <w:t>Orangeville, Orillia, Owen Sound, Parry Sound, Penetanguishene, Perth, Peterborough, Picton,</w:t>
      </w:r>
    </w:p>
    <w:p w14:paraId="3E031C19" w14:textId="77777777" w:rsidR="006B03F7" w:rsidRDefault="006B03F7" w:rsidP="006B03F7">
      <w:pPr>
        <w:autoSpaceDE w:val="0"/>
        <w:autoSpaceDN w:val="0"/>
        <w:adjustRightInd w:val="0"/>
        <w:spacing w:after="0" w:line="240" w:lineRule="auto"/>
        <w:rPr>
          <w:rFonts w:ascii="Calibri" w:hAnsi="Calibri" w:cs="Calibri"/>
          <w:bCs/>
          <w:sz w:val="24"/>
          <w:szCs w:val="24"/>
          <w:lang w:val="en-US"/>
        </w:rPr>
      </w:pPr>
      <w:r w:rsidRPr="0055095E">
        <w:rPr>
          <w:rFonts w:ascii="Calibri" w:hAnsi="Calibri" w:cs="Calibri"/>
          <w:bCs/>
          <w:sz w:val="24"/>
          <w:szCs w:val="24"/>
          <w:lang w:val="en-US"/>
        </w:rPr>
        <w:t>Strathroy, Trenton, Tweed, Walkerton, Woodstock.</w:t>
      </w:r>
      <w:r>
        <w:rPr>
          <w:rFonts w:ascii="Calibri" w:hAnsi="Calibri" w:cs="Calibri"/>
          <w:bCs/>
          <w:sz w:val="24"/>
          <w:szCs w:val="24"/>
          <w:lang w:val="en-US"/>
        </w:rPr>
        <w:br/>
      </w:r>
    </w:p>
    <w:p w14:paraId="1859C4B3" w14:textId="2C464192" w:rsidR="006B03F7" w:rsidRPr="00A573A8" w:rsidRDefault="006B03F7" w:rsidP="00A573A8">
      <w:pPr>
        <w:autoSpaceDE w:val="0"/>
        <w:autoSpaceDN w:val="0"/>
        <w:adjustRightInd w:val="0"/>
        <w:spacing w:after="0" w:line="240" w:lineRule="auto"/>
        <w:rPr>
          <w:rFonts w:ascii="Calibri" w:hAnsi="Calibri" w:cs="Calibri"/>
          <w:bCs/>
          <w:sz w:val="24"/>
          <w:szCs w:val="24"/>
          <w:lang w:val="en-US"/>
        </w:rPr>
      </w:pPr>
      <w:r w:rsidRPr="00A573A8">
        <w:rPr>
          <w:rFonts w:ascii="Calibri" w:hAnsi="Calibri" w:cs="Calibri"/>
          <w:bCs/>
          <w:sz w:val="24"/>
          <w:szCs w:val="24"/>
          <w:lang w:val="en-US"/>
        </w:rPr>
        <w:t xml:space="preserve">Please overlay the names </w:t>
      </w:r>
      <w:r w:rsidR="00D55314" w:rsidRPr="00A573A8">
        <w:rPr>
          <w:rFonts w:ascii="Calibri" w:hAnsi="Calibri" w:cs="Calibri"/>
          <w:bCs/>
          <w:sz w:val="24"/>
          <w:szCs w:val="24"/>
          <w:lang w:val="en-US"/>
        </w:rPr>
        <w:t xml:space="preserve">of the above Operations </w:t>
      </w:r>
      <w:proofErr w:type="spellStart"/>
      <w:r w:rsidR="00D55314" w:rsidRPr="00A573A8">
        <w:rPr>
          <w:rFonts w:ascii="Calibri" w:hAnsi="Calibri" w:cs="Calibri"/>
          <w:bCs/>
          <w:sz w:val="24"/>
          <w:szCs w:val="24"/>
          <w:lang w:val="en-US"/>
        </w:rPr>
        <w:t>Centres</w:t>
      </w:r>
      <w:proofErr w:type="spellEnd"/>
      <w:r w:rsidR="00D55314" w:rsidRPr="00A573A8">
        <w:rPr>
          <w:rFonts w:ascii="Calibri" w:hAnsi="Calibri" w:cs="Calibri"/>
          <w:bCs/>
          <w:sz w:val="24"/>
          <w:szCs w:val="24"/>
          <w:lang w:val="en-US"/>
        </w:rPr>
        <w:t xml:space="preserve"> </w:t>
      </w:r>
      <w:r w:rsidRPr="00A573A8">
        <w:rPr>
          <w:rFonts w:ascii="Calibri" w:hAnsi="Calibri" w:cs="Calibri"/>
          <w:bCs/>
          <w:sz w:val="24"/>
          <w:szCs w:val="24"/>
          <w:lang w:val="en-US"/>
        </w:rPr>
        <w:t>on Figure 4.</w:t>
      </w:r>
      <w:r w:rsidRPr="00A573A8">
        <w:rPr>
          <w:rFonts w:ascii="Calibri" w:hAnsi="Calibri" w:cs="Calibri"/>
          <w:bCs/>
          <w:sz w:val="24"/>
          <w:szCs w:val="24"/>
          <w:lang w:val="en-US"/>
        </w:rPr>
        <w:br/>
      </w:r>
    </w:p>
    <w:p w14:paraId="37469B8A" w14:textId="07602389" w:rsidR="004C3C03" w:rsidRDefault="004C3C03" w:rsidP="004C3C03">
      <w:pPr>
        <w:spacing w:after="240"/>
        <w:rPr>
          <w:rFonts w:ascii="Calibri" w:hAnsi="Calibri" w:cs="Calibri"/>
          <w:bCs/>
          <w:sz w:val="24"/>
          <w:szCs w:val="24"/>
          <w:lang w:val="en-US"/>
        </w:rPr>
      </w:pPr>
      <w:r w:rsidRPr="004C3C03">
        <w:rPr>
          <w:rFonts w:ascii="Calibri" w:hAnsi="Calibri" w:cs="Calibri"/>
          <w:bCs/>
          <w:sz w:val="24"/>
          <w:szCs w:val="24"/>
          <w:lang w:val="en-US"/>
        </w:rPr>
        <w:t>VECC-</w:t>
      </w:r>
      <w:r>
        <w:rPr>
          <w:rFonts w:ascii="Calibri" w:hAnsi="Calibri" w:cs="Calibri"/>
          <w:bCs/>
          <w:sz w:val="24"/>
          <w:szCs w:val="24"/>
          <w:lang w:val="en-US"/>
        </w:rPr>
        <w:t>3</w:t>
      </w:r>
    </w:p>
    <w:p w14:paraId="77F3287F" w14:textId="378E2556" w:rsidR="006B03F7" w:rsidRPr="004C3C03" w:rsidRDefault="006B03F7" w:rsidP="004C3C03">
      <w:pPr>
        <w:pStyle w:val="ListParagraph"/>
        <w:numPr>
          <w:ilvl w:val="0"/>
          <w:numId w:val="147"/>
        </w:numPr>
        <w:spacing w:after="240"/>
        <w:rPr>
          <w:rFonts w:ascii="Calibri" w:hAnsi="Calibri" w:cs="Calibri"/>
          <w:bCs/>
          <w:sz w:val="24"/>
          <w:szCs w:val="24"/>
          <w:lang w:val="en-US"/>
        </w:rPr>
      </w:pPr>
      <w:r w:rsidRPr="004C3C03">
        <w:rPr>
          <w:rFonts w:ascii="Calibri" w:hAnsi="Calibri" w:cs="Calibri"/>
          <w:bCs/>
          <w:sz w:val="24"/>
          <w:szCs w:val="24"/>
          <w:lang w:val="en-US"/>
        </w:rPr>
        <w:t>Please summarize Hydro One’s Vegetation Management strategy and in the response include the cycle length</w:t>
      </w:r>
      <w:r w:rsidR="001976E6">
        <w:rPr>
          <w:rFonts w:ascii="Calibri" w:hAnsi="Calibri" w:cs="Calibri"/>
          <w:bCs/>
          <w:sz w:val="24"/>
          <w:szCs w:val="24"/>
          <w:lang w:val="en-US"/>
        </w:rPr>
        <w:t xml:space="preserve">, </w:t>
      </w:r>
      <w:r w:rsidRPr="004C3C03">
        <w:rPr>
          <w:rFonts w:ascii="Calibri" w:hAnsi="Calibri" w:cs="Calibri"/>
          <w:bCs/>
          <w:sz w:val="24"/>
          <w:szCs w:val="24"/>
          <w:lang w:val="en-US"/>
        </w:rPr>
        <w:t>the current year of the cycle</w:t>
      </w:r>
      <w:r w:rsidR="001976E6">
        <w:rPr>
          <w:rFonts w:ascii="Calibri" w:hAnsi="Calibri" w:cs="Calibri"/>
          <w:bCs/>
          <w:sz w:val="24"/>
          <w:szCs w:val="24"/>
          <w:lang w:val="en-US"/>
        </w:rPr>
        <w:t xml:space="preserve"> and a map of the cycle</w:t>
      </w:r>
      <w:r w:rsidRPr="004C3C03">
        <w:rPr>
          <w:rFonts w:ascii="Calibri" w:hAnsi="Calibri" w:cs="Calibri"/>
          <w:bCs/>
          <w:sz w:val="24"/>
          <w:szCs w:val="24"/>
          <w:lang w:val="en-US"/>
        </w:rPr>
        <w:t>.</w:t>
      </w:r>
      <w:r w:rsidRPr="004C3C03">
        <w:rPr>
          <w:rFonts w:ascii="Calibri" w:hAnsi="Calibri" w:cs="Calibri"/>
          <w:bCs/>
          <w:sz w:val="24"/>
          <w:szCs w:val="24"/>
          <w:lang w:val="en-US"/>
        </w:rPr>
        <w:br/>
      </w:r>
    </w:p>
    <w:p w14:paraId="4665839A" w14:textId="77777777" w:rsidR="006B03F7" w:rsidRDefault="006B03F7" w:rsidP="004C3C03">
      <w:pPr>
        <w:pStyle w:val="ListParagraph"/>
        <w:numPr>
          <w:ilvl w:val="0"/>
          <w:numId w:val="147"/>
        </w:numPr>
        <w:autoSpaceDE w:val="0"/>
        <w:autoSpaceDN w:val="0"/>
        <w:adjustRightInd w:val="0"/>
        <w:spacing w:after="0" w:line="240" w:lineRule="auto"/>
        <w:rPr>
          <w:rFonts w:ascii="Calibri" w:hAnsi="Calibri" w:cs="Calibri"/>
          <w:bCs/>
          <w:sz w:val="24"/>
          <w:szCs w:val="24"/>
          <w:lang w:val="en-US"/>
        </w:rPr>
      </w:pPr>
      <w:r>
        <w:rPr>
          <w:rFonts w:ascii="Calibri" w:hAnsi="Calibri" w:cs="Calibri"/>
          <w:bCs/>
          <w:sz w:val="24"/>
          <w:szCs w:val="24"/>
          <w:lang w:val="en-US"/>
        </w:rPr>
        <w:t>Please provide Hydro One’s Vegetation Management amount approved in rates for Hydro One Distribution, Peterborough and Orillia.</w:t>
      </w:r>
      <w:r>
        <w:rPr>
          <w:rFonts w:ascii="Calibri" w:hAnsi="Calibri" w:cs="Calibri"/>
          <w:bCs/>
          <w:sz w:val="24"/>
          <w:szCs w:val="24"/>
          <w:lang w:val="en-US"/>
        </w:rPr>
        <w:br/>
      </w:r>
    </w:p>
    <w:p w14:paraId="35562B1E" w14:textId="4613EC75" w:rsidR="00D55314" w:rsidRDefault="006B03F7" w:rsidP="004C3C03">
      <w:pPr>
        <w:pStyle w:val="ListParagraph"/>
        <w:numPr>
          <w:ilvl w:val="0"/>
          <w:numId w:val="147"/>
        </w:numPr>
        <w:autoSpaceDE w:val="0"/>
        <w:autoSpaceDN w:val="0"/>
        <w:adjustRightInd w:val="0"/>
        <w:spacing w:after="0" w:line="240" w:lineRule="auto"/>
        <w:rPr>
          <w:rFonts w:ascii="Calibri" w:hAnsi="Calibri" w:cs="Calibri"/>
          <w:bCs/>
          <w:sz w:val="24"/>
          <w:szCs w:val="24"/>
          <w:lang w:val="en-US"/>
        </w:rPr>
      </w:pPr>
      <w:r>
        <w:rPr>
          <w:rFonts w:ascii="Calibri" w:hAnsi="Calibri" w:cs="Calibri"/>
          <w:bCs/>
          <w:sz w:val="24"/>
          <w:szCs w:val="24"/>
          <w:lang w:val="en-US"/>
        </w:rPr>
        <w:t xml:space="preserve">Please provide Hydro One’s Vegetation Management budget compared to actuals </w:t>
      </w:r>
      <w:r w:rsidR="003B6166">
        <w:rPr>
          <w:rFonts w:ascii="Calibri" w:hAnsi="Calibri" w:cs="Calibri"/>
          <w:bCs/>
          <w:sz w:val="24"/>
          <w:szCs w:val="24"/>
          <w:lang w:val="en-US"/>
        </w:rPr>
        <w:t xml:space="preserve">by Rate Zone </w:t>
      </w:r>
      <w:r>
        <w:rPr>
          <w:rFonts w:ascii="Calibri" w:hAnsi="Calibri" w:cs="Calibri"/>
          <w:bCs/>
          <w:sz w:val="24"/>
          <w:szCs w:val="24"/>
          <w:lang w:val="en-US"/>
        </w:rPr>
        <w:t>for the years 202</w:t>
      </w:r>
      <w:r w:rsidR="00D55314">
        <w:rPr>
          <w:rFonts w:ascii="Calibri" w:hAnsi="Calibri" w:cs="Calibri"/>
          <w:bCs/>
          <w:sz w:val="24"/>
          <w:szCs w:val="24"/>
          <w:lang w:val="en-US"/>
        </w:rPr>
        <w:t>2</w:t>
      </w:r>
      <w:r>
        <w:rPr>
          <w:rFonts w:ascii="Calibri" w:hAnsi="Calibri" w:cs="Calibri"/>
          <w:bCs/>
          <w:sz w:val="24"/>
          <w:szCs w:val="24"/>
          <w:lang w:val="en-US"/>
        </w:rPr>
        <w:t xml:space="preserve"> to 202</w:t>
      </w:r>
      <w:r w:rsidR="003B6166">
        <w:rPr>
          <w:rFonts w:ascii="Calibri" w:hAnsi="Calibri" w:cs="Calibri"/>
          <w:bCs/>
          <w:sz w:val="24"/>
          <w:szCs w:val="24"/>
          <w:lang w:val="en-US"/>
        </w:rPr>
        <w:t>5.</w:t>
      </w:r>
      <w:r w:rsidR="00D55314">
        <w:rPr>
          <w:rFonts w:ascii="Calibri" w:hAnsi="Calibri" w:cs="Calibri"/>
          <w:bCs/>
          <w:sz w:val="24"/>
          <w:szCs w:val="24"/>
          <w:lang w:val="en-US"/>
        </w:rPr>
        <w:br/>
      </w:r>
    </w:p>
    <w:p w14:paraId="400A07F1" w14:textId="1B2EA2F0" w:rsidR="00D55314" w:rsidRPr="00FA639D" w:rsidRDefault="006B03F7" w:rsidP="004C3C03">
      <w:pPr>
        <w:pStyle w:val="ListParagraph"/>
        <w:numPr>
          <w:ilvl w:val="0"/>
          <w:numId w:val="147"/>
        </w:numPr>
        <w:autoSpaceDE w:val="0"/>
        <w:autoSpaceDN w:val="0"/>
        <w:adjustRightInd w:val="0"/>
        <w:spacing w:after="0" w:line="240" w:lineRule="auto"/>
        <w:rPr>
          <w:rFonts w:ascii="Calibri" w:hAnsi="Calibri" w:cs="Calibri"/>
          <w:bCs/>
          <w:sz w:val="24"/>
          <w:szCs w:val="24"/>
          <w:lang w:val="en-US"/>
        </w:rPr>
      </w:pPr>
      <w:r w:rsidRPr="00FA639D">
        <w:rPr>
          <w:rFonts w:ascii="Calibri" w:hAnsi="Calibri" w:cs="Calibri"/>
          <w:bCs/>
          <w:sz w:val="24"/>
          <w:szCs w:val="24"/>
          <w:lang w:val="en-US"/>
        </w:rPr>
        <w:t xml:space="preserve">Please </w:t>
      </w:r>
      <w:r w:rsidR="00D55314" w:rsidRPr="00FA639D">
        <w:rPr>
          <w:rFonts w:ascii="Calibri" w:hAnsi="Calibri" w:cs="Calibri"/>
          <w:bCs/>
          <w:sz w:val="24"/>
          <w:szCs w:val="24"/>
          <w:lang w:val="en-US"/>
        </w:rPr>
        <w:t>complete the following Table</w:t>
      </w:r>
      <w:r w:rsidR="001976E6">
        <w:rPr>
          <w:rFonts w:ascii="Calibri" w:hAnsi="Calibri" w:cs="Calibri"/>
          <w:bCs/>
          <w:sz w:val="24"/>
          <w:szCs w:val="24"/>
          <w:lang w:val="en-US"/>
        </w:rPr>
        <w:t xml:space="preserve"> by Rate Zone</w:t>
      </w:r>
      <w:r w:rsidR="00D55314" w:rsidRPr="00FA639D">
        <w:rPr>
          <w:rFonts w:ascii="Calibri" w:hAnsi="Calibri" w:cs="Calibri"/>
          <w:bCs/>
          <w:sz w:val="24"/>
          <w:szCs w:val="24"/>
          <w:lang w:val="en-US"/>
        </w:rPr>
        <w:t>.</w:t>
      </w:r>
      <w:r w:rsidR="00D55314" w:rsidRPr="00FA639D">
        <w:rPr>
          <w:rFonts w:ascii="Calibri" w:hAnsi="Calibri" w:cs="Calibri"/>
          <w:bCs/>
          <w:sz w:val="24"/>
          <w:szCs w:val="24"/>
          <w:lang w:val="en-US"/>
        </w:rPr>
        <w:br/>
      </w:r>
    </w:p>
    <w:tbl>
      <w:tblPr>
        <w:tblStyle w:val="TableGrid"/>
        <w:tblW w:w="0" w:type="auto"/>
        <w:tblLook w:val="04A0" w:firstRow="1" w:lastRow="0" w:firstColumn="1" w:lastColumn="0" w:noHBand="0" w:noVBand="1"/>
      </w:tblPr>
      <w:tblGrid>
        <w:gridCol w:w="1945"/>
        <w:gridCol w:w="1852"/>
        <w:gridCol w:w="1851"/>
        <w:gridCol w:w="1851"/>
        <w:gridCol w:w="1851"/>
      </w:tblGrid>
      <w:tr w:rsidR="00D55314" w14:paraId="79DE57FC" w14:textId="77777777" w:rsidTr="00FA639D">
        <w:tc>
          <w:tcPr>
            <w:tcW w:w="1945" w:type="dxa"/>
          </w:tcPr>
          <w:p w14:paraId="4BCADB86" w14:textId="3449E05C" w:rsidR="00D55314" w:rsidRDefault="00D55314" w:rsidP="00D55314">
            <w:pPr>
              <w:autoSpaceDE w:val="0"/>
              <w:autoSpaceDN w:val="0"/>
              <w:adjustRightInd w:val="0"/>
              <w:rPr>
                <w:rFonts w:ascii="Calibri" w:hAnsi="Calibri" w:cs="Calibri"/>
                <w:bCs/>
                <w:sz w:val="24"/>
                <w:szCs w:val="24"/>
                <w:lang w:val="en-US"/>
              </w:rPr>
            </w:pPr>
          </w:p>
        </w:tc>
        <w:tc>
          <w:tcPr>
            <w:tcW w:w="1852" w:type="dxa"/>
          </w:tcPr>
          <w:p w14:paraId="40548769" w14:textId="14C092ED" w:rsidR="00D55314" w:rsidRDefault="00D55314" w:rsidP="00D55314">
            <w:pPr>
              <w:autoSpaceDE w:val="0"/>
              <w:autoSpaceDN w:val="0"/>
              <w:adjustRightInd w:val="0"/>
              <w:rPr>
                <w:rFonts w:ascii="Calibri" w:hAnsi="Calibri" w:cs="Calibri"/>
                <w:bCs/>
                <w:sz w:val="24"/>
                <w:szCs w:val="24"/>
                <w:lang w:val="en-US"/>
              </w:rPr>
            </w:pPr>
            <w:r>
              <w:rPr>
                <w:rFonts w:ascii="Calibri" w:hAnsi="Calibri" w:cs="Calibri"/>
                <w:bCs/>
                <w:sz w:val="24"/>
                <w:szCs w:val="24"/>
                <w:lang w:val="en-US"/>
              </w:rPr>
              <w:t>2022</w:t>
            </w:r>
          </w:p>
        </w:tc>
        <w:tc>
          <w:tcPr>
            <w:tcW w:w="1851" w:type="dxa"/>
          </w:tcPr>
          <w:p w14:paraId="05DB97EC" w14:textId="2C1E7F29" w:rsidR="00D55314" w:rsidRDefault="00D55314" w:rsidP="00D55314">
            <w:pPr>
              <w:autoSpaceDE w:val="0"/>
              <w:autoSpaceDN w:val="0"/>
              <w:adjustRightInd w:val="0"/>
              <w:rPr>
                <w:rFonts w:ascii="Calibri" w:hAnsi="Calibri" w:cs="Calibri"/>
                <w:bCs/>
                <w:sz w:val="24"/>
                <w:szCs w:val="24"/>
                <w:lang w:val="en-US"/>
              </w:rPr>
            </w:pPr>
            <w:r>
              <w:rPr>
                <w:rFonts w:ascii="Calibri" w:hAnsi="Calibri" w:cs="Calibri"/>
                <w:bCs/>
                <w:sz w:val="24"/>
                <w:szCs w:val="24"/>
                <w:lang w:val="en-US"/>
              </w:rPr>
              <w:t>2023</w:t>
            </w:r>
          </w:p>
        </w:tc>
        <w:tc>
          <w:tcPr>
            <w:tcW w:w="1851" w:type="dxa"/>
          </w:tcPr>
          <w:p w14:paraId="545FE4DE" w14:textId="2F9DCDEF" w:rsidR="00D55314" w:rsidRDefault="00D55314" w:rsidP="00D55314">
            <w:pPr>
              <w:autoSpaceDE w:val="0"/>
              <w:autoSpaceDN w:val="0"/>
              <w:adjustRightInd w:val="0"/>
              <w:rPr>
                <w:rFonts w:ascii="Calibri" w:hAnsi="Calibri" w:cs="Calibri"/>
                <w:bCs/>
                <w:sz w:val="24"/>
                <w:szCs w:val="24"/>
                <w:lang w:val="en-US"/>
              </w:rPr>
            </w:pPr>
            <w:r>
              <w:rPr>
                <w:rFonts w:ascii="Calibri" w:hAnsi="Calibri" w:cs="Calibri"/>
                <w:bCs/>
                <w:sz w:val="24"/>
                <w:szCs w:val="24"/>
                <w:lang w:val="en-US"/>
              </w:rPr>
              <w:t>2024</w:t>
            </w:r>
          </w:p>
        </w:tc>
        <w:tc>
          <w:tcPr>
            <w:tcW w:w="1851" w:type="dxa"/>
          </w:tcPr>
          <w:p w14:paraId="7DDBF1F6" w14:textId="7607EE6F" w:rsidR="00D55314" w:rsidRDefault="00D55314" w:rsidP="00D55314">
            <w:pPr>
              <w:autoSpaceDE w:val="0"/>
              <w:autoSpaceDN w:val="0"/>
              <w:adjustRightInd w:val="0"/>
              <w:rPr>
                <w:rFonts w:ascii="Calibri" w:hAnsi="Calibri" w:cs="Calibri"/>
                <w:bCs/>
                <w:sz w:val="24"/>
                <w:szCs w:val="24"/>
                <w:lang w:val="en-US"/>
              </w:rPr>
            </w:pPr>
            <w:r>
              <w:rPr>
                <w:rFonts w:ascii="Calibri" w:hAnsi="Calibri" w:cs="Calibri"/>
                <w:bCs/>
                <w:sz w:val="24"/>
                <w:szCs w:val="24"/>
                <w:lang w:val="en-US"/>
              </w:rPr>
              <w:t>2025</w:t>
            </w:r>
          </w:p>
        </w:tc>
      </w:tr>
      <w:tr w:rsidR="00D55314" w14:paraId="11E9047A" w14:textId="77777777" w:rsidTr="00FA639D">
        <w:tc>
          <w:tcPr>
            <w:tcW w:w="1945" w:type="dxa"/>
          </w:tcPr>
          <w:p w14:paraId="61E254DB" w14:textId="00E10A79" w:rsidR="00D55314" w:rsidRDefault="00D55314" w:rsidP="00D55314">
            <w:pPr>
              <w:autoSpaceDE w:val="0"/>
              <w:autoSpaceDN w:val="0"/>
              <w:adjustRightInd w:val="0"/>
              <w:rPr>
                <w:rFonts w:ascii="Calibri" w:hAnsi="Calibri" w:cs="Calibri"/>
                <w:bCs/>
                <w:sz w:val="24"/>
                <w:szCs w:val="24"/>
                <w:lang w:val="en-US"/>
              </w:rPr>
            </w:pPr>
            <w:r>
              <w:rPr>
                <w:rFonts w:ascii="Calibri" w:hAnsi="Calibri" w:cs="Calibri"/>
                <w:bCs/>
                <w:sz w:val="24"/>
                <w:szCs w:val="24"/>
                <w:lang w:val="en-US"/>
              </w:rPr>
              <w:t xml:space="preserve">Vegetation Management Planned </w:t>
            </w:r>
            <w:r w:rsidR="00FA639D">
              <w:rPr>
                <w:rFonts w:ascii="Calibri" w:hAnsi="Calibri" w:cs="Calibri"/>
                <w:bCs/>
                <w:sz w:val="24"/>
                <w:szCs w:val="24"/>
                <w:lang w:val="en-US"/>
              </w:rPr>
              <w:t>Accomplishments</w:t>
            </w:r>
          </w:p>
        </w:tc>
        <w:tc>
          <w:tcPr>
            <w:tcW w:w="1852" w:type="dxa"/>
          </w:tcPr>
          <w:p w14:paraId="42DE4E91" w14:textId="77777777" w:rsidR="00D55314" w:rsidRDefault="00D55314" w:rsidP="00D55314">
            <w:pPr>
              <w:autoSpaceDE w:val="0"/>
              <w:autoSpaceDN w:val="0"/>
              <w:adjustRightInd w:val="0"/>
              <w:rPr>
                <w:rFonts w:ascii="Calibri" w:hAnsi="Calibri" w:cs="Calibri"/>
                <w:bCs/>
                <w:sz w:val="24"/>
                <w:szCs w:val="24"/>
                <w:lang w:val="en-US"/>
              </w:rPr>
            </w:pPr>
          </w:p>
        </w:tc>
        <w:tc>
          <w:tcPr>
            <w:tcW w:w="1851" w:type="dxa"/>
          </w:tcPr>
          <w:p w14:paraId="6578F7ED" w14:textId="77777777" w:rsidR="00D55314" w:rsidRDefault="00D55314" w:rsidP="00D55314">
            <w:pPr>
              <w:autoSpaceDE w:val="0"/>
              <w:autoSpaceDN w:val="0"/>
              <w:adjustRightInd w:val="0"/>
              <w:rPr>
                <w:rFonts w:ascii="Calibri" w:hAnsi="Calibri" w:cs="Calibri"/>
                <w:bCs/>
                <w:sz w:val="24"/>
                <w:szCs w:val="24"/>
                <w:lang w:val="en-US"/>
              </w:rPr>
            </w:pPr>
          </w:p>
        </w:tc>
        <w:tc>
          <w:tcPr>
            <w:tcW w:w="1851" w:type="dxa"/>
          </w:tcPr>
          <w:p w14:paraId="6CCC2479" w14:textId="77777777" w:rsidR="00D55314" w:rsidRDefault="00D55314" w:rsidP="00D55314">
            <w:pPr>
              <w:autoSpaceDE w:val="0"/>
              <w:autoSpaceDN w:val="0"/>
              <w:adjustRightInd w:val="0"/>
              <w:rPr>
                <w:rFonts w:ascii="Calibri" w:hAnsi="Calibri" w:cs="Calibri"/>
                <w:bCs/>
                <w:sz w:val="24"/>
                <w:szCs w:val="24"/>
                <w:lang w:val="en-US"/>
              </w:rPr>
            </w:pPr>
          </w:p>
        </w:tc>
        <w:tc>
          <w:tcPr>
            <w:tcW w:w="1851" w:type="dxa"/>
          </w:tcPr>
          <w:p w14:paraId="6EA02CF1" w14:textId="77777777" w:rsidR="00D55314" w:rsidRDefault="00D55314" w:rsidP="00D55314">
            <w:pPr>
              <w:autoSpaceDE w:val="0"/>
              <w:autoSpaceDN w:val="0"/>
              <w:adjustRightInd w:val="0"/>
              <w:rPr>
                <w:rFonts w:ascii="Calibri" w:hAnsi="Calibri" w:cs="Calibri"/>
                <w:bCs/>
                <w:sz w:val="24"/>
                <w:szCs w:val="24"/>
                <w:lang w:val="en-US"/>
              </w:rPr>
            </w:pPr>
          </w:p>
        </w:tc>
      </w:tr>
      <w:tr w:rsidR="00FA639D" w14:paraId="612CB57D" w14:textId="77777777" w:rsidTr="00FA639D">
        <w:tc>
          <w:tcPr>
            <w:tcW w:w="1945" w:type="dxa"/>
          </w:tcPr>
          <w:p w14:paraId="7B415339" w14:textId="77777777" w:rsidR="008A2754" w:rsidRDefault="00FA639D" w:rsidP="00D55314">
            <w:pPr>
              <w:autoSpaceDE w:val="0"/>
              <w:autoSpaceDN w:val="0"/>
              <w:adjustRightInd w:val="0"/>
              <w:rPr>
                <w:rFonts w:ascii="Calibri" w:hAnsi="Calibri" w:cs="Calibri"/>
                <w:bCs/>
                <w:sz w:val="24"/>
                <w:szCs w:val="24"/>
                <w:lang w:val="en-US"/>
              </w:rPr>
            </w:pPr>
            <w:r>
              <w:rPr>
                <w:rFonts w:ascii="Calibri" w:hAnsi="Calibri" w:cs="Calibri"/>
                <w:bCs/>
                <w:sz w:val="24"/>
                <w:szCs w:val="24"/>
                <w:lang w:val="en-US"/>
              </w:rPr>
              <w:t xml:space="preserve">Vegetation Management </w:t>
            </w:r>
            <w:r w:rsidR="008A2754">
              <w:rPr>
                <w:rFonts w:ascii="Calibri" w:hAnsi="Calibri" w:cs="Calibri"/>
                <w:bCs/>
                <w:sz w:val="24"/>
                <w:szCs w:val="24"/>
                <w:lang w:val="en-US"/>
              </w:rPr>
              <w:t>Actual</w:t>
            </w:r>
          </w:p>
          <w:p w14:paraId="73BF2934" w14:textId="7B2FFE72" w:rsidR="00FA639D" w:rsidRDefault="00FA639D" w:rsidP="00D55314">
            <w:pPr>
              <w:autoSpaceDE w:val="0"/>
              <w:autoSpaceDN w:val="0"/>
              <w:adjustRightInd w:val="0"/>
              <w:rPr>
                <w:rFonts w:ascii="Calibri" w:hAnsi="Calibri" w:cs="Calibri"/>
                <w:bCs/>
                <w:sz w:val="24"/>
                <w:szCs w:val="24"/>
                <w:lang w:val="en-US"/>
              </w:rPr>
            </w:pPr>
            <w:r>
              <w:rPr>
                <w:rFonts w:ascii="Calibri" w:hAnsi="Calibri" w:cs="Calibri"/>
                <w:bCs/>
                <w:sz w:val="24"/>
                <w:szCs w:val="24"/>
                <w:lang w:val="en-US"/>
              </w:rPr>
              <w:t>Accomplishments</w:t>
            </w:r>
          </w:p>
        </w:tc>
        <w:tc>
          <w:tcPr>
            <w:tcW w:w="1852" w:type="dxa"/>
          </w:tcPr>
          <w:p w14:paraId="079CB664" w14:textId="77777777" w:rsidR="00FA639D" w:rsidRDefault="00FA639D" w:rsidP="00D55314">
            <w:pPr>
              <w:autoSpaceDE w:val="0"/>
              <w:autoSpaceDN w:val="0"/>
              <w:adjustRightInd w:val="0"/>
              <w:rPr>
                <w:rFonts w:ascii="Calibri" w:hAnsi="Calibri" w:cs="Calibri"/>
                <w:bCs/>
                <w:sz w:val="24"/>
                <w:szCs w:val="24"/>
                <w:lang w:val="en-US"/>
              </w:rPr>
            </w:pPr>
          </w:p>
        </w:tc>
        <w:tc>
          <w:tcPr>
            <w:tcW w:w="1851" w:type="dxa"/>
          </w:tcPr>
          <w:p w14:paraId="220DCF9B" w14:textId="77777777" w:rsidR="00FA639D" w:rsidRDefault="00FA639D" w:rsidP="00D55314">
            <w:pPr>
              <w:autoSpaceDE w:val="0"/>
              <w:autoSpaceDN w:val="0"/>
              <w:adjustRightInd w:val="0"/>
              <w:rPr>
                <w:rFonts w:ascii="Calibri" w:hAnsi="Calibri" w:cs="Calibri"/>
                <w:bCs/>
                <w:sz w:val="24"/>
                <w:szCs w:val="24"/>
                <w:lang w:val="en-US"/>
              </w:rPr>
            </w:pPr>
          </w:p>
        </w:tc>
        <w:tc>
          <w:tcPr>
            <w:tcW w:w="1851" w:type="dxa"/>
          </w:tcPr>
          <w:p w14:paraId="06E22668" w14:textId="77777777" w:rsidR="00FA639D" w:rsidRDefault="00FA639D" w:rsidP="00D55314">
            <w:pPr>
              <w:autoSpaceDE w:val="0"/>
              <w:autoSpaceDN w:val="0"/>
              <w:adjustRightInd w:val="0"/>
              <w:rPr>
                <w:rFonts w:ascii="Calibri" w:hAnsi="Calibri" w:cs="Calibri"/>
                <w:bCs/>
                <w:sz w:val="24"/>
                <w:szCs w:val="24"/>
                <w:lang w:val="en-US"/>
              </w:rPr>
            </w:pPr>
          </w:p>
        </w:tc>
        <w:tc>
          <w:tcPr>
            <w:tcW w:w="1851" w:type="dxa"/>
          </w:tcPr>
          <w:p w14:paraId="2CE826FE" w14:textId="77777777" w:rsidR="00FA639D" w:rsidRDefault="00FA639D" w:rsidP="00D55314">
            <w:pPr>
              <w:autoSpaceDE w:val="0"/>
              <w:autoSpaceDN w:val="0"/>
              <w:adjustRightInd w:val="0"/>
              <w:rPr>
                <w:rFonts w:ascii="Calibri" w:hAnsi="Calibri" w:cs="Calibri"/>
                <w:bCs/>
                <w:sz w:val="24"/>
                <w:szCs w:val="24"/>
                <w:lang w:val="en-US"/>
              </w:rPr>
            </w:pPr>
          </w:p>
        </w:tc>
      </w:tr>
    </w:tbl>
    <w:p w14:paraId="151B58C2" w14:textId="20120726" w:rsidR="00D55314" w:rsidRPr="00D55314" w:rsidRDefault="00D55314" w:rsidP="00D55314">
      <w:pPr>
        <w:autoSpaceDE w:val="0"/>
        <w:autoSpaceDN w:val="0"/>
        <w:adjustRightInd w:val="0"/>
        <w:spacing w:after="0" w:line="240" w:lineRule="auto"/>
        <w:rPr>
          <w:rFonts w:ascii="Calibri" w:hAnsi="Calibri" w:cs="Calibri"/>
          <w:bCs/>
          <w:sz w:val="24"/>
          <w:szCs w:val="24"/>
          <w:lang w:val="en-US"/>
        </w:rPr>
      </w:pPr>
    </w:p>
    <w:p w14:paraId="5528C78B" w14:textId="33982CA4" w:rsidR="00D55314" w:rsidRPr="00065279" w:rsidRDefault="00D55314" w:rsidP="004C3C03">
      <w:pPr>
        <w:pStyle w:val="ListParagraph"/>
        <w:numPr>
          <w:ilvl w:val="0"/>
          <w:numId w:val="147"/>
        </w:numPr>
        <w:spacing w:after="240"/>
        <w:rPr>
          <w:rFonts w:ascii="Calibri" w:hAnsi="Calibri" w:cs="Calibri"/>
          <w:bCs/>
          <w:sz w:val="24"/>
          <w:szCs w:val="24"/>
          <w:lang w:val="en-US"/>
        </w:rPr>
      </w:pPr>
      <w:r w:rsidRPr="00065279">
        <w:rPr>
          <w:rFonts w:ascii="Calibri" w:hAnsi="Calibri" w:cs="Calibri"/>
          <w:color w:val="001D35"/>
          <w:sz w:val="24"/>
          <w:szCs w:val="24"/>
          <w:shd w:val="clear" w:color="auto" w:fill="FFFFFF"/>
        </w:rPr>
        <w:t xml:space="preserve">Please discuss </w:t>
      </w:r>
      <w:r>
        <w:rPr>
          <w:rFonts w:ascii="Calibri" w:hAnsi="Calibri" w:cs="Calibri"/>
          <w:color w:val="001D35"/>
          <w:sz w:val="24"/>
          <w:szCs w:val="24"/>
          <w:shd w:val="clear" w:color="auto" w:fill="FFFFFF"/>
        </w:rPr>
        <w:t xml:space="preserve">Hydro One’s </w:t>
      </w:r>
      <w:r w:rsidRPr="00065279">
        <w:rPr>
          <w:rFonts w:ascii="Calibri" w:hAnsi="Calibri" w:cs="Calibri"/>
          <w:color w:val="001D35"/>
          <w:sz w:val="24"/>
          <w:szCs w:val="24"/>
          <w:shd w:val="clear" w:color="auto" w:fill="FFFFFF"/>
        </w:rPr>
        <w:t>historical investments in resilient infrastructure.</w:t>
      </w:r>
    </w:p>
    <w:p w14:paraId="5DCFBF84" w14:textId="77777777" w:rsidR="003B6166" w:rsidRDefault="003B6166" w:rsidP="008A2754">
      <w:pPr>
        <w:autoSpaceDE w:val="0"/>
        <w:autoSpaceDN w:val="0"/>
        <w:adjustRightInd w:val="0"/>
        <w:spacing w:after="0" w:line="240" w:lineRule="auto"/>
        <w:rPr>
          <w:rFonts w:ascii="Calibri" w:hAnsi="Calibri" w:cs="Calibri"/>
          <w:bCs/>
          <w:sz w:val="24"/>
          <w:szCs w:val="24"/>
          <w:lang w:val="en-US"/>
        </w:rPr>
      </w:pPr>
    </w:p>
    <w:p w14:paraId="56791803" w14:textId="77777777" w:rsidR="003B6166" w:rsidRDefault="003B6166" w:rsidP="008A2754">
      <w:pPr>
        <w:autoSpaceDE w:val="0"/>
        <w:autoSpaceDN w:val="0"/>
        <w:adjustRightInd w:val="0"/>
        <w:spacing w:after="0" w:line="240" w:lineRule="auto"/>
        <w:rPr>
          <w:rFonts w:ascii="Calibri" w:hAnsi="Calibri" w:cs="Calibri"/>
          <w:bCs/>
          <w:sz w:val="24"/>
          <w:szCs w:val="24"/>
          <w:lang w:val="en-US"/>
        </w:rPr>
      </w:pPr>
    </w:p>
    <w:p w14:paraId="712F7232" w14:textId="234D9D5E" w:rsidR="006B03F7" w:rsidRPr="008A2754" w:rsidRDefault="006B03F7" w:rsidP="008A2754">
      <w:pPr>
        <w:autoSpaceDE w:val="0"/>
        <w:autoSpaceDN w:val="0"/>
        <w:adjustRightInd w:val="0"/>
        <w:spacing w:after="0" w:line="240" w:lineRule="auto"/>
        <w:rPr>
          <w:rFonts w:ascii="Calibri" w:hAnsi="Calibri" w:cs="Calibri"/>
          <w:bCs/>
          <w:sz w:val="24"/>
          <w:szCs w:val="24"/>
          <w:lang w:val="en-US"/>
        </w:rPr>
      </w:pPr>
      <w:r w:rsidRPr="008A2754">
        <w:rPr>
          <w:rFonts w:ascii="Calibri" w:hAnsi="Calibri" w:cs="Calibri"/>
          <w:bCs/>
          <w:sz w:val="24"/>
          <w:szCs w:val="24"/>
          <w:lang w:val="en-US"/>
        </w:rPr>
        <w:lastRenderedPageBreak/>
        <w:t>VECC</w:t>
      </w:r>
      <w:r w:rsidR="008A2754">
        <w:rPr>
          <w:rFonts w:ascii="Calibri" w:hAnsi="Calibri" w:cs="Calibri"/>
          <w:bCs/>
          <w:sz w:val="24"/>
          <w:szCs w:val="24"/>
          <w:lang w:val="en-US"/>
        </w:rPr>
        <w:t>-</w:t>
      </w:r>
      <w:r w:rsidR="00106609">
        <w:rPr>
          <w:rFonts w:ascii="Calibri" w:hAnsi="Calibri" w:cs="Calibri"/>
          <w:bCs/>
          <w:sz w:val="24"/>
          <w:szCs w:val="24"/>
          <w:lang w:val="en-US"/>
        </w:rPr>
        <w:t>4</w:t>
      </w:r>
      <w:r w:rsidR="008A2754">
        <w:rPr>
          <w:rFonts w:ascii="Calibri" w:hAnsi="Calibri" w:cs="Calibri"/>
          <w:bCs/>
          <w:sz w:val="24"/>
          <w:szCs w:val="24"/>
          <w:lang w:val="en-US"/>
        </w:rPr>
        <w:br/>
      </w:r>
    </w:p>
    <w:p w14:paraId="443CE2D2" w14:textId="77777777" w:rsidR="006B03F7" w:rsidRPr="00065279" w:rsidRDefault="006B03F7" w:rsidP="006B03F7">
      <w:pPr>
        <w:spacing w:after="240"/>
        <w:rPr>
          <w:rFonts w:ascii="Calibri" w:hAnsi="Calibri" w:cs="Calibri"/>
          <w:bCs/>
          <w:sz w:val="24"/>
          <w:szCs w:val="24"/>
          <w:lang w:val="en-US"/>
        </w:rPr>
      </w:pPr>
      <w:r w:rsidRPr="00065279">
        <w:rPr>
          <w:rFonts w:ascii="Calibri" w:hAnsi="Calibri" w:cs="Calibri"/>
          <w:bCs/>
          <w:sz w:val="24"/>
          <w:szCs w:val="24"/>
          <w:lang w:val="en-US"/>
        </w:rPr>
        <w:t xml:space="preserve">Ref: Exhibit A-6-1 </w:t>
      </w:r>
      <w:r>
        <w:rPr>
          <w:rFonts w:ascii="Calibri" w:hAnsi="Calibri" w:cs="Calibri"/>
          <w:bCs/>
          <w:sz w:val="24"/>
          <w:szCs w:val="24"/>
          <w:lang w:val="en-US"/>
        </w:rPr>
        <w:t>p. 6</w:t>
      </w:r>
    </w:p>
    <w:p w14:paraId="6ED67976" w14:textId="77777777" w:rsidR="006B03F7" w:rsidRPr="006E1406" w:rsidRDefault="006B03F7" w:rsidP="006B03F7">
      <w:pPr>
        <w:autoSpaceDE w:val="0"/>
        <w:autoSpaceDN w:val="0"/>
        <w:adjustRightInd w:val="0"/>
        <w:spacing w:after="0" w:line="240" w:lineRule="auto"/>
        <w:rPr>
          <w:rFonts w:ascii="Calibri" w:hAnsi="Calibri" w:cs="Calibri"/>
          <w:bCs/>
          <w:sz w:val="24"/>
          <w:szCs w:val="24"/>
          <w:lang w:val="en-US"/>
        </w:rPr>
      </w:pPr>
      <w:r w:rsidRPr="006E1406">
        <w:rPr>
          <w:rFonts w:ascii="Calibri" w:hAnsi="Calibri" w:cs="Calibri"/>
          <w:bCs/>
          <w:sz w:val="24"/>
          <w:szCs w:val="24"/>
          <w:lang w:val="en-US"/>
        </w:rPr>
        <w:t xml:space="preserve">Table 1 provides the asset </w:t>
      </w:r>
      <w:r w:rsidRPr="006E1406">
        <w:rPr>
          <w:rFonts w:ascii="Calibri" w:hAnsi="Calibri" w:cs="Calibri"/>
          <w:sz w:val="24"/>
          <w:szCs w:val="24"/>
          <w:lang w:val="en-US"/>
        </w:rPr>
        <w:t>damage resulting from the Z-factor event.</w:t>
      </w:r>
      <w:r>
        <w:rPr>
          <w:rFonts w:ascii="Calibri" w:hAnsi="Calibri" w:cs="Calibri"/>
          <w:sz w:val="24"/>
          <w:szCs w:val="24"/>
          <w:lang w:val="en-US"/>
        </w:rPr>
        <w:br/>
      </w:r>
    </w:p>
    <w:p w14:paraId="5DAD836D" w14:textId="3A27D682" w:rsidR="00106609" w:rsidRPr="00106609" w:rsidRDefault="007E0C45" w:rsidP="00106609">
      <w:pPr>
        <w:pStyle w:val="ListParagraph"/>
        <w:numPr>
          <w:ilvl w:val="0"/>
          <w:numId w:val="123"/>
        </w:numPr>
        <w:autoSpaceDE w:val="0"/>
        <w:autoSpaceDN w:val="0"/>
        <w:adjustRightInd w:val="0"/>
        <w:spacing w:after="0" w:line="240" w:lineRule="auto"/>
        <w:rPr>
          <w:rFonts w:ascii="Calibri" w:hAnsi="Calibri" w:cs="Calibri"/>
          <w:bCs/>
          <w:sz w:val="24"/>
          <w:szCs w:val="24"/>
          <w:lang w:val="en-US"/>
        </w:rPr>
      </w:pPr>
      <w:r>
        <w:rPr>
          <w:rFonts w:ascii="Calibri" w:hAnsi="Calibri" w:cs="Calibri"/>
          <w:sz w:val="24"/>
          <w:szCs w:val="24"/>
          <w:lang w:val="en-US"/>
        </w:rPr>
        <w:t xml:space="preserve">Please provide Table 1 </w:t>
      </w:r>
      <w:r w:rsidR="008A2754">
        <w:rPr>
          <w:rFonts w:ascii="Calibri" w:hAnsi="Calibri" w:cs="Calibri"/>
          <w:sz w:val="24"/>
          <w:szCs w:val="24"/>
          <w:lang w:val="en-US"/>
        </w:rPr>
        <w:t>broken down by</w:t>
      </w:r>
      <w:r>
        <w:rPr>
          <w:rFonts w:ascii="Calibri" w:hAnsi="Calibri" w:cs="Calibri"/>
          <w:sz w:val="24"/>
          <w:szCs w:val="24"/>
          <w:lang w:val="en-US"/>
        </w:rPr>
        <w:t xml:space="preserve"> Rate Zone</w:t>
      </w:r>
      <w:r w:rsidR="008A2754">
        <w:rPr>
          <w:rFonts w:ascii="Calibri" w:hAnsi="Calibri" w:cs="Calibri"/>
          <w:sz w:val="24"/>
          <w:szCs w:val="24"/>
          <w:lang w:val="en-US"/>
        </w:rPr>
        <w:t xml:space="preserve">. </w:t>
      </w:r>
      <w:r w:rsidR="00106609">
        <w:rPr>
          <w:rFonts w:ascii="Calibri" w:hAnsi="Calibri" w:cs="Calibri"/>
          <w:sz w:val="24"/>
          <w:szCs w:val="24"/>
          <w:lang w:val="en-US"/>
        </w:rPr>
        <w:t xml:space="preserve">  </w:t>
      </w:r>
      <w:r w:rsidR="00106609">
        <w:rPr>
          <w:rFonts w:ascii="Calibri" w:hAnsi="Calibri" w:cs="Calibri"/>
          <w:sz w:val="24"/>
          <w:szCs w:val="24"/>
          <w:lang w:val="en-US"/>
        </w:rPr>
        <w:br/>
      </w:r>
    </w:p>
    <w:p w14:paraId="28987053" w14:textId="0134EA46" w:rsidR="006B03F7" w:rsidRPr="006E1406" w:rsidRDefault="006B03F7" w:rsidP="006B03F7">
      <w:pPr>
        <w:pStyle w:val="ListParagraph"/>
        <w:numPr>
          <w:ilvl w:val="0"/>
          <w:numId w:val="123"/>
        </w:numPr>
        <w:autoSpaceDE w:val="0"/>
        <w:autoSpaceDN w:val="0"/>
        <w:adjustRightInd w:val="0"/>
        <w:spacing w:after="0" w:line="240" w:lineRule="auto"/>
        <w:rPr>
          <w:rFonts w:ascii="Calibri" w:hAnsi="Calibri" w:cs="Calibri"/>
          <w:bCs/>
          <w:sz w:val="24"/>
          <w:szCs w:val="24"/>
          <w:lang w:val="en-US"/>
        </w:rPr>
      </w:pPr>
      <w:r w:rsidRPr="006E1406">
        <w:rPr>
          <w:rFonts w:ascii="Calibri" w:hAnsi="Calibri" w:cs="Calibri"/>
          <w:sz w:val="24"/>
          <w:szCs w:val="24"/>
          <w:lang w:val="en-US"/>
        </w:rPr>
        <w:t xml:space="preserve">For </w:t>
      </w:r>
      <w:r>
        <w:rPr>
          <w:rFonts w:ascii="Calibri" w:hAnsi="Calibri" w:cs="Calibri"/>
          <w:sz w:val="24"/>
          <w:szCs w:val="24"/>
          <w:lang w:val="en-US"/>
        </w:rPr>
        <w:t xml:space="preserve">provide the latest condition of each asset </w:t>
      </w:r>
      <w:r w:rsidR="007E0C45">
        <w:rPr>
          <w:rFonts w:ascii="Calibri" w:hAnsi="Calibri" w:cs="Calibri"/>
          <w:sz w:val="24"/>
          <w:szCs w:val="24"/>
          <w:lang w:val="en-US"/>
        </w:rPr>
        <w:t xml:space="preserve">category </w:t>
      </w:r>
      <w:r>
        <w:rPr>
          <w:rFonts w:ascii="Calibri" w:hAnsi="Calibri" w:cs="Calibri"/>
          <w:sz w:val="24"/>
          <w:szCs w:val="24"/>
          <w:lang w:val="en-US"/>
        </w:rPr>
        <w:t>prior to the storm.</w:t>
      </w:r>
      <w:r>
        <w:rPr>
          <w:rFonts w:ascii="Calibri" w:hAnsi="Calibri" w:cs="Calibri"/>
          <w:sz w:val="24"/>
          <w:szCs w:val="24"/>
          <w:lang w:val="en-US"/>
        </w:rPr>
        <w:br/>
      </w:r>
    </w:p>
    <w:tbl>
      <w:tblPr>
        <w:tblStyle w:val="TableGrid"/>
        <w:tblW w:w="0" w:type="auto"/>
        <w:tblLook w:val="04A0" w:firstRow="1" w:lastRow="0" w:firstColumn="1" w:lastColumn="0" w:noHBand="0" w:noVBand="1"/>
      </w:tblPr>
      <w:tblGrid>
        <w:gridCol w:w="1524"/>
        <w:gridCol w:w="1378"/>
        <w:gridCol w:w="1378"/>
        <w:gridCol w:w="1304"/>
        <w:gridCol w:w="1347"/>
        <w:gridCol w:w="1269"/>
        <w:gridCol w:w="1150"/>
      </w:tblGrid>
      <w:tr w:rsidR="006B03F7" w14:paraId="2FEB1D5F" w14:textId="77777777" w:rsidTr="001A526F">
        <w:tc>
          <w:tcPr>
            <w:tcW w:w="1524" w:type="dxa"/>
          </w:tcPr>
          <w:p w14:paraId="7B19E455" w14:textId="51CEFC18" w:rsidR="006B03F7" w:rsidRDefault="008A2754" w:rsidP="001A526F">
            <w:pPr>
              <w:autoSpaceDE w:val="0"/>
              <w:autoSpaceDN w:val="0"/>
              <w:adjustRightInd w:val="0"/>
              <w:rPr>
                <w:rFonts w:ascii="Calibri" w:hAnsi="Calibri" w:cs="Calibri"/>
                <w:bCs/>
                <w:sz w:val="24"/>
                <w:szCs w:val="24"/>
                <w:lang w:val="en-US"/>
              </w:rPr>
            </w:pPr>
            <w:r>
              <w:rPr>
                <w:rFonts w:ascii="Calibri" w:hAnsi="Calibri" w:cs="Calibri"/>
                <w:bCs/>
                <w:sz w:val="24"/>
                <w:szCs w:val="24"/>
                <w:lang w:val="en-US"/>
              </w:rPr>
              <w:t xml:space="preserve">Asset </w:t>
            </w:r>
            <w:r w:rsidR="004C4EC4">
              <w:rPr>
                <w:rFonts w:ascii="Calibri" w:hAnsi="Calibri" w:cs="Calibri"/>
                <w:bCs/>
                <w:sz w:val="24"/>
                <w:szCs w:val="24"/>
                <w:lang w:val="en-US"/>
              </w:rPr>
              <w:t>Quantities</w:t>
            </w:r>
          </w:p>
        </w:tc>
        <w:tc>
          <w:tcPr>
            <w:tcW w:w="1378" w:type="dxa"/>
          </w:tcPr>
          <w:p w14:paraId="2B599C52" w14:textId="0CA9F485" w:rsidR="006B03F7" w:rsidRDefault="004C4EC4" w:rsidP="001A526F">
            <w:pPr>
              <w:autoSpaceDE w:val="0"/>
              <w:autoSpaceDN w:val="0"/>
              <w:adjustRightInd w:val="0"/>
              <w:jc w:val="center"/>
              <w:rPr>
                <w:rFonts w:ascii="Calibri" w:hAnsi="Calibri" w:cs="Calibri"/>
                <w:bCs/>
                <w:sz w:val="24"/>
                <w:szCs w:val="24"/>
                <w:lang w:val="en-US"/>
              </w:rPr>
            </w:pPr>
            <w:r>
              <w:rPr>
                <w:rFonts w:ascii="Calibri" w:hAnsi="Calibri" w:cs="Calibri"/>
                <w:bCs/>
                <w:sz w:val="24"/>
                <w:szCs w:val="24"/>
                <w:lang w:val="en-US"/>
              </w:rPr>
              <w:t>#</w:t>
            </w:r>
            <w:r w:rsidR="006B03F7">
              <w:rPr>
                <w:rFonts w:ascii="Calibri" w:hAnsi="Calibri" w:cs="Calibri"/>
                <w:bCs/>
                <w:sz w:val="24"/>
                <w:szCs w:val="24"/>
                <w:lang w:val="en-US"/>
              </w:rPr>
              <w:t>Very Good</w:t>
            </w:r>
          </w:p>
        </w:tc>
        <w:tc>
          <w:tcPr>
            <w:tcW w:w="1378" w:type="dxa"/>
          </w:tcPr>
          <w:p w14:paraId="27CED0FB" w14:textId="6F1656F3" w:rsidR="006B03F7" w:rsidRDefault="004C4EC4" w:rsidP="001A526F">
            <w:pPr>
              <w:autoSpaceDE w:val="0"/>
              <w:autoSpaceDN w:val="0"/>
              <w:adjustRightInd w:val="0"/>
              <w:jc w:val="center"/>
              <w:rPr>
                <w:rFonts w:ascii="Calibri" w:hAnsi="Calibri" w:cs="Calibri"/>
                <w:bCs/>
                <w:sz w:val="24"/>
                <w:szCs w:val="24"/>
                <w:lang w:val="en-US"/>
              </w:rPr>
            </w:pPr>
            <w:r>
              <w:rPr>
                <w:rFonts w:ascii="Calibri" w:hAnsi="Calibri" w:cs="Calibri"/>
                <w:bCs/>
                <w:sz w:val="24"/>
                <w:szCs w:val="24"/>
                <w:lang w:val="en-US"/>
              </w:rPr>
              <w:t>#</w:t>
            </w:r>
            <w:r w:rsidR="006B03F7">
              <w:rPr>
                <w:rFonts w:ascii="Calibri" w:hAnsi="Calibri" w:cs="Calibri"/>
                <w:bCs/>
                <w:sz w:val="24"/>
                <w:szCs w:val="24"/>
                <w:lang w:val="en-US"/>
              </w:rPr>
              <w:t>Good</w:t>
            </w:r>
          </w:p>
        </w:tc>
        <w:tc>
          <w:tcPr>
            <w:tcW w:w="1304" w:type="dxa"/>
          </w:tcPr>
          <w:p w14:paraId="4433E2D5" w14:textId="65BACEDE" w:rsidR="006B03F7" w:rsidRDefault="004C4EC4" w:rsidP="001A526F">
            <w:pPr>
              <w:autoSpaceDE w:val="0"/>
              <w:autoSpaceDN w:val="0"/>
              <w:adjustRightInd w:val="0"/>
              <w:jc w:val="center"/>
              <w:rPr>
                <w:rFonts w:ascii="Calibri" w:hAnsi="Calibri" w:cs="Calibri"/>
                <w:bCs/>
                <w:sz w:val="24"/>
                <w:szCs w:val="24"/>
                <w:lang w:val="en-US"/>
              </w:rPr>
            </w:pPr>
            <w:r>
              <w:rPr>
                <w:rFonts w:ascii="Calibri" w:hAnsi="Calibri" w:cs="Calibri"/>
                <w:bCs/>
                <w:sz w:val="24"/>
                <w:szCs w:val="24"/>
                <w:lang w:val="en-US"/>
              </w:rPr>
              <w:t>#</w:t>
            </w:r>
            <w:r w:rsidR="006B03F7">
              <w:rPr>
                <w:rFonts w:ascii="Calibri" w:hAnsi="Calibri" w:cs="Calibri"/>
                <w:bCs/>
                <w:sz w:val="24"/>
                <w:szCs w:val="24"/>
                <w:lang w:val="en-US"/>
              </w:rPr>
              <w:t>Fair</w:t>
            </w:r>
          </w:p>
        </w:tc>
        <w:tc>
          <w:tcPr>
            <w:tcW w:w="1347" w:type="dxa"/>
          </w:tcPr>
          <w:p w14:paraId="1591E152" w14:textId="4A9F07D2" w:rsidR="006B03F7" w:rsidRDefault="004C4EC4" w:rsidP="001A526F">
            <w:pPr>
              <w:autoSpaceDE w:val="0"/>
              <w:autoSpaceDN w:val="0"/>
              <w:adjustRightInd w:val="0"/>
              <w:jc w:val="center"/>
              <w:rPr>
                <w:rFonts w:ascii="Calibri" w:hAnsi="Calibri" w:cs="Calibri"/>
                <w:bCs/>
                <w:sz w:val="24"/>
                <w:szCs w:val="24"/>
                <w:lang w:val="en-US"/>
              </w:rPr>
            </w:pPr>
            <w:r>
              <w:rPr>
                <w:rFonts w:ascii="Calibri" w:hAnsi="Calibri" w:cs="Calibri"/>
                <w:bCs/>
                <w:sz w:val="24"/>
                <w:szCs w:val="24"/>
                <w:lang w:val="en-US"/>
              </w:rPr>
              <w:t>#</w:t>
            </w:r>
            <w:r w:rsidR="006B03F7">
              <w:rPr>
                <w:rFonts w:ascii="Calibri" w:hAnsi="Calibri" w:cs="Calibri"/>
                <w:bCs/>
                <w:sz w:val="24"/>
                <w:szCs w:val="24"/>
                <w:lang w:val="en-US"/>
              </w:rPr>
              <w:t>Poor</w:t>
            </w:r>
          </w:p>
        </w:tc>
        <w:tc>
          <w:tcPr>
            <w:tcW w:w="1269" w:type="dxa"/>
          </w:tcPr>
          <w:p w14:paraId="187DB566" w14:textId="51FBCFB7" w:rsidR="006B03F7" w:rsidRDefault="004C4EC4" w:rsidP="001A526F">
            <w:pPr>
              <w:autoSpaceDE w:val="0"/>
              <w:autoSpaceDN w:val="0"/>
              <w:adjustRightInd w:val="0"/>
              <w:jc w:val="center"/>
              <w:rPr>
                <w:rFonts w:ascii="Calibri" w:hAnsi="Calibri" w:cs="Calibri"/>
                <w:bCs/>
                <w:sz w:val="24"/>
                <w:szCs w:val="24"/>
                <w:lang w:val="en-US"/>
              </w:rPr>
            </w:pPr>
            <w:r>
              <w:rPr>
                <w:rFonts w:ascii="Calibri" w:hAnsi="Calibri" w:cs="Calibri"/>
                <w:bCs/>
                <w:sz w:val="24"/>
                <w:szCs w:val="24"/>
                <w:lang w:val="en-US"/>
              </w:rPr>
              <w:t>#</w:t>
            </w:r>
            <w:r w:rsidR="006B03F7">
              <w:rPr>
                <w:rFonts w:ascii="Calibri" w:hAnsi="Calibri" w:cs="Calibri"/>
                <w:bCs/>
                <w:sz w:val="24"/>
                <w:szCs w:val="24"/>
                <w:lang w:val="en-US"/>
              </w:rPr>
              <w:t>Very Poor</w:t>
            </w:r>
          </w:p>
        </w:tc>
        <w:tc>
          <w:tcPr>
            <w:tcW w:w="1150" w:type="dxa"/>
          </w:tcPr>
          <w:p w14:paraId="29A4BCC8" w14:textId="77777777" w:rsidR="006B03F7" w:rsidRDefault="006B03F7" w:rsidP="001A526F">
            <w:pPr>
              <w:autoSpaceDE w:val="0"/>
              <w:autoSpaceDN w:val="0"/>
              <w:adjustRightInd w:val="0"/>
              <w:jc w:val="center"/>
              <w:rPr>
                <w:rFonts w:ascii="Calibri" w:hAnsi="Calibri" w:cs="Calibri"/>
                <w:bCs/>
                <w:sz w:val="24"/>
                <w:szCs w:val="24"/>
                <w:lang w:val="en-US"/>
              </w:rPr>
            </w:pPr>
            <w:r>
              <w:rPr>
                <w:rFonts w:ascii="Calibri" w:hAnsi="Calibri" w:cs="Calibri"/>
                <w:bCs/>
                <w:sz w:val="24"/>
                <w:szCs w:val="24"/>
                <w:lang w:val="en-US"/>
              </w:rPr>
              <w:t>Total</w:t>
            </w:r>
          </w:p>
        </w:tc>
      </w:tr>
      <w:tr w:rsidR="006B03F7" w14:paraId="6EA00D37" w14:textId="77777777" w:rsidTr="001A526F">
        <w:tc>
          <w:tcPr>
            <w:tcW w:w="1524" w:type="dxa"/>
          </w:tcPr>
          <w:p w14:paraId="69D2A1BF" w14:textId="77777777" w:rsidR="006B03F7" w:rsidRDefault="006B03F7" w:rsidP="001A526F">
            <w:pPr>
              <w:autoSpaceDE w:val="0"/>
              <w:autoSpaceDN w:val="0"/>
              <w:adjustRightInd w:val="0"/>
              <w:rPr>
                <w:rFonts w:ascii="Calibri" w:hAnsi="Calibri" w:cs="Calibri"/>
                <w:bCs/>
                <w:sz w:val="24"/>
                <w:szCs w:val="24"/>
                <w:lang w:val="en-US"/>
              </w:rPr>
            </w:pPr>
            <w:r>
              <w:rPr>
                <w:rFonts w:ascii="Calibri" w:hAnsi="Calibri" w:cs="Calibri"/>
                <w:bCs/>
                <w:sz w:val="24"/>
                <w:szCs w:val="24"/>
                <w:lang w:val="en-US"/>
              </w:rPr>
              <w:t>Broken Poles</w:t>
            </w:r>
          </w:p>
        </w:tc>
        <w:tc>
          <w:tcPr>
            <w:tcW w:w="1378" w:type="dxa"/>
          </w:tcPr>
          <w:p w14:paraId="50940D3A" w14:textId="77777777" w:rsidR="006B03F7" w:rsidRDefault="006B03F7" w:rsidP="001A526F">
            <w:pPr>
              <w:autoSpaceDE w:val="0"/>
              <w:autoSpaceDN w:val="0"/>
              <w:adjustRightInd w:val="0"/>
              <w:rPr>
                <w:rFonts w:ascii="Calibri" w:hAnsi="Calibri" w:cs="Calibri"/>
                <w:bCs/>
                <w:sz w:val="24"/>
                <w:szCs w:val="24"/>
                <w:lang w:val="en-US"/>
              </w:rPr>
            </w:pPr>
          </w:p>
        </w:tc>
        <w:tc>
          <w:tcPr>
            <w:tcW w:w="1378" w:type="dxa"/>
          </w:tcPr>
          <w:p w14:paraId="5ACC590A" w14:textId="77777777" w:rsidR="006B03F7" w:rsidRDefault="006B03F7" w:rsidP="001A526F">
            <w:pPr>
              <w:autoSpaceDE w:val="0"/>
              <w:autoSpaceDN w:val="0"/>
              <w:adjustRightInd w:val="0"/>
              <w:rPr>
                <w:rFonts w:ascii="Calibri" w:hAnsi="Calibri" w:cs="Calibri"/>
                <w:bCs/>
                <w:sz w:val="24"/>
                <w:szCs w:val="24"/>
                <w:lang w:val="en-US"/>
              </w:rPr>
            </w:pPr>
          </w:p>
        </w:tc>
        <w:tc>
          <w:tcPr>
            <w:tcW w:w="1304" w:type="dxa"/>
          </w:tcPr>
          <w:p w14:paraId="6C80AED8" w14:textId="77777777" w:rsidR="006B03F7" w:rsidRDefault="006B03F7" w:rsidP="001A526F">
            <w:pPr>
              <w:autoSpaceDE w:val="0"/>
              <w:autoSpaceDN w:val="0"/>
              <w:adjustRightInd w:val="0"/>
              <w:rPr>
                <w:rFonts w:ascii="Calibri" w:hAnsi="Calibri" w:cs="Calibri"/>
                <w:bCs/>
                <w:sz w:val="24"/>
                <w:szCs w:val="24"/>
                <w:lang w:val="en-US"/>
              </w:rPr>
            </w:pPr>
          </w:p>
        </w:tc>
        <w:tc>
          <w:tcPr>
            <w:tcW w:w="1347" w:type="dxa"/>
          </w:tcPr>
          <w:p w14:paraId="1FC088FC" w14:textId="77777777" w:rsidR="006B03F7" w:rsidRDefault="006B03F7" w:rsidP="001A526F">
            <w:pPr>
              <w:autoSpaceDE w:val="0"/>
              <w:autoSpaceDN w:val="0"/>
              <w:adjustRightInd w:val="0"/>
              <w:rPr>
                <w:rFonts w:ascii="Calibri" w:hAnsi="Calibri" w:cs="Calibri"/>
                <w:bCs/>
                <w:sz w:val="24"/>
                <w:szCs w:val="24"/>
                <w:lang w:val="en-US"/>
              </w:rPr>
            </w:pPr>
          </w:p>
        </w:tc>
        <w:tc>
          <w:tcPr>
            <w:tcW w:w="1269" w:type="dxa"/>
          </w:tcPr>
          <w:p w14:paraId="3853F068" w14:textId="77777777" w:rsidR="006B03F7" w:rsidRDefault="006B03F7" w:rsidP="001A526F">
            <w:pPr>
              <w:autoSpaceDE w:val="0"/>
              <w:autoSpaceDN w:val="0"/>
              <w:adjustRightInd w:val="0"/>
              <w:rPr>
                <w:rFonts w:ascii="Calibri" w:hAnsi="Calibri" w:cs="Calibri"/>
                <w:bCs/>
                <w:sz w:val="24"/>
                <w:szCs w:val="24"/>
                <w:lang w:val="en-US"/>
              </w:rPr>
            </w:pPr>
          </w:p>
        </w:tc>
        <w:tc>
          <w:tcPr>
            <w:tcW w:w="1150" w:type="dxa"/>
          </w:tcPr>
          <w:p w14:paraId="073A9CDA" w14:textId="77777777" w:rsidR="006B03F7" w:rsidRDefault="006B03F7" w:rsidP="001A526F">
            <w:pPr>
              <w:autoSpaceDE w:val="0"/>
              <w:autoSpaceDN w:val="0"/>
              <w:adjustRightInd w:val="0"/>
              <w:rPr>
                <w:rFonts w:ascii="Calibri" w:hAnsi="Calibri" w:cs="Calibri"/>
                <w:bCs/>
                <w:sz w:val="24"/>
                <w:szCs w:val="24"/>
                <w:lang w:val="en-US"/>
              </w:rPr>
            </w:pPr>
          </w:p>
        </w:tc>
      </w:tr>
      <w:tr w:rsidR="006B03F7" w14:paraId="53479818" w14:textId="77777777" w:rsidTr="001A526F">
        <w:tc>
          <w:tcPr>
            <w:tcW w:w="1524" w:type="dxa"/>
          </w:tcPr>
          <w:p w14:paraId="0D27F5C3" w14:textId="77777777" w:rsidR="006B03F7" w:rsidRDefault="006B03F7" w:rsidP="001A526F">
            <w:pPr>
              <w:autoSpaceDE w:val="0"/>
              <w:autoSpaceDN w:val="0"/>
              <w:adjustRightInd w:val="0"/>
              <w:rPr>
                <w:rFonts w:ascii="Calibri" w:hAnsi="Calibri" w:cs="Calibri"/>
                <w:bCs/>
                <w:sz w:val="24"/>
                <w:szCs w:val="24"/>
                <w:lang w:val="en-US"/>
              </w:rPr>
            </w:pPr>
            <w:r>
              <w:rPr>
                <w:rFonts w:ascii="Calibri" w:hAnsi="Calibri" w:cs="Calibri"/>
                <w:bCs/>
                <w:sz w:val="24"/>
                <w:szCs w:val="24"/>
                <w:lang w:val="en-US"/>
              </w:rPr>
              <w:t>Broken Cross Arms</w:t>
            </w:r>
          </w:p>
        </w:tc>
        <w:tc>
          <w:tcPr>
            <w:tcW w:w="1378" w:type="dxa"/>
          </w:tcPr>
          <w:p w14:paraId="510BFA34" w14:textId="77777777" w:rsidR="006B03F7" w:rsidRDefault="006B03F7" w:rsidP="001A526F">
            <w:pPr>
              <w:autoSpaceDE w:val="0"/>
              <w:autoSpaceDN w:val="0"/>
              <w:adjustRightInd w:val="0"/>
              <w:rPr>
                <w:rFonts w:ascii="Calibri" w:hAnsi="Calibri" w:cs="Calibri"/>
                <w:bCs/>
                <w:sz w:val="24"/>
                <w:szCs w:val="24"/>
                <w:lang w:val="en-US"/>
              </w:rPr>
            </w:pPr>
          </w:p>
        </w:tc>
        <w:tc>
          <w:tcPr>
            <w:tcW w:w="1378" w:type="dxa"/>
          </w:tcPr>
          <w:p w14:paraId="538A77DA" w14:textId="77777777" w:rsidR="006B03F7" w:rsidRDefault="006B03F7" w:rsidP="001A526F">
            <w:pPr>
              <w:autoSpaceDE w:val="0"/>
              <w:autoSpaceDN w:val="0"/>
              <w:adjustRightInd w:val="0"/>
              <w:rPr>
                <w:rFonts w:ascii="Calibri" w:hAnsi="Calibri" w:cs="Calibri"/>
                <w:bCs/>
                <w:sz w:val="24"/>
                <w:szCs w:val="24"/>
                <w:lang w:val="en-US"/>
              </w:rPr>
            </w:pPr>
          </w:p>
        </w:tc>
        <w:tc>
          <w:tcPr>
            <w:tcW w:w="1304" w:type="dxa"/>
          </w:tcPr>
          <w:p w14:paraId="0224D3AB" w14:textId="77777777" w:rsidR="006B03F7" w:rsidRDefault="006B03F7" w:rsidP="001A526F">
            <w:pPr>
              <w:autoSpaceDE w:val="0"/>
              <w:autoSpaceDN w:val="0"/>
              <w:adjustRightInd w:val="0"/>
              <w:rPr>
                <w:rFonts w:ascii="Calibri" w:hAnsi="Calibri" w:cs="Calibri"/>
                <w:bCs/>
                <w:sz w:val="24"/>
                <w:szCs w:val="24"/>
                <w:lang w:val="en-US"/>
              </w:rPr>
            </w:pPr>
          </w:p>
        </w:tc>
        <w:tc>
          <w:tcPr>
            <w:tcW w:w="1347" w:type="dxa"/>
          </w:tcPr>
          <w:p w14:paraId="59D9090F" w14:textId="77777777" w:rsidR="006B03F7" w:rsidRDefault="006B03F7" w:rsidP="001A526F">
            <w:pPr>
              <w:autoSpaceDE w:val="0"/>
              <w:autoSpaceDN w:val="0"/>
              <w:adjustRightInd w:val="0"/>
              <w:rPr>
                <w:rFonts w:ascii="Calibri" w:hAnsi="Calibri" w:cs="Calibri"/>
                <w:bCs/>
                <w:sz w:val="24"/>
                <w:szCs w:val="24"/>
                <w:lang w:val="en-US"/>
              </w:rPr>
            </w:pPr>
          </w:p>
        </w:tc>
        <w:tc>
          <w:tcPr>
            <w:tcW w:w="1269" w:type="dxa"/>
          </w:tcPr>
          <w:p w14:paraId="763D584B" w14:textId="77777777" w:rsidR="006B03F7" w:rsidRDefault="006B03F7" w:rsidP="001A526F">
            <w:pPr>
              <w:autoSpaceDE w:val="0"/>
              <w:autoSpaceDN w:val="0"/>
              <w:adjustRightInd w:val="0"/>
              <w:rPr>
                <w:rFonts w:ascii="Calibri" w:hAnsi="Calibri" w:cs="Calibri"/>
                <w:bCs/>
                <w:sz w:val="24"/>
                <w:szCs w:val="24"/>
                <w:lang w:val="en-US"/>
              </w:rPr>
            </w:pPr>
          </w:p>
        </w:tc>
        <w:tc>
          <w:tcPr>
            <w:tcW w:w="1150" w:type="dxa"/>
          </w:tcPr>
          <w:p w14:paraId="2A712FE8" w14:textId="77777777" w:rsidR="006B03F7" w:rsidRDefault="006B03F7" w:rsidP="001A526F">
            <w:pPr>
              <w:autoSpaceDE w:val="0"/>
              <w:autoSpaceDN w:val="0"/>
              <w:adjustRightInd w:val="0"/>
              <w:rPr>
                <w:rFonts w:ascii="Calibri" w:hAnsi="Calibri" w:cs="Calibri"/>
                <w:bCs/>
                <w:sz w:val="24"/>
                <w:szCs w:val="24"/>
                <w:lang w:val="en-US"/>
              </w:rPr>
            </w:pPr>
          </w:p>
        </w:tc>
      </w:tr>
      <w:tr w:rsidR="006B03F7" w14:paraId="0DD32D3F" w14:textId="77777777" w:rsidTr="001A526F">
        <w:tc>
          <w:tcPr>
            <w:tcW w:w="1524" w:type="dxa"/>
          </w:tcPr>
          <w:p w14:paraId="7CA2AF20" w14:textId="77777777" w:rsidR="006B03F7" w:rsidRDefault="006B03F7" w:rsidP="001A526F">
            <w:pPr>
              <w:autoSpaceDE w:val="0"/>
              <w:autoSpaceDN w:val="0"/>
              <w:adjustRightInd w:val="0"/>
              <w:rPr>
                <w:rFonts w:ascii="Calibri" w:hAnsi="Calibri" w:cs="Calibri"/>
                <w:bCs/>
                <w:sz w:val="24"/>
                <w:szCs w:val="24"/>
                <w:lang w:val="en-US"/>
              </w:rPr>
            </w:pPr>
            <w:r>
              <w:rPr>
                <w:rFonts w:ascii="Calibri" w:hAnsi="Calibri" w:cs="Calibri"/>
                <w:bCs/>
                <w:sz w:val="24"/>
                <w:szCs w:val="24"/>
                <w:lang w:val="en-US"/>
              </w:rPr>
              <w:t>Broken Transformers</w:t>
            </w:r>
          </w:p>
        </w:tc>
        <w:tc>
          <w:tcPr>
            <w:tcW w:w="1378" w:type="dxa"/>
          </w:tcPr>
          <w:p w14:paraId="082559BC" w14:textId="77777777" w:rsidR="006B03F7" w:rsidRDefault="006B03F7" w:rsidP="001A526F">
            <w:pPr>
              <w:autoSpaceDE w:val="0"/>
              <w:autoSpaceDN w:val="0"/>
              <w:adjustRightInd w:val="0"/>
              <w:rPr>
                <w:rFonts w:ascii="Calibri" w:hAnsi="Calibri" w:cs="Calibri"/>
                <w:bCs/>
                <w:sz w:val="24"/>
                <w:szCs w:val="24"/>
                <w:lang w:val="en-US"/>
              </w:rPr>
            </w:pPr>
          </w:p>
        </w:tc>
        <w:tc>
          <w:tcPr>
            <w:tcW w:w="1378" w:type="dxa"/>
          </w:tcPr>
          <w:p w14:paraId="1BF0458F" w14:textId="77777777" w:rsidR="006B03F7" w:rsidRDefault="006B03F7" w:rsidP="001A526F">
            <w:pPr>
              <w:autoSpaceDE w:val="0"/>
              <w:autoSpaceDN w:val="0"/>
              <w:adjustRightInd w:val="0"/>
              <w:rPr>
                <w:rFonts w:ascii="Calibri" w:hAnsi="Calibri" w:cs="Calibri"/>
                <w:bCs/>
                <w:sz w:val="24"/>
                <w:szCs w:val="24"/>
                <w:lang w:val="en-US"/>
              </w:rPr>
            </w:pPr>
          </w:p>
        </w:tc>
        <w:tc>
          <w:tcPr>
            <w:tcW w:w="1304" w:type="dxa"/>
          </w:tcPr>
          <w:p w14:paraId="6BA944A1" w14:textId="77777777" w:rsidR="006B03F7" w:rsidRDefault="006B03F7" w:rsidP="001A526F">
            <w:pPr>
              <w:autoSpaceDE w:val="0"/>
              <w:autoSpaceDN w:val="0"/>
              <w:adjustRightInd w:val="0"/>
              <w:rPr>
                <w:rFonts w:ascii="Calibri" w:hAnsi="Calibri" w:cs="Calibri"/>
                <w:bCs/>
                <w:sz w:val="24"/>
                <w:szCs w:val="24"/>
                <w:lang w:val="en-US"/>
              </w:rPr>
            </w:pPr>
          </w:p>
        </w:tc>
        <w:tc>
          <w:tcPr>
            <w:tcW w:w="1347" w:type="dxa"/>
          </w:tcPr>
          <w:p w14:paraId="57BAD1D8" w14:textId="77777777" w:rsidR="006B03F7" w:rsidRDefault="006B03F7" w:rsidP="001A526F">
            <w:pPr>
              <w:autoSpaceDE w:val="0"/>
              <w:autoSpaceDN w:val="0"/>
              <w:adjustRightInd w:val="0"/>
              <w:rPr>
                <w:rFonts w:ascii="Calibri" w:hAnsi="Calibri" w:cs="Calibri"/>
                <w:bCs/>
                <w:sz w:val="24"/>
                <w:szCs w:val="24"/>
                <w:lang w:val="en-US"/>
              </w:rPr>
            </w:pPr>
          </w:p>
        </w:tc>
        <w:tc>
          <w:tcPr>
            <w:tcW w:w="1269" w:type="dxa"/>
          </w:tcPr>
          <w:p w14:paraId="351120F7" w14:textId="77777777" w:rsidR="006B03F7" w:rsidRDefault="006B03F7" w:rsidP="001A526F">
            <w:pPr>
              <w:autoSpaceDE w:val="0"/>
              <w:autoSpaceDN w:val="0"/>
              <w:adjustRightInd w:val="0"/>
              <w:rPr>
                <w:rFonts w:ascii="Calibri" w:hAnsi="Calibri" w:cs="Calibri"/>
                <w:bCs/>
                <w:sz w:val="24"/>
                <w:szCs w:val="24"/>
                <w:lang w:val="en-US"/>
              </w:rPr>
            </w:pPr>
          </w:p>
        </w:tc>
        <w:tc>
          <w:tcPr>
            <w:tcW w:w="1150" w:type="dxa"/>
          </w:tcPr>
          <w:p w14:paraId="6D2A60DF" w14:textId="77777777" w:rsidR="006B03F7" w:rsidRDefault="006B03F7" w:rsidP="001A526F">
            <w:pPr>
              <w:autoSpaceDE w:val="0"/>
              <w:autoSpaceDN w:val="0"/>
              <w:adjustRightInd w:val="0"/>
              <w:rPr>
                <w:rFonts w:ascii="Calibri" w:hAnsi="Calibri" w:cs="Calibri"/>
                <w:bCs/>
                <w:sz w:val="24"/>
                <w:szCs w:val="24"/>
                <w:lang w:val="en-US"/>
              </w:rPr>
            </w:pPr>
          </w:p>
        </w:tc>
      </w:tr>
    </w:tbl>
    <w:p w14:paraId="797B8274" w14:textId="77777777" w:rsidR="006B03F7" w:rsidRPr="006E1406" w:rsidRDefault="006B03F7" w:rsidP="006B03F7">
      <w:pPr>
        <w:autoSpaceDE w:val="0"/>
        <w:autoSpaceDN w:val="0"/>
        <w:adjustRightInd w:val="0"/>
        <w:spacing w:after="0" w:line="240" w:lineRule="auto"/>
        <w:rPr>
          <w:rFonts w:ascii="Calibri" w:hAnsi="Calibri" w:cs="Calibri"/>
          <w:bCs/>
          <w:sz w:val="24"/>
          <w:szCs w:val="24"/>
          <w:lang w:val="en-US"/>
        </w:rPr>
      </w:pPr>
    </w:p>
    <w:p w14:paraId="68EC95C8" w14:textId="77777777" w:rsidR="00106609" w:rsidRPr="00106609" w:rsidRDefault="00D16852" w:rsidP="00106609">
      <w:pPr>
        <w:pStyle w:val="ListParagraph"/>
        <w:numPr>
          <w:ilvl w:val="0"/>
          <w:numId w:val="123"/>
        </w:numPr>
        <w:autoSpaceDE w:val="0"/>
        <w:autoSpaceDN w:val="0"/>
        <w:adjustRightInd w:val="0"/>
        <w:spacing w:after="0" w:line="240" w:lineRule="auto"/>
        <w:rPr>
          <w:rFonts w:ascii="Arial" w:hAnsi="Arial" w:cs="Arial"/>
          <w:color w:val="000000"/>
          <w:sz w:val="24"/>
          <w:szCs w:val="24"/>
          <w:lang w:val="en-US"/>
        </w:rPr>
      </w:pPr>
      <w:r w:rsidRPr="00D16852">
        <w:rPr>
          <w:rFonts w:ascii="Calibri" w:hAnsi="Calibri" w:cs="Calibri"/>
          <w:bCs/>
          <w:sz w:val="24"/>
          <w:szCs w:val="24"/>
          <w:lang w:val="en-US"/>
        </w:rPr>
        <w:t xml:space="preserve">Please </w:t>
      </w:r>
      <w:r w:rsidR="00622F94">
        <w:rPr>
          <w:rFonts w:ascii="Calibri" w:hAnsi="Calibri" w:cs="Calibri"/>
          <w:bCs/>
          <w:sz w:val="24"/>
          <w:szCs w:val="24"/>
          <w:lang w:val="en-US"/>
        </w:rPr>
        <w:t xml:space="preserve">confirm </w:t>
      </w:r>
      <w:proofErr w:type="gramStart"/>
      <w:r w:rsidR="00622F94">
        <w:rPr>
          <w:rFonts w:ascii="Calibri" w:hAnsi="Calibri" w:cs="Calibri"/>
          <w:bCs/>
          <w:sz w:val="24"/>
          <w:szCs w:val="24"/>
          <w:lang w:val="en-US"/>
        </w:rPr>
        <w:t>all of</w:t>
      </w:r>
      <w:proofErr w:type="gramEnd"/>
      <w:r w:rsidR="00622F94">
        <w:rPr>
          <w:rFonts w:ascii="Calibri" w:hAnsi="Calibri" w:cs="Calibri"/>
          <w:bCs/>
          <w:sz w:val="24"/>
          <w:szCs w:val="24"/>
          <w:lang w:val="en-US"/>
        </w:rPr>
        <w:t xml:space="preserve"> the broken assets were replaced.  If not, please </w:t>
      </w:r>
      <w:r w:rsidRPr="00D16852">
        <w:rPr>
          <w:rFonts w:ascii="Calibri" w:hAnsi="Calibri" w:cs="Calibri"/>
          <w:bCs/>
          <w:sz w:val="24"/>
          <w:szCs w:val="24"/>
          <w:lang w:val="en-US"/>
        </w:rPr>
        <w:t>discuss Hydro One’s restoration approach</w:t>
      </w:r>
      <w:r w:rsidR="00622F94">
        <w:rPr>
          <w:rFonts w:ascii="Calibri" w:hAnsi="Calibri" w:cs="Calibri"/>
          <w:bCs/>
          <w:sz w:val="24"/>
          <w:szCs w:val="24"/>
          <w:lang w:val="en-US"/>
        </w:rPr>
        <w:t>.</w:t>
      </w:r>
      <w:r w:rsidR="00106609">
        <w:rPr>
          <w:rFonts w:ascii="Calibri" w:hAnsi="Calibri" w:cs="Calibri"/>
          <w:bCs/>
          <w:sz w:val="24"/>
          <w:szCs w:val="24"/>
          <w:lang w:val="en-US"/>
        </w:rPr>
        <w:br/>
      </w:r>
    </w:p>
    <w:p w14:paraId="617FE436" w14:textId="7269CAD3" w:rsidR="004C3C03" w:rsidRPr="004C3C03" w:rsidRDefault="008A2754" w:rsidP="00106609">
      <w:pPr>
        <w:numPr>
          <w:ilvl w:val="0"/>
          <w:numId w:val="123"/>
        </w:numPr>
        <w:autoSpaceDE w:val="0"/>
        <w:autoSpaceDN w:val="0"/>
        <w:adjustRightInd w:val="0"/>
        <w:spacing w:after="0" w:line="240" w:lineRule="auto"/>
        <w:rPr>
          <w:rFonts w:ascii="Calibri" w:hAnsi="Calibri" w:cs="Calibri"/>
          <w:color w:val="000000"/>
          <w:sz w:val="24"/>
          <w:szCs w:val="24"/>
          <w:lang w:val="en-US"/>
        </w:rPr>
      </w:pPr>
      <w:r>
        <w:rPr>
          <w:rFonts w:ascii="Calibri" w:hAnsi="Calibri" w:cs="Calibri"/>
          <w:color w:val="000000"/>
          <w:sz w:val="24"/>
          <w:szCs w:val="24"/>
          <w:lang w:val="en-US"/>
        </w:rPr>
        <w:t xml:space="preserve">Please confirm assets were </w:t>
      </w:r>
      <w:r w:rsidRPr="008A2754">
        <w:rPr>
          <w:rFonts w:ascii="Calibri" w:hAnsi="Calibri" w:cs="Calibri"/>
          <w:color w:val="000000"/>
          <w:sz w:val="24"/>
          <w:szCs w:val="24"/>
          <w:lang w:val="en-US"/>
        </w:rPr>
        <w:t xml:space="preserve">replaced on a like-for-like basis, with no enhancements or betterments beyond what was necessary for safe and timely restoration. </w:t>
      </w:r>
      <w:r w:rsidR="004C3C03" w:rsidRPr="00106609">
        <w:rPr>
          <w:rFonts w:ascii="Calibri" w:hAnsi="Calibri" w:cs="Calibri"/>
          <w:color w:val="000000"/>
          <w:sz w:val="24"/>
          <w:szCs w:val="24"/>
          <w:lang w:val="en-US"/>
        </w:rPr>
        <w:br/>
      </w:r>
    </w:p>
    <w:p w14:paraId="2F78F2B4" w14:textId="4A153790" w:rsidR="00622F94" w:rsidRPr="00106609" w:rsidRDefault="004C3C03" w:rsidP="00106609">
      <w:pPr>
        <w:numPr>
          <w:ilvl w:val="0"/>
          <w:numId w:val="123"/>
        </w:numPr>
        <w:autoSpaceDE w:val="0"/>
        <w:autoSpaceDN w:val="0"/>
        <w:adjustRightInd w:val="0"/>
        <w:spacing w:after="0" w:line="240" w:lineRule="auto"/>
        <w:rPr>
          <w:rFonts w:ascii="Calibri" w:hAnsi="Calibri" w:cs="Calibri"/>
          <w:color w:val="000000"/>
          <w:sz w:val="23"/>
          <w:szCs w:val="23"/>
          <w:lang w:val="en-US"/>
        </w:rPr>
      </w:pPr>
      <w:r w:rsidRPr="004C3C03">
        <w:rPr>
          <w:rFonts w:ascii="Calibri" w:hAnsi="Calibri" w:cs="Calibri"/>
          <w:color w:val="000000"/>
          <w:sz w:val="23"/>
          <w:szCs w:val="23"/>
          <w:lang w:val="en-US"/>
        </w:rPr>
        <w:t xml:space="preserve">Please provide details of replaced assets </w:t>
      </w:r>
      <w:r w:rsidR="00106609">
        <w:rPr>
          <w:rFonts w:ascii="Calibri" w:hAnsi="Calibri" w:cs="Calibri"/>
          <w:color w:val="000000"/>
          <w:sz w:val="23"/>
          <w:szCs w:val="23"/>
          <w:lang w:val="en-US"/>
        </w:rPr>
        <w:t xml:space="preserve">by Rate Zone </w:t>
      </w:r>
      <w:r>
        <w:rPr>
          <w:rFonts w:ascii="Calibri" w:hAnsi="Calibri" w:cs="Calibri"/>
          <w:color w:val="000000"/>
          <w:sz w:val="23"/>
          <w:szCs w:val="23"/>
          <w:lang w:val="en-US"/>
        </w:rPr>
        <w:t>previously</w:t>
      </w:r>
      <w:r w:rsidRPr="004C3C03">
        <w:rPr>
          <w:rFonts w:ascii="Calibri" w:hAnsi="Calibri" w:cs="Calibri"/>
          <w:color w:val="000000"/>
          <w:sz w:val="23"/>
          <w:szCs w:val="23"/>
          <w:lang w:val="en-US"/>
        </w:rPr>
        <w:t xml:space="preserve"> scheduled for </w:t>
      </w:r>
      <w:r>
        <w:rPr>
          <w:rFonts w:ascii="Calibri" w:hAnsi="Calibri" w:cs="Calibri"/>
          <w:color w:val="000000"/>
          <w:sz w:val="23"/>
          <w:szCs w:val="23"/>
          <w:lang w:val="en-US"/>
        </w:rPr>
        <w:t>replacement</w:t>
      </w:r>
      <w:r w:rsidRPr="004C3C03">
        <w:rPr>
          <w:rFonts w:ascii="Calibri" w:hAnsi="Calibri" w:cs="Calibri"/>
          <w:color w:val="000000"/>
          <w:sz w:val="23"/>
          <w:szCs w:val="23"/>
          <w:lang w:val="en-US"/>
        </w:rPr>
        <w:t xml:space="preserve"> in the DSP.</w:t>
      </w:r>
      <w:r w:rsidR="00106609">
        <w:rPr>
          <w:rFonts w:ascii="Calibri" w:hAnsi="Calibri" w:cs="Calibri"/>
          <w:color w:val="000000"/>
          <w:sz w:val="23"/>
          <w:szCs w:val="23"/>
          <w:lang w:val="en-US"/>
        </w:rPr>
        <w:br/>
      </w:r>
    </w:p>
    <w:p w14:paraId="1F7BD335" w14:textId="2B015D9D" w:rsidR="00106609" w:rsidRDefault="006B03F7" w:rsidP="00106609">
      <w:pPr>
        <w:autoSpaceDE w:val="0"/>
        <w:autoSpaceDN w:val="0"/>
        <w:adjustRightInd w:val="0"/>
        <w:spacing w:after="0" w:line="240" w:lineRule="auto"/>
        <w:rPr>
          <w:rFonts w:ascii="Calibri" w:hAnsi="Calibri" w:cs="Calibri"/>
          <w:bCs/>
          <w:sz w:val="24"/>
          <w:szCs w:val="24"/>
          <w:lang w:val="en-US"/>
        </w:rPr>
      </w:pPr>
      <w:r w:rsidRPr="00622F94">
        <w:rPr>
          <w:rFonts w:ascii="Calibri" w:hAnsi="Calibri" w:cs="Calibri"/>
          <w:bCs/>
          <w:sz w:val="24"/>
          <w:szCs w:val="24"/>
          <w:lang w:val="en-US"/>
        </w:rPr>
        <w:t>VECC-</w:t>
      </w:r>
      <w:r w:rsidR="00106609">
        <w:rPr>
          <w:rFonts w:ascii="Calibri" w:hAnsi="Calibri" w:cs="Calibri"/>
          <w:bCs/>
          <w:sz w:val="24"/>
          <w:szCs w:val="24"/>
          <w:lang w:val="en-US"/>
        </w:rPr>
        <w:t>5</w:t>
      </w:r>
      <w:r w:rsidRPr="00622F94">
        <w:rPr>
          <w:rFonts w:ascii="Calibri" w:hAnsi="Calibri" w:cs="Calibri"/>
          <w:bCs/>
          <w:sz w:val="24"/>
          <w:szCs w:val="24"/>
          <w:lang w:val="en-US"/>
        </w:rPr>
        <w:br/>
      </w:r>
      <w:r w:rsidRPr="00622F94">
        <w:rPr>
          <w:rFonts w:ascii="Calibri" w:hAnsi="Calibri" w:cs="Calibri"/>
          <w:bCs/>
          <w:sz w:val="24"/>
          <w:szCs w:val="24"/>
          <w:lang w:val="en-US"/>
        </w:rPr>
        <w:br/>
        <w:t>Ref: Exhibit A-6-1 p. 7</w:t>
      </w:r>
      <w:r w:rsidR="00106609">
        <w:rPr>
          <w:rFonts w:ascii="Calibri" w:hAnsi="Calibri" w:cs="Calibri"/>
          <w:bCs/>
          <w:sz w:val="24"/>
          <w:szCs w:val="24"/>
          <w:lang w:val="en-US"/>
        </w:rPr>
        <w:br/>
      </w:r>
    </w:p>
    <w:p w14:paraId="4124F0F3" w14:textId="086B6AD1" w:rsidR="006B03F7" w:rsidRPr="006B03F7" w:rsidRDefault="006B03F7" w:rsidP="006B03F7">
      <w:pPr>
        <w:spacing w:after="240"/>
        <w:rPr>
          <w:rFonts w:ascii="Calibri" w:hAnsi="Calibri" w:cs="Calibri"/>
          <w:bCs/>
          <w:sz w:val="24"/>
          <w:szCs w:val="24"/>
          <w:lang w:val="en-US"/>
        </w:rPr>
      </w:pPr>
      <w:r w:rsidRPr="006B03F7">
        <w:rPr>
          <w:rFonts w:ascii="Calibri" w:hAnsi="Calibri" w:cs="Calibri"/>
          <w:bCs/>
          <w:sz w:val="24"/>
          <w:szCs w:val="24"/>
          <w:lang w:val="en-US"/>
        </w:rPr>
        <w:t xml:space="preserve">Table 2 provides the </w:t>
      </w:r>
      <w:r w:rsidR="007E0C45">
        <w:rPr>
          <w:rFonts w:ascii="Calibri" w:hAnsi="Calibri" w:cs="Calibri"/>
          <w:bCs/>
          <w:sz w:val="24"/>
          <w:szCs w:val="24"/>
          <w:lang w:val="en-US"/>
        </w:rPr>
        <w:t xml:space="preserve">total </w:t>
      </w:r>
      <w:r w:rsidRPr="006B03F7">
        <w:rPr>
          <w:rFonts w:ascii="Calibri" w:hAnsi="Calibri" w:cs="Calibri"/>
          <w:bCs/>
          <w:sz w:val="24"/>
          <w:szCs w:val="24"/>
          <w:lang w:val="en-US"/>
        </w:rPr>
        <w:t xml:space="preserve">number of </w:t>
      </w:r>
      <w:r w:rsidR="00A573A8">
        <w:rPr>
          <w:rFonts w:ascii="Calibri" w:hAnsi="Calibri" w:cs="Calibri"/>
          <w:bCs/>
          <w:sz w:val="24"/>
          <w:szCs w:val="24"/>
          <w:lang w:val="en-US"/>
        </w:rPr>
        <w:t xml:space="preserve">customer </w:t>
      </w:r>
      <w:r w:rsidRPr="006B03F7">
        <w:rPr>
          <w:rFonts w:ascii="Calibri" w:hAnsi="Calibri" w:cs="Calibri"/>
          <w:bCs/>
          <w:sz w:val="24"/>
          <w:szCs w:val="24"/>
          <w:lang w:val="en-US"/>
        </w:rPr>
        <w:t>interruptions and customer interruption hours.</w:t>
      </w:r>
      <w:r w:rsidRPr="006B03F7">
        <w:rPr>
          <w:rFonts w:ascii="Calibri" w:hAnsi="Calibri" w:cs="Calibri"/>
          <w:bCs/>
          <w:sz w:val="24"/>
          <w:szCs w:val="24"/>
          <w:lang w:val="en-US"/>
        </w:rPr>
        <w:br/>
      </w:r>
      <w:r w:rsidRPr="006B03F7">
        <w:rPr>
          <w:rFonts w:ascii="Calibri" w:hAnsi="Calibri" w:cs="Calibri"/>
          <w:bCs/>
          <w:sz w:val="24"/>
          <w:szCs w:val="24"/>
          <w:lang w:val="en-US"/>
        </w:rPr>
        <w:br/>
        <w:t>Please provide the total number of interruptions.</w:t>
      </w:r>
    </w:p>
    <w:p w14:paraId="48131480" w14:textId="6E7122C1" w:rsidR="001D499B" w:rsidRDefault="001D499B" w:rsidP="001D499B">
      <w:pPr>
        <w:spacing w:after="240"/>
        <w:rPr>
          <w:rFonts w:ascii="Calibri" w:hAnsi="Calibri" w:cs="Calibri"/>
          <w:sz w:val="24"/>
          <w:szCs w:val="24"/>
          <w:lang w:val="en-US"/>
        </w:rPr>
      </w:pPr>
      <w:r>
        <w:rPr>
          <w:rFonts w:ascii="Calibri" w:hAnsi="Calibri" w:cs="Calibri"/>
          <w:sz w:val="24"/>
          <w:szCs w:val="24"/>
          <w:lang w:val="en-US"/>
        </w:rPr>
        <w:t>VECC</w:t>
      </w:r>
      <w:r w:rsidR="006B03F7">
        <w:rPr>
          <w:rFonts w:ascii="Calibri" w:hAnsi="Calibri" w:cs="Calibri"/>
          <w:sz w:val="24"/>
          <w:szCs w:val="24"/>
          <w:lang w:val="en-US"/>
        </w:rPr>
        <w:t>-</w:t>
      </w:r>
      <w:r w:rsidR="00106609">
        <w:rPr>
          <w:rFonts w:ascii="Calibri" w:hAnsi="Calibri" w:cs="Calibri"/>
          <w:sz w:val="24"/>
          <w:szCs w:val="24"/>
          <w:lang w:val="en-US"/>
        </w:rPr>
        <w:t>6</w:t>
      </w:r>
    </w:p>
    <w:p w14:paraId="1F065123" w14:textId="77777777" w:rsidR="001D499B" w:rsidRPr="00065279" w:rsidRDefault="001D499B" w:rsidP="001D499B">
      <w:pPr>
        <w:spacing w:after="240"/>
        <w:rPr>
          <w:rFonts w:ascii="Calibri" w:hAnsi="Calibri" w:cs="Calibri"/>
          <w:bCs/>
          <w:sz w:val="24"/>
          <w:szCs w:val="24"/>
          <w:lang w:val="en-US"/>
        </w:rPr>
      </w:pPr>
      <w:r>
        <w:rPr>
          <w:rFonts w:ascii="Calibri" w:hAnsi="Calibri" w:cs="Calibri"/>
          <w:sz w:val="24"/>
          <w:szCs w:val="24"/>
          <w:lang w:val="en-US"/>
        </w:rPr>
        <w:t xml:space="preserve">Ref: </w:t>
      </w:r>
      <w:r w:rsidRPr="00065279">
        <w:rPr>
          <w:rFonts w:ascii="Calibri" w:hAnsi="Calibri" w:cs="Calibri"/>
          <w:bCs/>
          <w:sz w:val="24"/>
          <w:szCs w:val="24"/>
          <w:lang w:val="en-US"/>
        </w:rPr>
        <w:t xml:space="preserve">Exhibit A-6-1 </w:t>
      </w:r>
      <w:r>
        <w:rPr>
          <w:rFonts w:ascii="Calibri" w:hAnsi="Calibri" w:cs="Calibri"/>
          <w:bCs/>
          <w:sz w:val="24"/>
          <w:szCs w:val="24"/>
          <w:lang w:val="en-US"/>
        </w:rPr>
        <w:t>p. 7</w:t>
      </w:r>
    </w:p>
    <w:p w14:paraId="50636F00" w14:textId="77777777" w:rsidR="001D499B" w:rsidRPr="00E77544" w:rsidRDefault="001D499B" w:rsidP="001D499B">
      <w:pPr>
        <w:autoSpaceDE w:val="0"/>
        <w:autoSpaceDN w:val="0"/>
        <w:adjustRightInd w:val="0"/>
        <w:spacing w:after="0" w:line="240" w:lineRule="auto"/>
        <w:rPr>
          <w:rFonts w:ascii="Calibri" w:hAnsi="Calibri" w:cs="Calibri"/>
          <w:sz w:val="24"/>
          <w:szCs w:val="24"/>
          <w:lang w:val="en-US"/>
        </w:rPr>
      </w:pPr>
      <w:r>
        <w:rPr>
          <w:rFonts w:ascii="Calibri" w:hAnsi="Calibri" w:cs="Calibri"/>
          <w:sz w:val="24"/>
          <w:szCs w:val="24"/>
          <w:lang w:val="en-US"/>
        </w:rPr>
        <w:t>Table 3 provides the SAIFI (0.8) and SAIDI (32.7) for the March 2025 storm.</w:t>
      </w:r>
      <w:r w:rsidRPr="00E77544">
        <w:rPr>
          <w:rFonts w:ascii="Calibri" w:hAnsi="Calibri" w:cs="Calibri"/>
          <w:sz w:val="24"/>
          <w:szCs w:val="24"/>
          <w:lang w:val="en-US"/>
        </w:rPr>
        <w:br/>
      </w:r>
    </w:p>
    <w:p w14:paraId="37CF21B6" w14:textId="77777777" w:rsidR="006B03F7" w:rsidRDefault="001D499B" w:rsidP="006B03F7">
      <w:pPr>
        <w:autoSpaceDE w:val="0"/>
        <w:autoSpaceDN w:val="0"/>
        <w:adjustRightInd w:val="0"/>
        <w:spacing w:after="0" w:line="240" w:lineRule="auto"/>
        <w:rPr>
          <w:rFonts w:ascii="Calibri" w:hAnsi="Calibri" w:cs="Calibri"/>
          <w:bCs/>
          <w:sz w:val="24"/>
          <w:szCs w:val="24"/>
          <w:lang w:val="en-US"/>
        </w:rPr>
      </w:pPr>
      <w:r w:rsidRPr="006B03F7">
        <w:rPr>
          <w:rFonts w:ascii="Calibri" w:hAnsi="Calibri" w:cs="Calibri"/>
          <w:sz w:val="24"/>
          <w:szCs w:val="24"/>
          <w:lang w:val="en-US"/>
        </w:rPr>
        <w:t>With respect to tracking outages, p</w:t>
      </w:r>
      <w:r w:rsidRPr="006B03F7">
        <w:rPr>
          <w:rFonts w:ascii="Calibri" w:hAnsi="Calibri" w:cs="Calibri"/>
          <w:bCs/>
          <w:sz w:val="24"/>
          <w:szCs w:val="24"/>
          <w:lang w:val="en-US"/>
        </w:rPr>
        <w:t xml:space="preserve">lease discuss how the duration of time to restore customers beyond April 14 is treated with respect to SAIDI and SAIFI.  Does the clock run continuously in </w:t>
      </w:r>
      <w:r w:rsidRPr="006B03F7">
        <w:rPr>
          <w:rFonts w:ascii="Calibri" w:hAnsi="Calibri" w:cs="Calibri"/>
          <w:bCs/>
          <w:sz w:val="24"/>
          <w:szCs w:val="24"/>
          <w:lang w:val="en-US"/>
        </w:rPr>
        <w:lastRenderedPageBreak/>
        <w:t xml:space="preserve">term of customer interruption hours until power is restored to the last customer on May 8 - is </w:t>
      </w:r>
      <w:proofErr w:type="gramStart"/>
      <w:r w:rsidRPr="006B03F7">
        <w:rPr>
          <w:rFonts w:ascii="Calibri" w:hAnsi="Calibri" w:cs="Calibri"/>
          <w:bCs/>
          <w:sz w:val="24"/>
          <w:szCs w:val="24"/>
          <w:lang w:val="en-US"/>
        </w:rPr>
        <w:t>all of</w:t>
      </w:r>
      <w:proofErr w:type="gramEnd"/>
      <w:r w:rsidRPr="006B03F7">
        <w:rPr>
          <w:rFonts w:ascii="Calibri" w:hAnsi="Calibri" w:cs="Calibri"/>
          <w:bCs/>
          <w:sz w:val="24"/>
          <w:szCs w:val="24"/>
          <w:lang w:val="en-US"/>
        </w:rPr>
        <w:t xml:space="preserve"> this data included in SAIFI and SAIDI results related to the storm?</w:t>
      </w:r>
    </w:p>
    <w:p w14:paraId="784549BA" w14:textId="77777777" w:rsidR="007E0C45" w:rsidRDefault="007E0C45" w:rsidP="006B03F7">
      <w:pPr>
        <w:autoSpaceDE w:val="0"/>
        <w:autoSpaceDN w:val="0"/>
        <w:adjustRightInd w:val="0"/>
        <w:spacing w:after="0" w:line="240" w:lineRule="auto"/>
        <w:rPr>
          <w:rFonts w:ascii="Calibri" w:hAnsi="Calibri" w:cs="Calibri"/>
          <w:bCs/>
          <w:sz w:val="24"/>
          <w:szCs w:val="24"/>
          <w:lang w:val="en-US"/>
        </w:rPr>
      </w:pPr>
    </w:p>
    <w:p w14:paraId="543CACCF" w14:textId="316B2996" w:rsidR="0066484C" w:rsidRDefault="0066484C" w:rsidP="006B03F7">
      <w:pPr>
        <w:autoSpaceDE w:val="0"/>
        <w:autoSpaceDN w:val="0"/>
        <w:adjustRightInd w:val="0"/>
        <w:spacing w:after="0" w:line="240" w:lineRule="auto"/>
        <w:rPr>
          <w:rFonts w:ascii="Calibri" w:hAnsi="Calibri" w:cs="Calibri"/>
          <w:bCs/>
          <w:sz w:val="24"/>
          <w:szCs w:val="24"/>
          <w:lang w:val="en-US"/>
        </w:rPr>
      </w:pPr>
      <w:r>
        <w:rPr>
          <w:rFonts w:ascii="Calibri" w:hAnsi="Calibri" w:cs="Calibri"/>
          <w:bCs/>
          <w:sz w:val="24"/>
          <w:szCs w:val="24"/>
          <w:lang w:val="en-US"/>
        </w:rPr>
        <w:t>VECC</w:t>
      </w:r>
      <w:r w:rsidR="00106609">
        <w:rPr>
          <w:rFonts w:ascii="Calibri" w:hAnsi="Calibri" w:cs="Calibri"/>
          <w:bCs/>
          <w:sz w:val="24"/>
          <w:szCs w:val="24"/>
          <w:lang w:val="en-US"/>
        </w:rPr>
        <w:t>-7</w:t>
      </w:r>
      <w:r w:rsidR="00106609">
        <w:rPr>
          <w:rFonts w:ascii="Calibri" w:hAnsi="Calibri" w:cs="Calibri"/>
          <w:bCs/>
          <w:sz w:val="24"/>
          <w:szCs w:val="24"/>
          <w:lang w:val="en-US"/>
        </w:rPr>
        <w:br/>
      </w:r>
    </w:p>
    <w:p w14:paraId="36BE5FE9" w14:textId="78D74C9E" w:rsidR="0066484C" w:rsidRPr="00065279" w:rsidRDefault="0066484C" w:rsidP="0066484C">
      <w:pPr>
        <w:spacing w:after="240"/>
        <w:rPr>
          <w:rFonts w:ascii="Calibri" w:hAnsi="Calibri" w:cs="Calibri"/>
          <w:bCs/>
          <w:sz w:val="24"/>
          <w:szCs w:val="24"/>
          <w:lang w:val="en-US"/>
        </w:rPr>
      </w:pPr>
      <w:r w:rsidRPr="00065279">
        <w:rPr>
          <w:rFonts w:ascii="Calibri" w:hAnsi="Calibri" w:cs="Calibri"/>
          <w:bCs/>
          <w:sz w:val="24"/>
          <w:szCs w:val="24"/>
          <w:lang w:val="en-US"/>
        </w:rPr>
        <w:t xml:space="preserve">Ref: Exhibit A-6-1 </w:t>
      </w:r>
      <w:r>
        <w:rPr>
          <w:rFonts w:ascii="Calibri" w:hAnsi="Calibri" w:cs="Calibri"/>
          <w:bCs/>
          <w:sz w:val="24"/>
          <w:szCs w:val="24"/>
          <w:lang w:val="en-US"/>
        </w:rPr>
        <w:t>p. 9</w:t>
      </w:r>
    </w:p>
    <w:p w14:paraId="17617460" w14:textId="77777777" w:rsidR="00E30F12" w:rsidRDefault="0066484C" w:rsidP="0066484C">
      <w:pPr>
        <w:autoSpaceDE w:val="0"/>
        <w:autoSpaceDN w:val="0"/>
        <w:adjustRightInd w:val="0"/>
        <w:spacing w:after="0" w:line="240" w:lineRule="auto"/>
        <w:rPr>
          <w:rFonts w:ascii="Calibri" w:hAnsi="Calibri" w:cs="Calibri"/>
          <w:bCs/>
          <w:sz w:val="24"/>
          <w:szCs w:val="24"/>
          <w:lang w:val="en-US"/>
        </w:rPr>
      </w:pPr>
      <w:r w:rsidRPr="0066484C">
        <w:rPr>
          <w:rFonts w:ascii="Calibri" w:hAnsi="Calibri" w:cs="Calibri"/>
          <w:bCs/>
          <w:sz w:val="24"/>
          <w:szCs w:val="24"/>
          <w:lang w:val="en-US"/>
        </w:rPr>
        <w:t>Hydro One’s restoration efforts during the storm event were guided</w:t>
      </w:r>
      <w:r>
        <w:rPr>
          <w:rFonts w:ascii="Calibri" w:hAnsi="Calibri" w:cs="Calibri"/>
          <w:bCs/>
          <w:sz w:val="24"/>
          <w:szCs w:val="24"/>
          <w:lang w:val="en-US"/>
        </w:rPr>
        <w:t xml:space="preserve"> </w:t>
      </w:r>
      <w:r w:rsidRPr="0066484C">
        <w:rPr>
          <w:rFonts w:ascii="Calibri" w:hAnsi="Calibri" w:cs="Calibri"/>
          <w:bCs/>
          <w:sz w:val="24"/>
          <w:szCs w:val="24"/>
          <w:lang w:val="en-US"/>
        </w:rPr>
        <w:t>by established emergency response protocols, including the activation of its Distribution</w:t>
      </w:r>
      <w:r>
        <w:rPr>
          <w:rFonts w:ascii="Calibri" w:hAnsi="Calibri" w:cs="Calibri"/>
          <w:bCs/>
          <w:sz w:val="24"/>
          <w:szCs w:val="24"/>
          <w:lang w:val="en-US"/>
        </w:rPr>
        <w:t xml:space="preserve"> </w:t>
      </w:r>
      <w:r w:rsidRPr="0066484C">
        <w:rPr>
          <w:rFonts w:ascii="Calibri" w:hAnsi="Calibri" w:cs="Calibri"/>
          <w:bCs/>
          <w:sz w:val="24"/>
          <w:szCs w:val="24"/>
          <w:lang w:val="en-US"/>
        </w:rPr>
        <w:t>Emergency Management Procedure (DEMP).</w:t>
      </w:r>
      <w:r w:rsidR="00E30F12">
        <w:rPr>
          <w:rFonts w:ascii="Calibri" w:hAnsi="Calibri" w:cs="Calibri"/>
          <w:bCs/>
          <w:sz w:val="24"/>
          <w:szCs w:val="24"/>
          <w:lang w:val="en-US"/>
        </w:rPr>
        <w:br/>
      </w:r>
    </w:p>
    <w:p w14:paraId="500449E7" w14:textId="77777777" w:rsidR="00E30F12" w:rsidRDefault="00E30F12" w:rsidP="00E30F12">
      <w:pPr>
        <w:pStyle w:val="ListParagraph"/>
        <w:numPr>
          <w:ilvl w:val="0"/>
          <w:numId w:val="124"/>
        </w:numPr>
        <w:autoSpaceDE w:val="0"/>
        <w:autoSpaceDN w:val="0"/>
        <w:adjustRightInd w:val="0"/>
        <w:spacing w:after="0" w:line="240" w:lineRule="auto"/>
        <w:rPr>
          <w:rFonts w:ascii="Calibri" w:hAnsi="Calibri" w:cs="Calibri"/>
          <w:bCs/>
          <w:sz w:val="24"/>
          <w:szCs w:val="24"/>
          <w:lang w:val="en-US"/>
        </w:rPr>
      </w:pPr>
      <w:r>
        <w:rPr>
          <w:rFonts w:ascii="Calibri" w:hAnsi="Calibri" w:cs="Calibri"/>
          <w:bCs/>
          <w:sz w:val="24"/>
          <w:szCs w:val="24"/>
          <w:lang w:val="en-US"/>
        </w:rPr>
        <w:t>Please provide a copy of the DEMP.</w:t>
      </w:r>
      <w:r>
        <w:rPr>
          <w:rFonts w:ascii="Calibri" w:hAnsi="Calibri" w:cs="Calibri"/>
          <w:bCs/>
          <w:sz w:val="24"/>
          <w:szCs w:val="24"/>
          <w:lang w:val="en-US"/>
        </w:rPr>
        <w:br/>
      </w:r>
    </w:p>
    <w:p w14:paraId="1088771A" w14:textId="4789F334" w:rsidR="00D400B6" w:rsidRDefault="00E30F12" w:rsidP="00E30F12">
      <w:pPr>
        <w:pStyle w:val="ListParagraph"/>
        <w:numPr>
          <w:ilvl w:val="0"/>
          <w:numId w:val="124"/>
        </w:numPr>
        <w:autoSpaceDE w:val="0"/>
        <w:autoSpaceDN w:val="0"/>
        <w:adjustRightInd w:val="0"/>
        <w:spacing w:after="0" w:line="240" w:lineRule="auto"/>
        <w:rPr>
          <w:rFonts w:ascii="Calibri" w:hAnsi="Calibri" w:cs="Calibri"/>
          <w:bCs/>
          <w:sz w:val="24"/>
          <w:szCs w:val="24"/>
          <w:lang w:val="en-US"/>
        </w:rPr>
      </w:pPr>
      <w:r>
        <w:rPr>
          <w:rFonts w:ascii="Calibri" w:hAnsi="Calibri" w:cs="Calibri"/>
          <w:bCs/>
          <w:sz w:val="24"/>
          <w:szCs w:val="24"/>
          <w:lang w:val="en-US"/>
        </w:rPr>
        <w:t xml:space="preserve">Please confirm Hydro One did not deviate from its DEMP.  </w:t>
      </w:r>
      <w:r w:rsidR="00763B41">
        <w:rPr>
          <w:rFonts w:ascii="Calibri" w:hAnsi="Calibri" w:cs="Calibri"/>
          <w:bCs/>
          <w:sz w:val="24"/>
          <w:szCs w:val="24"/>
          <w:lang w:val="en-US"/>
        </w:rPr>
        <w:br/>
      </w:r>
    </w:p>
    <w:p w14:paraId="693E081F" w14:textId="02745CFB" w:rsidR="00D400B6" w:rsidRPr="00106609" w:rsidRDefault="00763B41" w:rsidP="00106609">
      <w:pPr>
        <w:pStyle w:val="ListParagraph"/>
        <w:numPr>
          <w:ilvl w:val="0"/>
          <w:numId w:val="124"/>
        </w:numPr>
        <w:autoSpaceDE w:val="0"/>
        <w:autoSpaceDN w:val="0"/>
        <w:adjustRightInd w:val="0"/>
        <w:spacing w:after="0" w:line="240" w:lineRule="auto"/>
        <w:rPr>
          <w:rFonts w:ascii="Calibri" w:hAnsi="Calibri" w:cs="Calibri"/>
          <w:bCs/>
          <w:sz w:val="24"/>
          <w:szCs w:val="24"/>
          <w:lang w:val="en-US"/>
        </w:rPr>
      </w:pPr>
      <w:r w:rsidRPr="00065279">
        <w:rPr>
          <w:rFonts w:ascii="Calibri" w:hAnsi="Calibri" w:cs="Calibri"/>
          <w:bCs/>
          <w:sz w:val="24"/>
          <w:szCs w:val="24"/>
          <w:lang w:val="en-US"/>
        </w:rPr>
        <w:t xml:space="preserve">Please provide details of any proposed updates to the </w:t>
      </w:r>
      <w:r>
        <w:rPr>
          <w:rFonts w:ascii="Calibri" w:hAnsi="Calibri" w:cs="Calibri"/>
          <w:bCs/>
          <w:sz w:val="24"/>
          <w:szCs w:val="24"/>
          <w:lang w:val="en-US"/>
        </w:rPr>
        <w:t>DEMP</w:t>
      </w:r>
      <w:r w:rsidRPr="00065279">
        <w:rPr>
          <w:rFonts w:ascii="Calibri" w:hAnsi="Calibri" w:cs="Calibri"/>
          <w:bCs/>
          <w:sz w:val="24"/>
          <w:szCs w:val="24"/>
          <w:lang w:val="en-US"/>
        </w:rPr>
        <w:t xml:space="preserve"> following the storm</w:t>
      </w:r>
      <w:r>
        <w:rPr>
          <w:rFonts w:ascii="Calibri" w:hAnsi="Calibri" w:cs="Calibri"/>
          <w:bCs/>
          <w:sz w:val="24"/>
          <w:szCs w:val="24"/>
          <w:lang w:val="en-US"/>
        </w:rPr>
        <w:t>.</w:t>
      </w:r>
      <w:r w:rsidR="00106609">
        <w:rPr>
          <w:rFonts w:ascii="Calibri" w:hAnsi="Calibri" w:cs="Calibri"/>
          <w:bCs/>
          <w:sz w:val="24"/>
          <w:szCs w:val="24"/>
          <w:lang w:val="en-US"/>
        </w:rPr>
        <w:br/>
      </w:r>
    </w:p>
    <w:p w14:paraId="665AA48F" w14:textId="451FB192" w:rsidR="001D499B" w:rsidRDefault="001D499B" w:rsidP="001D499B">
      <w:pPr>
        <w:spacing w:after="240"/>
        <w:rPr>
          <w:rFonts w:ascii="Calibri" w:hAnsi="Calibri" w:cs="Calibri"/>
          <w:bCs/>
          <w:sz w:val="24"/>
          <w:szCs w:val="24"/>
          <w:lang w:val="en-US"/>
        </w:rPr>
      </w:pPr>
      <w:r>
        <w:rPr>
          <w:rFonts w:ascii="Calibri" w:hAnsi="Calibri" w:cs="Calibri"/>
          <w:bCs/>
          <w:sz w:val="24"/>
          <w:szCs w:val="24"/>
          <w:lang w:val="en-US"/>
        </w:rPr>
        <w:t>VECC-</w:t>
      </w:r>
      <w:r w:rsidR="00106609">
        <w:rPr>
          <w:rFonts w:ascii="Calibri" w:hAnsi="Calibri" w:cs="Calibri"/>
          <w:bCs/>
          <w:sz w:val="24"/>
          <w:szCs w:val="24"/>
          <w:lang w:val="en-US"/>
        </w:rPr>
        <w:t>8</w:t>
      </w:r>
    </w:p>
    <w:p w14:paraId="3E67FACF" w14:textId="77777777" w:rsidR="001D499B" w:rsidRPr="00065279" w:rsidRDefault="001D499B" w:rsidP="001D499B">
      <w:pPr>
        <w:spacing w:after="240"/>
        <w:rPr>
          <w:rFonts w:ascii="Calibri" w:hAnsi="Calibri" w:cs="Calibri"/>
          <w:bCs/>
          <w:sz w:val="24"/>
          <w:szCs w:val="24"/>
          <w:lang w:val="en-US"/>
        </w:rPr>
      </w:pPr>
      <w:r w:rsidRPr="00065279">
        <w:rPr>
          <w:rFonts w:ascii="Calibri" w:hAnsi="Calibri" w:cs="Calibri"/>
          <w:bCs/>
          <w:sz w:val="24"/>
          <w:szCs w:val="24"/>
          <w:lang w:val="en-US"/>
        </w:rPr>
        <w:t xml:space="preserve">Ref: Exhibit A-6-1 </w:t>
      </w:r>
      <w:r>
        <w:rPr>
          <w:rFonts w:ascii="Calibri" w:hAnsi="Calibri" w:cs="Calibri"/>
          <w:bCs/>
          <w:sz w:val="24"/>
          <w:szCs w:val="24"/>
          <w:lang w:val="en-US"/>
        </w:rPr>
        <w:t>pp. 4-5, p. 14</w:t>
      </w:r>
    </w:p>
    <w:p w14:paraId="360DB084" w14:textId="77777777" w:rsidR="001D499B" w:rsidRPr="008E62D7" w:rsidRDefault="001D499B" w:rsidP="001D499B">
      <w:pPr>
        <w:autoSpaceDE w:val="0"/>
        <w:autoSpaceDN w:val="0"/>
        <w:adjustRightInd w:val="0"/>
        <w:spacing w:after="0" w:line="240" w:lineRule="auto"/>
        <w:rPr>
          <w:rFonts w:ascii="Calibri" w:hAnsi="Calibri" w:cs="Calibri"/>
          <w:sz w:val="24"/>
          <w:szCs w:val="24"/>
          <w:lang w:val="en-US"/>
        </w:rPr>
      </w:pPr>
      <w:r w:rsidRPr="008E62D7">
        <w:rPr>
          <w:rFonts w:ascii="Calibri" w:hAnsi="Calibri" w:cs="Calibri"/>
          <w:sz w:val="24"/>
          <w:szCs w:val="24"/>
          <w:lang w:val="en-US"/>
        </w:rPr>
        <w:t>Each of the days from March 29</w:t>
      </w:r>
      <w:r>
        <w:rPr>
          <w:rFonts w:ascii="Calibri" w:hAnsi="Calibri" w:cs="Calibri"/>
          <w:sz w:val="24"/>
          <w:szCs w:val="24"/>
          <w:lang w:val="en-US"/>
        </w:rPr>
        <w:t>-</w:t>
      </w:r>
      <w:r w:rsidRPr="008E62D7">
        <w:rPr>
          <w:rFonts w:ascii="Calibri" w:hAnsi="Calibri" w:cs="Calibri"/>
          <w:sz w:val="24"/>
          <w:szCs w:val="24"/>
          <w:lang w:val="en-US"/>
        </w:rPr>
        <w:t xml:space="preserve">April 6 qualified as a Major Event Day.  </w:t>
      </w:r>
      <w:proofErr w:type="gramStart"/>
      <w:r w:rsidRPr="008E62D7">
        <w:rPr>
          <w:rFonts w:ascii="Calibri" w:hAnsi="Calibri" w:cs="Calibri"/>
          <w:sz w:val="24"/>
          <w:szCs w:val="24"/>
          <w:lang w:val="en-US"/>
        </w:rPr>
        <w:t>The majority of</w:t>
      </w:r>
      <w:proofErr w:type="gramEnd"/>
      <w:r w:rsidRPr="008E62D7">
        <w:rPr>
          <w:rFonts w:ascii="Calibri" w:hAnsi="Calibri" w:cs="Calibri"/>
          <w:sz w:val="24"/>
          <w:szCs w:val="24"/>
          <w:lang w:val="en-US"/>
        </w:rPr>
        <w:t xml:space="preserve"> customer restorations took place between March 29 and April 14.  Normal</w:t>
      </w:r>
      <w:r w:rsidRPr="008E62D7">
        <w:rPr>
          <w:rFonts w:ascii="Calibri" w:hAnsi="Calibri" w:cs="Calibri"/>
          <w:sz w:val="24"/>
          <w:szCs w:val="24"/>
        </w:rPr>
        <w:t xml:space="preserve"> </w:t>
      </w:r>
      <w:r w:rsidRPr="008E62D7">
        <w:rPr>
          <w:rFonts w:ascii="Calibri" w:hAnsi="Calibri" w:cs="Calibri"/>
          <w:sz w:val="24"/>
          <w:szCs w:val="24"/>
          <w:lang w:val="en-US"/>
        </w:rPr>
        <w:t xml:space="preserve">operations resumed on April 14, </w:t>
      </w:r>
      <w:proofErr w:type="gramStart"/>
      <w:r w:rsidRPr="008E62D7">
        <w:rPr>
          <w:rFonts w:ascii="Calibri" w:hAnsi="Calibri" w:cs="Calibri"/>
          <w:sz w:val="24"/>
          <w:szCs w:val="24"/>
          <w:lang w:val="en-US"/>
        </w:rPr>
        <w:t>2025</w:t>
      </w:r>
      <w:proofErr w:type="gramEnd"/>
      <w:r w:rsidRPr="008E62D7">
        <w:rPr>
          <w:rFonts w:ascii="Calibri" w:hAnsi="Calibri" w:cs="Calibri"/>
          <w:sz w:val="24"/>
          <w:szCs w:val="24"/>
          <w:lang w:val="en-US"/>
        </w:rPr>
        <w:t xml:space="preserve"> however, the final customer outage due to the Z-factor event was not resolved until early May. Permanent infrastructure replacements continued beyond May, with nearly all final restorations completed by June 30. Hydro One has included only those costs incurred up to and including June 30, 2025.</w:t>
      </w:r>
      <w:r w:rsidRPr="008E62D7">
        <w:rPr>
          <w:rFonts w:ascii="Calibri" w:hAnsi="Calibri" w:cs="Calibri"/>
          <w:sz w:val="24"/>
          <w:szCs w:val="24"/>
          <w:lang w:val="en-US"/>
        </w:rPr>
        <w:br/>
      </w:r>
    </w:p>
    <w:p w14:paraId="46397F36" w14:textId="77777777" w:rsidR="001D499B" w:rsidRDefault="001D499B" w:rsidP="001D499B">
      <w:pPr>
        <w:pStyle w:val="ListParagraph"/>
        <w:numPr>
          <w:ilvl w:val="0"/>
          <w:numId w:val="120"/>
        </w:numPr>
        <w:autoSpaceDE w:val="0"/>
        <w:autoSpaceDN w:val="0"/>
        <w:adjustRightInd w:val="0"/>
        <w:spacing w:after="0" w:line="240" w:lineRule="auto"/>
        <w:rPr>
          <w:rFonts w:ascii="Calibri" w:hAnsi="Calibri" w:cs="Calibri"/>
          <w:sz w:val="24"/>
          <w:szCs w:val="24"/>
          <w:lang w:val="en-US"/>
        </w:rPr>
      </w:pPr>
      <w:r>
        <w:rPr>
          <w:rFonts w:ascii="Calibri" w:hAnsi="Calibri" w:cs="Calibri"/>
          <w:sz w:val="24"/>
          <w:szCs w:val="24"/>
          <w:lang w:val="en-US"/>
        </w:rPr>
        <w:t>Please provide a breakdown of Z-factor costs between Hydro One Distribution, Peterborough Rate Zone and Orillia Rate Zone between the following timeframes:</w:t>
      </w:r>
    </w:p>
    <w:p w14:paraId="26D20A7E" w14:textId="77777777" w:rsidR="001D499B" w:rsidRDefault="001D499B" w:rsidP="001D499B">
      <w:pPr>
        <w:pStyle w:val="ListParagraph"/>
        <w:numPr>
          <w:ilvl w:val="1"/>
          <w:numId w:val="120"/>
        </w:numPr>
        <w:autoSpaceDE w:val="0"/>
        <w:autoSpaceDN w:val="0"/>
        <w:adjustRightInd w:val="0"/>
        <w:spacing w:after="0" w:line="240" w:lineRule="auto"/>
        <w:rPr>
          <w:rFonts w:ascii="Calibri" w:hAnsi="Calibri" w:cs="Calibri"/>
          <w:sz w:val="24"/>
          <w:szCs w:val="24"/>
          <w:lang w:val="en-US"/>
        </w:rPr>
      </w:pPr>
      <w:r>
        <w:rPr>
          <w:rFonts w:ascii="Calibri" w:hAnsi="Calibri" w:cs="Calibri"/>
          <w:sz w:val="24"/>
          <w:szCs w:val="24"/>
          <w:lang w:val="en-US"/>
        </w:rPr>
        <w:t>March 29-April 6</w:t>
      </w:r>
    </w:p>
    <w:p w14:paraId="62E94F60" w14:textId="77777777" w:rsidR="001D499B" w:rsidRDefault="001D499B" w:rsidP="001D499B">
      <w:pPr>
        <w:pStyle w:val="ListParagraph"/>
        <w:numPr>
          <w:ilvl w:val="1"/>
          <w:numId w:val="120"/>
        </w:numPr>
        <w:autoSpaceDE w:val="0"/>
        <w:autoSpaceDN w:val="0"/>
        <w:adjustRightInd w:val="0"/>
        <w:spacing w:after="0" w:line="240" w:lineRule="auto"/>
        <w:rPr>
          <w:rFonts w:ascii="Calibri" w:hAnsi="Calibri" w:cs="Calibri"/>
          <w:sz w:val="24"/>
          <w:szCs w:val="24"/>
          <w:lang w:val="en-US"/>
        </w:rPr>
      </w:pPr>
      <w:r>
        <w:rPr>
          <w:rFonts w:ascii="Calibri" w:hAnsi="Calibri" w:cs="Calibri"/>
          <w:sz w:val="24"/>
          <w:szCs w:val="24"/>
          <w:lang w:val="en-US"/>
        </w:rPr>
        <w:t>April 7-April 14</w:t>
      </w:r>
    </w:p>
    <w:p w14:paraId="2B96FA48" w14:textId="77777777" w:rsidR="001D499B" w:rsidRDefault="001D499B" w:rsidP="001D499B">
      <w:pPr>
        <w:pStyle w:val="ListParagraph"/>
        <w:numPr>
          <w:ilvl w:val="1"/>
          <w:numId w:val="120"/>
        </w:numPr>
        <w:autoSpaceDE w:val="0"/>
        <w:autoSpaceDN w:val="0"/>
        <w:adjustRightInd w:val="0"/>
        <w:spacing w:after="0" w:line="240" w:lineRule="auto"/>
        <w:rPr>
          <w:rFonts w:ascii="Calibri" w:hAnsi="Calibri" w:cs="Calibri"/>
          <w:sz w:val="24"/>
          <w:szCs w:val="24"/>
          <w:lang w:val="en-US"/>
        </w:rPr>
      </w:pPr>
      <w:r>
        <w:rPr>
          <w:rFonts w:ascii="Calibri" w:hAnsi="Calibri" w:cs="Calibri"/>
          <w:sz w:val="24"/>
          <w:szCs w:val="24"/>
          <w:lang w:val="en-US"/>
        </w:rPr>
        <w:t>April 15- May 8</w:t>
      </w:r>
    </w:p>
    <w:p w14:paraId="5A0C5EEB" w14:textId="77777777" w:rsidR="001D499B" w:rsidRDefault="001D499B" w:rsidP="001D499B">
      <w:pPr>
        <w:pStyle w:val="ListParagraph"/>
        <w:numPr>
          <w:ilvl w:val="1"/>
          <w:numId w:val="120"/>
        </w:numPr>
        <w:autoSpaceDE w:val="0"/>
        <w:autoSpaceDN w:val="0"/>
        <w:adjustRightInd w:val="0"/>
        <w:spacing w:after="0" w:line="240" w:lineRule="auto"/>
        <w:rPr>
          <w:rFonts w:ascii="Calibri" w:hAnsi="Calibri" w:cs="Calibri"/>
          <w:sz w:val="24"/>
          <w:szCs w:val="24"/>
          <w:lang w:val="en-US"/>
        </w:rPr>
      </w:pPr>
      <w:r>
        <w:rPr>
          <w:rFonts w:ascii="Calibri" w:hAnsi="Calibri" w:cs="Calibri"/>
          <w:sz w:val="24"/>
          <w:szCs w:val="24"/>
          <w:lang w:val="en-US"/>
        </w:rPr>
        <w:t>May 9-June 30</w:t>
      </w:r>
      <w:r>
        <w:rPr>
          <w:rFonts w:ascii="Calibri" w:hAnsi="Calibri" w:cs="Calibri"/>
          <w:sz w:val="24"/>
          <w:szCs w:val="24"/>
          <w:lang w:val="en-US"/>
        </w:rPr>
        <w:br/>
      </w:r>
    </w:p>
    <w:p w14:paraId="39D14895" w14:textId="586A51C0" w:rsidR="0092791D" w:rsidRDefault="0092791D" w:rsidP="0092791D">
      <w:pPr>
        <w:spacing w:after="240"/>
        <w:rPr>
          <w:rFonts w:ascii="Calibri" w:hAnsi="Calibri" w:cs="Calibri"/>
          <w:bCs/>
          <w:sz w:val="24"/>
          <w:szCs w:val="24"/>
          <w:lang w:val="en-US"/>
        </w:rPr>
      </w:pPr>
      <w:r>
        <w:rPr>
          <w:rFonts w:ascii="Calibri" w:hAnsi="Calibri" w:cs="Calibri"/>
          <w:bCs/>
          <w:sz w:val="24"/>
          <w:szCs w:val="24"/>
          <w:lang w:val="en-US"/>
        </w:rPr>
        <w:t>VECC</w:t>
      </w:r>
      <w:r w:rsidR="00106609">
        <w:rPr>
          <w:rFonts w:ascii="Calibri" w:hAnsi="Calibri" w:cs="Calibri"/>
          <w:bCs/>
          <w:sz w:val="24"/>
          <w:szCs w:val="24"/>
          <w:lang w:val="en-US"/>
        </w:rPr>
        <w:t>-9</w:t>
      </w:r>
    </w:p>
    <w:p w14:paraId="2CDA4EED" w14:textId="0EFD3663" w:rsidR="0092791D" w:rsidRPr="00065279" w:rsidRDefault="0092791D" w:rsidP="0092791D">
      <w:pPr>
        <w:spacing w:after="240"/>
        <w:rPr>
          <w:rFonts w:ascii="Calibri" w:hAnsi="Calibri" w:cs="Calibri"/>
          <w:bCs/>
          <w:sz w:val="24"/>
          <w:szCs w:val="24"/>
          <w:lang w:val="en-US"/>
        </w:rPr>
      </w:pPr>
      <w:r w:rsidRPr="00065279">
        <w:rPr>
          <w:rFonts w:ascii="Calibri" w:hAnsi="Calibri" w:cs="Calibri"/>
          <w:bCs/>
          <w:sz w:val="24"/>
          <w:szCs w:val="24"/>
          <w:lang w:val="en-US"/>
        </w:rPr>
        <w:t xml:space="preserve">Ref: Exhibit A-6-1 </w:t>
      </w:r>
      <w:r>
        <w:rPr>
          <w:rFonts w:ascii="Calibri" w:hAnsi="Calibri" w:cs="Calibri"/>
          <w:bCs/>
          <w:sz w:val="24"/>
          <w:szCs w:val="24"/>
          <w:lang w:val="en-US"/>
        </w:rPr>
        <w:t>p. 19</w:t>
      </w:r>
    </w:p>
    <w:p w14:paraId="15674327" w14:textId="4CB71776" w:rsidR="0092791D" w:rsidRPr="0092791D" w:rsidRDefault="002074FC" w:rsidP="0092791D">
      <w:pPr>
        <w:spacing w:after="240"/>
        <w:rPr>
          <w:rFonts w:ascii="Calibri" w:hAnsi="Calibri" w:cs="Calibri"/>
          <w:bCs/>
          <w:sz w:val="24"/>
          <w:szCs w:val="24"/>
          <w:lang w:val="en-US"/>
        </w:rPr>
      </w:pPr>
      <w:r w:rsidRPr="0092791D">
        <w:rPr>
          <w:rFonts w:ascii="Calibri" w:hAnsi="Calibri" w:cs="Calibri"/>
          <w:bCs/>
          <w:sz w:val="24"/>
          <w:szCs w:val="24"/>
          <w:lang w:val="en-US"/>
        </w:rPr>
        <w:t>The achieved ROE for 2024 was 9.79%, 43 basis points above the</w:t>
      </w:r>
      <w:r w:rsidR="0092791D">
        <w:rPr>
          <w:rFonts w:ascii="Calibri" w:hAnsi="Calibri" w:cs="Calibri"/>
          <w:bCs/>
          <w:sz w:val="24"/>
          <w:szCs w:val="24"/>
          <w:lang w:val="en-US"/>
        </w:rPr>
        <w:t xml:space="preserve"> </w:t>
      </w:r>
      <w:r w:rsidRPr="0092791D">
        <w:rPr>
          <w:rFonts w:ascii="Calibri" w:hAnsi="Calibri" w:cs="Calibri"/>
          <w:bCs/>
          <w:sz w:val="24"/>
          <w:szCs w:val="24"/>
          <w:lang w:val="en-US"/>
        </w:rPr>
        <w:t>deemed ROE of 9.36%.</w:t>
      </w:r>
    </w:p>
    <w:p w14:paraId="4CFA0088" w14:textId="0C505F52" w:rsidR="007E0C45" w:rsidRPr="00106609" w:rsidRDefault="0092791D" w:rsidP="00106609">
      <w:pPr>
        <w:spacing w:after="240"/>
        <w:rPr>
          <w:rFonts w:ascii="Calibri" w:hAnsi="Calibri" w:cs="Calibri"/>
          <w:bCs/>
          <w:sz w:val="24"/>
          <w:szCs w:val="24"/>
          <w:lang w:val="en-US"/>
        </w:rPr>
      </w:pPr>
      <w:r w:rsidRPr="00106609">
        <w:rPr>
          <w:rFonts w:ascii="Calibri" w:hAnsi="Calibri" w:cs="Calibri"/>
          <w:bCs/>
          <w:sz w:val="24"/>
          <w:szCs w:val="24"/>
          <w:lang w:val="en-US"/>
        </w:rPr>
        <w:t>Please provide the forecast ROE for 2025.</w:t>
      </w:r>
      <w:r w:rsidRPr="00106609">
        <w:rPr>
          <w:rFonts w:ascii="Calibri" w:hAnsi="Calibri" w:cs="Calibri"/>
          <w:bCs/>
          <w:sz w:val="24"/>
          <w:szCs w:val="24"/>
          <w:lang w:val="en-US"/>
        </w:rPr>
        <w:br/>
      </w:r>
    </w:p>
    <w:p w14:paraId="589F1CD0" w14:textId="4B91F137" w:rsidR="004F6A29" w:rsidRPr="007E0C45" w:rsidRDefault="004F6A29" w:rsidP="007E0C45">
      <w:pPr>
        <w:spacing w:after="240"/>
        <w:rPr>
          <w:rFonts w:ascii="Calibri" w:hAnsi="Calibri" w:cs="Calibri"/>
          <w:bCs/>
          <w:sz w:val="24"/>
          <w:szCs w:val="24"/>
          <w:lang w:val="en-US"/>
        </w:rPr>
      </w:pPr>
      <w:r w:rsidRPr="007E0C45">
        <w:rPr>
          <w:rFonts w:ascii="Calibri" w:hAnsi="Calibri" w:cs="Calibri"/>
          <w:bCs/>
          <w:sz w:val="24"/>
          <w:szCs w:val="24"/>
          <w:lang w:val="en-US"/>
        </w:rPr>
        <w:lastRenderedPageBreak/>
        <w:t>VECC</w:t>
      </w:r>
      <w:r w:rsidR="00F62950" w:rsidRPr="007E0C45">
        <w:rPr>
          <w:rFonts w:ascii="Calibri" w:hAnsi="Calibri" w:cs="Calibri"/>
          <w:bCs/>
          <w:sz w:val="24"/>
          <w:szCs w:val="24"/>
          <w:lang w:val="en-US"/>
        </w:rPr>
        <w:t>-</w:t>
      </w:r>
      <w:r w:rsidR="00106609">
        <w:rPr>
          <w:rFonts w:ascii="Calibri" w:hAnsi="Calibri" w:cs="Calibri"/>
          <w:bCs/>
          <w:sz w:val="24"/>
          <w:szCs w:val="24"/>
          <w:lang w:val="en-US"/>
        </w:rPr>
        <w:t>10</w:t>
      </w:r>
    </w:p>
    <w:p w14:paraId="6B213991" w14:textId="77777777" w:rsidR="004F6A29" w:rsidRPr="00065279" w:rsidRDefault="004F6A29" w:rsidP="004F6A29">
      <w:pPr>
        <w:spacing w:after="240"/>
        <w:rPr>
          <w:rFonts w:ascii="Calibri" w:hAnsi="Calibri" w:cs="Calibri"/>
          <w:bCs/>
          <w:sz w:val="24"/>
          <w:szCs w:val="24"/>
          <w:lang w:val="en-US"/>
        </w:rPr>
      </w:pPr>
      <w:r w:rsidRPr="00065279">
        <w:rPr>
          <w:rFonts w:ascii="Calibri" w:hAnsi="Calibri" w:cs="Calibri"/>
          <w:bCs/>
          <w:sz w:val="24"/>
          <w:szCs w:val="24"/>
          <w:lang w:val="en-US"/>
        </w:rPr>
        <w:t xml:space="preserve">Ref: Exhibit A-6-1 </w:t>
      </w:r>
      <w:r>
        <w:rPr>
          <w:rFonts w:ascii="Calibri" w:hAnsi="Calibri" w:cs="Calibri"/>
          <w:bCs/>
          <w:sz w:val="24"/>
          <w:szCs w:val="24"/>
          <w:lang w:val="en-US"/>
        </w:rPr>
        <w:t>p. 20</w:t>
      </w:r>
    </w:p>
    <w:p w14:paraId="4120EE31" w14:textId="05142410" w:rsidR="004F6A29" w:rsidRPr="004F6A29" w:rsidRDefault="004F6A29" w:rsidP="004F6A29">
      <w:pPr>
        <w:pStyle w:val="ListParagraph"/>
        <w:numPr>
          <w:ilvl w:val="0"/>
          <w:numId w:val="138"/>
        </w:numPr>
        <w:autoSpaceDE w:val="0"/>
        <w:autoSpaceDN w:val="0"/>
        <w:adjustRightInd w:val="0"/>
        <w:spacing w:after="0" w:line="240" w:lineRule="auto"/>
        <w:rPr>
          <w:rFonts w:ascii="Calibri" w:hAnsi="Calibri" w:cs="Calibri"/>
          <w:sz w:val="24"/>
          <w:szCs w:val="24"/>
          <w:lang w:val="en-US"/>
        </w:rPr>
      </w:pPr>
      <w:r>
        <w:rPr>
          <w:rFonts w:ascii="Calibri" w:hAnsi="Calibri" w:cs="Calibri"/>
          <w:bCs/>
          <w:sz w:val="24"/>
          <w:szCs w:val="24"/>
          <w:lang w:val="en-US"/>
        </w:rPr>
        <w:t>Please expand Table 9 to include the year</w:t>
      </w:r>
      <w:r w:rsidR="001976E6">
        <w:rPr>
          <w:rFonts w:ascii="Calibri" w:hAnsi="Calibri" w:cs="Calibri"/>
          <w:bCs/>
          <w:sz w:val="24"/>
          <w:szCs w:val="24"/>
          <w:lang w:val="en-US"/>
        </w:rPr>
        <w:t xml:space="preserve"> </w:t>
      </w:r>
      <w:r>
        <w:rPr>
          <w:rFonts w:ascii="Calibri" w:hAnsi="Calibri" w:cs="Calibri"/>
          <w:bCs/>
          <w:sz w:val="24"/>
          <w:szCs w:val="24"/>
          <w:lang w:val="en-US"/>
        </w:rPr>
        <w:t>2022.</w:t>
      </w:r>
      <w:r>
        <w:rPr>
          <w:rFonts w:ascii="Calibri" w:hAnsi="Calibri" w:cs="Calibri"/>
          <w:bCs/>
          <w:sz w:val="24"/>
          <w:szCs w:val="24"/>
          <w:lang w:val="en-US"/>
        </w:rPr>
        <w:br/>
      </w:r>
    </w:p>
    <w:p w14:paraId="74AA5FFE" w14:textId="59C6ECE7" w:rsidR="004F6A29" w:rsidRPr="004B2969" w:rsidRDefault="004F6A29" w:rsidP="004F6A29">
      <w:pPr>
        <w:pStyle w:val="ListParagraph"/>
        <w:numPr>
          <w:ilvl w:val="0"/>
          <w:numId w:val="138"/>
        </w:numPr>
        <w:autoSpaceDE w:val="0"/>
        <w:autoSpaceDN w:val="0"/>
        <w:adjustRightInd w:val="0"/>
        <w:spacing w:after="0" w:line="240" w:lineRule="auto"/>
        <w:rPr>
          <w:rFonts w:ascii="Calibri" w:hAnsi="Calibri" w:cs="Calibri"/>
          <w:sz w:val="24"/>
          <w:szCs w:val="24"/>
          <w:lang w:val="en-US"/>
        </w:rPr>
      </w:pPr>
      <w:r w:rsidRPr="004B2969">
        <w:rPr>
          <w:rFonts w:ascii="Calibri" w:hAnsi="Calibri" w:cs="Calibri"/>
          <w:bCs/>
          <w:sz w:val="24"/>
          <w:szCs w:val="24"/>
          <w:lang w:val="en-US"/>
        </w:rPr>
        <w:t xml:space="preserve">Please </w:t>
      </w:r>
      <w:r w:rsidR="00F62950">
        <w:rPr>
          <w:rFonts w:ascii="Calibri" w:hAnsi="Calibri" w:cs="Calibri"/>
          <w:bCs/>
          <w:sz w:val="24"/>
          <w:szCs w:val="24"/>
          <w:lang w:val="en-US"/>
        </w:rPr>
        <w:t>confirm</w:t>
      </w:r>
      <w:r>
        <w:rPr>
          <w:rFonts w:ascii="Calibri" w:hAnsi="Calibri" w:cs="Calibri"/>
          <w:bCs/>
          <w:sz w:val="24"/>
          <w:szCs w:val="24"/>
          <w:lang w:val="en-US"/>
        </w:rPr>
        <w:t xml:space="preserve"> the </w:t>
      </w:r>
      <w:r w:rsidRPr="004B2969">
        <w:rPr>
          <w:rFonts w:ascii="Calibri" w:hAnsi="Calibri" w:cs="Calibri"/>
          <w:sz w:val="24"/>
          <w:szCs w:val="24"/>
          <w:lang w:val="en-US"/>
        </w:rPr>
        <w:t>Distribution Lines Trouble Call and Storm Damage Response</w:t>
      </w:r>
      <w:r>
        <w:rPr>
          <w:rFonts w:ascii="Calibri" w:hAnsi="Calibri" w:cs="Calibri"/>
          <w:sz w:val="24"/>
          <w:szCs w:val="24"/>
          <w:lang w:val="en-US"/>
        </w:rPr>
        <w:t xml:space="preserve"> amounts </w:t>
      </w:r>
    </w:p>
    <w:p w14:paraId="53D6528B" w14:textId="77777777" w:rsidR="004F6A29" w:rsidRDefault="004F6A29" w:rsidP="004F6A29">
      <w:pPr>
        <w:pStyle w:val="ListParagraph"/>
        <w:spacing w:after="240"/>
        <w:ind w:left="360"/>
        <w:rPr>
          <w:rFonts w:ascii="Calibri" w:hAnsi="Calibri" w:cs="Calibri"/>
          <w:bCs/>
          <w:sz w:val="24"/>
          <w:szCs w:val="24"/>
          <w:lang w:val="en-US"/>
        </w:rPr>
      </w:pPr>
      <w:r>
        <w:rPr>
          <w:rFonts w:ascii="Calibri" w:hAnsi="Calibri" w:cs="Calibri"/>
          <w:bCs/>
          <w:sz w:val="24"/>
          <w:szCs w:val="24"/>
          <w:lang w:val="en-US"/>
        </w:rPr>
        <w:t>In base rates.</w:t>
      </w:r>
      <w:r>
        <w:rPr>
          <w:rFonts w:ascii="Calibri" w:hAnsi="Calibri" w:cs="Calibri"/>
          <w:bCs/>
          <w:sz w:val="24"/>
          <w:szCs w:val="24"/>
          <w:lang w:val="en-US"/>
        </w:rPr>
        <w:br/>
      </w:r>
    </w:p>
    <w:p w14:paraId="4702C17A" w14:textId="326214FA" w:rsidR="004F6A29" w:rsidRDefault="004F6A29" w:rsidP="004F6A29">
      <w:pPr>
        <w:pStyle w:val="ListParagraph"/>
        <w:numPr>
          <w:ilvl w:val="0"/>
          <w:numId w:val="138"/>
        </w:numPr>
        <w:spacing w:after="240"/>
        <w:rPr>
          <w:rFonts w:ascii="Calibri" w:hAnsi="Calibri" w:cs="Calibri"/>
          <w:bCs/>
          <w:sz w:val="24"/>
          <w:szCs w:val="24"/>
          <w:lang w:val="en-US"/>
        </w:rPr>
      </w:pPr>
      <w:r w:rsidRPr="004F6A29">
        <w:rPr>
          <w:rFonts w:ascii="Calibri" w:hAnsi="Calibri" w:cs="Calibri"/>
          <w:bCs/>
          <w:sz w:val="24"/>
          <w:szCs w:val="24"/>
          <w:lang w:val="en-US"/>
        </w:rPr>
        <w:t xml:space="preserve">Please provide the equivalent </w:t>
      </w:r>
      <w:r w:rsidRPr="004F6A29">
        <w:rPr>
          <w:rFonts w:ascii="Calibri" w:hAnsi="Calibri" w:cs="Calibri"/>
          <w:sz w:val="24"/>
          <w:szCs w:val="24"/>
          <w:lang w:val="en-US"/>
        </w:rPr>
        <w:t>emergency response</w:t>
      </w:r>
      <w:r w:rsidR="00F62950">
        <w:rPr>
          <w:rFonts w:ascii="Calibri" w:hAnsi="Calibri" w:cs="Calibri"/>
          <w:sz w:val="24"/>
          <w:szCs w:val="24"/>
          <w:lang w:val="en-US"/>
        </w:rPr>
        <w:t>/restoration</w:t>
      </w:r>
      <w:r w:rsidRPr="004F6A29">
        <w:rPr>
          <w:rFonts w:ascii="Calibri" w:hAnsi="Calibri" w:cs="Calibri"/>
          <w:sz w:val="24"/>
          <w:szCs w:val="24"/>
          <w:lang w:val="en-US"/>
        </w:rPr>
        <w:t xml:space="preserve"> amounts </w:t>
      </w:r>
      <w:r w:rsidRPr="004F6A29">
        <w:rPr>
          <w:rFonts w:ascii="Calibri" w:hAnsi="Calibri" w:cs="Calibri"/>
          <w:bCs/>
          <w:sz w:val="24"/>
          <w:szCs w:val="24"/>
          <w:lang w:val="en-US"/>
        </w:rPr>
        <w:t xml:space="preserve">in base rates for </w:t>
      </w:r>
      <w:r w:rsidR="001976E6">
        <w:rPr>
          <w:rFonts w:ascii="Calibri" w:hAnsi="Calibri" w:cs="Calibri"/>
          <w:bCs/>
          <w:sz w:val="24"/>
          <w:szCs w:val="24"/>
          <w:lang w:val="en-US"/>
        </w:rPr>
        <w:t xml:space="preserve">the </w:t>
      </w:r>
      <w:r w:rsidRPr="004F6A29">
        <w:rPr>
          <w:rFonts w:ascii="Calibri" w:hAnsi="Calibri" w:cs="Calibri"/>
          <w:bCs/>
          <w:sz w:val="24"/>
          <w:szCs w:val="24"/>
          <w:lang w:val="en-US"/>
        </w:rPr>
        <w:t>Peterborough Rate Zone and Orillia Rate Zone.</w:t>
      </w:r>
      <w:r>
        <w:rPr>
          <w:rFonts w:ascii="Calibri" w:hAnsi="Calibri" w:cs="Calibri"/>
          <w:bCs/>
          <w:sz w:val="24"/>
          <w:szCs w:val="24"/>
          <w:lang w:val="en-US"/>
        </w:rPr>
        <w:br/>
      </w:r>
    </w:p>
    <w:p w14:paraId="75C31348" w14:textId="5FC13AF1" w:rsidR="001976E6" w:rsidRDefault="004F6A29" w:rsidP="008D6D38">
      <w:pPr>
        <w:pStyle w:val="ListParagraph"/>
        <w:numPr>
          <w:ilvl w:val="0"/>
          <w:numId w:val="138"/>
        </w:numPr>
        <w:spacing w:after="240"/>
        <w:rPr>
          <w:rFonts w:ascii="Calibri" w:hAnsi="Calibri" w:cs="Calibri"/>
          <w:bCs/>
          <w:sz w:val="24"/>
          <w:szCs w:val="24"/>
          <w:lang w:val="en-US"/>
        </w:rPr>
      </w:pPr>
      <w:r>
        <w:rPr>
          <w:rFonts w:ascii="Calibri" w:hAnsi="Calibri" w:cs="Calibri"/>
          <w:bCs/>
          <w:sz w:val="24"/>
          <w:szCs w:val="24"/>
          <w:lang w:val="en-US"/>
        </w:rPr>
        <w:t xml:space="preserve">Please provide the forecast compared to actual </w:t>
      </w:r>
      <w:r w:rsidR="00F62950">
        <w:rPr>
          <w:rFonts w:ascii="Calibri" w:hAnsi="Calibri" w:cs="Calibri"/>
          <w:bCs/>
          <w:sz w:val="24"/>
          <w:szCs w:val="24"/>
          <w:lang w:val="en-US"/>
        </w:rPr>
        <w:t>emergency response/restoration amounts for the Peterborough and Orillia Rate Zones in the same format as Table 9</w:t>
      </w:r>
      <w:r w:rsidR="001976E6">
        <w:rPr>
          <w:rFonts w:ascii="Calibri" w:hAnsi="Calibri" w:cs="Calibri"/>
          <w:bCs/>
          <w:sz w:val="24"/>
          <w:szCs w:val="24"/>
          <w:lang w:val="en-US"/>
        </w:rPr>
        <w:t xml:space="preserve"> for the years 2022 to 2025</w:t>
      </w:r>
      <w:r w:rsidR="00F62950">
        <w:rPr>
          <w:rFonts w:ascii="Calibri" w:hAnsi="Calibri" w:cs="Calibri"/>
          <w:bCs/>
          <w:sz w:val="24"/>
          <w:szCs w:val="24"/>
          <w:lang w:val="en-US"/>
        </w:rPr>
        <w:t>.</w:t>
      </w:r>
    </w:p>
    <w:p w14:paraId="766DFE0E" w14:textId="3CC366F9" w:rsidR="002F5150" w:rsidRPr="001976E6" w:rsidRDefault="007E0C45" w:rsidP="001976E6">
      <w:pPr>
        <w:spacing w:after="240"/>
        <w:rPr>
          <w:rFonts w:ascii="Calibri" w:hAnsi="Calibri" w:cs="Calibri"/>
          <w:bCs/>
          <w:sz w:val="24"/>
          <w:szCs w:val="24"/>
          <w:lang w:val="en-US"/>
        </w:rPr>
      </w:pPr>
      <w:r w:rsidRPr="001976E6">
        <w:rPr>
          <w:rFonts w:ascii="Calibri" w:hAnsi="Calibri" w:cs="Calibri"/>
          <w:bCs/>
          <w:sz w:val="24"/>
          <w:szCs w:val="24"/>
          <w:lang w:val="en-US"/>
        </w:rPr>
        <w:t>VECC-</w:t>
      </w:r>
      <w:r w:rsidR="001976E6">
        <w:rPr>
          <w:rFonts w:ascii="Calibri" w:hAnsi="Calibri" w:cs="Calibri"/>
          <w:bCs/>
          <w:sz w:val="24"/>
          <w:szCs w:val="24"/>
          <w:lang w:val="en-US"/>
        </w:rPr>
        <w:t>11</w:t>
      </w:r>
      <w:r w:rsidRPr="001976E6">
        <w:rPr>
          <w:rFonts w:ascii="Calibri" w:hAnsi="Calibri" w:cs="Calibri"/>
          <w:bCs/>
          <w:sz w:val="24"/>
          <w:szCs w:val="24"/>
          <w:lang w:val="en-US"/>
        </w:rPr>
        <w:br/>
      </w:r>
      <w:r w:rsidRPr="001976E6">
        <w:rPr>
          <w:rFonts w:ascii="Calibri" w:hAnsi="Calibri" w:cs="Calibri"/>
          <w:bCs/>
          <w:sz w:val="24"/>
          <w:szCs w:val="24"/>
          <w:lang w:val="en-US"/>
        </w:rPr>
        <w:br/>
      </w:r>
      <w:r w:rsidR="004F6A29" w:rsidRPr="001976E6">
        <w:rPr>
          <w:rFonts w:ascii="Calibri" w:hAnsi="Calibri" w:cs="Calibri"/>
          <w:bCs/>
          <w:sz w:val="24"/>
          <w:szCs w:val="24"/>
          <w:lang w:val="en-US"/>
        </w:rPr>
        <w:t>Ref: Exhibit A-6-1 p. 21</w:t>
      </w:r>
      <w:r w:rsidR="004F6A29" w:rsidRPr="001976E6">
        <w:rPr>
          <w:rFonts w:ascii="Calibri" w:hAnsi="Calibri" w:cs="Calibri"/>
          <w:bCs/>
          <w:sz w:val="24"/>
          <w:szCs w:val="24"/>
          <w:lang w:val="en-US"/>
        </w:rPr>
        <w:br/>
      </w:r>
      <w:r w:rsidR="004F6A29" w:rsidRPr="001976E6">
        <w:rPr>
          <w:rFonts w:ascii="Calibri" w:hAnsi="Calibri" w:cs="Calibri"/>
          <w:bCs/>
          <w:sz w:val="24"/>
          <w:szCs w:val="24"/>
          <w:lang w:val="en-US"/>
        </w:rPr>
        <w:br/>
        <w:t xml:space="preserve">Please provide Table 10 </w:t>
      </w:r>
      <w:proofErr w:type="gramStart"/>
      <w:r w:rsidR="004F6A29" w:rsidRPr="001976E6">
        <w:rPr>
          <w:rFonts w:ascii="Calibri" w:hAnsi="Calibri" w:cs="Calibri"/>
          <w:bCs/>
          <w:sz w:val="24"/>
          <w:szCs w:val="24"/>
          <w:lang w:val="en-US"/>
        </w:rPr>
        <w:t>on the basis of</w:t>
      </w:r>
      <w:proofErr w:type="gramEnd"/>
      <w:r w:rsidR="004F6A29" w:rsidRPr="001976E6">
        <w:rPr>
          <w:rFonts w:ascii="Calibri" w:hAnsi="Calibri" w:cs="Calibri"/>
          <w:bCs/>
          <w:sz w:val="24"/>
          <w:szCs w:val="24"/>
          <w:lang w:val="en-US"/>
        </w:rPr>
        <w:t xml:space="preserve"> rate zones.</w:t>
      </w:r>
      <w:r w:rsidR="004F6A29" w:rsidRPr="001976E6">
        <w:rPr>
          <w:rFonts w:ascii="Calibri" w:hAnsi="Calibri" w:cs="Calibri"/>
          <w:bCs/>
          <w:sz w:val="24"/>
          <w:szCs w:val="24"/>
          <w:lang w:val="en-US"/>
        </w:rPr>
        <w:br/>
      </w:r>
      <w:r w:rsidR="004F6A29" w:rsidRPr="001976E6">
        <w:rPr>
          <w:rFonts w:ascii="Calibri" w:hAnsi="Calibri" w:cs="Calibri"/>
          <w:bCs/>
          <w:sz w:val="24"/>
          <w:szCs w:val="24"/>
          <w:lang w:val="en-US"/>
        </w:rPr>
        <w:br/>
      </w:r>
      <w:r w:rsidR="002F5150" w:rsidRPr="001976E6">
        <w:rPr>
          <w:rFonts w:ascii="Calibri" w:hAnsi="Calibri" w:cs="Calibri"/>
          <w:bCs/>
          <w:sz w:val="24"/>
          <w:szCs w:val="24"/>
          <w:lang w:val="en-US"/>
        </w:rPr>
        <w:t>VECC-</w:t>
      </w:r>
      <w:r w:rsidR="001976E6">
        <w:rPr>
          <w:rFonts w:ascii="Calibri" w:hAnsi="Calibri" w:cs="Calibri"/>
          <w:bCs/>
          <w:sz w:val="24"/>
          <w:szCs w:val="24"/>
          <w:lang w:val="en-US"/>
        </w:rPr>
        <w:t>12</w:t>
      </w:r>
      <w:r w:rsidR="002F5150" w:rsidRPr="001976E6">
        <w:rPr>
          <w:rFonts w:ascii="Calibri" w:hAnsi="Calibri" w:cs="Calibri"/>
          <w:bCs/>
          <w:sz w:val="24"/>
          <w:szCs w:val="24"/>
          <w:lang w:val="en-US"/>
        </w:rPr>
        <w:br/>
      </w:r>
      <w:r w:rsidR="002F5150" w:rsidRPr="001976E6">
        <w:rPr>
          <w:rFonts w:ascii="Calibri" w:hAnsi="Calibri" w:cs="Calibri"/>
          <w:bCs/>
          <w:sz w:val="24"/>
          <w:szCs w:val="24"/>
          <w:lang w:val="en-US"/>
        </w:rPr>
        <w:br/>
        <w:t>Ref: Exhibit A-6-1 p. 21</w:t>
      </w:r>
      <w:r w:rsidR="002F5150" w:rsidRPr="001976E6">
        <w:rPr>
          <w:rFonts w:ascii="Calibri" w:hAnsi="Calibri" w:cs="Calibri"/>
          <w:bCs/>
          <w:sz w:val="24"/>
          <w:szCs w:val="24"/>
          <w:lang w:val="en-US"/>
        </w:rPr>
        <w:br/>
      </w:r>
      <w:r w:rsidR="002F5150" w:rsidRPr="001976E6">
        <w:rPr>
          <w:rFonts w:ascii="Calibri" w:hAnsi="Calibri" w:cs="Calibri"/>
          <w:bCs/>
          <w:sz w:val="24"/>
          <w:szCs w:val="24"/>
          <w:lang w:val="en-US"/>
        </w:rPr>
        <w:br/>
        <w:t>Please add 2022 data to Table 11.</w:t>
      </w:r>
    </w:p>
    <w:p w14:paraId="4CF39051" w14:textId="0A572D89" w:rsidR="008D6D38" w:rsidRDefault="008D6D38" w:rsidP="008D6D38">
      <w:pPr>
        <w:spacing w:after="240"/>
        <w:rPr>
          <w:rFonts w:ascii="Calibri" w:hAnsi="Calibri" w:cs="Calibri"/>
          <w:bCs/>
          <w:sz w:val="24"/>
          <w:szCs w:val="24"/>
          <w:lang w:val="en-US"/>
        </w:rPr>
      </w:pPr>
      <w:r>
        <w:rPr>
          <w:rFonts w:ascii="Calibri" w:hAnsi="Calibri" w:cs="Calibri"/>
          <w:bCs/>
          <w:sz w:val="24"/>
          <w:szCs w:val="24"/>
          <w:lang w:val="en-US"/>
        </w:rPr>
        <w:t>VECC-</w:t>
      </w:r>
      <w:r w:rsidR="001976E6">
        <w:rPr>
          <w:rFonts w:ascii="Calibri" w:hAnsi="Calibri" w:cs="Calibri"/>
          <w:bCs/>
          <w:sz w:val="24"/>
          <w:szCs w:val="24"/>
          <w:lang w:val="en-US"/>
        </w:rPr>
        <w:t>13</w:t>
      </w:r>
    </w:p>
    <w:p w14:paraId="36F44BEB" w14:textId="77777777" w:rsidR="008D6D38" w:rsidRDefault="008D6D38" w:rsidP="008D6D38">
      <w:pPr>
        <w:spacing w:after="240"/>
        <w:rPr>
          <w:rFonts w:ascii="Calibri" w:hAnsi="Calibri" w:cs="Calibri"/>
          <w:bCs/>
          <w:sz w:val="24"/>
          <w:szCs w:val="24"/>
          <w:lang w:val="en-US"/>
        </w:rPr>
      </w:pPr>
      <w:r>
        <w:rPr>
          <w:rFonts w:ascii="Calibri" w:hAnsi="Calibri" w:cs="Calibri"/>
          <w:bCs/>
          <w:sz w:val="24"/>
          <w:szCs w:val="24"/>
          <w:lang w:val="en-US"/>
        </w:rPr>
        <w:t xml:space="preserve">Ref 1: </w:t>
      </w:r>
      <w:r w:rsidRPr="00065279">
        <w:rPr>
          <w:rFonts w:ascii="Calibri" w:hAnsi="Calibri" w:cs="Calibri"/>
          <w:bCs/>
          <w:sz w:val="24"/>
          <w:szCs w:val="24"/>
          <w:lang w:val="en-US"/>
        </w:rPr>
        <w:t xml:space="preserve">Exhibit A-6-1 </w:t>
      </w:r>
      <w:r>
        <w:rPr>
          <w:rFonts w:ascii="Calibri" w:hAnsi="Calibri" w:cs="Calibri"/>
          <w:bCs/>
          <w:sz w:val="24"/>
          <w:szCs w:val="24"/>
          <w:lang w:val="en-US"/>
        </w:rPr>
        <w:t>p. 23</w:t>
      </w:r>
    </w:p>
    <w:p w14:paraId="55113DB4" w14:textId="77777777" w:rsidR="008D6D38" w:rsidRPr="006B03F7" w:rsidRDefault="008D6D38" w:rsidP="008D6D38">
      <w:pPr>
        <w:spacing w:after="240"/>
        <w:rPr>
          <w:rFonts w:ascii="Calibri" w:hAnsi="Calibri" w:cs="Calibri"/>
          <w:bCs/>
          <w:sz w:val="24"/>
          <w:szCs w:val="24"/>
          <w:lang w:val="en-US"/>
        </w:rPr>
      </w:pPr>
      <w:proofErr w:type="gramStart"/>
      <w:r w:rsidRPr="006C0090">
        <w:rPr>
          <w:rFonts w:ascii="Calibri" w:hAnsi="Calibri" w:cs="Calibri"/>
          <w:bCs/>
          <w:sz w:val="24"/>
          <w:szCs w:val="24"/>
          <w:lang w:val="en-US"/>
        </w:rPr>
        <w:t>Hydro</w:t>
      </w:r>
      <w:proofErr w:type="gramEnd"/>
      <w:r w:rsidRPr="006C0090">
        <w:rPr>
          <w:rFonts w:ascii="Calibri" w:hAnsi="Calibri" w:cs="Calibri"/>
          <w:bCs/>
          <w:sz w:val="24"/>
          <w:szCs w:val="24"/>
          <w:lang w:val="en-US"/>
        </w:rPr>
        <w:t xml:space="preserve"> One</w:t>
      </w:r>
      <w:r>
        <w:rPr>
          <w:rFonts w:ascii="Calibri" w:hAnsi="Calibri" w:cs="Calibri"/>
          <w:bCs/>
          <w:sz w:val="24"/>
          <w:szCs w:val="24"/>
          <w:lang w:val="en-US"/>
        </w:rPr>
        <w:t xml:space="preserve"> </w:t>
      </w:r>
      <w:r w:rsidRPr="006C0090">
        <w:rPr>
          <w:rFonts w:ascii="Calibri" w:hAnsi="Calibri" w:cs="Calibri"/>
          <w:bCs/>
          <w:sz w:val="24"/>
          <w:szCs w:val="24"/>
          <w:lang w:val="en-US"/>
        </w:rPr>
        <w:t>crews, contractors and mutual aid partners</w:t>
      </w:r>
      <w:r>
        <w:rPr>
          <w:rFonts w:ascii="Calibri" w:hAnsi="Calibri" w:cs="Calibri"/>
          <w:bCs/>
          <w:sz w:val="24"/>
          <w:szCs w:val="24"/>
          <w:lang w:val="en-US"/>
        </w:rPr>
        <w:t xml:space="preserve"> responded to the storm.</w:t>
      </w:r>
    </w:p>
    <w:p w14:paraId="1178F93C" w14:textId="77777777" w:rsidR="008D6D38" w:rsidRPr="00065279" w:rsidRDefault="008D6D38" w:rsidP="008D6D38">
      <w:pPr>
        <w:pStyle w:val="ListParagraph"/>
        <w:numPr>
          <w:ilvl w:val="0"/>
          <w:numId w:val="140"/>
        </w:numPr>
        <w:spacing w:after="240"/>
        <w:rPr>
          <w:rFonts w:ascii="Calibri" w:hAnsi="Calibri" w:cs="Calibri"/>
          <w:bCs/>
          <w:sz w:val="24"/>
          <w:szCs w:val="24"/>
          <w:lang w:val="en-US"/>
        </w:rPr>
      </w:pPr>
      <w:r w:rsidRPr="00065279">
        <w:rPr>
          <w:rFonts w:ascii="Calibri" w:hAnsi="Calibri" w:cs="Calibri"/>
          <w:color w:val="001D35"/>
          <w:sz w:val="24"/>
          <w:szCs w:val="24"/>
          <w:shd w:val="clear" w:color="auto" w:fill="FFFFFF"/>
        </w:rPr>
        <w:t>Please complete the following Table</w:t>
      </w:r>
      <w:r>
        <w:rPr>
          <w:rFonts w:ascii="Calibri" w:hAnsi="Calibri" w:cs="Calibri"/>
          <w:color w:val="001D35"/>
          <w:sz w:val="24"/>
          <w:szCs w:val="24"/>
          <w:shd w:val="clear" w:color="auto" w:fill="FFFFFF"/>
        </w:rPr>
        <w:t>.  In the response define “Other” costs.</w:t>
      </w:r>
    </w:p>
    <w:tbl>
      <w:tblPr>
        <w:tblStyle w:val="TableGrid"/>
        <w:tblW w:w="0" w:type="auto"/>
        <w:tblLook w:val="04A0" w:firstRow="1" w:lastRow="0" w:firstColumn="1" w:lastColumn="0" w:noHBand="0" w:noVBand="1"/>
      </w:tblPr>
      <w:tblGrid>
        <w:gridCol w:w="1979"/>
        <w:gridCol w:w="1364"/>
        <w:gridCol w:w="1476"/>
        <w:gridCol w:w="1476"/>
      </w:tblGrid>
      <w:tr w:rsidR="008D6D38" w:rsidRPr="00065279" w14:paraId="7EB8575D" w14:textId="77777777" w:rsidTr="001A526F">
        <w:tc>
          <w:tcPr>
            <w:tcW w:w="1979" w:type="dxa"/>
          </w:tcPr>
          <w:p w14:paraId="68FE3A47" w14:textId="77777777" w:rsidR="008D6D38" w:rsidRPr="00065279" w:rsidRDefault="008D6D38" w:rsidP="001A526F">
            <w:pPr>
              <w:spacing w:after="240"/>
              <w:rPr>
                <w:rFonts w:ascii="Calibri" w:hAnsi="Calibri" w:cs="Calibri"/>
                <w:color w:val="001D35"/>
                <w:sz w:val="24"/>
                <w:szCs w:val="24"/>
                <w:shd w:val="clear" w:color="auto" w:fill="FFFFFF"/>
              </w:rPr>
            </w:pPr>
          </w:p>
        </w:tc>
        <w:tc>
          <w:tcPr>
            <w:tcW w:w="1364" w:type="dxa"/>
          </w:tcPr>
          <w:p w14:paraId="7C0E9A91" w14:textId="77777777" w:rsidR="008D6D38" w:rsidRPr="00065279" w:rsidRDefault="008D6D38" w:rsidP="001A526F">
            <w:pPr>
              <w:spacing w:after="240"/>
              <w:rPr>
                <w:rFonts w:ascii="Calibri" w:hAnsi="Calibri" w:cs="Calibri"/>
                <w:color w:val="001D35"/>
                <w:sz w:val="24"/>
                <w:szCs w:val="24"/>
                <w:shd w:val="clear" w:color="auto" w:fill="FFFFFF"/>
              </w:rPr>
            </w:pPr>
            <w:r w:rsidRPr="00065279">
              <w:rPr>
                <w:rFonts w:ascii="Calibri" w:hAnsi="Calibri" w:cs="Calibri"/>
                <w:color w:val="001D35"/>
                <w:sz w:val="24"/>
                <w:szCs w:val="24"/>
                <w:shd w:val="clear" w:color="auto" w:fill="FFFFFF"/>
              </w:rPr>
              <w:t>Internal Resources</w:t>
            </w:r>
          </w:p>
        </w:tc>
        <w:tc>
          <w:tcPr>
            <w:tcW w:w="1476" w:type="dxa"/>
          </w:tcPr>
          <w:p w14:paraId="574CB8A4" w14:textId="77777777" w:rsidR="008D6D38" w:rsidRPr="00065279" w:rsidRDefault="008D6D38" w:rsidP="001A526F">
            <w:pPr>
              <w:spacing w:after="240"/>
              <w:rPr>
                <w:rFonts w:ascii="Calibri" w:hAnsi="Calibri" w:cs="Calibri"/>
                <w:color w:val="001D35"/>
                <w:sz w:val="24"/>
                <w:szCs w:val="24"/>
                <w:shd w:val="clear" w:color="auto" w:fill="FFFFFF"/>
              </w:rPr>
            </w:pPr>
            <w:r w:rsidRPr="00065279">
              <w:rPr>
                <w:rFonts w:ascii="Calibri" w:hAnsi="Calibri" w:cs="Calibri"/>
                <w:color w:val="001D35"/>
                <w:sz w:val="24"/>
                <w:szCs w:val="24"/>
                <w:shd w:val="clear" w:color="auto" w:fill="FFFFFF"/>
              </w:rPr>
              <w:t>Third-Party Contractors</w:t>
            </w:r>
          </w:p>
        </w:tc>
        <w:tc>
          <w:tcPr>
            <w:tcW w:w="1476" w:type="dxa"/>
          </w:tcPr>
          <w:p w14:paraId="3554511B" w14:textId="77777777" w:rsidR="008D6D38" w:rsidRPr="00065279" w:rsidRDefault="008D6D38" w:rsidP="001A526F">
            <w:pPr>
              <w:spacing w:after="240"/>
              <w:rPr>
                <w:rFonts w:ascii="Calibri" w:hAnsi="Calibri" w:cs="Calibri"/>
                <w:color w:val="001D35"/>
                <w:sz w:val="24"/>
                <w:szCs w:val="24"/>
                <w:shd w:val="clear" w:color="auto" w:fill="FFFFFF"/>
              </w:rPr>
            </w:pPr>
            <w:r>
              <w:rPr>
                <w:rFonts w:ascii="Calibri" w:hAnsi="Calibri" w:cs="Calibri"/>
                <w:color w:val="001D35"/>
                <w:sz w:val="24"/>
                <w:szCs w:val="24"/>
                <w:shd w:val="clear" w:color="auto" w:fill="FFFFFF"/>
              </w:rPr>
              <w:t>Mutual Aid Partners</w:t>
            </w:r>
          </w:p>
        </w:tc>
      </w:tr>
      <w:tr w:rsidR="008D6D38" w:rsidRPr="00065279" w14:paraId="33B7D414" w14:textId="77777777" w:rsidTr="001A526F">
        <w:tc>
          <w:tcPr>
            <w:tcW w:w="1979" w:type="dxa"/>
          </w:tcPr>
          <w:p w14:paraId="00FC93D5" w14:textId="77777777" w:rsidR="008D6D38" w:rsidRPr="00065279" w:rsidRDefault="008D6D38" w:rsidP="001A526F">
            <w:pPr>
              <w:spacing w:after="240"/>
              <w:rPr>
                <w:rFonts w:ascii="Calibri" w:hAnsi="Calibri" w:cs="Calibri"/>
                <w:color w:val="001D35"/>
                <w:sz w:val="24"/>
                <w:szCs w:val="24"/>
                <w:shd w:val="clear" w:color="auto" w:fill="FFFFFF"/>
              </w:rPr>
            </w:pPr>
            <w:r w:rsidRPr="00065279">
              <w:rPr>
                <w:rFonts w:ascii="Calibri" w:hAnsi="Calibri" w:cs="Calibri"/>
                <w:color w:val="001D35"/>
                <w:sz w:val="24"/>
                <w:szCs w:val="24"/>
                <w:shd w:val="clear" w:color="auto" w:fill="FFFFFF"/>
              </w:rPr>
              <w:t>Labour Hours</w:t>
            </w:r>
            <w:r>
              <w:rPr>
                <w:rFonts w:ascii="Calibri" w:hAnsi="Calibri" w:cs="Calibri"/>
                <w:color w:val="001D35"/>
                <w:sz w:val="24"/>
                <w:szCs w:val="24"/>
                <w:shd w:val="clear" w:color="auto" w:fill="FFFFFF"/>
              </w:rPr>
              <w:t xml:space="preserve"> - Regular</w:t>
            </w:r>
          </w:p>
        </w:tc>
        <w:tc>
          <w:tcPr>
            <w:tcW w:w="1364" w:type="dxa"/>
          </w:tcPr>
          <w:p w14:paraId="74C00E65" w14:textId="77777777" w:rsidR="008D6D38" w:rsidRPr="00065279" w:rsidRDefault="008D6D38" w:rsidP="001A526F">
            <w:pPr>
              <w:spacing w:after="240"/>
              <w:rPr>
                <w:rFonts w:ascii="Calibri" w:hAnsi="Calibri" w:cs="Calibri"/>
                <w:color w:val="001D35"/>
                <w:sz w:val="24"/>
                <w:szCs w:val="24"/>
                <w:shd w:val="clear" w:color="auto" w:fill="FFFFFF"/>
              </w:rPr>
            </w:pPr>
          </w:p>
        </w:tc>
        <w:tc>
          <w:tcPr>
            <w:tcW w:w="1476" w:type="dxa"/>
          </w:tcPr>
          <w:p w14:paraId="06F5257E" w14:textId="77777777" w:rsidR="008D6D38" w:rsidRPr="00065279" w:rsidRDefault="008D6D38" w:rsidP="001A526F">
            <w:pPr>
              <w:spacing w:after="240"/>
              <w:rPr>
                <w:rFonts w:ascii="Calibri" w:hAnsi="Calibri" w:cs="Calibri"/>
                <w:color w:val="001D35"/>
                <w:sz w:val="24"/>
                <w:szCs w:val="24"/>
                <w:shd w:val="clear" w:color="auto" w:fill="FFFFFF"/>
              </w:rPr>
            </w:pPr>
          </w:p>
        </w:tc>
        <w:tc>
          <w:tcPr>
            <w:tcW w:w="1476" w:type="dxa"/>
          </w:tcPr>
          <w:p w14:paraId="05AC07E7" w14:textId="77777777" w:rsidR="008D6D38" w:rsidRPr="00065279" w:rsidRDefault="008D6D38" w:rsidP="001A526F">
            <w:pPr>
              <w:spacing w:after="240"/>
              <w:rPr>
                <w:rFonts w:ascii="Calibri" w:hAnsi="Calibri" w:cs="Calibri"/>
                <w:color w:val="001D35"/>
                <w:sz w:val="24"/>
                <w:szCs w:val="24"/>
                <w:shd w:val="clear" w:color="auto" w:fill="FFFFFF"/>
              </w:rPr>
            </w:pPr>
          </w:p>
        </w:tc>
      </w:tr>
      <w:tr w:rsidR="008D6D38" w:rsidRPr="00065279" w14:paraId="51BC27E5" w14:textId="77777777" w:rsidTr="001A526F">
        <w:tc>
          <w:tcPr>
            <w:tcW w:w="1979" w:type="dxa"/>
          </w:tcPr>
          <w:p w14:paraId="2E4FCEB8" w14:textId="77777777" w:rsidR="008D6D38" w:rsidRPr="00065279" w:rsidRDefault="008D6D38" w:rsidP="001A526F">
            <w:pPr>
              <w:spacing w:after="240"/>
              <w:rPr>
                <w:rFonts w:ascii="Calibri" w:hAnsi="Calibri" w:cs="Calibri"/>
                <w:color w:val="001D35"/>
                <w:sz w:val="24"/>
                <w:szCs w:val="24"/>
                <w:shd w:val="clear" w:color="auto" w:fill="FFFFFF"/>
              </w:rPr>
            </w:pPr>
            <w:r>
              <w:rPr>
                <w:rFonts w:ascii="Calibri" w:hAnsi="Calibri" w:cs="Calibri"/>
                <w:color w:val="001D35"/>
                <w:sz w:val="24"/>
                <w:szCs w:val="24"/>
                <w:shd w:val="clear" w:color="auto" w:fill="FFFFFF"/>
              </w:rPr>
              <w:lastRenderedPageBreak/>
              <w:t>Labour Hours - Overtime</w:t>
            </w:r>
          </w:p>
        </w:tc>
        <w:tc>
          <w:tcPr>
            <w:tcW w:w="1364" w:type="dxa"/>
          </w:tcPr>
          <w:p w14:paraId="46BA3F50" w14:textId="77777777" w:rsidR="008D6D38" w:rsidRPr="00065279" w:rsidRDefault="008D6D38" w:rsidP="001A526F">
            <w:pPr>
              <w:spacing w:after="240"/>
              <w:rPr>
                <w:rFonts w:ascii="Calibri" w:hAnsi="Calibri" w:cs="Calibri"/>
                <w:color w:val="001D35"/>
                <w:sz w:val="24"/>
                <w:szCs w:val="24"/>
                <w:shd w:val="clear" w:color="auto" w:fill="FFFFFF"/>
              </w:rPr>
            </w:pPr>
          </w:p>
        </w:tc>
        <w:tc>
          <w:tcPr>
            <w:tcW w:w="1476" w:type="dxa"/>
          </w:tcPr>
          <w:p w14:paraId="721BAB10" w14:textId="77777777" w:rsidR="008D6D38" w:rsidRPr="00065279" w:rsidRDefault="008D6D38" w:rsidP="001A526F">
            <w:pPr>
              <w:spacing w:after="240"/>
              <w:rPr>
                <w:rFonts w:ascii="Calibri" w:hAnsi="Calibri" w:cs="Calibri"/>
                <w:color w:val="001D35"/>
                <w:sz w:val="24"/>
                <w:szCs w:val="24"/>
                <w:shd w:val="clear" w:color="auto" w:fill="FFFFFF"/>
              </w:rPr>
            </w:pPr>
          </w:p>
        </w:tc>
        <w:tc>
          <w:tcPr>
            <w:tcW w:w="1476" w:type="dxa"/>
          </w:tcPr>
          <w:p w14:paraId="2A7E7E33" w14:textId="77777777" w:rsidR="008D6D38" w:rsidRPr="00065279" w:rsidRDefault="008D6D38" w:rsidP="001A526F">
            <w:pPr>
              <w:spacing w:after="240"/>
              <w:rPr>
                <w:rFonts w:ascii="Calibri" w:hAnsi="Calibri" w:cs="Calibri"/>
                <w:color w:val="001D35"/>
                <w:sz w:val="24"/>
                <w:szCs w:val="24"/>
                <w:shd w:val="clear" w:color="auto" w:fill="FFFFFF"/>
              </w:rPr>
            </w:pPr>
          </w:p>
        </w:tc>
      </w:tr>
      <w:tr w:rsidR="008D6D38" w:rsidRPr="00065279" w14:paraId="28F4F795" w14:textId="77777777" w:rsidTr="001A526F">
        <w:tc>
          <w:tcPr>
            <w:tcW w:w="1979" w:type="dxa"/>
          </w:tcPr>
          <w:p w14:paraId="3A534CF7" w14:textId="77777777" w:rsidR="008D6D38" w:rsidRPr="00065279" w:rsidRDefault="008D6D38" w:rsidP="001A526F">
            <w:pPr>
              <w:spacing w:after="240"/>
              <w:rPr>
                <w:rFonts w:ascii="Calibri" w:hAnsi="Calibri" w:cs="Calibri"/>
                <w:color w:val="001D35"/>
                <w:sz w:val="24"/>
                <w:szCs w:val="24"/>
                <w:shd w:val="clear" w:color="auto" w:fill="FFFFFF"/>
              </w:rPr>
            </w:pPr>
            <w:r w:rsidRPr="00065279">
              <w:rPr>
                <w:rFonts w:ascii="Calibri" w:hAnsi="Calibri" w:cs="Calibri"/>
                <w:color w:val="001D35"/>
                <w:sz w:val="24"/>
                <w:szCs w:val="24"/>
                <w:shd w:val="clear" w:color="auto" w:fill="FFFFFF"/>
              </w:rPr>
              <w:t>Labour $</w:t>
            </w:r>
            <w:r>
              <w:rPr>
                <w:rFonts w:ascii="Calibri" w:hAnsi="Calibri" w:cs="Calibri"/>
                <w:color w:val="001D35"/>
                <w:sz w:val="24"/>
                <w:szCs w:val="24"/>
                <w:shd w:val="clear" w:color="auto" w:fill="FFFFFF"/>
              </w:rPr>
              <w:t xml:space="preserve"> - Regular</w:t>
            </w:r>
          </w:p>
        </w:tc>
        <w:tc>
          <w:tcPr>
            <w:tcW w:w="1364" w:type="dxa"/>
          </w:tcPr>
          <w:p w14:paraId="28BC723A" w14:textId="77777777" w:rsidR="008D6D38" w:rsidRPr="00065279" w:rsidRDefault="008D6D38" w:rsidP="001A526F">
            <w:pPr>
              <w:spacing w:after="240"/>
              <w:rPr>
                <w:rFonts w:ascii="Calibri" w:hAnsi="Calibri" w:cs="Calibri"/>
                <w:color w:val="001D35"/>
                <w:sz w:val="24"/>
                <w:szCs w:val="24"/>
                <w:shd w:val="clear" w:color="auto" w:fill="FFFFFF"/>
              </w:rPr>
            </w:pPr>
          </w:p>
        </w:tc>
        <w:tc>
          <w:tcPr>
            <w:tcW w:w="1476" w:type="dxa"/>
          </w:tcPr>
          <w:p w14:paraId="6076F462" w14:textId="77777777" w:rsidR="008D6D38" w:rsidRPr="00065279" w:rsidRDefault="008D6D38" w:rsidP="001A526F">
            <w:pPr>
              <w:spacing w:after="240"/>
              <w:rPr>
                <w:rFonts w:ascii="Calibri" w:hAnsi="Calibri" w:cs="Calibri"/>
                <w:color w:val="001D35"/>
                <w:sz w:val="24"/>
                <w:szCs w:val="24"/>
                <w:shd w:val="clear" w:color="auto" w:fill="FFFFFF"/>
              </w:rPr>
            </w:pPr>
          </w:p>
        </w:tc>
        <w:tc>
          <w:tcPr>
            <w:tcW w:w="1476" w:type="dxa"/>
          </w:tcPr>
          <w:p w14:paraId="4E8A4139" w14:textId="77777777" w:rsidR="008D6D38" w:rsidRPr="00065279" w:rsidRDefault="008D6D38" w:rsidP="001A526F">
            <w:pPr>
              <w:spacing w:after="240"/>
              <w:rPr>
                <w:rFonts w:ascii="Calibri" w:hAnsi="Calibri" w:cs="Calibri"/>
                <w:color w:val="001D35"/>
                <w:sz w:val="24"/>
                <w:szCs w:val="24"/>
                <w:shd w:val="clear" w:color="auto" w:fill="FFFFFF"/>
              </w:rPr>
            </w:pPr>
          </w:p>
        </w:tc>
      </w:tr>
      <w:tr w:rsidR="008D6D38" w:rsidRPr="00065279" w14:paraId="315B50EE" w14:textId="77777777" w:rsidTr="001A526F">
        <w:tc>
          <w:tcPr>
            <w:tcW w:w="1979" w:type="dxa"/>
          </w:tcPr>
          <w:p w14:paraId="58CADABB" w14:textId="77777777" w:rsidR="008D6D38" w:rsidRPr="00065279" w:rsidRDefault="008D6D38" w:rsidP="001A526F">
            <w:pPr>
              <w:spacing w:after="240"/>
              <w:rPr>
                <w:rFonts w:ascii="Calibri" w:hAnsi="Calibri" w:cs="Calibri"/>
                <w:color w:val="001D35"/>
                <w:sz w:val="24"/>
                <w:szCs w:val="24"/>
                <w:shd w:val="clear" w:color="auto" w:fill="FFFFFF"/>
              </w:rPr>
            </w:pPr>
            <w:r>
              <w:rPr>
                <w:rFonts w:ascii="Calibri" w:hAnsi="Calibri" w:cs="Calibri"/>
                <w:color w:val="001D35"/>
                <w:sz w:val="24"/>
                <w:szCs w:val="24"/>
                <w:shd w:val="clear" w:color="auto" w:fill="FFFFFF"/>
              </w:rPr>
              <w:t>Labour $ - Overtime</w:t>
            </w:r>
          </w:p>
        </w:tc>
        <w:tc>
          <w:tcPr>
            <w:tcW w:w="1364" w:type="dxa"/>
          </w:tcPr>
          <w:p w14:paraId="79361C56" w14:textId="77777777" w:rsidR="008D6D38" w:rsidRPr="00065279" w:rsidRDefault="008D6D38" w:rsidP="001A526F">
            <w:pPr>
              <w:spacing w:after="240"/>
              <w:rPr>
                <w:rFonts w:ascii="Calibri" w:hAnsi="Calibri" w:cs="Calibri"/>
                <w:color w:val="001D35"/>
                <w:sz w:val="24"/>
                <w:szCs w:val="24"/>
                <w:shd w:val="clear" w:color="auto" w:fill="FFFFFF"/>
              </w:rPr>
            </w:pPr>
          </w:p>
        </w:tc>
        <w:tc>
          <w:tcPr>
            <w:tcW w:w="1476" w:type="dxa"/>
          </w:tcPr>
          <w:p w14:paraId="2BE9F85E" w14:textId="77777777" w:rsidR="008D6D38" w:rsidRPr="00065279" w:rsidRDefault="008D6D38" w:rsidP="001A526F">
            <w:pPr>
              <w:spacing w:after="240"/>
              <w:rPr>
                <w:rFonts w:ascii="Calibri" w:hAnsi="Calibri" w:cs="Calibri"/>
                <w:color w:val="001D35"/>
                <w:sz w:val="24"/>
                <w:szCs w:val="24"/>
                <w:shd w:val="clear" w:color="auto" w:fill="FFFFFF"/>
              </w:rPr>
            </w:pPr>
          </w:p>
        </w:tc>
        <w:tc>
          <w:tcPr>
            <w:tcW w:w="1476" w:type="dxa"/>
          </w:tcPr>
          <w:p w14:paraId="49EA01FE" w14:textId="77777777" w:rsidR="008D6D38" w:rsidRPr="00065279" w:rsidRDefault="008D6D38" w:rsidP="001A526F">
            <w:pPr>
              <w:spacing w:after="240"/>
              <w:rPr>
                <w:rFonts w:ascii="Calibri" w:hAnsi="Calibri" w:cs="Calibri"/>
                <w:color w:val="001D35"/>
                <w:sz w:val="24"/>
                <w:szCs w:val="24"/>
                <w:shd w:val="clear" w:color="auto" w:fill="FFFFFF"/>
              </w:rPr>
            </w:pPr>
          </w:p>
        </w:tc>
      </w:tr>
      <w:tr w:rsidR="008D6D38" w:rsidRPr="00065279" w14:paraId="56205398" w14:textId="77777777" w:rsidTr="001A526F">
        <w:tc>
          <w:tcPr>
            <w:tcW w:w="1979" w:type="dxa"/>
          </w:tcPr>
          <w:p w14:paraId="173C8445" w14:textId="77777777" w:rsidR="008D6D38" w:rsidRPr="00065279" w:rsidRDefault="008D6D38" w:rsidP="001A526F">
            <w:pPr>
              <w:spacing w:after="240"/>
              <w:rPr>
                <w:rFonts w:ascii="Calibri" w:hAnsi="Calibri" w:cs="Calibri"/>
                <w:color w:val="001D35"/>
                <w:sz w:val="24"/>
                <w:szCs w:val="24"/>
                <w:shd w:val="clear" w:color="auto" w:fill="FFFFFF"/>
              </w:rPr>
            </w:pPr>
            <w:r w:rsidRPr="00065279">
              <w:rPr>
                <w:rFonts w:ascii="Calibri" w:hAnsi="Calibri" w:cs="Calibri"/>
                <w:color w:val="001D35"/>
                <w:sz w:val="24"/>
                <w:szCs w:val="24"/>
                <w:shd w:val="clear" w:color="auto" w:fill="FFFFFF"/>
              </w:rPr>
              <w:t>Materials $</w:t>
            </w:r>
          </w:p>
        </w:tc>
        <w:tc>
          <w:tcPr>
            <w:tcW w:w="1364" w:type="dxa"/>
          </w:tcPr>
          <w:p w14:paraId="07AAFB53" w14:textId="77777777" w:rsidR="008D6D38" w:rsidRPr="00065279" w:rsidRDefault="008D6D38" w:rsidP="001A526F">
            <w:pPr>
              <w:spacing w:after="240"/>
              <w:rPr>
                <w:rFonts w:ascii="Calibri" w:hAnsi="Calibri" w:cs="Calibri"/>
                <w:color w:val="001D35"/>
                <w:sz w:val="24"/>
                <w:szCs w:val="24"/>
                <w:shd w:val="clear" w:color="auto" w:fill="FFFFFF"/>
              </w:rPr>
            </w:pPr>
          </w:p>
        </w:tc>
        <w:tc>
          <w:tcPr>
            <w:tcW w:w="1476" w:type="dxa"/>
          </w:tcPr>
          <w:p w14:paraId="457851BB" w14:textId="77777777" w:rsidR="008D6D38" w:rsidRPr="00065279" w:rsidRDefault="008D6D38" w:rsidP="001A526F">
            <w:pPr>
              <w:spacing w:after="240"/>
              <w:rPr>
                <w:rFonts w:ascii="Calibri" w:hAnsi="Calibri" w:cs="Calibri"/>
                <w:color w:val="001D35"/>
                <w:sz w:val="24"/>
                <w:szCs w:val="24"/>
                <w:shd w:val="clear" w:color="auto" w:fill="FFFFFF"/>
              </w:rPr>
            </w:pPr>
          </w:p>
        </w:tc>
        <w:tc>
          <w:tcPr>
            <w:tcW w:w="1476" w:type="dxa"/>
          </w:tcPr>
          <w:p w14:paraId="33E43DB7" w14:textId="77777777" w:rsidR="008D6D38" w:rsidRPr="00065279" w:rsidRDefault="008D6D38" w:rsidP="001A526F">
            <w:pPr>
              <w:spacing w:after="240"/>
              <w:rPr>
                <w:rFonts w:ascii="Calibri" w:hAnsi="Calibri" w:cs="Calibri"/>
                <w:color w:val="001D35"/>
                <w:sz w:val="24"/>
                <w:szCs w:val="24"/>
                <w:shd w:val="clear" w:color="auto" w:fill="FFFFFF"/>
              </w:rPr>
            </w:pPr>
          </w:p>
        </w:tc>
      </w:tr>
      <w:tr w:rsidR="008D6D38" w:rsidRPr="00065279" w14:paraId="43128889" w14:textId="77777777" w:rsidTr="001A526F">
        <w:tc>
          <w:tcPr>
            <w:tcW w:w="1979" w:type="dxa"/>
          </w:tcPr>
          <w:p w14:paraId="3133DE50" w14:textId="77777777" w:rsidR="008D6D38" w:rsidRPr="00065279" w:rsidRDefault="008D6D38" w:rsidP="001A526F">
            <w:pPr>
              <w:spacing w:after="240"/>
              <w:rPr>
                <w:rFonts w:ascii="Calibri" w:hAnsi="Calibri" w:cs="Calibri"/>
                <w:color w:val="001D35"/>
                <w:sz w:val="24"/>
                <w:szCs w:val="24"/>
                <w:shd w:val="clear" w:color="auto" w:fill="FFFFFF"/>
              </w:rPr>
            </w:pPr>
            <w:r w:rsidRPr="00065279">
              <w:rPr>
                <w:rFonts w:ascii="Calibri" w:hAnsi="Calibri" w:cs="Calibri"/>
                <w:color w:val="001D35"/>
                <w:sz w:val="24"/>
                <w:szCs w:val="24"/>
                <w:shd w:val="clear" w:color="auto" w:fill="FFFFFF"/>
              </w:rPr>
              <w:t>Equipment $</w:t>
            </w:r>
          </w:p>
        </w:tc>
        <w:tc>
          <w:tcPr>
            <w:tcW w:w="1364" w:type="dxa"/>
          </w:tcPr>
          <w:p w14:paraId="2DE472B6" w14:textId="77777777" w:rsidR="008D6D38" w:rsidRPr="00065279" w:rsidRDefault="008D6D38" w:rsidP="001A526F">
            <w:pPr>
              <w:spacing w:after="240"/>
              <w:rPr>
                <w:rFonts w:ascii="Calibri" w:hAnsi="Calibri" w:cs="Calibri"/>
                <w:color w:val="001D35"/>
                <w:sz w:val="24"/>
                <w:szCs w:val="24"/>
                <w:shd w:val="clear" w:color="auto" w:fill="FFFFFF"/>
              </w:rPr>
            </w:pPr>
          </w:p>
        </w:tc>
        <w:tc>
          <w:tcPr>
            <w:tcW w:w="1476" w:type="dxa"/>
          </w:tcPr>
          <w:p w14:paraId="30118D2E" w14:textId="77777777" w:rsidR="008D6D38" w:rsidRPr="00065279" w:rsidRDefault="008D6D38" w:rsidP="001A526F">
            <w:pPr>
              <w:spacing w:after="240"/>
              <w:rPr>
                <w:rFonts w:ascii="Calibri" w:hAnsi="Calibri" w:cs="Calibri"/>
                <w:color w:val="001D35"/>
                <w:sz w:val="24"/>
                <w:szCs w:val="24"/>
                <w:shd w:val="clear" w:color="auto" w:fill="FFFFFF"/>
              </w:rPr>
            </w:pPr>
          </w:p>
        </w:tc>
        <w:tc>
          <w:tcPr>
            <w:tcW w:w="1476" w:type="dxa"/>
          </w:tcPr>
          <w:p w14:paraId="2C61E81E" w14:textId="77777777" w:rsidR="008D6D38" w:rsidRPr="00065279" w:rsidRDefault="008D6D38" w:rsidP="001A526F">
            <w:pPr>
              <w:spacing w:after="240"/>
              <w:rPr>
                <w:rFonts w:ascii="Calibri" w:hAnsi="Calibri" w:cs="Calibri"/>
                <w:color w:val="001D35"/>
                <w:sz w:val="24"/>
                <w:szCs w:val="24"/>
                <w:shd w:val="clear" w:color="auto" w:fill="FFFFFF"/>
              </w:rPr>
            </w:pPr>
          </w:p>
        </w:tc>
      </w:tr>
      <w:tr w:rsidR="008D6D38" w:rsidRPr="00065279" w14:paraId="08152533" w14:textId="77777777" w:rsidTr="001A526F">
        <w:tc>
          <w:tcPr>
            <w:tcW w:w="1979" w:type="dxa"/>
          </w:tcPr>
          <w:p w14:paraId="390CCE1B" w14:textId="77777777" w:rsidR="008D6D38" w:rsidRPr="00065279" w:rsidRDefault="008D6D38" w:rsidP="001A526F">
            <w:pPr>
              <w:spacing w:after="240"/>
              <w:rPr>
                <w:rFonts w:ascii="Calibri" w:hAnsi="Calibri" w:cs="Calibri"/>
                <w:color w:val="001D35"/>
                <w:sz w:val="24"/>
                <w:szCs w:val="24"/>
                <w:shd w:val="clear" w:color="auto" w:fill="FFFFFF"/>
              </w:rPr>
            </w:pPr>
            <w:r w:rsidRPr="00065279">
              <w:rPr>
                <w:rFonts w:ascii="Calibri" w:hAnsi="Calibri" w:cs="Calibri"/>
                <w:color w:val="001D35"/>
                <w:sz w:val="24"/>
                <w:szCs w:val="24"/>
                <w:shd w:val="clear" w:color="auto" w:fill="FFFFFF"/>
              </w:rPr>
              <w:t>Vehicles $</w:t>
            </w:r>
          </w:p>
        </w:tc>
        <w:tc>
          <w:tcPr>
            <w:tcW w:w="1364" w:type="dxa"/>
          </w:tcPr>
          <w:p w14:paraId="3B4BAF96" w14:textId="77777777" w:rsidR="008D6D38" w:rsidRPr="00065279" w:rsidRDefault="008D6D38" w:rsidP="001A526F">
            <w:pPr>
              <w:spacing w:after="240"/>
              <w:rPr>
                <w:rFonts w:ascii="Calibri" w:hAnsi="Calibri" w:cs="Calibri"/>
                <w:color w:val="001D35"/>
                <w:sz w:val="24"/>
                <w:szCs w:val="24"/>
                <w:shd w:val="clear" w:color="auto" w:fill="FFFFFF"/>
              </w:rPr>
            </w:pPr>
          </w:p>
        </w:tc>
        <w:tc>
          <w:tcPr>
            <w:tcW w:w="1476" w:type="dxa"/>
          </w:tcPr>
          <w:p w14:paraId="619BD5CC" w14:textId="77777777" w:rsidR="008D6D38" w:rsidRPr="00065279" w:rsidRDefault="008D6D38" w:rsidP="001A526F">
            <w:pPr>
              <w:spacing w:after="240"/>
              <w:rPr>
                <w:rFonts w:ascii="Calibri" w:hAnsi="Calibri" w:cs="Calibri"/>
                <w:color w:val="001D35"/>
                <w:sz w:val="24"/>
                <w:szCs w:val="24"/>
                <w:shd w:val="clear" w:color="auto" w:fill="FFFFFF"/>
              </w:rPr>
            </w:pPr>
          </w:p>
        </w:tc>
        <w:tc>
          <w:tcPr>
            <w:tcW w:w="1476" w:type="dxa"/>
          </w:tcPr>
          <w:p w14:paraId="3265D7D0" w14:textId="77777777" w:rsidR="008D6D38" w:rsidRPr="00065279" w:rsidRDefault="008D6D38" w:rsidP="001A526F">
            <w:pPr>
              <w:spacing w:after="240"/>
              <w:rPr>
                <w:rFonts w:ascii="Calibri" w:hAnsi="Calibri" w:cs="Calibri"/>
                <w:color w:val="001D35"/>
                <w:sz w:val="24"/>
                <w:szCs w:val="24"/>
                <w:shd w:val="clear" w:color="auto" w:fill="FFFFFF"/>
              </w:rPr>
            </w:pPr>
          </w:p>
        </w:tc>
      </w:tr>
      <w:tr w:rsidR="00BA273C" w:rsidRPr="00065279" w14:paraId="79259A65" w14:textId="77777777" w:rsidTr="001A526F">
        <w:tc>
          <w:tcPr>
            <w:tcW w:w="1979" w:type="dxa"/>
          </w:tcPr>
          <w:p w14:paraId="512DFF60" w14:textId="3BF101CA" w:rsidR="00BA273C" w:rsidRDefault="00BA273C" w:rsidP="001A526F">
            <w:pPr>
              <w:spacing w:after="240"/>
              <w:rPr>
                <w:rFonts w:ascii="Calibri" w:hAnsi="Calibri" w:cs="Calibri"/>
                <w:color w:val="001D35"/>
                <w:sz w:val="24"/>
                <w:szCs w:val="24"/>
                <w:shd w:val="clear" w:color="auto" w:fill="FFFFFF"/>
              </w:rPr>
            </w:pPr>
            <w:r>
              <w:rPr>
                <w:rFonts w:ascii="Calibri" w:hAnsi="Calibri" w:cs="Calibri"/>
                <w:color w:val="001D35"/>
                <w:sz w:val="24"/>
                <w:szCs w:val="24"/>
                <w:shd w:val="clear" w:color="auto" w:fill="FFFFFF"/>
              </w:rPr>
              <w:t>Sub-contractor $</w:t>
            </w:r>
          </w:p>
        </w:tc>
        <w:tc>
          <w:tcPr>
            <w:tcW w:w="1364" w:type="dxa"/>
          </w:tcPr>
          <w:p w14:paraId="6CAAEE8C" w14:textId="77777777" w:rsidR="00BA273C" w:rsidRPr="00065279" w:rsidRDefault="00BA273C" w:rsidP="001A526F">
            <w:pPr>
              <w:spacing w:after="240"/>
              <w:rPr>
                <w:rFonts w:ascii="Calibri" w:hAnsi="Calibri" w:cs="Calibri"/>
                <w:color w:val="001D35"/>
                <w:sz w:val="24"/>
                <w:szCs w:val="24"/>
                <w:shd w:val="clear" w:color="auto" w:fill="FFFFFF"/>
              </w:rPr>
            </w:pPr>
          </w:p>
        </w:tc>
        <w:tc>
          <w:tcPr>
            <w:tcW w:w="1476" w:type="dxa"/>
          </w:tcPr>
          <w:p w14:paraId="748E678B" w14:textId="77777777" w:rsidR="00BA273C" w:rsidRPr="00065279" w:rsidRDefault="00BA273C" w:rsidP="001A526F">
            <w:pPr>
              <w:spacing w:after="240"/>
              <w:rPr>
                <w:rFonts w:ascii="Calibri" w:hAnsi="Calibri" w:cs="Calibri"/>
                <w:color w:val="001D35"/>
                <w:sz w:val="24"/>
                <w:szCs w:val="24"/>
                <w:shd w:val="clear" w:color="auto" w:fill="FFFFFF"/>
              </w:rPr>
            </w:pPr>
          </w:p>
        </w:tc>
        <w:tc>
          <w:tcPr>
            <w:tcW w:w="1476" w:type="dxa"/>
          </w:tcPr>
          <w:p w14:paraId="162734E9" w14:textId="77777777" w:rsidR="00BA273C" w:rsidRPr="00065279" w:rsidRDefault="00BA273C" w:rsidP="001A526F">
            <w:pPr>
              <w:spacing w:after="240"/>
              <w:rPr>
                <w:rFonts w:ascii="Calibri" w:hAnsi="Calibri" w:cs="Calibri"/>
                <w:color w:val="001D35"/>
                <w:sz w:val="24"/>
                <w:szCs w:val="24"/>
                <w:shd w:val="clear" w:color="auto" w:fill="FFFFFF"/>
              </w:rPr>
            </w:pPr>
          </w:p>
        </w:tc>
      </w:tr>
      <w:tr w:rsidR="008D6D38" w:rsidRPr="00065279" w14:paraId="23495260" w14:textId="77777777" w:rsidTr="001A526F">
        <w:tc>
          <w:tcPr>
            <w:tcW w:w="1979" w:type="dxa"/>
          </w:tcPr>
          <w:p w14:paraId="2E40D8D0" w14:textId="77777777" w:rsidR="008D6D38" w:rsidRPr="00065279" w:rsidRDefault="008D6D38" w:rsidP="001A526F">
            <w:pPr>
              <w:spacing w:after="240"/>
              <w:rPr>
                <w:rFonts w:ascii="Calibri" w:hAnsi="Calibri" w:cs="Calibri"/>
                <w:color w:val="001D35"/>
                <w:sz w:val="24"/>
                <w:szCs w:val="24"/>
                <w:shd w:val="clear" w:color="auto" w:fill="FFFFFF"/>
              </w:rPr>
            </w:pPr>
            <w:r>
              <w:rPr>
                <w:rFonts w:ascii="Calibri" w:hAnsi="Calibri" w:cs="Calibri"/>
                <w:color w:val="001D35"/>
                <w:sz w:val="24"/>
                <w:szCs w:val="24"/>
                <w:shd w:val="clear" w:color="auto" w:fill="FFFFFF"/>
              </w:rPr>
              <w:t>Other</w:t>
            </w:r>
            <w:r w:rsidRPr="00065279">
              <w:rPr>
                <w:rFonts w:ascii="Calibri" w:hAnsi="Calibri" w:cs="Calibri"/>
                <w:color w:val="001D35"/>
                <w:sz w:val="24"/>
                <w:szCs w:val="24"/>
                <w:shd w:val="clear" w:color="auto" w:fill="FFFFFF"/>
              </w:rPr>
              <w:t xml:space="preserve"> $</w:t>
            </w:r>
          </w:p>
        </w:tc>
        <w:tc>
          <w:tcPr>
            <w:tcW w:w="1364" w:type="dxa"/>
          </w:tcPr>
          <w:p w14:paraId="08CA81C0" w14:textId="77777777" w:rsidR="008D6D38" w:rsidRPr="00065279" w:rsidRDefault="008D6D38" w:rsidP="001A526F">
            <w:pPr>
              <w:spacing w:after="240"/>
              <w:rPr>
                <w:rFonts w:ascii="Calibri" w:hAnsi="Calibri" w:cs="Calibri"/>
                <w:color w:val="001D35"/>
                <w:sz w:val="24"/>
                <w:szCs w:val="24"/>
                <w:shd w:val="clear" w:color="auto" w:fill="FFFFFF"/>
              </w:rPr>
            </w:pPr>
          </w:p>
        </w:tc>
        <w:tc>
          <w:tcPr>
            <w:tcW w:w="1476" w:type="dxa"/>
          </w:tcPr>
          <w:p w14:paraId="5BE06296" w14:textId="77777777" w:rsidR="008D6D38" w:rsidRPr="00065279" w:rsidRDefault="008D6D38" w:rsidP="001A526F">
            <w:pPr>
              <w:spacing w:after="240"/>
              <w:rPr>
                <w:rFonts w:ascii="Calibri" w:hAnsi="Calibri" w:cs="Calibri"/>
                <w:color w:val="001D35"/>
                <w:sz w:val="24"/>
                <w:szCs w:val="24"/>
                <w:shd w:val="clear" w:color="auto" w:fill="FFFFFF"/>
              </w:rPr>
            </w:pPr>
          </w:p>
        </w:tc>
        <w:tc>
          <w:tcPr>
            <w:tcW w:w="1476" w:type="dxa"/>
          </w:tcPr>
          <w:p w14:paraId="4A330B67" w14:textId="77777777" w:rsidR="008D6D38" w:rsidRPr="00065279" w:rsidRDefault="008D6D38" w:rsidP="001A526F">
            <w:pPr>
              <w:spacing w:after="240"/>
              <w:rPr>
                <w:rFonts w:ascii="Calibri" w:hAnsi="Calibri" w:cs="Calibri"/>
                <w:color w:val="001D35"/>
                <w:sz w:val="24"/>
                <w:szCs w:val="24"/>
                <w:shd w:val="clear" w:color="auto" w:fill="FFFFFF"/>
              </w:rPr>
            </w:pPr>
          </w:p>
        </w:tc>
      </w:tr>
      <w:tr w:rsidR="008D6D38" w:rsidRPr="00065279" w14:paraId="66107A58" w14:textId="77777777" w:rsidTr="001A526F">
        <w:tc>
          <w:tcPr>
            <w:tcW w:w="1979" w:type="dxa"/>
          </w:tcPr>
          <w:p w14:paraId="4EE9EC30" w14:textId="77777777" w:rsidR="008D6D38" w:rsidRPr="00065279" w:rsidRDefault="008D6D38" w:rsidP="001A526F">
            <w:pPr>
              <w:spacing w:after="240"/>
              <w:rPr>
                <w:rFonts w:ascii="Calibri" w:hAnsi="Calibri" w:cs="Calibri"/>
                <w:color w:val="001D35"/>
                <w:sz w:val="24"/>
                <w:szCs w:val="24"/>
                <w:shd w:val="clear" w:color="auto" w:fill="FFFFFF"/>
              </w:rPr>
            </w:pPr>
            <w:r w:rsidRPr="00065279">
              <w:rPr>
                <w:rFonts w:ascii="Calibri" w:hAnsi="Calibri" w:cs="Calibri"/>
                <w:color w:val="001D35"/>
                <w:sz w:val="24"/>
                <w:szCs w:val="24"/>
                <w:shd w:val="clear" w:color="auto" w:fill="FFFFFF"/>
              </w:rPr>
              <w:t>TOTAL $</w:t>
            </w:r>
          </w:p>
        </w:tc>
        <w:tc>
          <w:tcPr>
            <w:tcW w:w="1364" w:type="dxa"/>
          </w:tcPr>
          <w:p w14:paraId="7F16D9EE" w14:textId="77777777" w:rsidR="008D6D38" w:rsidRPr="00065279" w:rsidRDefault="008D6D38" w:rsidP="001A526F">
            <w:pPr>
              <w:spacing w:after="240"/>
              <w:rPr>
                <w:rFonts w:ascii="Calibri" w:hAnsi="Calibri" w:cs="Calibri"/>
                <w:color w:val="001D35"/>
                <w:sz w:val="24"/>
                <w:szCs w:val="24"/>
                <w:shd w:val="clear" w:color="auto" w:fill="FFFFFF"/>
              </w:rPr>
            </w:pPr>
          </w:p>
        </w:tc>
        <w:tc>
          <w:tcPr>
            <w:tcW w:w="1476" w:type="dxa"/>
          </w:tcPr>
          <w:p w14:paraId="2AB38044" w14:textId="77777777" w:rsidR="008D6D38" w:rsidRPr="00065279" w:rsidRDefault="008D6D38" w:rsidP="001A526F">
            <w:pPr>
              <w:spacing w:after="240"/>
              <w:rPr>
                <w:rFonts w:ascii="Calibri" w:hAnsi="Calibri" w:cs="Calibri"/>
                <w:color w:val="001D35"/>
                <w:sz w:val="24"/>
                <w:szCs w:val="24"/>
                <w:shd w:val="clear" w:color="auto" w:fill="FFFFFF"/>
              </w:rPr>
            </w:pPr>
          </w:p>
        </w:tc>
        <w:tc>
          <w:tcPr>
            <w:tcW w:w="1476" w:type="dxa"/>
          </w:tcPr>
          <w:p w14:paraId="434C6D78" w14:textId="77777777" w:rsidR="008D6D38" w:rsidRPr="00065279" w:rsidRDefault="008D6D38" w:rsidP="001A526F">
            <w:pPr>
              <w:spacing w:after="240"/>
              <w:rPr>
                <w:rFonts w:ascii="Calibri" w:hAnsi="Calibri" w:cs="Calibri"/>
                <w:color w:val="001D35"/>
                <w:sz w:val="24"/>
                <w:szCs w:val="24"/>
                <w:shd w:val="clear" w:color="auto" w:fill="FFFFFF"/>
              </w:rPr>
            </w:pPr>
          </w:p>
        </w:tc>
      </w:tr>
    </w:tbl>
    <w:p w14:paraId="2132756F" w14:textId="77777777" w:rsidR="008D6D38" w:rsidRDefault="008D6D38" w:rsidP="008D6D38">
      <w:pPr>
        <w:spacing w:after="240"/>
        <w:rPr>
          <w:rFonts w:ascii="Calibri" w:hAnsi="Calibri" w:cs="Calibri"/>
          <w:bCs/>
          <w:sz w:val="24"/>
          <w:szCs w:val="24"/>
          <w:lang w:val="en-US"/>
        </w:rPr>
      </w:pPr>
    </w:p>
    <w:p w14:paraId="27CFF9A5" w14:textId="581E7ADF" w:rsidR="008D6D38" w:rsidRPr="002B6894" w:rsidRDefault="00D55314" w:rsidP="002B6894">
      <w:pPr>
        <w:pStyle w:val="ListParagraph"/>
        <w:numPr>
          <w:ilvl w:val="0"/>
          <w:numId w:val="140"/>
        </w:numPr>
        <w:spacing w:after="240"/>
        <w:rPr>
          <w:rFonts w:ascii="Calibri" w:hAnsi="Calibri" w:cs="Calibri"/>
          <w:bCs/>
          <w:sz w:val="24"/>
          <w:szCs w:val="24"/>
          <w:lang w:val="en-US"/>
        </w:rPr>
      </w:pPr>
      <w:r w:rsidRPr="002B6894">
        <w:rPr>
          <w:rFonts w:ascii="Calibri" w:hAnsi="Calibri" w:cs="Calibri"/>
          <w:bCs/>
          <w:sz w:val="24"/>
          <w:szCs w:val="24"/>
          <w:lang w:val="en-US"/>
        </w:rPr>
        <w:t xml:space="preserve">Please </w:t>
      </w:r>
      <w:r w:rsidR="002B6894">
        <w:rPr>
          <w:rFonts w:ascii="Calibri" w:hAnsi="Calibri" w:cs="Calibri"/>
          <w:bCs/>
          <w:sz w:val="24"/>
          <w:szCs w:val="24"/>
          <w:lang w:val="en-US"/>
        </w:rPr>
        <w:t xml:space="preserve">provide Hydro One’s overtime </w:t>
      </w:r>
      <w:r w:rsidR="002B6894" w:rsidRPr="002B6894">
        <w:rPr>
          <w:rFonts w:ascii="Calibri" w:hAnsi="Calibri" w:cs="Calibri"/>
          <w:sz w:val="24"/>
          <w:szCs w:val="24"/>
          <w:lang w:val="en-US"/>
        </w:rPr>
        <w:t>policy with respect its non-union</w:t>
      </w:r>
      <w:r w:rsidR="002B6894">
        <w:rPr>
          <w:rFonts w:ascii="Calibri" w:hAnsi="Calibri" w:cs="Calibri"/>
          <w:sz w:val="24"/>
          <w:szCs w:val="24"/>
          <w:lang w:val="en-US"/>
        </w:rPr>
        <w:t xml:space="preserve"> </w:t>
      </w:r>
      <w:r w:rsidR="002B6894" w:rsidRPr="002B6894">
        <w:rPr>
          <w:rFonts w:ascii="Calibri" w:hAnsi="Calibri" w:cs="Calibri"/>
          <w:sz w:val="24"/>
          <w:szCs w:val="24"/>
          <w:lang w:val="en-US"/>
        </w:rPr>
        <w:t>employees and management.</w:t>
      </w:r>
      <w:r w:rsidR="001976E6" w:rsidRPr="002B6894">
        <w:rPr>
          <w:rFonts w:ascii="Calibri" w:hAnsi="Calibri" w:cs="Calibri"/>
          <w:bCs/>
          <w:sz w:val="24"/>
          <w:szCs w:val="24"/>
          <w:lang w:val="en-US"/>
        </w:rPr>
        <w:br/>
      </w:r>
    </w:p>
    <w:p w14:paraId="70A8EC01" w14:textId="77777777" w:rsidR="008D6D38" w:rsidRPr="000A6243" w:rsidRDefault="008D6D38" w:rsidP="008D6D38">
      <w:pPr>
        <w:pStyle w:val="ListParagraph"/>
        <w:numPr>
          <w:ilvl w:val="0"/>
          <w:numId w:val="140"/>
        </w:numPr>
        <w:spacing w:after="240"/>
        <w:rPr>
          <w:rFonts w:ascii="Calibri" w:hAnsi="Calibri" w:cs="Calibri"/>
          <w:bCs/>
          <w:sz w:val="24"/>
          <w:szCs w:val="24"/>
          <w:lang w:val="en-US"/>
        </w:rPr>
      </w:pPr>
      <w:r w:rsidRPr="000A6243">
        <w:rPr>
          <w:rFonts w:ascii="Calibri" w:hAnsi="Calibri" w:cs="Calibri"/>
          <w:bCs/>
          <w:sz w:val="24"/>
          <w:szCs w:val="24"/>
          <w:lang w:val="en-US"/>
        </w:rPr>
        <w:t>Please confirm r</w:t>
      </w:r>
      <w:r w:rsidRPr="000A6243">
        <w:rPr>
          <w:rFonts w:ascii="Calibri" w:hAnsi="Calibri" w:cs="Calibri"/>
          <w:color w:val="000000"/>
          <w:sz w:val="24"/>
          <w:szCs w:val="24"/>
          <w:lang w:val="en-US"/>
        </w:rPr>
        <w:t xml:space="preserve">egular wages and base salaries </w:t>
      </w:r>
      <w:r>
        <w:rPr>
          <w:rFonts w:ascii="Calibri" w:hAnsi="Calibri" w:cs="Calibri"/>
          <w:color w:val="000000"/>
          <w:sz w:val="24"/>
          <w:szCs w:val="24"/>
          <w:lang w:val="en-US"/>
        </w:rPr>
        <w:t xml:space="preserve">for Hydro One </w:t>
      </w:r>
      <w:r w:rsidRPr="000A6243">
        <w:rPr>
          <w:rFonts w:ascii="Calibri" w:hAnsi="Calibri" w:cs="Calibri"/>
          <w:color w:val="000000"/>
          <w:sz w:val="24"/>
          <w:szCs w:val="24"/>
          <w:lang w:val="en-US"/>
        </w:rPr>
        <w:t>are excluded from the Z-factor claim.</w:t>
      </w:r>
      <w:r>
        <w:rPr>
          <w:rFonts w:ascii="Calibri" w:hAnsi="Calibri" w:cs="Calibri"/>
          <w:color w:val="000000"/>
          <w:sz w:val="24"/>
          <w:szCs w:val="24"/>
          <w:lang w:val="en-US"/>
        </w:rPr>
        <w:t xml:space="preserve"> If not, please explain.</w:t>
      </w:r>
      <w:r>
        <w:rPr>
          <w:rFonts w:ascii="Calibri" w:hAnsi="Calibri" w:cs="Calibri"/>
          <w:color w:val="000000"/>
          <w:sz w:val="24"/>
          <w:szCs w:val="24"/>
          <w:lang w:val="en-US"/>
        </w:rPr>
        <w:br/>
      </w:r>
    </w:p>
    <w:p w14:paraId="69C9017A" w14:textId="0929F6D0" w:rsidR="001976E6" w:rsidRDefault="008D6D38" w:rsidP="001976E6">
      <w:pPr>
        <w:pStyle w:val="ListParagraph"/>
        <w:numPr>
          <w:ilvl w:val="0"/>
          <w:numId w:val="140"/>
        </w:numPr>
        <w:spacing w:after="240"/>
        <w:rPr>
          <w:rFonts w:ascii="Calibri" w:hAnsi="Calibri" w:cs="Calibri"/>
          <w:bCs/>
          <w:sz w:val="24"/>
          <w:szCs w:val="24"/>
          <w:lang w:val="en-US"/>
        </w:rPr>
      </w:pPr>
      <w:r>
        <w:rPr>
          <w:rFonts w:ascii="Calibri" w:hAnsi="Calibri" w:cs="Calibri"/>
          <w:bCs/>
          <w:sz w:val="24"/>
          <w:szCs w:val="24"/>
          <w:lang w:val="en-US"/>
        </w:rPr>
        <w:t>Please explain the nature of the restoration efforts undertaken by Hydro One crews, compared to contractors and mutual aid partners.</w:t>
      </w:r>
    </w:p>
    <w:p w14:paraId="591BBEBF" w14:textId="743F736A" w:rsidR="004F6A29" w:rsidRPr="001976E6" w:rsidRDefault="006C0090" w:rsidP="001976E6">
      <w:pPr>
        <w:spacing w:after="240"/>
        <w:rPr>
          <w:rFonts w:ascii="Calibri" w:hAnsi="Calibri" w:cs="Calibri"/>
          <w:bCs/>
          <w:sz w:val="24"/>
          <w:szCs w:val="24"/>
          <w:lang w:val="en-US"/>
        </w:rPr>
      </w:pPr>
      <w:r w:rsidRPr="001976E6">
        <w:rPr>
          <w:rFonts w:ascii="Calibri" w:hAnsi="Calibri" w:cs="Calibri"/>
          <w:bCs/>
          <w:sz w:val="24"/>
          <w:szCs w:val="24"/>
          <w:lang w:val="en-US"/>
        </w:rPr>
        <w:t>VECC-</w:t>
      </w:r>
      <w:r w:rsidR="001976E6">
        <w:rPr>
          <w:rFonts w:ascii="Calibri" w:hAnsi="Calibri" w:cs="Calibri"/>
          <w:bCs/>
          <w:sz w:val="24"/>
          <w:szCs w:val="24"/>
          <w:lang w:val="en-US"/>
        </w:rPr>
        <w:t>14</w:t>
      </w:r>
      <w:r w:rsidRPr="001976E6">
        <w:rPr>
          <w:rFonts w:ascii="Calibri" w:hAnsi="Calibri" w:cs="Calibri"/>
          <w:bCs/>
          <w:sz w:val="24"/>
          <w:szCs w:val="24"/>
          <w:lang w:val="en-US"/>
        </w:rPr>
        <w:br/>
      </w:r>
      <w:r w:rsidRPr="001976E6">
        <w:rPr>
          <w:rFonts w:ascii="Calibri" w:hAnsi="Calibri" w:cs="Calibri"/>
          <w:bCs/>
          <w:sz w:val="24"/>
          <w:szCs w:val="24"/>
          <w:lang w:val="en-US"/>
        </w:rPr>
        <w:br/>
        <w:t>Ref: Exhibit A-6-1 p. 25</w:t>
      </w:r>
      <w:r w:rsidRPr="001976E6">
        <w:rPr>
          <w:rFonts w:ascii="Calibri" w:hAnsi="Calibri" w:cs="Calibri"/>
          <w:bCs/>
          <w:sz w:val="24"/>
          <w:szCs w:val="24"/>
          <w:lang w:val="en-US"/>
        </w:rPr>
        <w:br/>
      </w:r>
      <w:r w:rsidRPr="001976E6">
        <w:rPr>
          <w:rFonts w:ascii="Calibri" w:hAnsi="Calibri" w:cs="Calibri"/>
          <w:bCs/>
          <w:sz w:val="24"/>
          <w:szCs w:val="24"/>
          <w:lang w:val="en-US"/>
        </w:rPr>
        <w:br/>
        <w:t xml:space="preserve">The costs presented in this application for recovery exclude the applicable carrying charges. Hydro One is seeking recovery of carrying charges and will update these amounts </w:t>
      </w:r>
      <w:proofErr w:type="gramStart"/>
      <w:r w:rsidRPr="001976E6">
        <w:rPr>
          <w:rFonts w:ascii="Calibri" w:hAnsi="Calibri" w:cs="Calibri"/>
          <w:bCs/>
          <w:sz w:val="24"/>
          <w:szCs w:val="24"/>
          <w:lang w:val="en-US"/>
        </w:rPr>
        <w:t>during the course of</w:t>
      </w:r>
      <w:proofErr w:type="gramEnd"/>
      <w:r w:rsidRPr="001976E6">
        <w:rPr>
          <w:rFonts w:ascii="Calibri" w:hAnsi="Calibri" w:cs="Calibri"/>
          <w:bCs/>
          <w:sz w:val="24"/>
          <w:szCs w:val="24"/>
          <w:lang w:val="en-US"/>
        </w:rPr>
        <w:t xml:space="preserve"> the proceeding, consistent with final OEB approved interest rates applicable to deferral and variance accounts.</w:t>
      </w:r>
    </w:p>
    <w:p w14:paraId="5C9086BE" w14:textId="77777777" w:rsidR="00A573A8" w:rsidRDefault="006C0090" w:rsidP="00A573A8">
      <w:pPr>
        <w:spacing w:after="240"/>
        <w:rPr>
          <w:rFonts w:ascii="Calibri" w:hAnsi="Calibri" w:cs="Calibri"/>
          <w:bCs/>
          <w:sz w:val="24"/>
          <w:szCs w:val="24"/>
          <w:lang w:val="en-US"/>
        </w:rPr>
      </w:pPr>
      <w:r w:rsidRPr="00A573A8">
        <w:rPr>
          <w:rFonts w:ascii="Calibri" w:hAnsi="Calibri" w:cs="Calibri"/>
          <w:bCs/>
          <w:sz w:val="24"/>
          <w:szCs w:val="24"/>
          <w:lang w:val="en-US"/>
        </w:rPr>
        <w:t>Please provide the amounts sought by rate zone including carrying charges.</w:t>
      </w:r>
    </w:p>
    <w:p w14:paraId="44075E3C" w14:textId="683BE36C" w:rsidR="00B917C6" w:rsidRPr="00A573A8" w:rsidRDefault="00B917C6" w:rsidP="00A573A8">
      <w:pPr>
        <w:spacing w:after="240"/>
        <w:rPr>
          <w:rFonts w:ascii="Calibri" w:hAnsi="Calibri" w:cs="Calibri"/>
          <w:bCs/>
          <w:sz w:val="24"/>
          <w:szCs w:val="24"/>
          <w:lang w:val="en-US"/>
        </w:rPr>
      </w:pPr>
      <w:r w:rsidRPr="00A573A8">
        <w:rPr>
          <w:rFonts w:ascii="Calibri" w:hAnsi="Calibri" w:cs="Calibri"/>
          <w:bCs/>
          <w:sz w:val="24"/>
          <w:szCs w:val="24"/>
          <w:lang w:val="en-US"/>
        </w:rPr>
        <w:lastRenderedPageBreak/>
        <w:t>VECC-</w:t>
      </w:r>
      <w:r w:rsidR="00BA273C" w:rsidRPr="00A573A8">
        <w:rPr>
          <w:rFonts w:ascii="Calibri" w:hAnsi="Calibri" w:cs="Calibri"/>
          <w:bCs/>
          <w:sz w:val="24"/>
          <w:szCs w:val="24"/>
          <w:lang w:val="en-US"/>
        </w:rPr>
        <w:t>15</w:t>
      </w:r>
    </w:p>
    <w:p w14:paraId="70BB1103" w14:textId="6D2983E8" w:rsidR="00B11FB3" w:rsidRPr="00065279" w:rsidRDefault="00B917C6" w:rsidP="00B917C6">
      <w:pPr>
        <w:pStyle w:val="ListParagraph"/>
        <w:numPr>
          <w:ilvl w:val="0"/>
          <w:numId w:val="113"/>
        </w:numPr>
        <w:spacing w:after="240"/>
        <w:rPr>
          <w:rFonts w:ascii="Calibri" w:hAnsi="Calibri" w:cs="Calibri"/>
          <w:bCs/>
          <w:sz w:val="24"/>
          <w:szCs w:val="24"/>
          <w:lang w:val="en-US"/>
        </w:rPr>
      </w:pPr>
      <w:r w:rsidRPr="00065279">
        <w:rPr>
          <w:rFonts w:ascii="Calibri" w:hAnsi="Calibri" w:cs="Calibri"/>
          <w:color w:val="001D35"/>
          <w:sz w:val="24"/>
          <w:szCs w:val="24"/>
          <w:shd w:val="clear" w:color="auto" w:fill="FFFFFF"/>
        </w:rPr>
        <w:t>Please provide the number of interruptions, number of customer interruptions and number of customer interruption minutes by Cause Code for each of the years 2020 to 2025</w:t>
      </w:r>
      <w:r w:rsidR="00BA273C">
        <w:rPr>
          <w:rFonts w:ascii="Calibri" w:hAnsi="Calibri" w:cs="Calibri"/>
          <w:color w:val="001D35"/>
          <w:sz w:val="24"/>
          <w:szCs w:val="24"/>
          <w:shd w:val="clear" w:color="auto" w:fill="FFFFFF"/>
        </w:rPr>
        <w:t xml:space="preserve"> for each Rate Zone.</w:t>
      </w:r>
      <w:r w:rsidR="00BA273C">
        <w:rPr>
          <w:rFonts w:ascii="Calibri" w:hAnsi="Calibri" w:cs="Calibri"/>
          <w:color w:val="001D35"/>
          <w:sz w:val="24"/>
          <w:szCs w:val="24"/>
          <w:shd w:val="clear" w:color="auto" w:fill="FFFFFF"/>
        </w:rPr>
        <w:br/>
      </w:r>
    </w:p>
    <w:p w14:paraId="1444D07A" w14:textId="2B922CCF" w:rsidR="00A573A8" w:rsidRDefault="00B11FB3" w:rsidP="00BA273C">
      <w:pPr>
        <w:pStyle w:val="ListParagraph"/>
        <w:numPr>
          <w:ilvl w:val="0"/>
          <w:numId w:val="113"/>
        </w:numPr>
        <w:spacing w:after="240"/>
        <w:rPr>
          <w:rFonts w:ascii="Calibri" w:hAnsi="Calibri" w:cs="Calibri"/>
          <w:bCs/>
          <w:sz w:val="24"/>
          <w:szCs w:val="24"/>
          <w:lang w:val="en-US"/>
        </w:rPr>
      </w:pPr>
      <w:r w:rsidRPr="00065279">
        <w:rPr>
          <w:rFonts w:ascii="Calibri" w:hAnsi="Calibri" w:cs="Calibri"/>
          <w:color w:val="001D35"/>
          <w:sz w:val="24"/>
          <w:szCs w:val="24"/>
          <w:shd w:val="clear" w:color="auto" w:fill="FFFFFF"/>
        </w:rPr>
        <w:t>Please discuss the trend in Tree Contact interruptions.</w:t>
      </w:r>
    </w:p>
    <w:p w14:paraId="634D3074" w14:textId="452AC142" w:rsidR="00BA273C" w:rsidRPr="00A573A8" w:rsidRDefault="00BA273C" w:rsidP="00A573A8">
      <w:pPr>
        <w:spacing w:after="240"/>
        <w:rPr>
          <w:rFonts w:ascii="Calibri" w:hAnsi="Calibri" w:cs="Calibri"/>
          <w:bCs/>
          <w:sz w:val="24"/>
          <w:szCs w:val="24"/>
          <w:lang w:val="en-US"/>
        </w:rPr>
      </w:pPr>
      <w:r w:rsidRPr="00A573A8">
        <w:rPr>
          <w:rFonts w:ascii="Calibri" w:hAnsi="Calibri" w:cs="Calibri"/>
          <w:bCs/>
          <w:sz w:val="24"/>
          <w:szCs w:val="24"/>
          <w:lang w:val="en-US"/>
        </w:rPr>
        <w:t>VECC-16</w:t>
      </w:r>
    </w:p>
    <w:p w14:paraId="56CFA066" w14:textId="06F619D9" w:rsidR="00065279" w:rsidRPr="00065279" w:rsidRDefault="00065279" w:rsidP="00065279">
      <w:pPr>
        <w:spacing w:after="240"/>
        <w:rPr>
          <w:rFonts w:ascii="Calibri" w:hAnsi="Calibri" w:cs="Calibri"/>
          <w:bCs/>
          <w:sz w:val="24"/>
          <w:szCs w:val="24"/>
          <w:lang w:val="en-US"/>
        </w:rPr>
      </w:pPr>
      <w:r w:rsidRPr="00065279">
        <w:rPr>
          <w:rFonts w:ascii="Calibri" w:hAnsi="Calibri" w:cs="Calibri"/>
          <w:bCs/>
          <w:sz w:val="24"/>
          <w:szCs w:val="24"/>
          <w:lang w:val="en-US"/>
        </w:rPr>
        <w:t>Ref: Exhibit A-6-1 Attachment 3 p.4</w:t>
      </w:r>
    </w:p>
    <w:p w14:paraId="3115D414" w14:textId="21CDB859" w:rsidR="00065279" w:rsidRPr="00065279" w:rsidRDefault="00065279" w:rsidP="00065279">
      <w:pPr>
        <w:spacing w:after="240"/>
        <w:rPr>
          <w:rFonts w:ascii="Calibri" w:hAnsi="Calibri" w:cs="Calibri"/>
          <w:bCs/>
          <w:sz w:val="24"/>
          <w:szCs w:val="24"/>
          <w:lang w:val="en-US"/>
        </w:rPr>
      </w:pPr>
      <w:r w:rsidRPr="00065279">
        <w:rPr>
          <w:rFonts w:ascii="Calibri" w:hAnsi="Calibri" w:cs="Calibri"/>
          <w:bCs/>
          <w:sz w:val="24"/>
          <w:szCs w:val="24"/>
          <w:lang w:val="en-US"/>
        </w:rPr>
        <w:t xml:space="preserve">The Major Events response states “A comprehensive internal After-Action Review is currently underway to drive improvements across processes, people, and technology. This review will enhance our operational procedures, strengthen team </w:t>
      </w:r>
      <w:proofErr w:type="spellStart"/>
      <w:proofErr w:type="gramStart"/>
      <w:r w:rsidRPr="00065279">
        <w:rPr>
          <w:rFonts w:ascii="Calibri" w:hAnsi="Calibri" w:cs="Calibri"/>
          <w:bCs/>
          <w:sz w:val="24"/>
          <w:szCs w:val="24"/>
          <w:lang w:val="en-US"/>
        </w:rPr>
        <w:t>capabilities,and</w:t>
      </w:r>
      <w:proofErr w:type="spellEnd"/>
      <w:proofErr w:type="gramEnd"/>
      <w:r w:rsidRPr="00065279">
        <w:rPr>
          <w:rFonts w:ascii="Calibri" w:hAnsi="Calibri" w:cs="Calibri"/>
          <w:bCs/>
          <w:sz w:val="24"/>
          <w:szCs w:val="24"/>
          <w:lang w:val="en-US"/>
        </w:rPr>
        <w:t xml:space="preserve"> upgrade data systems to deliver more accurate, customer-focused information and ensure more effective response and communication during future incidents.</w:t>
      </w:r>
    </w:p>
    <w:p w14:paraId="73AE7842" w14:textId="51BD5710" w:rsidR="00065279" w:rsidRPr="00065279" w:rsidRDefault="00065279" w:rsidP="00065279">
      <w:pPr>
        <w:pStyle w:val="ListParagraph"/>
        <w:numPr>
          <w:ilvl w:val="0"/>
          <w:numId w:val="119"/>
        </w:numPr>
        <w:spacing w:after="240"/>
        <w:rPr>
          <w:rFonts w:ascii="Calibri" w:hAnsi="Calibri" w:cs="Calibri"/>
          <w:bCs/>
          <w:sz w:val="24"/>
          <w:szCs w:val="24"/>
          <w:lang w:val="en-US"/>
        </w:rPr>
      </w:pPr>
      <w:r w:rsidRPr="00065279">
        <w:rPr>
          <w:rFonts w:ascii="Calibri" w:hAnsi="Calibri" w:cs="Calibri"/>
          <w:bCs/>
          <w:sz w:val="24"/>
          <w:szCs w:val="24"/>
          <w:lang w:val="en-US"/>
        </w:rPr>
        <w:t>Please provide the status of the review.  If completed, please provide a copy of the review.</w:t>
      </w:r>
      <w:r w:rsidRPr="00065279">
        <w:rPr>
          <w:rFonts w:ascii="Calibri" w:hAnsi="Calibri" w:cs="Calibri"/>
          <w:bCs/>
          <w:sz w:val="24"/>
          <w:szCs w:val="24"/>
          <w:lang w:val="en-US"/>
        </w:rPr>
        <w:br/>
      </w:r>
    </w:p>
    <w:p w14:paraId="14B715C8" w14:textId="2D8C632A" w:rsidR="00065279" w:rsidRPr="00065279" w:rsidRDefault="00065279" w:rsidP="00065279">
      <w:pPr>
        <w:pStyle w:val="ListParagraph"/>
        <w:numPr>
          <w:ilvl w:val="0"/>
          <w:numId w:val="119"/>
        </w:numPr>
        <w:spacing w:after="240"/>
        <w:rPr>
          <w:rFonts w:ascii="Calibri" w:hAnsi="Calibri" w:cs="Calibri"/>
          <w:bCs/>
          <w:sz w:val="24"/>
          <w:szCs w:val="24"/>
          <w:lang w:val="en-US"/>
        </w:rPr>
      </w:pPr>
      <w:r w:rsidRPr="00065279">
        <w:rPr>
          <w:rFonts w:ascii="Calibri" w:hAnsi="Calibri" w:cs="Calibri"/>
          <w:bCs/>
          <w:sz w:val="24"/>
          <w:szCs w:val="24"/>
          <w:lang w:val="en-US"/>
        </w:rPr>
        <w:t>If still in progress, please provide the preliminary findings from the review including recommended improvements.</w:t>
      </w:r>
    </w:p>
    <w:p w14:paraId="213BDB27" w14:textId="5C80461A" w:rsidR="004F6A29" w:rsidRPr="004F6A29" w:rsidRDefault="00BA273C" w:rsidP="004F6A29">
      <w:pPr>
        <w:spacing w:after="240"/>
        <w:rPr>
          <w:rFonts w:ascii="Calibri" w:hAnsi="Calibri" w:cs="Calibri"/>
          <w:bCs/>
          <w:sz w:val="24"/>
          <w:szCs w:val="24"/>
          <w:lang w:val="en-US"/>
        </w:rPr>
      </w:pPr>
      <w:r>
        <w:rPr>
          <w:rFonts w:ascii="Calibri" w:hAnsi="Calibri" w:cs="Calibri"/>
          <w:bCs/>
          <w:sz w:val="24"/>
          <w:szCs w:val="24"/>
          <w:lang w:val="en-US"/>
        </w:rPr>
        <w:t>VECC-</w:t>
      </w:r>
      <w:r w:rsidR="002B6894">
        <w:rPr>
          <w:rFonts w:ascii="Calibri" w:hAnsi="Calibri" w:cs="Calibri"/>
          <w:bCs/>
          <w:sz w:val="24"/>
          <w:szCs w:val="24"/>
          <w:lang w:val="en-US"/>
        </w:rPr>
        <w:t>17</w:t>
      </w:r>
      <w:r>
        <w:rPr>
          <w:rFonts w:ascii="Calibri" w:hAnsi="Calibri" w:cs="Calibri"/>
          <w:bCs/>
          <w:sz w:val="24"/>
          <w:szCs w:val="24"/>
          <w:lang w:val="en-US"/>
        </w:rPr>
        <w:br/>
      </w:r>
      <w:r>
        <w:rPr>
          <w:rFonts w:ascii="Calibri" w:hAnsi="Calibri" w:cs="Calibri"/>
          <w:bCs/>
          <w:sz w:val="24"/>
          <w:szCs w:val="24"/>
          <w:lang w:val="en-US"/>
        </w:rPr>
        <w:br/>
      </w:r>
      <w:r w:rsidR="004F6A29" w:rsidRPr="004F6A29">
        <w:rPr>
          <w:rFonts w:ascii="Calibri" w:hAnsi="Calibri" w:cs="Calibri"/>
          <w:bCs/>
          <w:sz w:val="24"/>
          <w:szCs w:val="24"/>
          <w:lang w:val="en-US"/>
        </w:rPr>
        <w:t>Ref 2: Exhibit A-6-1 Attachment 3 p.4</w:t>
      </w:r>
    </w:p>
    <w:p w14:paraId="6F2296B9" w14:textId="1A2997CA" w:rsidR="00BA273C" w:rsidRPr="00BA273C" w:rsidRDefault="004F6A29" w:rsidP="00BA273C">
      <w:pPr>
        <w:spacing w:after="240"/>
        <w:rPr>
          <w:rFonts w:ascii="Calibri" w:hAnsi="Calibri" w:cs="Calibri"/>
          <w:bCs/>
          <w:sz w:val="24"/>
          <w:szCs w:val="24"/>
          <w:lang w:val="en-US"/>
        </w:rPr>
      </w:pPr>
      <w:r w:rsidRPr="00BA273C">
        <w:rPr>
          <w:rFonts w:ascii="Calibri" w:hAnsi="Calibri" w:cs="Calibri"/>
          <w:bCs/>
          <w:sz w:val="24"/>
          <w:szCs w:val="24"/>
          <w:lang w:val="en-US"/>
        </w:rPr>
        <w:t>The following utilities provided the assistance</w:t>
      </w:r>
      <w:r w:rsidR="00BA273C" w:rsidRPr="00BA273C">
        <w:rPr>
          <w:rFonts w:ascii="Calibri" w:hAnsi="Calibri" w:cs="Calibri"/>
          <w:bCs/>
          <w:sz w:val="24"/>
          <w:szCs w:val="24"/>
          <w:lang w:val="en-US"/>
        </w:rPr>
        <w:t xml:space="preserve">: </w:t>
      </w:r>
      <w:r w:rsidRPr="00BA273C">
        <w:rPr>
          <w:rFonts w:ascii="Calibri" w:hAnsi="Calibri" w:cs="Calibri"/>
          <w:bCs/>
          <w:sz w:val="24"/>
          <w:szCs w:val="24"/>
          <w:lang w:val="en-US"/>
        </w:rPr>
        <w:t xml:space="preserve">Alectra Utilities, Algoma Power, Bluewater Power, Burlington Hydro, </w:t>
      </w:r>
      <w:proofErr w:type="spellStart"/>
      <w:r w:rsidRPr="00BA273C">
        <w:rPr>
          <w:rFonts w:ascii="Calibri" w:hAnsi="Calibri" w:cs="Calibri"/>
          <w:bCs/>
          <w:sz w:val="24"/>
          <w:szCs w:val="24"/>
          <w:lang w:val="en-US"/>
        </w:rPr>
        <w:t>CanadianNiagara</w:t>
      </w:r>
      <w:proofErr w:type="spellEnd"/>
      <w:r w:rsidRPr="00BA273C">
        <w:rPr>
          <w:rFonts w:ascii="Calibri" w:hAnsi="Calibri" w:cs="Calibri"/>
          <w:bCs/>
          <w:sz w:val="24"/>
          <w:szCs w:val="24"/>
          <w:lang w:val="en-US"/>
        </w:rPr>
        <w:t xml:space="preserve"> Power (Fortis), Elexicon Energy, Enova Power, ENWIN </w:t>
      </w:r>
      <w:proofErr w:type="spellStart"/>
      <w:r w:rsidRPr="00BA273C">
        <w:rPr>
          <w:rFonts w:ascii="Calibri" w:hAnsi="Calibri" w:cs="Calibri"/>
          <w:bCs/>
          <w:sz w:val="24"/>
          <w:szCs w:val="24"/>
          <w:lang w:val="en-US"/>
        </w:rPr>
        <w:t>Utilities,EPCOR</w:t>
      </w:r>
      <w:proofErr w:type="spellEnd"/>
      <w:r w:rsidRPr="00BA273C">
        <w:rPr>
          <w:rFonts w:ascii="Calibri" w:hAnsi="Calibri" w:cs="Calibri"/>
          <w:bCs/>
          <w:sz w:val="24"/>
          <w:szCs w:val="24"/>
          <w:lang w:val="en-US"/>
        </w:rPr>
        <w:t xml:space="preserve">, ERTH Power, ESSEX Powerlines, </w:t>
      </w:r>
      <w:proofErr w:type="spellStart"/>
      <w:r w:rsidRPr="00BA273C">
        <w:rPr>
          <w:rFonts w:ascii="Calibri" w:hAnsi="Calibri" w:cs="Calibri"/>
          <w:bCs/>
          <w:sz w:val="24"/>
          <w:szCs w:val="24"/>
          <w:lang w:val="en-US"/>
        </w:rPr>
        <w:t>GrandBridge</w:t>
      </w:r>
      <w:proofErr w:type="spellEnd"/>
      <w:r w:rsidRPr="00BA273C">
        <w:rPr>
          <w:rFonts w:ascii="Calibri" w:hAnsi="Calibri" w:cs="Calibri"/>
          <w:bCs/>
          <w:sz w:val="24"/>
          <w:szCs w:val="24"/>
          <w:lang w:val="en-US"/>
        </w:rPr>
        <w:t xml:space="preserve"> Energy, </w:t>
      </w:r>
      <w:proofErr w:type="spellStart"/>
      <w:r w:rsidRPr="00BA273C">
        <w:rPr>
          <w:rFonts w:ascii="Calibri" w:hAnsi="Calibri" w:cs="Calibri"/>
          <w:bCs/>
          <w:sz w:val="24"/>
          <w:szCs w:val="24"/>
          <w:lang w:val="en-US"/>
        </w:rPr>
        <w:t>GreaterSudbury</w:t>
      </w:r>
      <w:proofErr w:type="spellEnd"/>
      <w:r w:rsidRPr="00BA273C">
        <w:rPr>
          <w:rFonts w:ascii="Calibri" w:hAnsi="Calibri" w:cs="Calibri"/>
          <w:bCs/>
          <w:sz w:val="24"/>
          <w:szCs w:val="24"/>
          <w:lang w:val="en-US"/>
        </w:rPr>
        <w:t xml:space="preserve"> Hydro, Hydro Ottawa, London Hydro, Milton Hydro, Oakville </w:t>
      </w:r>
      <w:proofErr w:type="spellStart"/>
      <w:r w:rsidRPr="00BA273C">
        <w:rPr>
          <w:rFonts w:ascii="Calibri" w:hAnsi="Calibri" w:cs="Calibri"/>
          <w:bCs/>
          <w:sz w:val="24"/>
          <w:szCs w:val="24"/>
          <w:lang w:val="en-US"/>
        </w:rPr>
        <w:t>Hydro,Orangeville</w:t>
      </w:r>
      <w:proofErr w:type="spellEnd"/>
      <w:r w:rsidRPr="00BA273C">
        <w:rPr>
          <w:rFonts w:ascii="Calibri" w:hAnsi="Calibri" w:cs="Calibri"/>
          <w:bCs/>
          <w:sz w:val="24"/>
          <w:szCs w:val="24"/>
          <w:lang w:val="en-US"/>
        </w:rPr>
        <w:t xml:space="preserve"> Hydro, PUC Services, Toronto Hydro, and Utilities Kingston, </w:t>
      </w:r>
      <w:proofErr w:type="spellStart"/>
      <w:r w:rsidRPr="00BA273C">
        <w:rPr>
          <w:rFonts w:ascii="Calibri" w:hAnsi="Calibri" w:cs="Calibri"/>
          <w:bCs/>
          <w:sz w:val="24"/>
          <w:szCs w:val="24"/>
          <w:lang w:val="en-US"/>
        </w:rPr>
        <w:t>CentreWellington</w:t>
      </w:r>
      <w:proofErr w:type="spellEnd"/>
      <w:r w:rsidRPr="00BA273C">
        <w:rPr>
          <w:rFonts w:ascii="Calibri" w:hAnsi="Calibri" w:cs="Calibri"/>
          <w:bCs/>
          <w:sz w:val="24"/>
          <w:szCs w:val="24"/>
          <w:lang w:val="en-US"/>
        </w:rPr>
        <w:t xml:space="preserve"> Hydro, Lakefront Utilities, NPEI, Oshawa PUC, Ottawa River </w:t>
      </w:r>
      <w:proofErr w:type="spellStart"/>
      <w:r w:rsidRPr="00BA273C">
        <w:rPr>
          <w:rFonts w:ascii="Calibri" w:hAnsi="Calibri" w:cs="Calibri"/>
          <w:bCs/>
          <w:sz w:val="24"/>
          <w:szCs w:val="24"/>
          <w:lang w:val="en-US"/>
        </w:rPr>
        <w:t>Power,Renfrew</w:t>
      </w:r>
      <w:proofErr w:type="spellEnd"/>
      <w:r w:rsidRPr="00BA273C">
        <w:rPr>
          <w:rFonts w:ascii="Calibri" w:hAnsi="Calibri" w:cs="Calibri"/>
          <w:bCs/>
          <w:sz w:val="24"/>
          <w:szCs w:val="24"/>
          <w:lang w:val="en-US"/>
        </w:rPr>
        <w:t xml:space="preserve"> Hydro, Wasaga PUC, Wellington North Power, and </w:t>
      </w:r>
      <w:proofErr w:type="spellStart"/>
      <w:r w:rsidRPr="00BA273C">
        <w:rPr>
          <w:rFonts w:ascii="Calibri" w:hAnsi="Calibri" w:cs="Calibri"/>
          <w:bCs/>
          <w:sz w:val="24"/>
          <w:szCs w:val="24"/>
          <w:lang w:val="en-US"/>
        </w:rPr>
        <w:t>Westario</w:t>
      </w:r>
      <w:proofErr w:type="spellEnd"/>
      <w:r w:rsidRPr="00BA273C">
        <w:rPr>
          <w:rFonts w:ascii="Calibri" w:hAnsi="Calibri" w:cs="Calibri"/>
          <w:bCs/>
          <w:sz w:val="24"/>
          <w:szCs w:val="24"/>
          <w:lang w:val="en-US"/>
        </w:rPr>
        <w:t xml:space="preserve"> Power. </w:t>
      </w:r>
      <w:proofErr w:type="spellStart"/>
      <w:r w:rsidRPr="00BA273C">
        <w:rPr>
          <w:rFonts w:ascii="Calibri" w:hAnsi="Calibri" w:cs="Calibri"/>
          <w:bCs/>
          <w:sz w:val="24"/>
          <w:szCs w:val="24"/>
          <w:lang w:val="en-US"/>
        </w:rPr>
        <w:t>Inaddition</w:t>
      </w:r>
      <w:proofErr w:type="spellEnd"/>
      <w:r w:rsidRPr="00BA273C">
        <w:rPr>
          <w:rFonts w:ascii="Calibri" w:hAnsi="Calibri" w:cs="Calibri"/>
          <w:bCs/>
          <w:sz w:val="24"/>
          <w:szCs w:val="24"/>
          <w:lang w:val="en-US"/>
        </w:rPr>
        <w:t xml:space="preserve"> to the distributors listed, Hydro One received assistance from Hydro</w:t>
      </w:r>
      <w:r w:rsidR="00BA273C" w:rsidRPr="00BA273C">
        <w:rPr>
          <w:rFonts w:ascii="Calibri" w:hAnsi="Calibri" w:cs="Calibri"/>
          <w:bCs/>
          <w:sz w:val="24"/>
          <w:szCs w:val="24"/>
          <w:lang w:val="en-US"/>
        </w:rPr>
        <w:t xml:space="preserve"> </w:t>
      </w:r>
      <w:r w:rsidRPr="00BA273C">
        <w:rPr>
          <w:rFonts w:ascii="Calibri" w:hAnsi="Calibri" w:cs="Calibri"/>
          <w:bCs/>
          <w:sz w:val="24"/>
          <w:szCs w:val="24"/>
          <w:lang w:val="en-US"/>
        </w:rPr>
        <w:t>Quebec and NB Power as well.</w:t>
      </w:r>
    </w:p>
    <w:p w14:paraId="08E98F56" w14:textId="032C9B1B" w:rsidR="00A573A8" w:rsidRDefault="00BA273C" w:rsidP="002B6894">
      <w:pPr>
        <w:spacing w:after="240"/>
        <w:rPr>
          <w:rFonts w:ascii="Calibri" w:hAnsi="Calibri" w:cs="Calibri"/>
          <w:bCs/>
          <w:sz w:val="24"/>
          <w:szCs w:val="24"/>
          <w:lang w:val="en-US"/>
        </w:rPr>
      </w:pPr>
      <w:r w:rsidRPr="002B6894">
        <w:rPr>
          <w:rFonts w:ascii="Calibri" w:hAnsi="Calibri" w:cs="Calibri"/>
          <w:bCs/>
          <w:sz w:val="24"/>
          <w:szCs w:val="24"/>
          <w:lang w:val="en-US"/>
        </w:rPr>
        <w:t>Please provide a schedule that sets out the payments made to each utility.</w:t>
      </w:r>
    </w:p>
    <w:p w14:paraId="2B4B8F2E" w14:textId="618365E9" w:rsidR="00BA273C" w:rsidRPr="002B6894" w:rsidRDefault="002B6894" w:rsidP="002B6894">
      <w:pPr>
        <w:spacing w:after="240"/>
        <w:rPr>
          <w:rFonts w:ascii="Calibri" w:hAnsi="Calibri" w:cs="Calibri"/>
          <w:bCs/>
          <w:sz w:val="24"/>
          <w:szCs w:val="24"/>
          <w:lang w:val="en-US"/>
        </w:rPr>
      </w:pPr>
      <w:r>
        <w:rPr>
          <w:rFonts w:ascii="Calibri" w:hAnsi="Calibri" w:cs="Calibri"/>
          <w:bCs/>
          <w:sz w:val="24"/>
          <w:szCs w:val="24"/>
          <w:lang w:val="en-US"/>
        </w:rPr>
        <w:t>VECC-18</w:t>
      </w:r>
      <w:r>
        <w:rPr>
          <w:rFonts w:ascii="Calibri" w:hAnsi="Calibri" w:cs="Calibri"/>
          <w:bCs/>
          <w:sz w:val="24"/>
          <w:szCs w:val="24"/>
          <w:lang w:val="en-US"/>
        </w:rPr>
        <w:br/>
      </w:r>
      <w:r>
        <w:rPr>
          <w:rFonts w:ascii="Calibri" w:hAnsi="Calibri" w:cs="Calibri"/>
          <w:bCs/>
          <w:sz w:val="24"/>
          <w:szCs w:val="24"/>
          <w:lang w:val="en-US"/>
        </w:rPr>
        <w:br/>
      </w:r>
      <w:r>
        <w:rPr>
          <w:rFonts w:ascii="Calibri" w:hAnsi="Calibri" w:cs="Calibri"/>
          <w:bCs/>
          <w:sz w:val="24"/>
          <w:szCs w:val="24"/>
          <w:lang w:val="en-US"/>
        </w:rPr>
        <w:lastRenderedPageBreak/>
        <w:t>Please provide the percentage of underground versus overhead for each Rate Zone.</w:t>
      </w:r>
      <w:r>
        <w:rPr>
          <w:rFonts w:ascii="Calibri" w:hAnsi="Calibri" w:cs="Calibri"/>
          <w:bCs/>
          <w:sz w:val="24"/>
          <w:szCs w:val="24"/>
          <w:lang w:val="en-US"/>
        </w:rPr>
        <w:br/>
      </w:r>
    </w:p>
    <w:sectPr w:rsidR="00BA273C" w:rsidRPr="002B6894" w:rsidSect="00D55C7C">
      <w:footerReference w:type="even" r:id="rId8"/>
      <w:footerReference w:type="default" r:id="rId9"/>
      <w:footerReference w:type="first" r:id="rId10"/>
      <w:pgSz w:w="12240" w:h="15840"/>
      <w:pgMar w:top="1440" w:right="1440" w:bottom="1440" w:left="1440"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6EA6E" w14:textId="77777777" w:rsidR="002A652E" w:rsidRDefault="002A652E" w:rsidP="003726CC">
      <w:pPr>
        <w:spacing w:after="0" w:line="240" w:lineRule="auto"/>
      </w:pPr>
      <w:r>
        <w:separator/>
      </w:r>
    </w:p>
  </w:endnote>
  <w:endnote w:type="continuationSeparator" w:id="0">
    <w:p w14:paraId="394F18AC" w14:textId="77777777" w:rsidR="002A652E" w:rsidRDefault="002A652E" w:rsidP="003726CC">
      <w:pPr>
        <w:spacing w:after="0" w:line="240" w:lineRule="auto"/>
      </w:pPr>
      <w:r>
        <w:continuationSeparator/>
      </w:r>
    </w:p>
  </w:endnote>
  <w:endnote w:type="continuationNotice" w:id="1">
    <w:p w14:paraId="00E6CBFE" w14:textId="77777777" w:rsidR="002A652E" w:rsidRDefault="002A65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94D0" w14:textId="64C3ACEF" w:rsidR="000C60B3" w:rsidRDefault="000C60B3" w:rsidP="00187E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273C">
      <w:rPr>
        <w:rStyle w:val="PageNumber"/>
        <w:noProof/>
      </w:rPr>
      <w:t>7</w:t>
    </w:r>
    <w:r>
      <w:rPr>
        <w:rStyle w:val="PageNumber"/>
      </w:rPr>
      <w:fldChar w:fldCharType="end"/>
    </w:r>
  </w:p>
  <w:p w14:paraId="435EADD4" w14:textId="77777777" w:rsidR="000C60B3" w:rsidRDefault="000C60B3" w:rsidP="00187E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281FA" w14:textId="77777777" w:rsidR="000C60B3" w:rsidRDefault="000C60B3" w:rsidP="00187E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59F5">
      <w:rPr>
        <w:rStyle w:val="PageNumber"/>
        <w:noProof/>
      </w:rPr>
      <w:t>11</w:t>
    </w:r>
    <w:r>
      <w:rPr>
        <w:rStyle w:val="PageNumber"/>
      </w:rPr>
      <w:fldChar w:fldCharType="end"/>
    </w:r>
  </w:p>
  <w:p w14:paraId="4A9157FE" w14:textId="77777777" w:rsidR="000C60B3" w:rsidRDefault="000C60B3" w:rsidP="00187E9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852652"/>
      <w:docPartObj>
        <w:docPartGallery w:val="Page Numbers (Bottom of Page)"/>
        <w:docPartUnique/>
      </w:docPartObj>
    </w:sdtPr>
    <w:sdtEndPr>
      <w:rPr>
        <w:noProof/>
      </w:rPr>
    </w:sdtEndPr>
    <w:sdtContent>
      <w:p w14:paraId="5005DFCA" w14:textId="77777777" w:rsidR="000C60B3" w:rsidRDefault="000C60B3">
        <w:pPr>
          <w:pStyle w:val="Footer"/>
          <w:jc w:val="right"/>
        </w:pPr>
        <w:r>
          <w:fldChar w:fldCharType="begin"/>
        </w:r>
        <w:r>
          <w:instrText xml:space="preserve"> PAGE   \* MERGEFORMAT </w:instrText>
        </w:r>
        <w:r>
          <w:fldChar w:fldCharType="separate"/>
        </w:r>
        <w:r w:rsidR="00422A74">
          <w:rPr>
            <w:noProof/>
          </w:rPr>
          <w:t>1</w:t>
        </w:r>
        <w:r>
          <w:rPr>
            <w:noProof/>
          </w:rPr>
          <w:fldChar w:fldCharType="end"/>
        </w:r>
      </w:p>
    </w:sdtContent>
  </w:sdt>
  <w:p w14:paraId="0C672A78" w14:textId="77777777" w:rsidR="000C60B3" w:rsidRDefault="000C6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537A0" w14:textId="77777777" w:rsidR="002A652E" w:rsidRDefault="002A652E" w:rsidP="003726CC">
      <w:pPr>
        <w:spacing w:after="0" w:line="240" w:lineRule="auto"/>
      </w:pPr>
      <w:r>
        <w:separator/>
      </w:r>
    </w:p>
  </w:footnote>
  <w:footnote w:type="continuationSeparator" w:id="0">
    <w:p w14:paraId="5818322F" w14:textId="77777777" w:rsidR="002A652E" w:rsidRDefault="002A652E" w:rsidP="003726CC">
      <w:pPr>
        <w:spacing w:after="0" w:line="240" w:lineRule="auto"/>
      </w:pPr>
      <w:r>
        <w:continuationSeparator/>
      </w:r>
    </w:p>
  </w:footnote>
  <w:footnote w:type="continuationNotice" w:id="1">
    <w:p w14:paraId="3B6755F7" w14:textId="77777777" w:rsidR="002A652E" w:rsidRDefault="002A65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2A983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B46E56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E276C0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2680D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3C9117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5638F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3FD69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80D8F9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94773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0" w15:restartNumberingAfterBreak="0">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2FC2138"/>
    <w:multiLevelType w:val="hybridMultilevel"/>
    <w:tmpl w:val="0F1AA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3015CC9"/>
    <w:multiLevelType w:val="hybridMultilevel"/>
    <w:tmpl w:val="A03A80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3253F15"/>
    <w:multiLevelType w:val="hybridMultilevel"/>
    <w:tmpl w:val="806C3010"/>
    <w:lvl w:ilvl="0" w:tplc="366C1A1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6482893"/>
    <w:multiLevelType w:val="hybridMultilevel"/>
    <w:tmpl w:val="95A6864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06743356"/>
    <w:multiLevelType w:val="hybridMultilevel"/>
    <w:tmpl w:val="5B32212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7C36C6D"/>
    <w:multiLevelType w:val="hybridMultilevel"/>
    <w:tmpl w:val="D786F1B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83749FD"/>
    <w:multiLevelType w:val="hybridMultilevel"/>
    <w:tmpl w:val="EEB8A144"/>
    <w:lvl w:ilvl="0" w:tplc="84B453F4">
      <w:start w:val="1"/>
      <w:numFmt w:val="lowerLetter"/>
      <w:lvlText w:val="%1)"/>
      <w:lvlJc w:val="left"/>
      <w:pPr>
        <w:ind w:left="1020" w:hanging="360"/>
      </w:pPr>
      <w:rPr>
        <w:rFonts w:hint="default"/>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087B05FE"/>
    <w:multiLevelType w:val="hybridMultilevel"/>
    <w:tmpl w:val="F832293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09D20111"/>
    <w:multiLevelType w:val="hybridMultilevel"/>
    <w:tmpl w:val="1BAAAB7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09FC85E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AA17C21"/>
    <w:multiLevelType w:val="hybridMultilevel"/>
    <w:tmpl w:val="C3BC81A8"/>
    <w:lvl w:ilvl="0" w:tplc="26201E48">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0ABE48BF"/>
    <w:multiLevelType w:val="hybridMultilevel"/>
    <w:tmpl w:val="2B5EF8A4"/>
    <w:lvl w:ilvl="0" w:tplc="E55C982A">
      <w:start w:val="1"/>
      <w:numFmt w:val="lowerLetter"/>
      <w:lvlText w:val="%1)"/>
      <w:lvlJc w:val="left"/>
      <w:pPr>
        <w:ind w:left="99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0AD07210"/>
    <w:multiLevelType w:val="hybridMultilevel"/>
    <w:tmpl w:val="330A72E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0AD30212"/>
    <w:multiLevelType w:val="hybridMultilevel"/>
    <w:tmpl w:val="FBF817A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0BFA1B96"/>
    <w:multiLevelType w:val="hybridMultilevel"/>
    <w:tmpl w:val="F2E498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0DAF1256"/>
    <w:multiLevelType w:val="hybridMultilevel"/>
    <w:tmpl w:val="95AC63D4"/>
    <w:lvl w:ilvl="0" w:tplc="33387078">
      <w:start w:val="1"/>
      <w:numFmt w:val="lowerLetter"/>
      <w:lvlText w:val="%1)"/>
      <w:lvlJc w:val="left"/>
      <w:pPr>
        <w:ind w:left="1020" w:hanging="360"/>
      </w:pPr>
      <w:rPr>
        <w:rFonts w:hint="default"/>
      </w:rPr>
    </w:lvl>
    <w:lvl w:ilvl="1" w:tplc="10090017">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0DC57FEA"/>
    <w:multiLevelType w:val="hybridMultilevel"/>
    <w:tmpl w:val="FCBE8D24"/>
    <w:lvl w:ilvl="0" w:tplc="3E362558">
      <w:start w:val="1"/>
      <w:numFmt w:val="lowerLetter"/>
      <w:lvlText w:val="%1)"/>
      <w:lvlJc w:val="left"/>
      <w:pPr>
        <w:ind w:left="985" w:hanging="360"/>
      </w:pPr>
      <w:rPr>
        <w:rFonts w:hint="default"/>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0FA145EA"/>
    <w:multiLevelType w:val="hybridMultilevel"/>
    <w:tmpl w:val="34B697E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052410D"/>
    <w:multiLevelType w:val="hybridMultilevel"/>
    <w:tmpl w:val="B546B78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1441EF6"/>
    <w:multiLevelType w:val="multilevel"/>
    <w:tmpl w:val="6B9E1A24"/>
    <w:lvl w:ilvl="0">
      <w:start w:val="1"/>
      <w:numFmt w:val="decimal"/>
      <w:pStyle w:val="Heading1"/>
      <w:lvlText w:val="%1.0"/>
      <w:lvlJc w:val="left"/>
      <w:pPr>
        <w:tabs>
          <w:tab w:val="num" w:pos="1440"/>
        </w:tabs>
        <w:ind w:left="1440" w:hanging="720"/>
      </w:pPr>
      <w:rPr>
        <w:rFonts w:hint="default"/>
      </w:rPr>
    </w:lvl>
    <w:lvl w:ilvl="1">
      <w:start w:val="1"/>
      <w:numFmt w:val="decimal"/>
      <w:pStyle w:val="Heading2"/>
      <w:lvlText w:val="%1.%2"/>
      <w:lvlJc w:val="left"/>
      <w:pPr>
        <w:tabs>
          <w:tab w:val="num" w:pos="2160"/>
        </w:tabs>
        <w:ind w:left="2160" w:hanging="720"/>
      </w:pPr>
      <w:rPr>
        <w:rFonts w:hint="default"/>
      </w:rPr>
    </w:lvl>
    <w:lvl w:ilvl="2">
      <w:start w:val="1"/>
      <w:numFmt w:val="decimal"/>
      <w:pStyle w:val="Heading3"/>
      <w:lvlText w:val="%1.%2.%3"/>
      <w:lvlJc w:val="left"/>
      <w:pPr>
        <w:tabs>
          <w:tab w:val="num" w:pos="2880"/>
        </w:tabs>
        <w:ind w:left="2880" w:hanging="720"/>
      </w:pPr>
      <w:rPr>
        <w:rFonts w:hint="default"/>
      </w:rPr>
    </w:lvl>
    <w:lvl w:ilvl="3">
      <w:start w:val="1"/>
      <w:numFmt w:val="decimal"/>
      <w:pStyle w:val="Heading4"/>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32" w15:restartNumberingAfterBreak="0">
    <w:nsid w:val="119E122E"/>
    <w:multiLevelType w:val="hybridMultilevel"/>
    <w:tmpl w:val="2D86ED3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11C905A9"/>
    <w:multiLevelType w:val="hybridMultilevel"/>
    <w:tmpl w:val="AB5A46B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136A0243"/>
    <w:multiLevelType w:val="hybridMultilevel"/>
    <w:tmpl w:val="FAECE5A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3C22969"/>
    <w:multiLevelType w:val="hybridMultilevel"/>
    <w:tmpl w:val="B9A0AF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3CC2E3D"/>
    <w:multiLevelType w:val="hybridMultilevel"/>
    <w:tmpl w:val="11C2910E"/>
    <w:lvl w:ilvl="0" w:tplc="9402917E">
      <w:start w:val="1"/>
      <w:numFmt w:val="lowerLetter"/>
      <w:lvlText w:val="%1)"/>
      <w:lvlJc w:val="left"/>
      <w:pPr>
        <w:ind w:left="99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15481A9B"/>
    <w:multiLevelType w:val="hybridMultilevel"/>
    <w:tmpl w:val="D166C9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15CA1B73"/>
    <w:multiLevelType w:val="hybridMultilevel"/>
    <w:tmpl w:val="76CABC8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16334CF3"/>
    <w:multiLevelType w:val="hybridMultilevel"/>
    <w:tmpl w:val="73F03AD4"/>
    <w:lvl w:ilvl="0" w:tplc="644651FC">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167E1D71"/>
    <w:multiLevelType w:val="hybridMultilevel"/>
    <w:tmpl w:val="6B7AA80A"/>
    <w:lvl w:ilvl="0" w:tplc="366C1A1A">
      <w:start w:val="1"/>
      <w:numFmt w:val="lowerLetter"/>
      <w:lvlText w:val="%1)"/>
      <w:lvlJc w:val="left"/>
      <w:pPr>
        <w:ind w:left="990" w:hanging="360"/>
      </w:pPr>
      <w:rPr>
        <w:rFonts w:hint="default"/>
      </w:rPr>
    </w:lvl>
    <w:lvl w:ilvl="1" w:tplc="10090001">
      <w:start w:val="1"/>
      <w:numFmt w:val="bullet"/>
      <w:lvlText w:val=""/>
      <w:lvlJc w:val="left"/>
      <w:pPr>
        <w:ind w:left="1710" w:hanging="360"/>
      </w:pPr>
      <w:rPr>
        <w:rFonts w:ascii="Symbol" w:hAnsi="Symbol" w:hint="default"/>
      </w:r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41" w15:restartNumberingAfterBreak="0">
    <w:nsid w:val="18941C2D"/>
    <w:multiLevelType w:val="hybridMultilevel"/>
    <w:tmpl w:val="349A6B8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18B21B38"/>
    <w:multiLevelType w:val="hybridMultilevel"/>
    <w:tmpl w:val="B85AC514"/>
    <w:lvl w:ilvl="0" w:tplc="AFBAF5E0">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199B02BC"/>
    <w:multiLevelType w:val="hybridMultilevel"/>
    <w:tmpl w:val="36CA545C"/>
    <w:lvl w:ilvl="0" w:tplc="04F2F7A6">
      <w:start w:val="1"/>
      <w:numFmt w:val="lowerLetter"/>
      <w:lvlText w:val="%1)"/>
      <w:lvlJc w:val="left"/>
      <w:pPr>
        <w:ind w:left="1020" w:hanging="360"/>
      </w:pPr>
      <w:rPr>
        <w:rFonts w:hint="default"/>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19EF0EFC"/>
    <w:multiLevelType w:val="hybridMultilevel"/>
    <w:tmpl w:val="352A0DD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1B570CFD"/>
    <w:multiLevelType w:val="hybridMultilevel"/>
    <w:tmpl w:val="70DE965A"/>
    <w:lvl w:ilvl="0" w:tplc="E1E0F186">
      <w:start w:val="1"/>
      <w:numFmt w:val="lowerLetter"/>
      <w:lvlText w:val="%1)"/>
      <w:lvlJc w:val="left"/>
      <w:pPr>
        <w:ind w:left="984" w:hanging="360"/>
      </w:pPr>
      <w:rPr>
        <w:rFonts w:hint="default"/>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1BB64E82"/>
    <w:multiLevelType w:val="hybridMultilevel"/>
    <w:tmpl w:val="2B2A4C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1C3136BD"/>
    <w:multiLevelType w:val="hybridMultilevel"/>
    <w:tmpl w:val="84D215CC"/>
    <w:lvl w:ilvl="0" w:tplc="04F2F7A6">
      <w:start w:val="1"/>
      <w:numFmt w:val="lowerLetter"/>
      <w:lvlText w:val="%1)"/>
      <w:lvlJc w:val="left"/>
      <w:pPr>
        <w:ind w:left="1020" w:hanging="360"/>
      </w:pPr>
      <w:rPr>
        <w:rFonts w:hint="default"/>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1D1F54F5"/>
    <w:multiLevelType w:val="hybridMultilevel"/>
    <w:tmpl w:val="D9C045A4"/>
    <w:lvl w:ilvl="0" w:tplc="28AA87C0">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1DBE46DA"/>
    <w:multiLevelType w:val="hybridMultilevel"/>
    <w:tmpl w:val="CFE0488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1E1670AF"/>
    <w:multiLevelType w:val="hybridMultilevel"/>
    <w:tmpl w:val="715A2C5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1F49622C"/>
    <w:multiLevelType w:val="hybridMultilevel"/>
    <w:tmpl w:val="8B024E36"/>
    <w:lvl w:ilvl="0" w:tplc="366C1A1A">
      <w:start w:val="1"/>
      <w:numFmt w:val="lowerLetter"/>
      <w:lvlText w:val="%1)"/>
      <w:lvlJc w:val="left"/>
      <w:pPr>
        <w:ind w:left="990" w:hanging="360"/>
      </w:pPr>
      <w:rPr>
        <w:rFonts w:hint="default"/>
      </w:rPr>
    </w:lvl>
    <w:lvl w:ilvl="1" w:tplc="10090001">
      <w:start w:val="1"/>
      <w:numFmt w:val="bullet"/>
      <w:lvlText w:val=""/>
      <w:lvlJc w:val="left"/>
      <w:pPr>
        <w:ind w:left="1710" w:hanging="360"/>
      </w:pPr>
      <w:rPr>
        <w:rFonts w:ascii="Symbol" w:hAnsi="Symbol" w:hint="default"/>
      </w:r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52" w15:restartNumberingAfterBreak="0">
    <w:nsid w:val="210A44AE"/>
    <w:multiLevelType w:val="hybridMultilevel"/>
    <w:tmpl w:val="94F2B4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2125341D"/>
    <w:multiLevelType w:val="hybridMultilevel"/>
    <w:tmpl w:val="12B4CDB8"/>
    <w:lvl w:ilvl="0" w:tplc="3AFEAF1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2138191D"/>
    <w:multiLevelType w:val="hybridMultilevel"/>
    <w:tmpl w:val="92C28806"/>
    <w:lvl w:ilvl="0" w:tplc="87EAB68A">
      <w:start w:val="1"/>
      <w:numFmt w:val="lowerLetter"/>
      <w:lvlText w:val="%1)"/>
      <w:lvlJc w:val="left"/>
      <w:pPr>
        <w:ind w:left="985" w:hanging="360"/>
      </w:pPr>
      <w:rPr>
        <w:rFonts w:hint="default"/>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2353572C"/>
    <w:multiLevelType w:val="hybridMultilevel"/>
    <w:tmpl w:val="EA46425C"/>
    <w:lvl w:ilvl="0" w:tplc="10090003">
      <w:start w:val="1"/>
      <w:numFmt w:val="bullet"/>
      <w:lvlText w:val="o"/>
      <w:lvlJc w:val="left"/>
      <w:pPr>
        <w:ind w:left="2875" w:hanging="360"/>
      </w:pPr>
      <w:rPr>
        <w:rFonts w:ascii="Courier New" w:hAnsi="Courier New" w:cs="Courier New" w:hint="default"/>
      </w:rPr>
    </w:lvl>
    <w:lvl w:ilvl="1" w:tplc="10090003" w:tentative="1">
      <w:start w:val="1"/>
      <w:numFmt w:val="bullet"/>
      <w:lvlText w:val="o"/>
      <w:lvlJc w:val="left"/>
      <w:pPr>
        <w:ind w:left="3595" w:hanging="360"/>
      </w:pPr>
      <w:rPr>
        <w:rFonts w:ascii="Courier New" w:hAnsi="Courier New" w:cs="Courier New" w:hint="default"/>
      </w:rPr>
    </w:lvl>
    <w:lvl w:ilvl="2" w:tplc="10090005" w:tentative="1">
      <w:start w:val="1"/>
      <w:numFmt w:val="bullet"/>
      <w:lvlText w:val=""/>
      <w:lvlJc w:val="left"/>
      <w:pPr>
        <w:ind w:left="4315" w:hanging="360"/>
      </w:pPr>
      <w:rPr>
        <w:rFonts w:ascii="Wingdings" w:hAnsi="Wingdings" w:hint="default"/>
      </w:rPr>
    </w:lvl>
    <w:lvl w:ilvl="3" w:tplc="10090001" w:tentative="1">
      <w:start w:val="1"/>
      <w:numFmt w:val="bullet"/>
      <w:lvlText w:val=""/>
      <w:lvlJc w:val="left"/>
      <w:pPr>
        <w:ind w:left="5035" w:hanging="360"/>
      </w:pPr>
      <w:rPr>
        <w:rFonts w:ascii="Symbol" w:hAnsi="Symbol" w:hint="default"/>
      </w:rPr>
    </w:lvl>
    <w:lvl w:ilvl="4" w:tplc="10090003" w:tentative="1">
      <w:start w:val="1"/>
      <w:numFmt w:val="bullet"/>
      <w:lvlText w:val="o"/>
      <w:lvlJc w:val="left"/>
      <w:pPr>
        <w:ind w:left="5755" w:hanging="360"/>
      </w:pPr>
      <w:rPr>
        <w:rFonts w:ascii="Courier New" w:hAnsi="Courier New" w:cs="Courier New" w:hint="default"/>
      </w:rPr>
    </w:lvl>
    <w:lvl w:ilvl="5" w:tplc="10090005" w:tentative="1">
      <w:start w:val="1"/>
      <w:numFmt w:val="bullet"/>
      <w:lvlText w:val=""/>
      <w:lvlJc w:val="left"/>
      <w:pPr>
        <w:ind w:left="6475" w:hanging="360"/>
      </w:pPr>
      <w:rPr>
        <w:rFonts w:ascii="Wingdings" w:hAnsi="Wingdings" w:hint="default"/>
      </w:rPr>
    </w:lvl>
    <w:lvl w:ilvl="6" w:tplc="10090001" w:tentative="1">
      <w:start w:val="1"/>
      <w:numFmt w:val="bullet"/>
      <w:lvlText w:val=""/>
      <w:lvlJc w:val="left"/>
      <w:pPr>
        <w:ind w:left="7195" w:hanging="360"/>
      </w:pPr>
      <w:rPr>
        <w:rFonts w:ascii="Symbol" w:hAnsi="Symbol" w:hint="default"/>
      </w:rPr>
    </w:lvl>
    <w:lvl w:ilvl="7" w:tplc="10090003" w:tentative="1">
      <w:start w:val="1"/>
      <w:numFmt w:val="bullet"/>
      <w:lvlText w:val="o"/>
      <w:lvlJc w:val="left"/>
      <w:pPr>
        <w:ind w:left="7915" w:hanging="360"/>
      </w:pPr>
      <w:rPr>
        <w:rFonts w:ascii="Courier New" w:hAnsi="Courier New" w:cs="Courier New" w:hint="default"/>
      </w:rPr>
    </w:lvl>
    <w:lvl w:ilvl="8" w:tplc="10090005" w:tentative="1">
      <w:start w:val="1"/>
      <w:numFmt w:val="bullet"/>
      <w:lvlText w:val=""/>
      <w:lvlJc w:val="left"/>
      <w:pPr>
        <w:ind w:left="8635" w:hanging="360"/>
      </w:pPr>
      <w:rPr>
        <w:rFonts w:ascii="Wingdings" w:hAnsi="Wingdings" w:hint="default"/>
      </w:rPr>
    </w:lvl>
  </w:abstractNum>
  <w:abstractNum w:abstractNumId="56" w15:restartNumberingAfterBreak="0">
    <w:nsid w:val="25D33975"/>
    <w:multiLevelType w:val="hybridMultilevel"/>
    <w:tmpl w:val="0ECC1B4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263B5DFB"/>
    <w:multiLevelType w:val="hybridMultilevel"/>
    <w:tmpl w:val="6E56318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29403C93"/>
    <w:multiLevelType w:val="hybridMultilevel"/>
    <w:tmpl w:val="2BD057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29640E8D"/>
    <w:multiLevelType w:val="hybridMultilevel"/>
    <w:tmpl w:val="00B46E06"/>
    <w:lvl w:ilvl="0" w:tplc="AE06B104">
      <w:start w:val="1"/>
      <w:numFmt w:val="lowerLetter"/>
      <w:lvlText w:val="%1)"/>
      <w:lvlJc w:val="left"/>
      <w:pPr>
        <w:ind w:left="1020" w:hanging="360"/>
      </w:pPr>
      <w:rPr>
        <w:rFonts w:hint="default"/>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29D5118B"/>
    <w:multiLevelType w:val="hybridMultilevel"/>
    <w:tmpl w:val="6A56E5A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2A081D4C"/>
    <w:multiLevelType w:val="hybridMultilevel"/>
    <w:tmpl w:val="5B32212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2A0B29E0"/>
    <w:multiLevelType w:val="hybridMultilevel"/>
    <w:tmpl w:val="4EAA3E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2A5D630F"/>
    <w:multiLevelType w:val="hybridMultilevel"/>
    <w:tmpl w:val="2AF454D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2BB31BD0"/>
    <w:multiLevelType w:val="hybridMultilevel"/>
    <w:tmpl w:val="1514FA56"/>
    <w:lvl w:ilvl="0" w:tplc="2D28E0A2">
      <w:start w:val="1"/>
      <w:numFmt w:val="lowerLetter"/>
      <w:lvlText w:val="%1)"/>
      <w:lvlJc w:val="left"/>
      <w:pPr>
        <w:ind w:left="1020" w:hanging="360"/>
      </w:pPr>
      <w:rPr>
        <w:rFonts w:hint="default"/>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15:restartNumberingAfterBreak="0">
    <w:nsid w:val="2C0D26D3"/>
    <w:multiLevelType w:val="hybridMultilevel"/>
    <w:tmpl w:val="94F2B43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2CCC378A"/>
    <w:multiLevelType w:val="hybridMultilevel"/>
    <w:tmpl w:val="D71845F4"/>
    <w:lvl w:ilvl="0" w:tplc="3AFEAF16">
      <w:start w:val="1"/>
      <w:numFmt w:val="lowerLetter"/>
      <w:lvlText w:val="%1)"/>
      <w:lvlJc w:val="left"/>
      <w:pPr>
        <w:ind w:left="1020" w:hanging="360"/>
      </w:pPr>
      <w:rPr>
        <w:rFonts w:hint="default"/>
      </w:rPr>
    </w:lvl>
    <w:lvl w:ilvl="1" w:tplc="1009001B">
      <w:start w:val="1"/>
      <w:numFmt w:val="lowerRoman"/>
      <w:lvlText w:val="%2."/>
      <w:lvlJc w:val="right"/>
      <w:pPr>
        <w:ind w:left="1440" w:hanging="360"/>
      </w:pPr>
    </w:lvl>
    <w:lvl w:ilvl="2" w:tplc="7974D764">
      <w:numFmt w:val="bullet"/>
      <w:lvlText w:val="•"/>
      <w:lvlJc w:val="left"/>
      <w:pPr>
        <w:ind w:left="2340" w:hanging="360"/>
      </w:pPr>
      <w:rPr>
        <w:rFonts w:ascii="Arial" w:eastAsia="Arial" w:hAnsi="Arial" w:cs="Arial"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7" w15:restartNumberingAfterBreak="0">
    <w:nsid w:val="2D5E2B6A"/>
    <w:multiLevelType w:val="hybridMultilevel"/>
    <w:tmpl w:val="9EE2C8D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2D926F5E"/>
    <w:multiLevelType w:val="hybridMultilevel"/>
    <w:tmpl w:val="58A2BAF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2DBF34D1"/>
    <w:multiLevelType w:val="hybridMultilevel"/>
    <w:tmpl w:val="A01023C6"/>
    <w:lvl w:ilvl="0" w:tplc="22B00D32">
      <w:start w:val="1"/>
      <w:numFmt w:val="lowerLetter"/>
      <w:lvlText w:val="%1)"/>
      <w:lvlJc w:val="left"/>
      <w:pPr>
        <w:ind w:left="1020" w:hanging="360"/>
      </w:pPr>
      <w:rPr>
        <w:rFonts w:hint="default"/>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2F6E4C2A"/>
    <w:multiLevelType w:val="hybridMultilevel"/>
    <w:tmpl w:val="6680BF3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30446FB0"/>
    <w:multiLevelType w:val="hybridMultilevel"/>
    <w:tmpl w:val="13E48F7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3156003C"/>
    <w:multiLevelType w:val="hybridMultilevel"/>
    <w:tmpl w:val="423E9524"/>
    <w:lvl w:ilvl="0" w:tplc="04F2F7A6">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3" w15:restartNumberingAfterBreak="0">
    <w:nsid w:val="31C74B70"/>
    <w:multiLevelType w:val="hybridMultilevel"/>
    <w:tmpl w:val="81DEB702"/>
    <w:lvl w:ilvl="0" w:tplc="D5BAEB9C">
      <w:start w:val="1"/>
      <w:numFmt w:val="lowerLetter"/>
      <w:lvlText w:val="%1)"/>
      <w:lvlJc w:val="left"/>
      <w:pPr>
        <w:ind w:left="1020" w:hanging="360"/>
      </w:pPr>
      <w:rPr>
        <w:rFonts w:hint="default"/>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4" w15:restartNumberingAfterBreak="0">
    <w:nsid w:val="33200963"/>
    <w:multiLevelType w:val="hybridMultilevel"/>
    <w:tmpl w:val="68422F28"/>
    <w:lvl w:ilvl="0" w:tplc="A410A842">
      <w:start w:val="1"/>
      <w:numFmt w:val="lowerLetter"/>
      <w:lvlText w:val="%1)"/>
      <w:lvlJc w:val="left"/>
      <w:pPr>
        <w:ind w:left="985" w:hanging="360"/>
      </w:pPr>
      <w:rPr>
        <w:rFonts w:hint="default"/>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5" w15:restartNumberingAfterBreak="0">
    <w:nsid w:val="3374355C"/>
    <w:multiLevelType w:val="hybridMultilevel"/>
    <w:tmpl w:val="12F6D074"/>
    <w:lvl w:ilvl="0" w:tplc="F9DAE214">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76" w15:restartNumberingAfterBreak="0">
    <w:nsid w:val="36940406"/>
    <w:multiLevelType w:val="hybridMultilevel"/>
    <w:tmpl w:val="0864314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372533F9"/>
    <w:multiLevelType w:val="hybridMultilevel"/>
    <w:tmpl w:val="07943D9C"/>
    <w:lvl w:ilvl="0" w:tplc="366C1A1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37B8566E"/>
    <w:multiLevelType w:val="hybridMultilevel"/>
    <w:tmpl w:val="7896A27A"/>
    <w:lvl w:ilvl="0" w:tplc="ADD6A1A2">
      <w:start w:val="1"/>
      <w:numFmt w:val="lowerLetter"/>
      <w:lvlText w:val="%1)"/>
      <w:lvlJc w:val="left"/>
      <w:pPr>
        <w:ind w:left="10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9" w15:restartNumberingAfterBreak="0">
    <w:nsid w:val="37C675FB"/>
    <w:multiLevelType w:val="hybridMultilevel"/>
    <w:tmpl w:val="C610EC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38414190"/>
    <w:multiLevelType w:val="hybridMultilevel"/>
    <w:tmpl w:val="FB00CE4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39EF3708"/>
    <w:multiLevelType w:val="hybridMultilevel"/>
    <w:tmpl w:val="BD8C4FC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3AC54F8A"/>
    <w:multiLevelType w:val="hybridMultilevel"/>
    <w:tmpl w:val="B020627C"/>
    <w:lvl w:ilvl="0" w:tplc="C95E942A">
      <w:start w:val="1"/>
      <w:numFmt w:val="lowerLetter"/>
      <w:lvlText w:val="%1)"/>
      <w:lvlJc w:val="left"/>
      <w:pPr>
        <w:ind w:left="1020" w:hanging="360"/>
      </w:pPr>
      <w:rPr>
        <w:rFonts w:hint="default"/>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3" w15:restartNumberingAfterBreak="0">
    <w:nsid w:val="3B7374A5"/>
    <w:multiLevelType w:val="hybridMultilevel"/>
    <w:tmpl w:val="74CE9E22"/>
    <w:lvl w:ilvl="0" w:tplc="644651FC">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4" w15:restartNumberingAfterBreak="0">
    <w:nsid w:val="3C0E3261"/>
    <w:multiLevelType w:val="hybridMultilevel"/>
    <w:tmpl w:val="9872FC2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3C972589"/>
    <w:multiLevelType w:val="hybridMultilevel"/>
    <w:tmpl w:val="43322E1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3D58293B"/>
    <w:multiLevelType w:val="hybridMultilevel"/>
    <w:tmpl w:val="DC5C2FB6"/>
    <w:lvl w:ilvl="0" w:tplc="0FE8BCF4">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7" w15:restartNumberingAfterBreak="0">
    <w:nsid w:val="3E766A78"/>
    <w:multiLevelType w:val="hybridMultilevel"/>
    <w:tmpl w:val="DD04A2C0"/>
    <w:lvl w:ilvl="0" w:tplc="6FA20AF4">
      <w:start w:val="1"/>
      <w:numFmt w:val="lowerLetter"/>
      <w:lvlText w:val="%1)"/>
      <w:lvlJc w:val="left"/>
      <w:pPr>
        <w:ind w:left="1020" w:hanging="360"/>
      </w:pPr>
      <w:rPr>
        <w:rFonts w:hint="default"/>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8" w15:restartNumberingAfterBreak="0">
    <w:nsid w:val="40FB17F0"/>
    <w:multiLevelType w:val="hybridMultilevel"/>
    <w:tmpl w:val="F230A9DE"/>
    <w:lvl w:ilvl="0" w:tplc="B3BCB718">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9" w15:restartNumberingAfterBreak="0">
    <w:nsid w:val="433F1755"/>
    <w:multiLevelType w:val="hybridMultilevel"/>
    <w:tmpl w:val="349A6B8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4451008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15:restartNumberingAfterBreak="0">
    <w:nsid w:val="455179E7"/>
    <w:multiLevelType w:val="hybridMultilevel"/>
    <w:tmpl w:val="E9C6DE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5580574"/>
    <w:multiLevelType w:val="hybridMultilevel"/>
    <w:tmpl w:val="7D6AC7A4"/>
    <w:lvl w:ilvl="0" w:tplc="2068965A">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3" w15:restartNumberingAfterBreak="0">
    <w:nsid w:val="46F32964"/>
    <w:multiLevelType w:val="hybridMultilevel"/>
    <w:tmpl w:val="3D08B78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47096274"/>
    <w:multiLevelType w:val="hybridMultilevel"/>
    <w:tmpl w:val="6BFAE240"/>
    <w:lvl w:ilvl="0" w:tplc="04090017">
      <w:start w:val="1"/>
      <w:numFmt w:val="lowerLetter"/>
      <w:lvlText w:val="%1)"/>
      <w:lvlJc w:val="left"/>
      <w:pPr>
        <w:ind w:left="985" w:hanging="360"/>
      </w:pPr>
    </w:lvl>
    <w:lvl w:ilvl="1" w:tplc="04090019" w:tentative="1">
      <w:start w:val="1"/>
      <w:numFmt w:val="lowerLetter"/>
      <w:lvlText w:val="%2."/>
      <w:lvlJc w:val="left"/>
      <w:pPr>
        <w:ind w:left="1705" w:hanging="360"/>
      </w:pPr>
    </w:lvl>
    <w:lvl w:ilvl="2" w:tplc="0409001B" w:tentative="1">
      <w:start w:val="1"/>
      <w:numFmt w:val="lowerRoman"/>
      <w:lvlText w:val="%3."/>
      <w:lvlJc w:val="right"/>
      <w:pPr>
        <w:ind w:left="2425" w:hanging="180"/>
      </w:pPr>
    </w:lvl>
    <w:lvl w:ilvl="3" w:tplc="0409000F" w:tentative="1">
      <w:start w:val="1"/>
      <w:numFmt w:val="decimal"/>
      <w:lvlText w:val="%4."/>
      <w:lvlJc w:val="left"/>
      <w:pPr>
        <w:ind w:left="3145" w:hanging="360"/>
      </w:pPr>
    </w:lvl>
    <w:lvl w:ilvl="4" w:tplc="04090019" w:tentative="1">
      <w:start w:val="1"/>
      <w:numFmt w:val="lowerLetter"/>
      <w:lvlText w:val="%5."/>
      <w:lvlJc w:val="left"/>
      <w:pPr>
        <w:ind w:left="3865" w:hanging="360"/>
      </w:pPr>
    </w:lvl>
    <w:lvl w:ilvl="5" w:tplc="0409001B" w:tentative="1">
      <w:start w:val="1"/>
      <w:numFmt w:val="lowerRoman"/>
      <w:lvlText w:val="%6."/>
      <w:lvlJc w:val="right"/>
      <w:pPr>
        <w:ind w:left="4585" w:hanging="180"/>
      </w:pPr>
    </w:lvl>
    <w:lvl w:ilvl="6" w:tplc="0409000F" w:tentative="1">
      <w:start w:val="1"/>
      <w:numFmt w:val="decimal"/>
      <w:lvlText w:val="%7."/>
      <w:lvlJc w:val="left"/>
      <w:pPr>
        <w:ind w:left="5305" w:hanging="360"/>
      </w:pPr>
    </w:lvl>
    <w:lvl w:ilvl="7" w:tplc="04090019" w:tentative="1">
      <w:start w:val="1"/>
      <w:numFmt w:val="lowerLetter"/>
      <w:lvlText w:val="%8."/>
      <w:lvlJc w:val="left"/>
      <w:pPr>
        <w:ind w:left="6025" w:hanging="360"/>
      </w:pPr>
    </w:lvl>
    <w:lvl w:ilvl="8" w:tplc="0409001B" w:tentative="1">
      <w:start w:val="1"/>
      <w:numFmt w:val="lowerRoman"/>
      <w:lvlText w:val="%9."/>
      <w:lvlJc w:val="right"/>
      <w:pPr>
        <w:ind w:left="6745" w:hanging="180"/>
      </w:pPr>
    </w:lvl>
  </w:abstractNum>
  <w:abstractNum w:abstractNumId="95" w15:restartNumberingAfterBreak="0">
    <w:nsid w:val="497F6362"/>
    <w:multiLevelType w:val="hybridMultilevel"/>
    <w:tmpl w:val="BFBADA2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4B11116C"/>
    <w:multiLevelType w:val="hybridMultilevel"/>
    <w:tmpl w:val="202CAC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B5D7B8A"/>
    <w:multiLevelType w:val="hybridMultilevel"/>
    <w:tmpl w:val="8A50B618"/>
    <w:lvl w:ilvl="0" w:tplc="644651FC">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8" w15:restartNumberingAfterBreak="0">
    <w:nsid w:val="4BC6413D"/>
    <w:multiLevelType w:val="multilevel"/>
    <w:tmpl w:val="776E3D2E"/>
    <w:styleLink w:val="CurrentList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9" w15:restartNumberingAfterBreak="0">
    <w:nsid w:val="4C104CC6"/>
    <w:multiLevelType w:val="hybridMultilevel"/>
    <w:tmpl w:val="CE9000E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 w15:restartNumberingAfterBreak="0">
    <w:nsid w:val="4E1D7654"/>
    <w:multiLevelType w:val="hybridMultilevel"/>
    <w:tmpl w:val="7B96B4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4E6D5E89"/>
    <w:multiLevelType w:val="hybridMultilevel"/>
    <w:tmpl w:val="EC4CE48E"/>
    <w:lvl w:ilvl="0" w:tplc="8DDA468A">
      <w:start w:val="1"/>
      <w:numFmt w:val="lowerLetter"/>
      <w:lvlText w:val="%1)"/>
      <w:lvlJc w:val="left"/>
      <w:pPr>
        <w:ind w:left="984"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2" w15:restartNumberingAfterBreak="0">
    <w:nsid w:val="4E793E23"/>
    <w:multiLevelType w:val="hybridMultilevel"/>
    <w:tmpl w:val="15F82D9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4EC06A7F"/>
    <w:multiLevelType w:val="hybridMultilevel"/>
    <w:tmpl w:val="D09A61E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4FB05A6D"/>
    <w:multiLevelType w:val="hybridMultilevel"/>
    <w:tmpl w:val="31526AE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500F0569"/>
    <w:multiLevelType w:val="hybridMultilevel"/>
    <w:tmpl w:val="77FED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2D03FBE"/>
    <w:multiLevelType w:val="hybridMultilevel"/>
    <w:tmpl w:val="7B340A1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531C2FE9"/>
    <w:multiLevelType w:val="hybridMultilevel"/>
    <w:tmpl w:val="468CF9B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 w15:restartNumberingAfterBreak="0">
    <w:nsid w:val="542E3268"/>
    <w:multiLevelType w:val="hybridMultilevel"/>
    <w:tmpl w:val="31526AE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 w15:restartNumberingAfterBreak="0">
    <w:nsid w:val="54627FE5"/>
    <w:multiLevelType w:val="hybridMultilevel"/>
    <w:tmpl w:val="8348CCD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54700A1F"/>
    <w:multiLevelType w:val="hybridMultilevel"/>
    <w:tmpl w:val="13FE5CA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549B0B82"/>
    <w:multiLevelType w:val="hybridMultilevel"/>
    <w:tmpl w:val="4F5E224C"/>
    <w:lvl w:ilvl="0" w:tplc="32648E6E">
      <w:start w:val="1"/>
      <w:numFmt w:val="lowerLetter"/>
      <w:lvlText w:val="%1)"/>
      <w:lvlJc w:val="left"/>
      <w:pPr>
        <w:ind w:left="99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2" w15:restartNumberingAfterBreak="0">
    <w:nsid w:val="556121A5"/>
    <w:multiLevelType w:val="hybridMultilevel"/>
    <w:tmpl w:val="EC2AC2C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562D405F"/>
    <w:multiLevelType w:val="hybridMultilevel"/>
    <w:tmpl w:val="6CBCC5A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73F420C"/>
    <w:multiLevelType w:val="hybridMultilevel"/>
    <w:tmpl w:val="1BC6DD7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586605E4"/>
    <w:multiLevelType w:val="hybridMultilevel"/>
    <w:tmpl w:val="DC10D440"/>
    <w:lvl w:ilvl="0" w:tplc="B680C16A">
      <w:start w:val="1"/>
      <w:numFmt w:val="lowerLetter"/>
      <w:lvlText w:val="%1)"/>
      <w:lvlJc w:val="left"/>
      <w:pPr>
        <w:ind w:left="984"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6" w15:restartNumberingAfterBreak="0">
    <w:nsid w:val="589923C6"/>
    <w:multiLevelType w:val="hybridMultilevel"/>
    <w:tmpl w:val="5D2CBD38"/>
    <w:lvl w:ilvl="0" w:tplc="5BCE86CC">
      <w:start w:val="3"/>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7" w15:restartNumberingAfterBreak="0">
    <w:nsid w:val="5C284015"/>
    <w:multiLevelType w:val="hybridMultilevel"/>
    <w:tmpl w:val="728852E8"/>
    <w:lvl w:ilvl="0" w:tplc="4BA8CBCA">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8" w15:restartNumberingAfterBreak="0">
    <w:nsid w:val="5D0D10F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9" w15:restartNumberingAfterBreak="0">
    <w:nsid w:val="5D781282"/>
    <w:multiLevelType w:val="hybridMultilevel"/>
    <w:tmpl w:val="DF66D5FA"/>
    <w:lvl w:ilvl="0" w:tplc="22B00D32">
      <w:start w:val="1"/>
      <w:numFmt w:val="lowerLetter"/>
      <w:lvlText w:val="%1)"/>
      <w:lvlJc w:val="left"/>
      <w:pPr>
        <w:ind w:left="1020" w:hanging="360"/>
      </w:pPr>
      <w:rPr>
        <w:rFonts w:hint="default"/>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0" w15:restartNumberingAfterBreak="0">
    <w:nsid w:val="5E344D92"/>
    <w:multiLevelType w:val="hybridMultilevel"/>
    <w:tmpl w:val="7B340A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5F131B56"/>
    <w:multiLevelType w:val="hybridMultilevel"/>
    <w:tmpl w:val="DF00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F3C41F9"/>
    <w:multiLevelType w:val="hybridMultilevel"/>
    <w:tmpl w:val="0AB8B2E2"/>
    <w:lvl w:ilvl="0" w:tplc="EB36FEA0">
      <w:start w:val="1"/>
      <w:numFmt w:val="lowerLetter"/>
      <w:lvlText w:val="%1)"/>
      <w:lvlJc w:val="left"/>
      <w:pPr>
        <w:ind w:left="985" w:hanging="360"/>
      </w:pPr>
      <w:rPr>
        <w:rFonts w:hint="default"/>
      </w:rPr>
    </w:lvl>
    <w:lvl w:ilvl="1" w:tplc="10090019" w:tentative="1">
      <w:start w:val="1"/>
      <w:numFmt w:val="lowerLetter"/>
      <w:lvlText w:val="%2."/>
      <w:lvlJc w:val="left"/>
      <w:pPr>
        <w:ind w:left="1705" w:hanging="360"/>
      </w:pPr>
    </w:lvl>
    <w:lvl w:ilvl="2" w:tplc="1009001B" w:tentative="1">
      <w:start w:val="1"/>
      <w:numFmt w:val="lowerRoman"/>
      <w:lvlText w:val="%3."/>
      <w:lvlJc w:val="right"/>
      <w:pPr>
        <w:ind w:left="2425" w:hanging="180"/>
      </w:pPr>
    </w:lvl>
    <w:lvl w:ilvl="3" w:tplc="1009000F" w:tentative="1">
      <w:start w:val="1"/>
      <w:numFmt w:val="decimal"/>
      <w:lvlText w:val="%4."/>
      <w:lvlJc w:val="left"/>
      <w:pPr>
        <w:ind w:left="3145" w:hanging="360"/>
      </w:pPr>
    </w:lvl>
    <w:lvl w:ilvl="4" w:tplc="10090019" w:tentative="1">
      <w:start w:val="1"/>
      <w:numFmt w:val="lowerLetter"/>
      <w:lvlText w:val="%5."/>
      <w:lvlJc w:val="left"/>
      <w:pPr>
        <w:ind w:left="3865" w:hanging="360"/>
      </w:pPr>
    </w:lvl>
    <w:lvl w:ilvl="5" w:tplc="1009001B" w:tentative="1">
      <w:start w:val="1"/>
      <w:numFmt w:val="lowerRoman"/>
      <w:lvlText w:val="%6."/>
      <w:lvlJc w:val="right"/>
      <w:pPr>
        <w:ind w:left="4585" w:hanging="180"/>
      </w:pPr>
    </w:lvl>
    <w:lvl w:ilvl="6" w:tplc="1009000F" w:tentative="1">
      <w:start w:val="1"/>
      <w:numFmt w:val="decimal"/>
      <w:lvlText w:val="%7."/>
      <w:lvlJc w:val="left"/>
      <w:pPr>
        <w:ind w:left="5305" w:hanging="360"/>
      </w:pPr>
    </w:lvl>
    <w:lvl w:ilvl="7" w:tplc="10090019" w:tentative="1">
      <w:start w:val="1"/>
      <w:numFmt w:val="lowerLetter"/>
      <w:lvlText w:val="%8."/>
      <w:lvlJc w:val="left"/>
      <w:pPr>
        <w:ind w:left="6025" w:hanging="360"/>
      </w:pPr>
    </w:lvl>
    <w:lvl w:ilvl="8" w:tplc="1009001B" w:tentative="1">
      <w:start w:val="1"/>
      <w:numFmt w:val="lowerRoman"/>
      <w:lvlText w:val="%9."/>
      <w:lvlJc w:val="right"/>
      <w:pPr>
        <w:ind w:left="6745" w:hanging="180"/>
      </w:pPr>
    </w:lvl>
  </w:abstractNum>
  <w:abstractNum w:abstractNumId="123" w15:restartNumberingAfterBreak="0">
    <w:nsid w:val="5F9700E3"/>
    <w:multiLevelType w:val="hybridMultilevel"/>
    <w:tmpl w:val="78189A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602237FF"/>
    <w:multiLevelType w:val="hybridMultilevel"/>
    <w:tmpl w:val="5E986AA0"/>
    <w:lvl w:ilvl="0" w:tplc="1009001B">
      <w:start w:val="1"/>
      <w:numFmt w:val="lowerRoman"/>
      <w:lvlText w:val="%1."/>
      <w:lvlJc w:val="right"/>
      <w:pPr>
        <w:ind w:left="1380" w:hanging="360"/>
      </w:pPr>
      <w:rPr>
        <w:rFonts w:hint="default"/>
      </w:rPr>
    </w:lvl>
    <w:lvl w:ilvl="1" w:tplc="1009001B">
      <w:start w:val="1"/>
      <w:numFmt w:val="lowerRoman"/>
      <w:lvlText w:val="%2."/>
      <w:lvlJc w:val="right"/>
      <w:pPr>
        <w:ind w:left="1800" w:hanging="360"/>
      </w:pPr>
    </w:lvl>
    <w:lvl w:ilvl="2" w:tplc="1009000F">
      <w:start w:val="1"/>
      <w:numFmt w:val="decimal"/>
      <w:lvlText w:val="%3."/>
      <w:lvlJc w:val="left"/>
      <w:pPr>
        <w:ind w:left="2520" w:hanging="180"/>
      </w:pPr>
    </w:lvl>
    <w:lvl w:ilvl="3" w:tplc="1009000F">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5" w15:restartNumberingAfterBreak="0">
    <w:nsid w:val="6033465B"/>
    <w:multiLevelType w:val="hybridMultilevel"/>
    <w:tmpl w:val="E31A10C8"/>
    <w:lvl w:ilvl="0" w:tplc="684234DA">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126" w15:restartNumberingAfterBreak="0">
    <w:nsid w:val="619A1D50"/>
    <w:multiLevelType w:val="hybridMultilevel"/>
    <w:tmpl w:val="7E309910"/>
    <w:lvl w:ilvl="0" w:tplc="10090017">
      <w:start w:val="1"/>
      <w:numFmt w:val="lowerLetter"/>
      <w:lvlText w:val="%1)"/>
      <w:lvlJc w:val="left"/>
      <w:pPr>
        <w:ind w:left="1080" w:hanging="360"/>
      </w:pPr>
    </w:lvl>
    <w:lvl w:ilvl="1" w:tplc="1009001B">
      <w:start w:val="1"/>
      <w:numFmt w:val="low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7" w15:restartNumberingAfterBreak="0">
    <w:nsid w:val="632C59CC"/>
    <w:multiLevelType w:val="hybridMultilevel"/>
    <w:tmpl w:val="13E48F7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8" w15:restartNumberingAfterBreak="0">
    <w:nsid w:val="67630AB3"/>
    <w:multiLevelType w:val="hybridMultilevel"/>
    <w:tmpl w:val="6680BF3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 w15:restartNumberingAfterBreak="0">
    <w:nsid w:val="677A709B"/>
    <w:multiLevelType w:val="hybridMultilevel"/>
    <w:tmpl w:val="7488FFFC"/>
    <w:lvl w:ilvl="0" w:tplc="04090017">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67E62C23"/>
    <w:multiLevelType w:val="hybridMultilevel"/>
    <w:tmpl w:val="077EEEA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682F1738"/>
    <w:multiLevelType w:val="hybridMultilevel"/>
    <w:tmpl w:val="E2B4B1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15:restartNumberingAfterBreak="0">
    <w:nsid w:val="691C2C94"/>
    <w:multiLevelType w:val="hybridMultilevel"/>
    <w:tmpl w:val="B9EE760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15:restartNumberingAfterBreak="0">
    <w:nsid w:val="6A4B10BC"/>
    <w:multiLevelType w:val="hybridMultilevel"/>
    <w:tmpl w:val="6EA08C2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6B15546C"/>
    <w:multiLevelType w:val="hybridMultilevel"/>
    <w:tmpl w:val="D9702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6B6C67E9"/>
    <w:multiLevelType w:val="hybridMultilevel"/>
    <w:tmpl w:val="C0DEBDBE"/>
    <w:lvl w:ilvl="0" w:tplc="04090017">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706352D0"/>
    <w:multiLevelType w:val="hybridMultilevel"/>
    <w:tmpl w:val="650C115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71DF4036"/>
    <w:multiLevelType w:val="hybridMultilevel"/>
    <w:tmpl w:val="549425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725F7553"/>
    <w:multiLevelType w:val="hybridMultilevel"/>
    <w:tmpl w:val="74929B1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15:restartNumberingAfterBreak="0">
    <w:nsid w:val="734027E7"/>
    <w:multiLevelType w:val="hybridMultilevel"/>
    <w:tmpl w:val="EE000620"/>
    <w:lvl w:ilvl="0" w:tplc="7FE01892">
      <w:start w:val="1"/>
      <w:numFmt w:val="lowerLetter"/>
      <w:lvlText w:val="%1)"/>
      <w:lvlJc w:val="left"/>
      <w:pPr>
        <w:ind w:left="1080" w:hanging="360"/>
      </w:pPr>
      <w:rPr>
        <w:rFonts w:hint="default"/>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0" w15:restartNumberingAfterBreak="0">
    <w:nsid w:val="73A84900"/>
    <w:multiLevelType w:val="hybridMultilevel"/>
    <w:tmpl w:val="C0DEBDBE"/>
    <w:lvl w:ilvl="0" w:tplc="FFFFFFFF">
      <w:start w:val="1"/>
      <w:numFmt w:val="lowerLetter"/>
      <w:lvlText w:val="%1)"/>
      <w:lvlJc w:val="left"/>
      <w:pPr>
        <w:ind w:left="360" w:hanging="360"/>
      </w:pPr>
    </w:lvl>
    <w:lvl w:ilvl="1" w:tplc="FFFFFFFF">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1" w15:restartNumberingAfterBreak="0">
    <w:nsid w:val="77F25120"/>
    <w:multiLevelType w:val="hybridMultilevel"/>
    <w:tmpl w:val="CE9000E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786A4C7B"/>
    <w:multiLevelType w:val="hybridMultilevel"/>
    <w:tmpl w:val="B358CFAA"/>
    <w:lvl w:ilvl="0" w:tplc="3154AF9C">
      <w:start w:val="1"/>
      <w:numFmt w:val="lowerLetter"/>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 w15:restartNumberingAfterBreak="0">
    <w:nsid w:val="79D82928"/>
    <w:multiLevelType w:val="hybridMultilevel"/>
    <w:tmpl w:val="4D32E6E0"/>
    <w:lvl w:ilvl="0" w:tplc="6FA20AF4">
      <w:start w:val="1"/>
      <w:numFmt w:val="lowerLetter"/>
      <w:lvlText w:val="%1)"/>
      <w:lvlJc w:val="left"/>
      <w:pPr>
        <w:ind w:left="1020" w:hanging="360"/>
      </w:pPr>
      <w:rPr>
        <w:rFonts w:hint="default"/>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4" w15:restartNumberingAfterBreak="0">
    <w:nsid w:val="7A24033F"/>
    <w:multiLevelType w:val="hybridMultilevel"/>
    <w:tmpl w:val="6800457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15:restartNumberingAfterBreak="0">
    <w:nsid w:val="7AC65943"/>
    <w:multiLevelType w:val="hybridMultilevel"/>
    <w:tmpl w:val="348AFDEC"/>
    <w:lvl w:ilvl="0" w:tplc="04090017">
      <w:start w:val="1"/>
      <w:numFmt w:val="lowerLetter"/>
      <w:lvlText w:val="%1)"/>
      <w:lvlJc w:val="left"/>
      <w:pPr>
        <w:ind w:left="985" w:hanging="360"/>
      </w:pPr>
    </w:lvl>
    <w:lvl w:ilvl="1" w:tplc="04090019" w:tentative="1">
      <w:start w:val="1"/>
      <w:numFmt w:val="lowerLetter"/>
      <w:lvlText w:val="%2."/>
      <w:lvlJc w:val="left"/>
      <w:pPr>
        <w:ind w:left="1705" w:hanging="360"/>
      </w:pPr>
    </w:lvl>
    <w:lvl w:ilvl="2" w:tplc="0409001B" w:tentative="1">
      <w:start w:val="1"/>
      <w:numFmt w:val="lowerRoman"/>
      <w:lvlText w:val="%3."/>
      <w:lvlJc w:val="right"/>
      <w:pPr>
        <w:ind w:left="2425" w:hanging="180"/>
      </w:pPr>
    </w:lvl>
    <w:lvl w:ilvl="3" w:tplc="0409000F" w:tentative="1">
      <w:start w:val="1"/>
      <w:numFmt w:val="decimal"/>
      <w:lvlText w:val="%4."/>
      <w:lvlJc w:val="left"/>
      <w:pPr>
        <w:ind w:left="3145" w:hanging="360"/>
      </w:pPr>
    </w:lvl>
    <w:lvl w:ilvl="4" w:tplc="04090019" w:tentative="1">
      <w:start w:val="1"/>
      <w:numFmt w:val="lowerLetter"/>
      <w:lvlText w:val="%5."/>
      <w:lvlJc w:val="left"/>
      <w:pPr>
        <w:ind w:left="3865" w:hanging="360"/>
      </w:pPr>
    </w:lvl>
    <w:lvl w:ilvl="5" w:tplc="0409001B" w:tentative="1">
      <w:start w:val="1"/>
      <w:numFmt w:val="lowerRoman"/>
      <w:lvlText w:val="%6."/>
      <w:lvlJc w:val="right"/>
      <w:pPr>
        <w:ind w:left="4585" w:hanging="180"/>
      </w:pPr>
    </w:lvl>
    <w:lvl w:ilvl="6" w:tplc="0409000F" w:tentative="1">
      <w:start w:val="1"/>
      <w:numFmt w:val="decimal"/>
      <w:lvlText w:val="%7."/>
      <w:lvlJc w:val="left"/>
      <w:pPr>
        <w:ind w:left="5305" w:hanging="360"/>
      </w:pPr>
    </w:lvl>
    <w:lvl w:ilvl="7" w:tplc="04090019" w:tentative="1">
      <w:start w:val="1"/>
      <w:numFmt w:val="lowerLetter"/>
      <w:lvlText w:val="%8."/>
      <w:lvlJc w:val="left"/>
      <w:pPr>
        <w:ind w:left="6025" w:hanging="360"/>
      </w:pPr>
    </w:lvl>
    <w:lvl w:ilvl="8" w:tplc="0409001B" w:tentative="1">
      <w:start w:val="1"/>
      <w:numFmt w:val="lowerRoman"/>
      <w:lvlText w:val="%9."/>
      <w:lvlJc w:val="right"/>
      <w:pPr>
        <w:ind w:left="6745" w:hanging="180"/>
      </w:pPr>
    </w:lvl>
  </w:abstractNum>
  <w:abstractNum w:abstractNumId="146" w15:restartNumberingAfterBreak="0">
    <w:nsid w:val="7B3D26C6"/>
    <w:multiLevelType w:val="hybridMultilevel"/>
    <w:tmpl w:val="85429CB8"/>
    <w:lvl w:ilvl="0" w:tplc="76A0743E">
      <w:start w:val="1"/>
      <w:numFmt w:val="lowerLetter"/>
      <w:lvlText w:val="%1)"/>
      <w:lvlJc w:val="left"/>
      <w:pPr>
        <w:ind w:left="108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7" w15:restartNumberingAfterBreak="0">
    <w:nsid w:val="7D3A675C"/>
    <w:multiLevelType w:val="hybridMultilevel"/>
    <w:tmpl w:val="0BDAEAD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7E671C80"/>
    <w:multiLevelType w:val="hybridMultilevel"/>
    <w:tmpl w:val="9AEA6DA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9" w15:restartNumberingAfterBreak="0">
    <w:nsid w:val="7EC239A4"/>
    <w:multiLevelType w:val="hybridMultilevel"/>
    <w:tmpl w:val="08C27D4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0" w15:restartNumberingAfterBreak="0">
    <w:nsid w:val="7F9960F7"/>
    <w:multiLevelType w:val="hybridMultilevel"/>
    <w:tmpl w:val="81E0E7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FA35C19"/>
    <w:multiLevelType w:val="hybridMultilevel"/>
    <w:tmpl w:val="D650535A"/>
    <w:lvl w:ilvl="0" w:tplc="3AFEAF1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80498706">
    <w:abstractNumId w:val="30"/>
  </w:num>
  <w:num w:numId="2" w16cid:durableId="1714887484">
    <w:abstractNumId w:val="66"/>
  </w:num>
  <w:num w:numId="3" w16cid:durableId="693969354">
    <w:abstractNumId w:val="31"/>
  </w:num>
  <w:num w:numId="4" w16cid:durableId="17853830">
    <w:abstractNumId w:val="125"/>
  </w:num>
  <w:num w:numId="5" w16cid:durableId="55126541">
    <w:abstractNumId w:val="122"/>
  </w:num>
  <w:num w:numId="6" w16cid:durableId="397092057">
    <w:abstractNumId w:val="51"/>
  </w:num>
  <w:num w:numId="7" w16cid:durableId="161750077">
    <w:abstractNumId w:val="40"/>
  </w:num>
  <w:num w:numId="8" w16cid:durableId="508562491">
    <w:abstractNumId w:val="75"/>
  </w:num>
  <w:num w:numId="9" w16cid:durableId="916600322">
    <w:abstractNumId w:val="124"/>
  </w:num>
  <w:num w:numId="10" w16cid:durableId="329253637">
    <w:abstractNumId w:val="119"/>
  </w:num>
  <w:num w:numId="11" w16cid:durableId="184757081">
    <w:abstractNumId w:val="45"/>
  </w:num>
  <w:num w:numId="12" w16cid:durableId="255332423">
    <w:abstractNumId w:val="88"/>
  </w:num>
  <w:num w:numId="13" w16cid:durableId="1803499394">
    <w:abstractNumId w:val="111"/>
  </w:num>
  <w:num w:numId="14" w16cid:durableId="840238539">
    <w:abstractNumId w:val="26"/>
  </w:num>
  <w:num w:numId="15" w16cid:durableId="780300350">
    <w:abstractNumId w:val="74"/>
  </w:num>
  <w:num w:numId="16" w16cid:durableId="1583875439">
    <w:abstractNumId w:val="54"/>
  </w:num>
  <w:num w:numId="17" w16cid:durableId="1369338362">
    <w:abstractNumId w:val="101"/>
  </w:num>
  <w:num w:numId="18" w16cid:durableId="871842715">
    <w:abstractNumId w:val="73"/>
  </w:num>
  <w:num w:numId="19" w16cid:durableId="1966886324">
    <w:abstractNumId w:val="146"/>
  </w:num>
  <w:num w:numId="20" w16cid:durableId="1989046279">
    <w:abstractNumId w:val="139"/>
  </w:num>
  <w:num w:numId="21" w16cid:durableId="1440758025">
    <w:abstractNumId w:val="115"/>
  </w:num>
  <w:num w:numId="22" w16cid:durableId="69277743">
    <w:abstractNumId w:val="43"/>
  </w:num>
  <w:num w:numId="23" w16cid:durableId="85006260">
    <w:abstractNumId w:val="72"/>
  </w:num>
  <w:num w:numId="24" w16cid:durableId="439102734">
    <w:abstractNumId w:val="87"/>
  </w:num>
  <w:num w:numId="25" w16cid:durableId="1771271349">
    <w:abstractNumId w:val="47"/>
  </w:num>
  <w:num w:numId="26" w16cid:durableId="1260062906">
    <w:abstractNumId w:val="69"/>
  </w:num>
  <w:num w:numId="27" w16cid:durableId="1740443203">
    <w:abstractNumId w:val="48"/>
  </w:num>
  <w:num w:numId="28" w16cid:durableId="1998150812">
    <w:abstractNumId w:val="64"/>
  </w:num>
  <w:num w:numId="29" w16cid:durableId="1248806816">
    <w:abstractNumId w:val="17"/>
  </w:num>
  <w:num w:numId="30" w16cid:durableId="1835872390">
    <w:abstractNumId w:val="117"/>
  </w:num>
  <w:num w:numId="31" w16cid:durableId="704601973">
    <w:abstractNumId w:val="116"/>
  </w:num>
  <w:num w:numId="32" w16cid:durableId="1794247110">
    <w:abstractNumId w:val="86"/>
  </w:num>
  <w:num w:numId="33" w16cid:durableId="1560480590">
    <w:abstractNumId w:val="27"/>
  </w:num>
  <w:num w:numId="34" w16cid:durableId="392627955">
    <w:abstractNumId w:val="78"/>
  </w:num>
  <w:num w:numId="35" w16cid:durableId="1706562027">
    <w:abstractNumId w:val="22"/>
  </w:num>
  <w:num w:numId="36" w16cid:durableId="2005745987">
    <w:abstractNumId w:val="126"/>
  </w:num>
  <w:num w:numId="37" w16cid:durableId="1022785444">
    <w:abstractNumId w:val="92"/>
  </w:num>
  <w:num w:numId="38" w16cid:durableId="1055471738">
    <w:abstractNumId w:val="55"/>
  </w:num>
  <w:num w:numId="39" w16cid:durableId="1294285912">
    <w:abstractNumId w:val="42"/>
  </w:num>
  <w:num w:numId="40" w16cid:durableId="979653655">
    <w:abstractNumId w:val="97"/>
  </w:num>
  <w:num w:numId="41" w16cid:durableId="1859805030">
    <w:abstractNumId w:val="83"/>
  </w:num>
  <w:num w:numId="42" w16cid:durableId="1709836382">
    <w:abstractNumId w:val="59"/>
  </w:num>
  <w:num w:numId="43" w16cid:durableId="1179466322">
    <w:abstractNumId w:val="39"/>
  </w:num>
  <w:num w:numId="44" w16cid:durableId="1906918073">
    <w:abstractNumId w:val="21"/>
  </w:num>
  <w:num w:numId="45" w16cid:durableId="166335665">
    <w:abstractNumId w:val="36"/>
  </w:num>
  <w:num w:numId="46" w16cid:durableId="1653635381">
    <w:abstractNumId w:val="143"/>
  </w:num>
  <w:num w:numId="47" w16cid:durableId="2045206105">
    <w:abstractNumId w:val="82"/>
  </w:num>
  <w:num w:numId="48" w16cid:durableId="47152908">
    <w:abstractNumId w:val="109"/>
  </w:num>
  <w:num w:numId="49" w16cid:durableId="921067444">
    <w:abstractNumId w:val="76"/>
  </w:num>
  <w:num w:numId="50" w16cid:durableId="249706567">
    <w:abstractNumId w:val="94"/>
  </w:num>
  <w:num w:numId="51" w16cid:durableId="840437761">
    <w:abstractNumId w:val="80"/>
  </w:num>
  <w:num w:numId="52" w16cid:durableId="527179617">
    <w:abstractNumId w:val="145"/>
  </w:num>
  <w:num w:numId="53" w16cid:durableId="1498837304">
    <w:abstractNumId w:val="110"/>
  </w:num>
  <w:num w:numId="54" w16cid:durableId="1810367496">
    <w:abstractNumId w:val="123"/>
  </w:num>
  <w:num w:numId="55" w16cid:durableId="70392276">
    <w:abstractNumId w:val="90"/>
  </w:num>
  <w:num w:numId="56" w16cid:durableId="122159661">
    <w:abstractNumId w:val="67"/>
  </w:num>
  <w:num w:numId="57" w16cid:durableId="680396696">
    <w:abstractNumId w:val="8"/>
  </w:num>
  <w:num w:numId="58" w16cid:durableId="373966880">
    <w:abstractNumId w:val="81"/>
  </w:num>
  <w:num w:numId="59" w16cid:durableId="147478837">
    <w:abstractNumId w:val="13"/>
  </w:num>
  <w:num w:numId="60" w16cid:durableId="1810174043">
    <w:abstractNumId w:val="77"/>
  </w:num>
  <w:num w:numId="61" w16cid:durableId="729616509">
    <w:abstractNumId w:val="93"/>
  </w:num>
  <w:num w:numId="62" w16cid:durableId="1059982767">
    <w:abstractNumId w:val="37"/>
  </w:num>
  <w:num w:numId="63" w16cid:durableId="212860977">
    <w:abstractNumId w:val="33"/>
  </w:num>
  <w:num w:numId="64" w16cid:durableId="230889890">
    <w:abstractNumId w:val="151"/>
  </w:num>
  <w:num w:numId="65" w16cid:durableId="2049913376">
    <w:abstractNumId w:val="52"/>
  </w:num>
  <w:num w:numId="66" w16cid:durableId="1074402125">
    <w:abstractNumId w:val="58"/>
  </w:num>
  <w:num w:numId="67" w16cid:durableId="1295721524">
    <w:abstractNumId w:val="14"/>
  </w:num>
  <w:num w:numId="68" w16cid:durableId="570895991">
    <w:abstractNumId w:val="19"/>
  </w:num>
  <w:num w:numId="69" w16cid:durableId="1479763583">
    <w:abstractNumId w:val="142"/>
  </w:num>
  <w:num w:numId="70" w16cid:durableId="752701604">
    <w:abstractNumId w:val="107"/>
  </w:num>
  <w:num w:numId="71" w16cid:durableId="441725895">
    <w:abstractNumId w:val="65"/>
  </w:num>
  <w:num w:numId="72" w16cid:durableId="1460222805">
    <w:abstractNumId w:val="136"/>
  </w:num>
  <w:num w:numId="73" w16cid:durableId="1693335282">
    <w:abstractNumId w:val="35"/>
  </w:num>
  <w:num w:numId="74" w16cid:durableId="1021278794">
    <w:abstractNumId w:val="79"/>
  </w:num>
  <w:num w:numId="75" w16cid:durableId="1891376542">
    <w:abstractNumId w:val="133"/>
  </w:num>
  <w:num w:numId="76" w16cid:durableId="1263613672">
    <w:abstractNumId w:val="44"/>
  </w:num>
  <w:num w:numId="77" w16cid:durableId="688678814">
    <w:abstractNumId w:val="138"/>
  </w:num>
  <w:num w:numId="78" w16cid:durableId="604575752">
    <w:abstractNumId w:val="29"/>
  </w:num>
  <w:num w:numId="79" w16cid:durableId="1202203229">
    <w:abstractNumId w:val="130"/>
  </w:num>
  <w:num w:numId="80" w16cid:durableId="640959539">
    <w:abstractNumId w:val="56"/>
  </w:num>
  <w:num w:numId="81" w16cid:durableId="1064717225">
    <w:abstractNumId w:val="120"/>
  </w:num>
  <w:num w:numId="82" w16cid:durableId="1957832411">
    <w:abstractNumId w:val="100"/>
  </w:num>
  <w:num w:numId="83" w16cid:durableId="103620617">
    <w:abstractNumId w:val="53"/>
  </w:num>
  <w:num w:numId="84" w16cid:durableId="950891344">
    <w:abstractNumId w:val="12"/>
  </w:num>
  <w:num w:numId="85" w16cid:durableId="1716999352">
    <w:abstractNumId w:val="105"/>
  </w:num>
  <w:num w:numId="86" w16cid:durableId="1149059478">
    <w:abstractNumId w:val="103"/>
  </w:num>
  <w:num w:numId="87" w16cid:durableId="723866706">
    <w:abstractNumId w:val="106"/>
  </w:num>
  <w:num w:numId="88" w16cid:durableId="1163277115">
    <w:abstractNumId w:val="46"/>
  </w:num>
  <w:num w:numId="89" w16cid:durableId="1535456299">
    <w:abstractNumId w:val="16"/>
  </w:num>
  <w:num w:numId="90" w16cid:durableId="1873952315">
    <w:abstractNumId w:val="71"/>
  </w:num>
  <w:num w:numId="91" w16cid:durableId="7365615">
    <w:abstractNumId w:val="15"/>
  </w:num>
  <w:num w:numId="92" w16cid:durableId="573049438">
    <w:abstractNumId w:val="132"/>
  </w:num>
  <w:num w:numId="93" w16cid:durableId="972293733">
    <w:abstractNumId w:val="127"/>
  </w:num>
  <w:num w:numId="94" w16cid:durableId="687488737">
    <w:abstractNumId w:val="61"/>
  </w:num>
  <w:num w:numId="95" w16cid:durableId="1154223124">
    <w:abstractNumId w:val="32"/>
  </w:num>
  <w:num w:numId="96" w16cid:durableId="1433361131">
    <w:abstractNumId w:val="68"/>
  </w:num>
  <w:num w:numId="97" w16cid:durableId="1298336393">
    <w:abstractNumId w:val="129"/>
  </w:num>
  <w:num w:numId="98" w16cid:durableId="201526081">
    <w:abstractNumId w:val="98"/>
  </w:num>
  <w:num w:numId="99" w16cid:durableId="1006134428">
    <w:abstractNumId w:val="144"/>
  </w:num>
  <w:num w:numId="100" w16cid:durableId="9918658">
    <w:abstractNumId w:val="91"/>
  </w:num>
  <w:num w:numId="101" w16cid:durableId="857162991">
    <w:abstractNumId w:val="114"/>
  </w:num>
  <w:num w:numId="102" w16cid:durableId="1873879244">
    <w:abstractNumId w:val="141"/>
  </w:num>
  <w:num w:numId="103" w16cid:durableId="497431401">
    <w:abstractNumId w:val="18"/>
  </w:num>
  <w:num w:numId="104" w16cid:durableId="55519341">
    <w:abstractNumId w:val="99"/>
  </w:num>
  <w:num w:numId="105" w16cid:durableId="1303465129">
    <w:abstractNumId w:val="57"/>
  </w:num>
  <w:num w:numId="106" w16cid:durableId="682513873">
    <w:abstractNumId w:val="149"/>
  </w:num>
  <w:num w:numId="107" w16cid:durableId="186793835">
    <w:abstractNumId w:val="50"/>
  </w:num>
  <w:num w:numId="108" w16cid:durableId="521239640">
    <w:abstractNumId w:val="148"/>
  </w:num>
  <w:num w:numId="109" w16cid:durableId="608391420">
    <w:abstractNumId w:val="25"/>
  </w:num>
  <w:num w:numId="110" w16cid:durableId="74937695">
    <w:abstractNumId w:val="11"/>
  </w:num>
  <w:num w:numId="111" w16cid:durableId="820539028">
    <w:abstractNumId w:val="131"/>
  </w:num>
  <w:num w:numId="112" w16cid:durableId="1229807578">
    <w:abstractNumId w:val="134"/>
  </w:num>
  <w:num w:numId="113" w16cid:durableId="1477181926">
    <w:abstractNumId w:val="28"/>
  </w:num>
  <w:num w:numId="114" w16cid:durableId="204027315">
    <w:abstractNumId w:val="104"/>
  </w:num>
  <w:num w:numId="115" w16cid:durableId="1972903596">
    <w:abstractNumId w:val="108"/>
  </w:num>
  <w:num w:numId="116" w16cid:durableId="39675672">
    <w:abstractNumId w:val="84"/>
  </w:num>
  <w:num w:numId="117" w16cid:durableId="817069404">
    <w:abstractNumId w:val="41"/>
  </w:num>
  <w:num w:numId="118" w16cid:durableId="1047146862">
    <w:abstractNumId w:val="89"/>
  </w:num>
  <w:num w:numId="119" w16cid:durableId="526795413">
    <w:abstractNumId w:val="147"/>
  </w:num>
  <w:num w:numId="120" w16cid:durableId="1819607986">
    <w:abstractNumId w:val="135"/>
  </w:num>
  <w:num w:numId="121" w16cid:durableId="316307948">
    <w:abstractNumId w:val="70"/>
  </w:num>
  <w:num w:numId="122" w16cid:durableId="575238729">
    <w:abstractNumId w:val="62"/>
  </w:num>
  <w:num w:numId="123" w16cid:durableId="1438791767">
    <w:abstractNumId w:val="38"/>
  </w:num>
  <w:num w:numId="124" w16cid:durableId="867833764">
    <w:abstractNumId w:val="63"/>
  </w:num>
  <w:num w:numId="125" w16cid:durableId="641888673">
    <w:abstractNumId w:val="137"/>
  </w:num>
  <w:num w:numId="126" w16cid:durableId="477259085">
    <w:abstractNumId w:val="34"/>
  </w:num>
  <w:num w:numId="127" w16cid:durableId="1884635652">
    <w:abstractNumId w:val="102"/>
  </w:num>
  <w:num w:numId="128" w16cid:durableId="1146750086">
    <w:abstractNumId w:val="96"/>
  </w:num>
  <w:num w:numId="129" w16cid:durableId="16928589">
    <w:abstractNumId w:val="23"/>
  </w:num>
  <w:num w:numId="130" w16cid:durableId="967275421">
    <w:abstractNumId w:val="140"/>
  </w:num>
  <w:num w:numId="131" w16cid:durableId="1063286745">
    <w:abstractNumId w:val="49"/>
  </w:num>
  <w:num w:numId="132" w16cid:durableId="1223327664">
    <w:abstractNumId w:val="113"/>
  </w:num>
  <w:num w:numId="133" w16cid:durableId="1849052969">
    <w:abstractNumId w:val="7"/>
  </w:num>
  <w:num w:numId="134" w16cid:durableId="1977948931">
    <w:abstractNumId w:val="2"/>
  </w:num>
  <w:num w:numId="135" w16cid:durableId="1997107535">
    <w:abstractNumId w:val="3"/>
  </w:num>
  <w:num w:numId="136" w16cid:durableId="478107605">
    <w:abstractNumId w:val="5"/>
  </w:num>
  <w:num w:numId="137" w16cid:durableId="1517379980">
    <w:abstractNumId w:val="20"/>
  </w:num>
  <w:num w:numId="138" w16cid:durableId="359820325">
    <w:abstractNumId w:val="24"/>
  </w:num>
  <w:num w:numId="139" w16cid:durableId="1711803855">
    <w:abstractNumId w:val="121"/>
  </w:num>
  <w:num w:numId="140" w16cid:durableId="997879873">
    <w:abstractNumId w:val="85"/>
  </w:num>
  <w:num w:numId="141" w16cid:durableId="2046982626">
    <w:abstractNumId w:val="60"/>
  </w:num>
  <w:num w:numId="142" w16cid:durableId="636108382">
    <w:abstractNumId w:val="6"/>
  </w:num>
  <w:num w:numId="143" w16cid:durableId="558831010">
    <w:abstractNumId w:val="0"/>
  </w:num>
  <w:num w:numId="144" w16cid:durableId="240873951">
    <w:abstractNumId w:val="4"/>
  </w:num>
  <w:num w:numId="145" w16cid:durableId="1105807327">
    <w:abstractNumId w:val="1"/>
  </w:num>
  <w:num w:numId="146" w16cid:durableId="240876838">
    <w:abstractNumId w:val="118"/>
  </w:num>
  <w:num w:numId="147" w16cid:durableId="644552655">
    <w:abstractNumId w:val="128"/>
  </w:num>
  <w:num w:numId="148" w16cid:durableId="405037551">
    <w:abstractNumId w:val="95"/>
  </w:num>
  <w:num w:numId="149" w16cid:durableId="825899448">
    <w:abstractNumId w:val="150"/>
  </w:num>
  <w:num w:numId="150" w16cid:durableId="1517843095">
    <w:abstractNumId w:val="1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79A"/>
    <w:rsid w:val="000022FE"/>
    <w:rsid w:val="000033A8"/>
    <w:rsid w:val="000040E0"/>
    <w:rsid w:val="0000491D"/>
    <w:rsid w:val="00004E76"/>
    <w:rsid w:val="00005E08"/>
    <w:rsid w:val="000120AA"/>
    <w:rsid w:val="00012664"/>
    <w:rsid w:val="00012AFE"/>
    <w:rsid w:val="00013F41"/>
    <w:rsid w:val="00014506"/>
    <w:rsid w:val="00020A6E"/>
    <w:rsid w:val="00025A21"/>
    <w:rsid w:val="00027920"/>
    <w:rsid w:val="00027C5B"/>
    <w:rsid w:val="00030420"/>
    <w:rsid w:val="00030CF4"/>
    <w:rsid w:val="00030E13"/>
    <w:rsid w:val="00030F3A"/>
    <w:rsid w:val="000410FC"/>
    <w:rsid w:val="00041DED"/>
    <w:rsid w:val="00042028"/>
    <w:rsid w:val="00042E7E"/>
    <w:rsid w:val="00043D91"/>
    <w:rsid w:val="00046795"/>
    <w:rsid w:val="00046DC7"/>
    <w:rsid w:val="000471D7"/>
    <w:rsid w:val="00051E37"/>
    <w:rsid w:val="000563CD"/>
    <w:rsid w:val="000575A9"/>
    <w:rsid w:val="00057FF9"/>
    <w:rsid w:val="00062165"/>
    <w:rsid w:val="000647A1"/>
    <w:rsid w:val="00064BA7"/>
    <w:rsid w:val="00065279"/>
    <w:rsid w:val="000671E5"/>
    <w:rsid w:val="00072108"/>
    <w:rsid w:val="00072B51"/>
    <w:rsid w:val="00072CAB"/>
    <w:rsid w:val="0007340F"/>
    <w:rsid w:val="0007594E"/>
    <w:rsid w:val="0007767A"/>
    <w:rsid w:val="00081587"/>
    <w:rsid w:val="0008213A"/>
    <w:rsid w:val="0008321D"/>
    <w:rsid w:val="0008383F"/>
    <w:rsid w:val="00084E8E"/>
    <w:rsid w:val="000865F3"/>
    <w:rsid w:val="00087725"/>
    <w:rsid w:val="000907DB"/>
    <w:rsid w:val="00091522"/>
    <w:rsid w:val="000922C1"/>
    <w:rsid w:val="00092553"/>
    <w:rsid w:val="00092708"/>
    <w:rsid w:val="00092AB0"/>
    <w:rsid w:val="000932D1"/>
    <w:rsid w:val="00096FDE"/>
    <w:rsid w:val="000A061A"/>
    <w:rsid w:val="000A1FF3"/>
    <w:rsid w:val="000A32F2"/>
    <w:rsid w:val="000A61E7"/>
    <w:rsid w:val="000A6243"/>
    <w:rsid w:val="000A6460"/>
    <w:rsid w:val="000A6A54"/>
    <w:rsid w:val="000A6FC3"/>
    <w:rsid w:val="000A7086"/>
    <w:rsid w:val="000A77C9"/>
    <w:rsid w:val="000A7DE2"/>
    <w:rsid w:val="000B1DB9"/>
    <w:rsid w:val="000B2348"/>
    <w:rsid w:val="000B26FD"/>
    <w:rsid w:val="000B3F52"/>
    <w:rsid w:val="000B4BE0"/>
    <w:rsid w:val="000B5790"/>
    <w:rsid w:val="000C1D4D"/>
    <w:rsid w:val="000C34B4"/>
    <w:rsid w:val="000C387B"/>
    <w:rsid w:val="000C44C6"/>
    <w:rsid w:val="000C459E"/>
    <w:rsid w:val="000C5445"/>
    <w:rsid w:val="000C5C21"/>
    <w:rsid w:val="000C60B3"/>
    <w:rsid w:val="000C64C9"/>
    <w:rsid w:val="000C7522"/>
    <w:rsid w:val="000C790F"/>
    <w:rsid w:val="000D4F3E"/>
    <w:rsid w:val="000D5F2E"/>
    <w:rsid w:val="000D6D1A"/>
    <w:rsid w:val="000E44DD"/>
    <w:rsid w:val="000E48CE"/>
    <w:rsid w:val="000E4B8F"/>
    <w:rsid w:val="000E5F36"/>
    <w:rsid w:val="000E7F5D"/>
    <w:rsid w:val="000F021F"/>
    <w:rsid w:val="000F0CB9"/>
    <w:rsid w:val="000F1679"/>
    <w:rsid w:val="000F2310"/>
    <w:rsid w:val="000F300D"/>
    <w:rsid w:val="000F5567"/>
    <w:rsid w:val="000F60D9"/>
    <w:rsid w:val="000F6229"/>
    <w:rsid w:val="000F64F6"/>
    <w:rsid w:val="0010213D"/>
    <w:rsid w:val="001036EF"/>
    <w:rsid w:val="0010492D"/>
    <w:rsid w:val="00106609"/>
    <w:rsid w:val="00106989"/>
    <w:rsid w:val="00106B32"/>
    <w:rsid w:val="00106D43"/>
    <w:rsid w:val="001136A6"/>
    <w:rsid w:val="00113AC6"/>
    <w:rsid w:val="00114A42"/>
    <w:rsid w:val="00115A57"/>
    <w:rsid w:val="001162E3"/>
    <w:rsid w:val="00117C4F"/>
    <w:rsid w:val="00121A57"/>
    <w:rsid w:val="00121B92"/>
    <w:rsid w:val="00121F1D"/>
    <w:rsid w:val="00123203"/>
    <w:rsid w:val="00126537"/>
    <w:rsid w:val="00126AD2"/>
    <w:rsid w:val="00130471"/>
    <w:rsid w:val="00131778"/>
    <w:rsid w:val="00131EDC"/>
    <w:rsid w:val="00133875"/>
    <w:rsid w:val="001341FD"/>
    <w:rsid w:val="00135500"/>
    <w:rsid w:val="001371AD"/>
    <w:rsid w:val="001409EF"/>
    <w:rsid w:val="0014168F"/>
    <w:rsid w:val="001425E6"/>
    <w:rsid w:val="001438BE"/>
    <w:rsid w:val="0014466F"/>
    <w:rsid w:val="001511CC"/>
    <w:rsid w:val="00151730"/>
    <w:rsid w:val="00153597"/>
    <w:rsid w:val="001567ED"/>
    <w:rsid w:val="00163888"/>
    <w:rsid w:val="00163F3D"/>
    <w:rsid w:val="00166203"/>
    <w:rsid w:val="00170F98"/>
    <w:rsid w:val="001714A7"/>
    <w:rsid w:val="00171A2E"/>
    <w:rsid w:val="001734D9"/>
    <w:rsid w:val="00174126"/>
    <w:rsid w:val="00174801"/>
    <w:rsid w:val="00175DF7"/>
    <w:rsid w:val="0017653B"/>
    <w:rsid w:val="00176B2B"/>
    <w:rsid w:val="00176D23"/>
    <w:rsid w:val="001813D6"/>
    <w:rsid w:val="0018220B"/>
    <w:rsid w:val="00184A95"/>
    <w:rsid w:val="00185A74"/>
    <w:rsid w:val="0018755F"/>
    <w:rsid w:val="00187E9A"/>
    <w:rsid w:val="00190E64"/>
    <w:rsid w:val="0019284B"/>
    <w:rsid w:val="00193EE8"/>
    <w:rsid w:val="00195FFC"/>
    <w:rsid w:val="0019616E"/>
    <w:rsid w:val="001976E6"/>
    <w:rsid w:val="001A055C"/>
    <w:rsid w:val="001A2900"/>
    <w:rsid w:val="001A2E79"/>
    <w:rsid w:val="001A385F"/>
    <w:rsid w:val="001A3E8F"/>
    <w:rsid w:val="001A4415"/>
    <w:rsid w:val="001A4E9C"/>
    <w:rsid w:val="001A53D9"/>
    <w:rsid w:val="001A579E"/>
    <w:rsid w:val="001B0395"/>
    <w:rsid w:val="001B073A"/>
    <w:rsid w:val="001B0A7D"/>
    <w:rsid w:val="001B0BDC"/>
    <w:rsid w:val="001B1B8D"/>
    <w:rsid w:val="001B229A"/>
    <w:rsid w:val="001B2C58"/>
    <w:rsid w:val="001B59FA"/>
    <w:rsid w:val="001B5DB5"/>
    <w:rsid w:val="001B7DBC"/>
    <w:rsid w:val="001C2028"/>
    <w:rsid w:val="001C4D92"/>
    <w:rsid w:val="001C51EE"/>
    <w:rsid w:val="001C6937"/>
    <w:rsid w:val="001D40A0"/>
    <w:rsid w:val="001D42C9"/>
    <w:rsid w:val="001D48C0"/>
    <w:rsid w:val="001D499B"/>
    <w:rsid w:val="001D54FE"/>
    <w:rsid w:val="001D77C1"/>
    <w:rsid w:val="001E0257"/>
    <w:rsid w:val="001E05F7"/>
    <w:rsid w:val="001E0B63"/>
    <w:rsid w:val="001E3E9C"/>
    <w:rsid w:val="001E43B3"/>
    <w:rsid w:val="001E47F4"/>
    <w:rsid w:val="001F3521"/>
    <w:rsid w:val="001F5460"/>
    <w:rsid w:val="001F7C5A"/>
    <w:rsid w:val="00203642"/>
    <w:rsid w:val="002039AD"/>
    <w:rsid w:val="00205023"/>
    <w:rsid w:val="00205636"/>
    <w:rsid w:val="002064F7"/>
    <w:rsid w:val="002074FC"/>
    <w:rsid w:val="00210B90"/>
    <w:rsid w:val="00220C59"/>
    <w:rsid w:val="0022111F"/>
    <w:rsid w:val="00221D0F"/>
    <w:rsid w:val="00221DA0"/>
    <w:rsid w:val="00222147"/>
    <w:rsid w:val="002227FE"/>
    <w:rsid w:val="00222A88"/>
    <w:rsid w:val="00226689"/>
    <w:rsid w:val="00227204"/>
    <w:rsid w:val="00231117"/>
    <w:rsid w:val="002317A3"/>
    <w:rsid w:val="00233331"/>
    <w:rsid w:val="002337EF"/>
    <w:rsid w:val="0023382E"/>
    <w:rsid w:val="0023402B"/>
    <w:rsid w:val="002343A9"/>
    <w:rsid w:val="002374DA"/>
    <w:rsid w:val="00240DFC"/>
    <w:rsid w:val="00241E07"/>
    <w:rsid w:val="00243335"/>
    <w:rsid w:val="0024464C"/>
    <w:rsid w:val="00245A5E"/>
    <w:rsid w:val="00253F6C"/>
    <w:rsid w:val="002544D0"/>
    <w:rsid w:val="00254594"/>
    <w:rsid w:val="00255790"/>
    <w:rsid w:val="00256178"/>
    <w:rsid w:val="00256E16"/>
    <w:rsid w:val="00257CBC"/>
    <w:rsid w:val="002608AA"/>
    <w:rsid w:val="00262A12"/>
    <w:rsid w:val="0026385C"/>
    <w:rsid w:val="00265B23"/>
    <w:rsid w:val="0026797A"/>
    <w:rsid w:val="00270919"/>
    <w:rsid w:val="00271357"/>
    <w:rsid w:val="00271600"/>
    <w:rsid w:val="002716A9"/>
    <w:rsid w:val="0027213E"/>
    <w:rsid w:val="002726B2"/>
    <w:rsid w:val="002748F6"/>
    <w:rsid w:val="00275D29"/>
    <w:rsid w:val="00276D0C"/>
    <w:rsid w:val="00277A85"/>
    <w:rsid w:val="00277D25"/>
    <w:rsid w:val="00280912"/>
    <w:rsid w:val="00281C11"/>
    <w:rsid w:val="00281C35"/>
    <w:rsid w:val="0028390F"/>
    <w:rsid w:val="00283B5A"/>
    <w:rsid w:val="0028705D"/>
    <w:rsid w:val="00287C12"/>
    <w:rsid w:val="002901A4"/>
    <w:rsid w:val="0029026F"/>
    <w:rsid w:val="00290652"/>
    <w:rsid w:val="002909D1"/>
    <w:rsid w:val="00290E06"/>
    <w:rsid w:val="00291E3B"/>
    <w:rsid w:val="00293DE3"/>
    <w:rsid w:val="002941E5"/>
    <w:rsid w:val="002942B1"/>
    <w:rsid w:val="002970DB"/>
    <w:rsid w:val="0029722F"/>
    <w:rsid w:val="00297A6C"/>
    <w:rsid w:val="002A066A"/>
    <w:rsid w:val="002A0907"/>
    <w:rsid w:val="002A0945"/>
    <w:rsid w:val="002A2331"/>
    <w:rsid w:val="002A3076"/>
    <w:rsid w:val="002A3981"/>
    <w:rsid w:val="002A3EE1"/>
    <w:rsid w:val="002A652E"/>
    <w:rsid w:val="002A7C18"/>
    <w:rsid w:val="002B0969"/>
    <w:rsid w:val="002B0E94"/>
    <w:rsid w:val="002B2948"/>
    <w:rsid w:val="002B2AA4"/>
    <w:rsid w:val="002B33C8"/>
    <w:rsid w:val="002B4FFC"/>
    <w:rsid w:val="002B557C"/>
    <w:rsid w:val="002B62B6"/>
    <w:rsid w:val="002B640B"/>
    <w:rsid w:val="002B6894"/>
    <w:rsid w:val="002B7072"/>
    <w:rsid w:val="002C026E"/>
    <w:rsid w:val="002C28C3"/>
    <w:rsid w:val="002C3129"/>
    <w:rsid w:val="002C38BB"/>
    <w:rsid w:val="002C437D"/>
    <w:rsid w:val="002C4752"/>
    <w:rsid w:val="002C61B1"/>
    <w:rsid w:val="002C632C"/>
    <w:rsid w:val="002D0893"/>
    <w:rsid w:val="002D0B4C"/>
    <w:rsid w:val="002D165F"/>
    <w:rsid w:val="002D18C8"/>
    <w:rsid w:val="002D28EF"/>
    <w:rsid w:val="002D3D50"/>
    <w:rsid w:val="002D6A64"/>
    <w:rsid w:val="002D7DE2"/>
    <w:rsid w:val="002E20E8"/>
    <w:rsid w:val="002E2112"/>
    <w:rsid w:val="002E47B8"/>
    <w:rsid w:val="002E4879"/>
    <w:rsid w:val="002E58D2"/>
    <w:rsid w:val="002E757E"/>
    <w:rsid w:val="002F022F"/>
    <w:rsid w:val="002F1568"/>
    <w:rsid w:val="002F22E1"/>
    <w:rsid w:val="002F43D8"/>
    <w:rsid w:val="002F4C72"/>
    <w:rsid w:val="002F5150"/>
    <w:rsid w:val="002F56F5"/>
    <w:rsid w:val="002F759B"/>
    <w:rsid w:val="003007DE"/>
    <w:rsid w:val="00302DEA"/>
    <w:rsid w:val="003038B6"/>
    <w:rsid w:val="00303CDE"/>
    <w:rsid w:val="00307154"/>
    <w:rsid w:val="00307248"/>
    <w:rsid w:val="00311B03"/>
    <w:rsid w:val="00312020"/>
    <w:rsid w:val="00312970"/>
    <w:rsid w:val="00313D93"/>
    <w:rsid w:val="00314496"/>
    <w:rsid w:val="0031527E"/>
    <w:rsid w:val="00315E70"/>
    <w:rsid w:val="0032071F"/>
    <w:rsid w:val="00321672"/>
    <w:rsid w:val="0032223E"/>
    <w:rsid w:val="003223C9"/>
    <w:rsid w:val="00322E7E"/>
    <w:rsid w:val="00322EC5"/>
    <w:rsid w:val="00323310"/>
    <w:rsid w:val="003234B5"/>
    <w:rsid w:val="00323591"/>
    <w:rsid w:val="003250F9"/>
    <w:rsid w:val="00326941"/>
    <w:rsid w:val="00330431"/>
    <w:rsid w:val="00330F8E"/>
    <w:rsid w:val="003365CA"/>
    <w:rsid w:val="00341181"/>
    <w:rsid w:val="00343F9A"/>
    <w:rsid w:val="00344480"/>
    <w:rsid w:val="00344B24"/>
    <w:rsid w:val="00347308"/>
    <w:rsid w:val="003479BC"/>
    <w:rsid w:val="003524EB"/>
    <w:rsid w:val="00354C6B"/>
    <w:rsid w:val="0035539D"/>
    <w:rsid w:val="00355BA4"/>
    <w:rsid w:val="00355FF1"/>
    <w:rsid w:val="00356E4D"/>
    <w:rsid w:val="0036175F"/>
    <w:rsid w:val="00364442"/>
    <w:rsid w:val="00364842"/>
    <w:rsid w:val="003655E6"/>
    <w:rsid w:val="00365A53"/>
    <w:rsid w:val="003673BF"/>
    <w:rsid w:val="00367BD7"/>
    <w:rsid w:val="003706B7"/>
    <w:rsid w:val="0037136F"/>
    <w:rsid w:val="003726CC"/>
    <w:rsid w:val="00372CA0"/>
    <w:rsid w:val="003760E7"/>
    <w:rsid w:val="00377546"/>
    <w:rsid w:val="00380479"/>
    <w:rsid w:val="00382E63"/>
    <w:rsid w:val="0038348C"/>
    <w:rsid w:val="003862C7"/>
    <w:rsid w:val="003903AA"/>
    <w:rsid w:val="00392A01"/>
    <w:rsid w:val="00393EC5"/>
    <w:rsid w:val="003943EE"/>
    <w:rsid w:val="003A0445"/>
    <w:rsid w:val="003A22CD"/>
    <w:rsid w:val="003A27F1"/>
    <w:rsid w:val="003A53F2"/>
    <w:rsid w:val="003A5E3E"/>
    <w:rsid w:val="003A63FC"/>
    <w:rsid w:val="003A6819"/>
    <w:rsid w:val="003A71CD"/>
    <w:rsid w:val="003A755B"/>
    <w:rsid w:val="003A7A4A"/>
    <w:rsid w:val="003B0874"/>
    <w:rsid w:val="003B2353"/>
    <w:rsid w:val="003B2BE1"/>
    <w:rsid w:val="003B4619"/>
    <w:rsid w:val="003B4C17"/>
    <w:rsid w:val="003B6166"/>
    <w:rsid w:val="003B6FCD"/>
    <w:rsid w:val="003B736C"/>
    <w:rsid w:val="003B7876"/>
    <w:rsid w:val="003B7912"/>
    <w:rsid w:val="003B7F87"/>
    <w:rsid w:val="003C00DF"/>
    <w:rsid w:val="003C5285"/>
    <w:rsid w:val="003C5A68"/>
    <w:rsid w:val="003C5B5A"/>
    <w:rsid w:val="003D0D86"/>
    <w:rsid w:val="003D0F88"/>
    <w:rsid w:val="003D11F1"/>
    <w:rsid w:val="003D2E9B"/>
    <w:rsid w:val="003D31E0"/>
    <w:rsid w:val="003D445D"/>
    <w:rsid w:val="003D46FB"/>
    <w:rsid w:val="003D5690"/>
    <w:rsid w:val="003D68AD"/>
    <w:rsid w:val="003E00A6"/>
    <w:rsid w:val="003E00D1"/>
    <w:rsid w:val="003E1125"/>
    <w:rsid w:val="003E16BE"/>
    <w:rsid w:val="003E4BD1"/>
    <w:rsid w:val="003E4EF7"/>
    <w:rsid w:val="003E5F48"/>
    <w:rsid w:val="003E6EF4"/>
    <w:rsid w:val="003E7687"/>
    <w:rsid w:val="003E7D91"/>
    <w:rsid w:val="003F1A69"/>
    <w:rsid w:val="003F1BB6"/>
    <w:rsid w:val="003F2915"/>
    <w:rsid w:val="003F3071"/>
    <w:rsid w:val="003F4218"/>
    <w:rsid w:val="003F4840"/>
    <w:rsid w:val="003F4BC9"/>
    <w:rsid w:val="003F5D57"/>
    <w:rsid w:val="003F6750"/>
    <w:rsid w:val="003F7A0A"/>
    <w:rsid w:val="004000C9"/>
    <w:rsid w:val="00404435"/>
    <w:rsid w:val="00405F93"/>
    <w:rsid w:val="004062CD"/>
    <w:rsid w:val="00410D85"/>
    <w:rsid w:val="0041358D"/>
    <w:rsid w:val="00413DFD"/>
    <w:rsid w:val="00415553"/>
    <w:rsid w:val="004158A0"/>
    <w:rsid w:val="00417EEA"/>
    <w:rsid w:val="00422A74"/>
    <w:rsid w:val="00422D1D"/>
    <w:rsid w:val="00424FED"/>
    <w:rsid w:val="004277E0"/>
    <w:rsid w:val="004316BA"/>
    <w:rsid w:val="00434037"/>
    <w:rsid w:val="00436013"/>
    <w:rsid w:val="004408F5"/>
    <w:rsid w:val="0044226D"/>
    <w:rsid w:val="004430CC"/>
    <w:rsid w:val="0044345B"/>
    <w:rsid w:val="00445C0C"/>
    <w:rsid w:val="00446477"/>
    <w:rsid w:val="0044695A"/>
    <w:rsid w:val="00446E09"/>
    <w:rsid w:val="00447186"/>
    <w:rsid w:val="00452B17"/>
    <w:rsid w:val="00453DAB"/>
    <w:rsid w:val="00456DE0"/>
    <w:rsid w:val="00457DCE"/>
    <w:rsid w:val="00461F37"/>
    <w:rsid w:val="004621EC"/>
    <w:rsid w:val="004657CB"/>
    <w:rsid w:val="00465EBF"/>
    <w:rsid w:val="00466C66"/>
    <w:rsid w:val="00466E4B"/>
    <w:rsid w:val="00467D5F"/>
    <w:rsid w:val="00470E3A"/>
    <w:rsid w:val="0047104B"/>
    <w:rsid w:val="00474891"/>
    <w:rsid w:val="00475B68"/>
    <w:rsid w:val="0048097D"/>
    <w:rsid w:val="00481447"/>
    <w:rsid w:val="004818B3"/>
    <w:rsid w:val="0048404C"/>
    <w:rsid w:val="0048528D"/>
    <w:rsid w:val="00486F8D"/>
    <w:rsid w:val="00487A26"/>
    <w:rsid w:val="00490403"/>
    <w:rsid w:val="004907C1"/>
    <w:rsid w:val="00490F21"/>
    <w:rsid w:val="00491140"/>
    <w:rsid w:val="00492AF8"/>
    <w:rsid w:val="00492C8E"/>
    <w:rsid w:val="00493A74"/>
    <w:rsid w:val="00493BBC"/>
    <w:rsid w:val="00495FF8"/>
    <w:rsid w:val="00496941"/>
    <w:rsid w:val="004A0633"/>
    <w:rsid w:val="004A2596"/>
    <w:rsid w:val="004A26A4"/>
    <w:rsid w:val="004A2D13"/>
    <w:rsid w:val="004A3DC1"/>
    <w:rsid w:val="004A4227"/>
    <w:rsid w:val="004A4DE7"/>
    <w:rsid w:val="004A66F3"/>
    <w:rsid w:val="004A754A"/>
    <w:rsid w:val="004A7B43"/>
    <w:rsid w:val="004B2292"/>
    <w:rsid w:val="004B2969"/>
    <w:rsid w:val="004B3877"/>
    <w:rsid w:val="004B58D7"/>
    <w:rsid w:val="004C02F7"/>
    <w:rsid w:val="004C0317"/>
    <w:rsid w:val="004C14B7"/>
    <w:rsid w:val="004C18B4"/>
    <w:rsid w:val="004C2E05"/>
    <w:rsid w:val="004C3A0E"/>
    <w:rsid w:val="004C3C03"/>
    <w:rsid w:val="004C4EC4"/>
    <w:rsid w:val="004C604E"/>
    <w:rsid w:val="004C6A69"/>
    <w:rsid w:val="004C6CF0"/>
    <w:rsid w:val="004C7FF1"/>
    <w:rsid w:val="004D1DAA"/>
    <w:rsid w:val="004D2E39"/>
    <w:rsid w:val="004D3108"/>
    <w:rsid w:val="004D36A7"/>
    <w:rsid w:val="004D48D9"/>
    <w:rsid w:val="004D549D"/>
    <w:rsid w:val="004D6B93"/>
    <w:rsid w:val="004D729E"/>
    <w:rsid w:val="004E0470"/>
    <w:rsid w:val="004E0DC7"/>
    <w:rsid w:val="004E18D8"/>
    <w:rsid w:val="004E28F5"/>
    <w:rsid w:val="004E33DE"/>
    <w:rsid w:val="004E344D"/>
    <w:rsid w:val="004E36D7"/>
    <w:rsid w:val="004E68BE"/>
    <w:rsid w:val="004E7250"/>
    <w:rsid w:val="004F06F6"/>
    <w:rsid w:val="004F077E"/>
    <w:rsid w:val="004F27BC"/>
    <w:rsid w:val="004F6984"/>
    <w:rsid w:val="004F6A29"/>
    <w:rsid w:val="004F71B4"/>
    <w:rsid w:val="004F7A05"/>
    <w:rsid w:val="005011C5"/>
    <w:rsid w:val="00501D43"/>
    <w:rsid w:val="00504A18"/>
    <w:rsid w:val="00504BC6"/>
    <w:rsid w:val="0050580F"/>
    <w:rsid w:val="00511C5C"/>
    <w:rsid w:val="005128C7"/>
    <w:rsid w:val="00513178"/>
    <w:rsid w:val="0051340C"/>
    <w:rsid w:val="00515116"/>
    <w:rsid w:val="005151D9"/>
    <w:rsid w:val="0052207D"/>
    <w:rsid w:val="00522CC5"/>
    <w:rsid w:val="0052348F"/>
    <w:rsid w:val="005234A7"/>
    <w:rsid w:val="00524062"/>
    <w:rsid w:val="00524703"/>
    <w:rsid w:val="00524771"/>
    <w:rsid w:val="00524F24"/>
    <w:rsid w:val="005251B8"/>
    <w:rsid w:val="005309F6"/>
    <w:rsid w:val="00530D0A"/>
    <w:rsid w:val="0053218E"/>
    <w:rsid w:val="00534230"/>
    <w:rsid w:val="0053519D"/>
    <w:rsid w:val="0053614E"/>
    <w:rsid w:val="0053651E"/>
    <w:rsid w:val="00537F79"/>
    <w:rsid w:val="00541CA9"/>
    <w:rsid w:val="00541D92"/>
    <w:rsid w:val="00542210"/>
    <w:rsid w:val="005455ED"/>
    <w:rsid w:val="005468B3"/>
    <w:rsid w:val="00546FF6"/>
    <w:rsid w:val="0055095E"/>
    <w:rsid w:val="00550E5F"/>
    <w:rsid w:val="0055105D"/>
    <w:rsid w:val="005516FC"/>
    <w:rsid w:val="00552220"/>
    <w:rsid w:val="00553607"/>
    <w:rsid w:val="00553D38"/>
    <w:rsid w:val="00560A2C"/>
    <w:rsid w:val="00561416"/>
    <w:rsid w:val="00562415"/>
    <w:rsid w:val="00562510"/>
    <w:rsid w:val="00562831"/>
    <w:rsid w:val="00565F12"/>
    <w:rsid w:val="00566AE3"/>
    <w:rsid w:val="00566BD6"/>
    <w:rsid w:val="00570C5E"/>
    <w:rsid w:val="005746C0"/>
    <w:rsid w:val="005749D0"/>
    <w:rsid w:val="00575E86"/>
    <w:rsid w:val="005761F6"/>
    <w:rsid w:val="0057649A"/>
    <w:rsid w:val="00576EDF"/>
    <w:rsid w:val="00576EE7"/>
    <w:rsid w:val="0057789B"/>
    <w:rsid w:val="00577B1E"/>
    <w:rsid w:val="00581206"/>
    <w:rsid w:val="00581DF4"/>
    <w:rsid w:val="00581E27"/>
    <w:rsid w:val="00582197"/>
    <w:rsid w:val="00584D7E"/>
    <w:rsid w:val="005858E7"/>
    <w:rsid w:val="00586560"/>
    <w:rsid w:val="00590EAE"/>
    <w:rsid w:val="00592025"/>
    <w:rsid w:val="005922B0"/>
    <w:rsid w:val="005925EA"/>
    <w:rsid w:val="005936F7"/>
    <w:rsid w:val="00594358"/>
    <w:rsid w:val="0059494C"/>
    <w:rsid w:val="00595530"/>
    <w:rsid w:val="005A03D1"/>
    <w:rsid w:val="005A4364"/>
    <w:rsid w:val="005A5925"/>
    <w:rsid w:val="005A6E7E"/>
    <w:rsid w:val="005A7896"/>
    <w:rsid w:val="005A7F4E"/>
    <w:rsid w:val="005B06F6"/>
    <w:rsid w:val="005B16F2"/>
    <w:rsid w:val="005B2CAA"/>
    <w:rsid w:val="005B2F40"/>
    <w:rsid w:val="005B54EF"/>
    <w:rsid w:val="005C26AA"/>
    <w:rsid w:val="005C4E15"/>
    <w:rsid w:val="005C503C"/>
    <w:rsid w:val="005C5CD9"/>
    <w:rsid w:val="005C6201"/>
    <w:rsid w:val="005C7949"/>
    <w:rsid w:val="005C7F34"/>
    <w:rsid w:val="005D00AB"/>
    <w:rsid w:val="005D00B1"/>
    <w:rsid w:val="005D23F5"/>
    <w:rsid w:val="005D3892"/>
    <w:rsid w:val="005D3E66"/>
    <w:rsid w:val="005E4B0E"/>
    <w:rsid w:val="005E59F5"/>
    <w:rsid w:val="005E5BF1"/>
    <w:rsid w:val="005F0205"/>
    <w:rsid w:val="005F12EC"/>
    <w:rsid w:val="005F177A"/>
    <w:rsid w:val="005F3A53"/>
    <w:rsid w:val="005F6097"/>
    <w:rsid w:val="005F6297"/>
    <w:rsid w:val="005F6F7F"/>
    <w:rsid w:val="005F73D0"/>
    <w:rsid w:val="005F796F"/>
    <w:rsid w:val="006000F9"/>
    <w:rsid w:val="00600B8A"/>
    <w:rsid w:val="00602806"/>
    <w:rsid w:val="00605BAC"/>
    <w:rsid w:val="00605D94"/>
    <w:rsid w:val="00611EA5"/>
    <w:rsid w:val="0061323C"/>
    <w:rsid w:val="006132C1"/>
    <w:rsid w:val="006139CB"/>
    <w:rsid w:val="006160E7"/>
    <w:rsid w:val="006163BC"/>
    <w:rsid w:val="00616CB5"/>
    <w:rsid w:val="0062089D"/>
    <w:rsid w:val="006216C7"/>
    <w:rsid w:val="00621733"/>
    <w:rsid w:val="00622F94"/>
    <w:rsid w:val="00623C8C"/>
    <w:rsid w:val="006270C9"/>
    <w:rsid w:val="0062737C"/>
    <w:rsid w:val="0063233D"/>
    <w:rsid w:val="00633834"/>
    <w:rsid w:val="0063418C"/>
    <w:rsid w:val="00634283"/>
    <w:rsid w:val="00634293"/>
    <w:rsid w:val="006366F0"/>
    <w:rsid w:val="00637FC3"/>
    <w:rsid w:val="00640D66"/>
    <w:rsid w:val="0064200E"/>
    <w:rsid w:val="0064468A"/>
    <w:rsid w:val="00646FF9"/>
    <w:rsid w:val="00647909"/>
    <w:rsid w:val="00647E4E"/>
    <w:rsid w:val="0065005C"/>
    <w:rsid w:val="00650B6E"/>
    <w:rsid w:val="00651181"/>
    <w:rsid w:val="00652EE4"/>
    <w:rsid w:val="00656F07"/>
    <w:rsid w:val="006576CD"/>
    <w:rsid w:val="00662E8E"/>
    <w:rsid w:val="0066484C"/>
    <w:rsid w:val="0066493E"/>
    <w:rsid w:val="00664BB8"/>
    <w:rsid w:val="00665132"/>
    <w:rsid w:val="0066537C"/>
    <w:rsid w:val="00666BBA"/>
    <w:rsid w:val="00666DCE"/>
    <w:rsid w:val="00670323"/>
    <w:rsid w:val="00670E23"/>
    <w:rsid w:val="00671D64"/>
    <w:rsid w:val="00674ECF"/>
    <w:rsid w:val="00675196"/>
    <w:rsid w:val="00677689"/>
    <w:rsid w:val="00682382"/>
    <w:rsid w:val="00682B9E"/>
    <w:rsid w:val="00682BFF"/>
    <w:rsid w:val="006832D4"/>
    <w:rsid w:val="00684CCC"/>
    <w:rsid w:val="00685644"/>
    <w:rsid w:val="00685C3E"/>
    <w:rsid w:val="006864D5"/>
    <w:rsid w:val="00686E8B"/>
    <w:rsid w:val="00687E07"/>
    <w:rsid w:val="006915F2"/>
    <w:rsid w:val="0069381B"/>
    <w:rsid w:val="00694589"/>
    <w:rsid w:val="0069460B"/>
    <w:rsid w:val="00694CF6"/>
    <w:rsid w:val="006958E1"/>
    <w:rsid w:val="00697B71"/>
    <w:rsid w:val="006A0B22"/>
    <w:rsid w:val="006A18AC"/>
    <w:rsid w:val="006A1F8D"/>
    <w:rsid w:val="006A2AFF"/>
    <w:rsid w:val="006A2CC0"/>
    <w:rsid w:val="006A3190"/>
    <w:rsid w:val="006A3A2C"/>
    <w:rsid w:val="006A6374"/>
    <w:rsid w:val="006A6856"/>
    <w:rsid w:val="006A7A2F"/>
    <w:rsid w:val="006B03F7"/>
    <w:rsid w:val="006B08B6"/>
    <w:rsid w:val="006B1E5C"/>
    <w:rsid w:val="006B1EDA"/>
    <w:rsid w:val="006B215D"/>
    <w:rsid w:val="006B3C62"/>
    <w:rsid w:val="006B64AF"/>
    <w:rsid w:val="006B6A2B"/>
    <w:rsid w:val="006B6C19"/>
    <w:rsid w:val="006B7095"/>
    <w:rsid w:val="006C0090"/>
    <w:rsid w:val="006C0B3B"/>
    <w:rsid w:val="006C187D"/>
    <w:rsid w:val="006C1AE0"/>
    <w:rsid w:val="006C1DD2"/>
    <w:rsid w:val="006C2BA8"/>
    <w:rsid w:val="006D0B90"/>
    <w:rsid w:val="006D172C"/>
    <w:rsid w:val="006D232F"/>
    <w:rsid w:val="006D25F5"/>
    <w:rsid w:val="006D3861"/>
    <w:rsid w:val="006D4BCA"/>
    <w:rsid w:val="006D68AA"/>
    <w:rsid w:val="006D77E8"/>
    <w:rsid w:val="006E0313"/>
    <w:rsid w:val="006E0E3F"/>
    <w:rsid w:val="006E1406"/>
    <w:rsid w:val="006E1839"/>
    <w:rsid w:val="006E22A5"/>
    <w:rsid w:val="006E2312"/>
    <w:rsid w:val="006E2527"/>
    <w:rsid w:val="006E25A7"/>
    <w:rsid w:val="006E350F"/>
    <w:rsid w:val="006E620E"/>
    <w:rsid w:val="006E6FA4"/>
    <w:rsid w:val="006F13FF"/>
    <w:rsid w:val="006F2C18"/>
    <w:rsid w:val="006F4421"/>
    <w:rsid w:val="006F6E41"/>
    <w:rsid w:val="00700126"/>
    <w:rsid w:val="00700C80"/>
    <w:rsid w:val="00703D0B"/>
    <w:rsid w:val="00704477"/>
    <w:rsid w:val="007054FB"/>
    <w:rsid w:val="00705FC4"/>
    <w:rsid w:val="0071119E"/>
    <w:rsid w:val="00711205"/>
    <w:rsid w:val="00711800"/>
    <w:rsid w:val="00712DAD"/>
    <w:rsid w:val="00712E1D"/>
    <w:rsid w:val="00714F54"/>
    <w:rsid w:val="007158B4"/>
    <w:rsid w:val="00717090"/>
    <w:rsid w:val="00717B5C"/>
    <w:rsid w:val="00720641"/>
    <w:rsid w:val="00721864"/>
    <w:rsid w:val="00722F77"/>
    <w:rsid w:val="007231BB"/>
    <w:rsid w:val="00724585"/>
    <w:rsid w:val="0072529B"/>
    <w:rsid w:val="00725FF2"/>
    <w:rsid w:val="00733487"/>
    <w:rsid w:val="00733D9B"/>
    <w:rsid w:val="0073432F"/>
    <w:rsid w:val="00734881"/>
    <w:rsid w:val="00735A7E"/>
    <w:rsid w:val="00735DA0"/>
    <w:rsid w:val="007404AF"/>
    <w:rsid w:val="0074180E"/>
    <w:rsid w:val="00743163"/>
    <w:rsid w:val="007431BF"/>
    <w:rsid w:val="00743F2B"/>
    <w:rsid w:val="007440E5"/>
    <w:rsid w:val="00744CFA"/>
    <w:rsid w:val="00744ED7"/>
    <w:rsid w:val="007457B8"/>
    <w:rsid w:val="0074695D"/>
    <w:rsid w:val="00750955"/>
    <w:rsid w:val="00751A27"/>
    <w:rsid w:val="00752AEB"/>
    <w:rsid w:val="007552CF"/>
    <w:rsid w:val="00755376"/>
    <w:rsid w:val="00755610"/>
    <w:rsid w:val="007569D2"/>
    <w:rsid w:val="0076175F"/>
    <w:rsid w:val="00762727"/>
    <w:rsid w:val="00763B41"/>
    <w:rsid w:val="0077072B"/>
    <w:rsid w:val="007719FB"/>
    <w:rsid w:val="0077442C"/>
    <w:rsid w:val="00775A38"/>
    <w:rsid w:val="0077626E"/>
    <w:rsid w:val="00777174"/>
    <w:rsid w:val="00777556"/>
    <w:rsid w:val="00780476"/>
    <w:rsid w:val="0078188E"/>
    <w:rsid w:val="00784C34"/>
    <w:rsid w:val="00784D81"/>
    <w:rsid w:val="00786F74"/>
    <w:rsid w:val="0078704B"/>
    <w:rsid w:val="007908EF"/>
    <w:rsid w:val="00790B64"/>
    <w:rsid w:val="00791B8B"/>
    <w:rsid w:val="00793211"/>
    <w:rsid w:val="007933D2"/>
    <w:rsid w:val="00793DC5"/>
    <w:rsid w:val="00794CAC"/>
    <w:rsid w:val="00794F07"/>
    <w:rsid w:val="007966EB"/>
    <w:rsid w:val="007A05F7"/>
    <w:rsid w:val="007A092A"/>
    <w:rsid w:val="007A3490"/>
    <w:rsid w:val="007A3725"/>
    <w:rsid w:val="007A3779"/>
    <w:rsid w:val="007A38EA"/>
    <w:rsid w:val="007A3F3F"/>
    <w:rsid w:val="007B0105"/>
    <w:rsid w:val="007B10E4"/>
    <w:rsid w:val="007B1739"/>
    <w:rsid w:val="007B208D"/>
    <w:rsid w:val="007B2279"/>
    <w:rsid w:val="007B69EA"/>
    <w:rsid w:val="007B6D17"/>
    <w:rsid w:val="007C5DA4"/>
    <w:rsid w:val="007D2124"/>
    <w:rsid w:val="007D31D6"/>
    <w:rsid w:val="007D4FEC"/>
    <w:rsid w:val="007D6672"/>
    <w:rsid w:val="007D7700"/>
    <w:rsid w:val="007D7C39"/>
    <w:rsid w:val="007E0762"/>
    <w:rsid w:val="007E09AB"/>
    <w:rsid w:val="007E0C45"/>
    <w:rsid w:val="007E134A"/>
    <w:rsid w:val="007E4861"/>
    <w:rsid w:val="007E4C89"/>
    <w:rsid w:val="007E5B99"/>
    <w:rsid w:val="007F35CC"/>
    <w:rsid w:val="007F422D"/>
    <w:rsid w:val="007F422F"/>
    <w:rsid w:val="007F65A0"/>
    <w:rsid w:val="007F6C3B"/>
    <w:rsid w:val="00802086"/>
    <w:rsid w:val="00803A19"/>
    <w:rsid w:val="0080410F"/>
    <w:rsid w:val="0080438F"/>
    <w:rsid w:val="008046DC"/>
    <w:rsid w:val="00804D9E"/>
    <w:rsid w:val="00805582"/>
    <w:rsid w:val="00807324"/>
    <w:rsid w:val="00810274"/>
    <w:rsid w:val="0081054A"/>
    <w:rsid w:val="00810EBF"/>
    <w:rsid w:val="008118FE"/>
    <w:rsid w:val="00811BB3"/>
    <w:rsid w:val="00815D9E"/>
    <w:rsid w:val="008164A4"/>
    <w:rsid w:val="00816541"/>
    <w:rsid w:val="00816997"/>
    <w:rsid w:val="00820241"/>
    <w:rsid w:val="008210C4"/>
    <w:rsid w:val="008210D7"/>
    <w:rsid w:val="00821B4F"/>
    <w:rsid w:val="0082244D"/>
    <w:rsid w:val="00823E28"/>
    <w:rsid w:val="0082419F"/>
    <w:rsid w:val="0082489F"/>
    <w:rsid w:val="00824BAB"/>
    <w:rsid w:val="00832009"/>
    <w:rsid w:val="00832D37"/>
    <w:rsid w:val="00834E7D"/>
    <w:rsid w:val="008356FE"/>
    <w:rsid w:val="00837C7E"/>
    <w:rsid w:val="0084049B"/>
    <w:rsid w:val="00841CB5"/>
    <w:rsid w:val="008456C8"/>
    <w:rsid w:val="00845D1F"/>
    <w:rsid w:val="00845E90"/>
    <w:rsid w:val="008473FC"/>
    <w:rsid w:val="00847971"/>
    <w:rsid w:val="00847FBE"/>
    <w:rsid w:val="00850990"/>
    <w:rsid w:val="00851936"/>
    <w:rsid w:val="00851B1D"/>
    <w:rsid w:val="00854589"/>
    <w:rsid w:val="00854753"/>
    <w:rsid w:val="008548AA"/>
    <w:rsid w:val="00855013"/>
    <w:rsid w:val="0085525D"/>
    <w:rsid w:val="0085631D"/>
    <w:rsid w:val="0085638D"/>
    <w:rsid w:val="008563A5"/>
    <w:rsid w:val="0085667B"/>
    <w:rsid w:val="008600A5"/>
    <w:rsid w:val="008607E9"/>
    <w:rsid w:val="00860B6E"/>
    <w:rsid w:val="0086162A"/>
    <w:rsid w:val="008661C3"/>
    <w:rsid w:val="0086753A"/>
    <w:rsid w:val="00867C87"/>
    <w:rsid w:val="00867CAE"/>
    <w:rsid w:val="00872090"/>
    <w:rsid w:val="008726B6"/>
    <w:rsid w:val="00873C1F"/>
    <w:rsid w:val="008744E1"/>
    <w:rsid w:val="00874F9F"/>
    <w:rsid w:val="0087675E"/>
    <w:rsid w:val="00876E32"/>
    <w:rsid w:val="008815C2"/>
    <w:rsid w:val="00881C6E"/>
    <w:rsid w:val="00882882"/>
    <w:rsid w:val="00885959"/>
    <w:rsid w:val="00886C41"/>
    <w:rsid w:val="008902E4"/>
    <w:rsid w:val="008904E0"/>
    <w:rsid w:val="008905A7"/>
    <w:rsid w:val="0089085A"/>
    <w:rsid w:val="00893B29"/>
    <w:rsid w:val="008960A5"/>
    <w:rsid w:val="008A08B5"/>
    <w:rsid w:val="008A16B1"/>
    <w:rsid w:val="008A1B6B"/>
    <w:rsid w:val="008A2754"/>
    <w:rsid w:val="008A4249"/>
    <w:rsid w:val="008A44EF"/>
    <w:rsid w:val="008A49AE"/>
    <w:rsid w:val="008A58AE"/>
    <w:rsid w:val="008A5AA6"/>
    <w:rsid w:val="008A6681"/>
    <w:rsid w:val="008A67E7"/>
    <w:rsid w:val="008A7281"/>
    <w:rsid w:val="008B0852"/>
    <w:rsid w:val="008B09D6"/>
    <w:rsid w:val="008B0CEC"/>
    <w:rsid w:val="008B0D26"/>
    <w:rsid w:val="008B14E5"/>
    <w:rsid w:val="008B26D6"/>
    <w:rsid w:val="008B281A"/>
    <w:rsid w:val="008B3550"/>
    <w:rsid w:val="008B3FB2"/>
    <w:rsid w:val="008B4C75"/>
    <w:rsid w:val="008B7A79"/>
    <w:rsid w:val="008B7C3C"/>
    <w:rsid w:val="008B7CBD"/>
    <w:rsid w:val="008C0684"/>
    <w:rsid w:val="008C0F06"/>
    <w:rsid w:val="008C128D"/>
    <w:rsid w:val="008C2A7F"/>
    <w:rsid w:val="008C4349"/>
    <w:rsid w:val="008C45E8"/>
    <w:rsid w:val="008C4E0A"/>
    <w:rsid w:val="008C55CA"/>
    <w:rsid w:val="008C59EE"/>
    <w:rsid w:val="008C625D"/>
    <w:rsid w:val="008D1774"/>
    <w:rsid w:val="008D2AEA"/>
    <w:rsid w:val="008D2EB2"/>
    <w:rsid w:val="008D3703"/>
    <w:rsid w:val="008D6D38"/>
    <w:rsid w:val="008D70E0"/>
    <w:rsid w:val="008D7BA1"/>
    <w:rsid w:val="008E057C"/>
    <w:rsid w:val="008E0AB7"/>
    <w:rsid w:val="008E1280"/>
    <w:rsid w:val="008E1445"/>
    <w:rsid w:val="008E1854"/>
    <w:rsid w:val="008E2EED"/>
    <w:rsid w:val="008E47C1"/>
    <w:rsid w:val="008E62D7"/>
    <w:rsid w:val="008E72CE"/>
    <w:rsid w:val="008E7354"/>
    <w:rsid w:val="008F0519"/>
    <w:rsid w:val="008F07CF"/>
    <w:rsid w:val="008F0E3A"/>
    <w:rsid w:val="008F2B01"/>
    <w:rsid w:val="008F312E"/>
    <w:rsid w:val="008F46AE"/>
    <w:rsid w:val="008F4981"/>
    <w:rsid w:val="008F68A5"/>
    <w:rsid w:val="008F77F7"/>
    <w:rsid w:val="00900F8E"/>
    <w:rsid w:val="009017DE"/>
    <w:rsid w:val="009028F5"/>
    <w:rsid w:val="00904FD6"/>
    <w:rsid w:val="00905450"/>
    <w:rsid w:val="00905623"/>
    <w:rsid w:val="00905C8A"/>
    <w:rsid w:val="00905DEE"/>
    <w:rsid w:val="00905E9D"/>
    <w:rsid w:val="009060D0"/>
    <w:rsid w:val="00906989"/>
    <w:rsid w:val="00906FB1"/>
    <w:rsid w:val="00910122"/>
    <w:rsid w:val="00910ECE"/>
    <w:rsid w:val="00912786"/>
    <w:rsid w:val="009133EC"/>
    <w:rsid w:val="00920691"/>
    <w:rsid w:val="009208DC"/>
    <w:rsid w:val="00922C03"/>
    <w:rsid w:val="00923026"/>
    <w:rsid w:val="0092486F"/>
    <w:rsid w:val="009250B5"/>
    <w:rsid w:val="009257F8"/>
    <w:rsid w:val="0092791D"/>
    <w:rsid w:val="00930B95"/>
    <w:rsid w:val="00931E54"/>
    <w:rsid w:val="009352B2"/>
    <w:rsid w:val="0093581E"/>
    <w:rsid w:val="00935B8D"/>
    <w:rsid w:val="009374C4"/>
    <w:rsid w:val="00940688"/>
    <w:rsid w:val="00940A20"/>
    <w:rsid w:val="009417AE"/>
    <w:rsid w:val="00941DB1"/>
    <w:rsid w:val="00945038"/>
    <w:rsid w:val="00945761"/>
    <w:rsid w:val="00946632"/>
    <w:rsid w:val="00947546"/>
    <w:rsid w:val="0095095C"/>
    <w:rsid w:val="009513CF"/>
    <w:rsid w:val="009513ED"/>
    <w:rsid w:val="0095204A"/>
    <w:rsid w:val="009543BE"/>
    <w:rsid w:val="00954594"/>
    <w:rsid w:val="009602C0"/>
    <w:rsid w:val="009609BF"/>
    <w:rsid w:val="00960D64"/>
    <w:rsid w:val="00960F31"/>
    <w:rsid w:val="0096153D"/>
    <w:rsid w:val="00961976"/>
    <w:rsid w:val="009646CA"/>
    <w:rsid w:val="00964C20"/>
    <w:rsid w:val="009655E2"/>
    <w:rsid w:val="009656BC"/>
    <w:rsid w:val="00970047"/>
    <w:rsid w:val="0097065C"/>
    <w:rsid w:val="00970701"/>
    <w:rsid w:val="00970A69"/>
    <w:rsid w:val="0097203F"/>
    <w:rsid w:val="00972657"/>
    <w:rsid w:val="009726B3"/>
    <w:rsid w:val="009731E2"/>
    <w:rsid w:val="0097322A"/>
    <w:rsid w:val="0097401D"/>
    <w:rsid w:val="00976ACC"/>
    <w:rsid w:val="0098153D"/>
    <w:rsid w:val="00981D3F"/>
    <w:rsid w:val="00982116"/>
    <w:rsid w:val="00982FAF"/>
    <w:rsid w:val="00983B83"/>
    <w:rsid w:val="0098547F"/>
    <w:rsid w:val="009858D6"/>
    <w:rsid w:val="00990BDF"/>
    <w:rsid w:val="009923C0"/>
    <w:rsid w:val="009927E7"/>
    <w:rsid w:val="009929DF"/>
    <w:rsid w:val="00992DDB"/>
    <w:rsid w:val="0099304C"/>
    <w:rsid w:val="009935F2"/>
    <w:rsid w:val="009954A1"/>
    <w:rsid w:val="009A146D"/>
    <w:rsid w:val="009A2F0E"/>
    <w:rsid w:val="009A2FCD"/>
    <w:rsid w:val="009A3C6F"/>
    <w:rsid w:val="009A4185"/>
    <w:rsid w:val="009A46E4"/>
    <w:rsid w:val="009A5C21"/>
    <w:rsid w:val="009A6082"/>
    <w:rsid w:val="009B418C"/>
    <w:rsid w:val="009B5065"/>
    <w:rsid w:val="009B7A1A"/>
    <w:rsid w:val="009C08FD"/>
    <w:rsid w:val="009C21D3"/>
    <w:rsid w:val="009C24B8"/>
    <w:rsid w:val="009C3DA7"/>
    <w:rsid w:val="009C4113"/>
    <w:rsid w:val="009C4C8A"/>
    <w:rsid w:val="009C5CA8"/>
    <w:rsid w:val="009C72B0"/>
    <w:rsid w:val="009C7BD7"/>
    <w:rsid w:val="009D1A72"/>
    <w:rsid w:val="009D1CCD"/>
    <w:rsid w:val="009D30B3"/>
    <w:rsid w:val="009D5C9E"/>
    <w:rsid w:val="009D66B7"/>
    <w:rsid w:val="009D6C6B"/>
    <w:rsid w:val="009E0DED"/>
    <w:rsid w:val="009E105E"/>
    <w:rsid w:val="009E190F"/>
    <w:rsid w:val="009E1912"/>
    <w:rsid w:val="009E3BBC"/>
    <w:rsid w:val="009E3DD1"/>
    <w:rsid w:val="009E5F82"/>
    <w:rsid w:val="009E6AF4"/>
    <w:rsid w:val="009F1275"/>
    <w:rsid w:val="009F1FAF"/>
    <w:rsid w:val="009F27D1"/>
    <w:rsid w:val="009F3B59"/>
    <w:rsid w:val="009F482B"/>
    <w:rsid w:val="009F4E00"/>
    <w:rsid w:val="009F5934"/>
    <w:rsid w:val="009F6E88"/>
    <w:rsid w:val="00A0138C"/>
    <w:rsid w:val="00A0448D"/>
    <w:rsid w:val="00A055D9"/>
    <w:rsid w:val="00A06B6A"/>
    <w:rsid w:val="00A07646"/>
    <w:rsid w:val="00A122E0"/>
    <w:rsid w:val="00A12EBD"/>
    <w:rsid w:val="00A130A4"/>
    <w:rsid w:val="00A13598"/>
    <w:rsid w:val="00A15D21"/>
    <w:rsid w:val="00A16AC9"/>
    <w:rsid w:val="00A17B2F"/>
    <w:rsid w:val="00A17FDD"/>
    <w:rsid w:val="00A225C3"/>
    <w:rsid w:val="00A22DB3"/>
    <w:rsid w:val="00A23C22"/>
    <w:rsid w:val="00A243E2"/>
    <w:rsid w:val="00A25826"/>
    <w:rsid w:val="00A26185"/>
    <w:rsid w:val="00A2701E"/>
    <w:rsid w:val="00A30836"/>
    <w:rsid w:val="00A31236"/>
    <w:rsid w:val="00A364BD"/>
    <w:rsid w:val="00A3652C"/>
    <w:rsid w:val="00A40413"/>
    <w:rsid w:val="00A43271"/>
    <w:rsid w:val="00A43954"/>
    <w:rsid w:val="00A45C86"/>
    <w:rsid w:val="00A47021"/>
    <w:rsid w:val="00A4733A"/>
    <w:rsid w:val="00A514ED"/>
    <w:rsid w:val="00A5258C"/>
    <w:rsid w:val="00A52F9A"/>
    <w:rsid w:val="00A54048"/>
    <w:rsid w:val="00A54464"/>
    <w:rsid w:val="00A557BB"/>
    <w:rsid w:val="00A573A8"/>
    <w:rsid w:val="00A65A5A"/>
    <w:rsid w:val="00A66224"/>
    <w:rsid w:val="00A66A33"/>
    <w:rsid w:val="00A670D1"/>
    <w:rsid w:val="00A67553"/>
    <w:rsid w:val="00A72385"/>
    <w:rsid w:val="00A726C0"/>
    <w:rsid w:val="00A727B9"/>
    <w:rsid w:val="00A729D1"/>
    <w:rsid w:val="00A74735"/>
    <w:rsid w:val="00A74F05"/>
    <w:rsid w:val="00A7524C"/>
    <w:rsid w:val="00A75CF2"/>
    <w:rsid w:val="00A76442"/>
    <w:rsid w:val="00A7663A"/>
    <w:rsid w:val="00A80319"/>
    <w:rsid w:val="00A84BD6"/>
    <w:rsid w:val="00A936F0"/>
    <w:rsid w:val="00A93CB3"/>
    <w:rsid w:val="00A948B8"/>
    <w:rsid w:val="00A9667F"/>
    <w:rsid w:val="00A96DDB"/>
    <w:rsid w:val="00AA252F"/>
    <w:rsid w:val="00AA2AE6"/>
    <w:rsid w:val="00AA69A4"/>
    <w:rsid w:val="00AA75FE"/>
    <w:rsid w:val="00AB0FF6"/>
    <w:rsid w:val="00AB115A"/>
    <w:rsid w:val="00AB2331"/>
    <w:rsid w:val="00AB2974"/>
    <w:rsid w:val="00AB3B54"/>
    <w:rsid w:val="00AB41D1"/>
    <w:rsid w:val="00AB5F18"/>
    <w:rsid w:val="00AB7D1D"/>
    <w:rsid w:val="00AB7FF1"/>
    <w:rsid w:val="00AC06A9"/>
    <w:rsid w:val="00AC160D"/>
    <w:rsid w:val="00AC280B"/>
    <w:rsid w:val="00AC3B93"/>
    <w:rsid w:val="00AC5459"/>
    <w:rsid w:val="00AC545C"/>
    <w:rsid w:val="00AC655A"/>
    <w:rsid w:val="00AD0A56"/>
    <w:rsid w:val="00AD16FA"/>
    <w:rsid w:val="00AD1C9C"/>
    <w:rsid w:val="00AD3BF0"/>
    <w:rsid w:val="00AD446D"/>
    <w:rsid w:val="00AD4968"/>
    <w:rsid w:val="00AD5FB5"/>
    <w:rsid w:val="00AD63F1"/>
    <w:rsid w:val="00AD676D"/>
    <w:rsid w:val="00AD7D96"/>
    <w:rsid w:val="00AE0472"/>
    <w:rsid w:val="00AE10D2"/>
    <w:rsid w:val="00AE1E8D"/>
    <w:rsid w:val="00AE3A74"/>
    <w:rsid w:val="00AE3BC3"/>
    <w:rsid w:val="00AE5302"/>
    <w:rsid w:val="00AE7D4F"/>
    <w:rsid w:val="00AE7DA6"/>
    <w:rsid w:val="00AF0700"/>
    <w:rsid w:val="00AF3491"/>
    <w:rsid w:val="00AF3604"/>
    <w:rsid w:val="00B01E27"/>
    <w:rsid w:val="00B048DA"/>
    <w:rsid w:val="00B0632A"/>
    <w:rsid w:val="00B07790"/>
    <w:rsid w:val="00B11FB3"/>
    <w:rsid w:val="00B143EB"/>
    <w:rsid w:val="00B14D66"/>
    <w:rsid w:val="00B15F87"/>
    <w:rsid w:val="00B16B9D"/>
    <w:rsid w:val="00B177F4"/>
    <w:rsid w:val="00B178ED"/>
    <w:rsid w:val="00B22BD4"/>
    <w:rsid w:val="00B236DB"/>
    <w:rsid w:val="00B23A1C"/>
    <w:rsid w:val="00B2448C"/>
    <w:rsid w:val="00B2572D"/>
    <w:rsid w:val="00B261C7"/>
    <w:rsid w:val="00B26F1E"/>
    <w:rsid w:val="00B272DB"/>
    <w:rsid w:val="00B30A7D"/>
    <w:rsid w:val="00B320B7"/>
    <w:rsid w:val="00B341B5"/>
    <w:rsid w:val="00B3423C"/>
    <w:rsid w:val="00B34812"/>
    <w:rsid w:val="00B365D7"/>
    <w:rsid w:val="00B37AFC"/>
    <w:rsid w:val="00B37EED"/>
    <w:rsid w:val="00B426AA"/>
    <w:rsid w:val="00B43D52"/>
    <w:rsid w:val="00B450FE"/>
    <w:rsid w:val="00B466D6"/>
    <w:rsid w:val="00B46FB5"/>
    <w:rsid w:val="00B47ACB"/>
    <w:rsid w:val="00B47AE1"/>
    <w:rsid w:val="00B506C4"/>
    <w:rsid w:val="00B50A3A"/>
    <w:rsid w:val="00B50BFC"/>
    <w:rsid w:val="00B50C35"/>
    <w:rsid w:val="00B52C5C"/>
    <w:rsid w:val="00B53410"/>
    <w:rsid w:val="00B54D2A"/>
    <w:rsid w:val="00B55745"/>
    <w:rsid w:val="00B557ED"/>
    <w:rsid w:val="00B55F67"/>
    <w:rsid w:val="00B57DA2"/>
    <w:rsid w:val="00B6077E"/>
    <w:rsid w:val="00B622B8"/>
    <w:rsid w:val="00B64A08"/>
    <w:rsid w:val="00B70593"/>
    <w:rsid w:val="00B70622"/>
    <w:rsid w:val="00B75E77"/>
    <w:rsid w:val="00B772F5"/>
    <w:rsid w:val="00B7780C"/>
    <w:rsid w:val="00B854BE"/>
    <w:rsid w:val="00B86A83"/>
    <w:rsid w:val="00B86CBF"/>
    <w:rsid w:val="00B90110"/>
    <w:rsid w:val="00B903E9"/>
    <w:rsid w:val="00B917C6"/>
    <w:rsid w:val="00B91D0D"/>
    <w:rsid w:val="00B92974"/>
    <w:rsid w:val="00B92ACC"/>
    <w:rsid w:val="00B93FB9"/>
    <w:rsid w:val="00B960D7"/>
    <w:rsid w:val="00B96C5D"/>
    <w:rsid w:val="00BA1C88"/>
    <w:rsid w:val="00BA23BD"/>
    <w:rsid w:val="00BA273C"/>
    <w:rsid w:val="00BA442E"/>
    <w:rsid w:val="00BA444E"/>
    <w:rsid w:val="00BA69AB"/>
    <w:rsid w:val="00BA6D17"/>
    <w:rsid w:val="00BA75B5"/>
    <w:rsid w:val="00BB2973"/>
    <w:rsid w:val="00BB7E3A"/>
    <w:rsid w:val="00BC29A0"/>
    <w:rsid w:val="00BC3220"/>
    <w:rsid w:val="00BC5181"/>
    <w:rsid w:val="00BC579C"/>
    <w:rsid w:val="00BC7CA6"/>
    <w:rsid w:val="00BC7E87"/>
    <w:rsid w:val="00BD1532"/>
    <w:rsid w:val="00BD172C"/>
    <w:rsid w:val="00BD1795"/>
    <w:rsid w:val="00BD1E6D"/>
    <w:rsid w:val="00BD33DB"/>
    <w:rsid w:val="00BD34EB"/>
    <w:rsid w:val="00BD47A0"/>
    <w:rsid w:val="00BD4D58"/>
    <w:rsid w:val="00BD55A9"/>
    <w:rsid w:val="00BD6D20"/>
    <w:rsid w:val="00BD7414"/>
    <w:rsid w:val="00BD7568"/>
    <w:rsid w:val="00BD7FF9"/>
    <w:rsid w:val="00BE03CF"/>
    <w:rsid w:val="00BE0869"/>
    <w:rsid w:val="00BE0E7D"/>
    <w:rsid w:val="00BE1A66"/>
    <w:rsid w:val="00BE2CFC"/>
    <w:rsid w:val="00BE3772"/>
    <w:rsid w:val="00BE4941"/>
    <w:rsid w:val="00BE57E5"/>
    <w:rsid w:val="00BE6A80"/>
    <w:rsid w:val="00BE6DAF"/>
    <w:rsid w:val="00BE7737"/>
    <w:rsid w:val="00BE7C1D"/>
    <w:rsid w:val="00BF09F7"/>
    <w:rsid w:val="00BF10D3"/>
    <w:rsid w:val="00BF2401"/>
    <w:rsid w:val="00BF2A2E"/>
    <w:rsid w:val="00BF3891"/>
    <w:rsid w:val="00BF3BB9"/>
    <w:rsid w:val="00BF482A"/>
    <w:rsid w:val="00BF4FDD"/>
    <w:rsid w:val="00BF5D6A"/>
    <w:rsid w:val="00BF6CD3"/>
    <w:rsid w:val="00C00A38"/>
    <w:rsid w:val="00C00B05"/>
    <w:rsid w:val="00C00B45"/>
    <w:rsid w:val="00C01CC8"/>
    <w:rsid w:val="00C01E7C"/>
    <w:rsid w:val="00C0382E"/>
    <w:rsid w:val="00C063DF"/>
    <w:rsid w:val="00C06F92"/>
    <w:rsid w:val="00C0723B"/>
    <w:rsid w:val="00C07737"/>
    <w:rsid w:val="00C106FF"/>
    <w:rsid w:val="00C111C4"/>
    <w:rsid w:val="00C11CF4"/>
    <w:rsid w:val="00C158A4"/>
    <w:rsid w:val="00C16263"/>
    <w:rsid w:val="00C1630A"/>
    <w:rsid w:val="00C1746D"/>
    <w:rsid w:val="00C17D24"/>
    <w:rsid w:val="00C211F5"/>
    <w:rsid w:val="00C22E47"/>
    <w:rsid w:val="00C24003"/>
    <w:rsid w:val="00C2481B"/>
    <w:rsid w:val="00C248A7"/>
    <w:rsid w:val="00C25958"/>
    <w:rsid w:val="00C2598C"/>
    <w:rsid w:val="00C25E0D"/>
    <w:rsid w:val="00C26745"/>
    <w:rsid w:val="00C2784D"/>
    <w:rsid w:val="00C30F54"/>
    <w:rsid w:val="00C31AAB"/>
    <w:rsid w:val="00C3243A"/>
    <w:rsid w:val="00C33862"/>
    <w:rsid w:val="00C3520A"/>
    <w:rsid w:val="00C357DA"/>
    <w:rsid w:val="00C40599"/>
    <w:rsid w:val="00C44FD1"/>
    <w:rsid w:val="00C464FF"/>
    <w:rsid w:val="00C51154"/>
    <w:rsid w:val="00C517A6"/>
    <w:rsid w:val="00C528E1"/>
    <w:rsid w:val="00C54366"/>
    <w:rsid w:val="00C569FE"/>
    <w:rsid w:val="00C56E9A"/>
    <w:rsid w:val="00C603D1"/>
    <w:rsid w:val="00C61583"/>
    <w:rsid w:val="00C61D2E"/>
    <w:rsid w:val="00C61E76"/>
    <w:rsid w:val="00C62D96"/>
    <w:rsid w:val="00C63B66"/>
    <w:rsid w:val="00C63F7F"/>
    <w:rsid w:val="00C640D5"/>
    <w:rsid w:val="00C642F8"/>
    <w:rsid w:val="00C64899"/>
    <w:rsid w:val="00C70B4D"/>
    <w:rsid w:val="00C71906"/>
    <w:rsid w:val="00C72249"/>
    <w:rsid w:val="00C72AF2"/>
    <w:rsid w:val="00C73060"/>
    <w:rsid w:val="00C74008"/>
    <w:rsid w:val="00C76036"/>
    <w:rsid w:val="00C76F82"/>
    <w:rsid w:val="00C825CA"/>
    <w:rsid w:val="00C825DC"/>
    <w:rsid w:val="00C86AFC"/>
    <w:rsid w:val="00C87C27"/>
    <w:rsid w:val="00C91C4B"/>
    <w:rsid w:val="00C92D37"/>
    <w:rsid w:val="00C95B1D"/>
    <w:rsid w:val="00C95B3B"/>
    <w:rsid w:val="00C96E34"/>
    <w:rsid w:val="00CA03B5"/>
    <w:rsid w:val="00CA311B"/>
    <w:rsid w:val="00CA3969"/>
    <w:rsid w:val="00CA7A30"/>
    <w:rsid w:val="00CA7B3A"/>
    <w:rsid w:val="00CB15FE"/>
    <w:rsid w:val="00CB2C6B"/>
    <w:rsid w:val="00CB3509"/>
    <w:rsid w:val="00CB5955"/>
    <w:rsid w:val="00CB6483"/>
    <w:rsid w:val="00CB6A9D"/>
    <w:rsid w:val="00CC23BB"/>
    <w:rsid w:val="00CC29E5"/>
    <w:rsid w:val="00CC316E"/>
    <w:rsid w:val="00CC3CB0"/>
    <w:rsid w:val="00CC5044"/>
    <w:rsid w:val="00CC5219"/>
    <w:rsid w:val="00CC57F7"/>
    <w:rsid w:val="00CC5A51"/>
    <w:rsid w:val="00CD0013"/>
    <w:rsid w:val="00CD1677"/>
    <w:rsid w:val="00CD2064"/>
    <w:rsid w:val="00CD3372"/>
    <w:rsid w:val="00CD748F"/>
    <w:rsid w:val="00CD7A08"/>
    <w:rsid w:val="00CE06FE"/>
    <w:rsid w:val="00CE4266"/>
    <w:rsid w:val="00CE4B7F"/>
    <w:rsid w:val="00CE5A2A"/>
    <w:rsid w:val="00CE72F2"/>
    <w:rsid w:val="00CE7CC8"/>
    <w:rsid w:val="00CE7EEC"/>
    <w:rsid w:val="00CF30BE"/>
    <w:rsid w:val="00CF482F"/>
    <w:rsid w:val="00CF69A0"/>
    <w:rsid w:val="00D011E8"/>
    <w:rsid w:val="00D02E58"/>
    <w:rsid w:val="00D03F49"/>
    <w:rsid w:val="00D04006"/>
    <w:rsid w:val="00D063CA"/>
    <w:rsid w:val="00D10663"/>
    <w:rsid w:val="00D1261B"/>
    <w:rsid w:val="00D1360B"/>
    <w:rsid w:val="00D154DA"/>
    <w:rsid w:val="00D16852"/>
    <w:rsid w:val="00D21372"/>
    <w:rsid w:val="00D22ABA"/>
    <w:rsid w:val="00D22D99"/>
    <w:rsid w:val="00D31ED2"/>
    <w:rsid w:val="00D33E46"/>
    <w:rsid w:val="00D34142"/>
    <w:rsid w:val="00D34552"/>
    <w:rsid w:val="00D348D7"/>
    <w:rsid w:val="00D34926"/>
    <w:rsid w:val="00D36272"/>
    <w:rsid w:val="00D400B6"/>
    <w:rsid w:val="00D41881"/>
    <w:rsid w:val="00D41DC1"/>
    <w:rsid w:val="00D42BE9"/>
    <w:rsid w:val="00D42C8E"/>
    <w:rsid w:val="00D436D8"/>
    <w:rsid w:val="00D45551"/>
    <w:rsid w:val="00D4619B"/>
    <w:rsid w:val="00D4708F"/>
    <w:rsid w:val="00D5277A"/>
    <w:rsid w:val="00D53CDA"/>
    <w:rsid w:val="00D54CCF"/>
    <w:rsid w:val="00D55314"/>
    <w:rsid w:val="00D55A88"/>
    <w:rsid w:val="00D55C7C"/>
    <w:rsid w:val="00D56523"/>
    <w:rsid w:val="00D56823"/>
    <w:rsid w:val="00D56EDD"/>
    <w:rsid w:val="00D603C9"/>
    <w:rsid w:val="00D618A3"/>
    <w:rsid w:val="00D621D0"/>
    <w:rsid w:val="00D62CF0"/>
    <w:rsid w:val="00D64C63"/>
    <w:rsid w:val="00D65415"/>
    <w:rsid w:val="00D67315"/>
    <w:rsid w:val="00D7307B"/>
    <w:rsid w:val="00D73B96"/>
    <w:rsid w:val="00D73DCA"/>
    <w:rsid w:val="00D73DE6"/>
    <w:rsid w:val="00D7431A"/>
    <w:rsid w:val="00D76CED"/>
    <w:rsid w:val="00D772F4"/>
    <w:rsid w:val="00D8071E"/>
    <w:rsid w:val="00D80746"/>
    <w:rsid w:val="00D81261"/>
    <w:rsid w:val="00D82425"/>
    <w:rsid w:val="00D83F9F"/>
    <w:rsid w:val="00D84316"/>
    <w:rsid w:val="00D85B69"/>
    <w:rsid w:val="00D85F7F"/>
    <w:rsid w:val="00D862AF"/>
    <w:rsid w:val="00D86A75"/>
    <w:rsid w:val="00D87A3B"/>
    <w:rsid w:val="00D90B7E"/>
    <w:rsid w:val="00D9305A"/>
    <w:rsid w:val="00D93667"/>
    <w:rsid w:val="00D940A7"/>
    <w:rsid w:val="00D94AFB"/>
    <w:rsid w:val="00D95C1D"/>
    <w:rsid w:val="00D96339"/>
    <w:rsid w:val="00D9736B"/>
    <w:rsid w:val="00D974C1"/>
    <w:rsid w:val="00DA0C7F"/>
    <w:rsid w:val="00DA1580"/>
    <w:rsid w:val="00DA1887"/>
    <w:rsid w:val="00DA22B0"/>
    <w:rsid w:val="00DA2A11"/>
    <w:rsid w:val="00DA54ED"/>
    <w:rsid w:val="00DA5A11"/>
    <w:rsid w:val="00DA5BB4"/>
    <w:rsid w:val="00DB13CE"/>
    <w:rsid w:val="00DB2D47"/>
    <w:rsid w:val="00DB379A"/>
    <w:rsid w:val="00DB448B"/>
    <w:rsid w:val="00DB4606"/>
    <w:rsid w:val="00DB4C58"/>
    <w:rsid w:val="00DB7176"/>
    <w:rsid w:val="00DB71DD"/>
    <w:rsid w:val="00DC13A2"/>
    <w:rsid w:val="00DC14B3"/>
    <w:rsid w:val="00DC2811"/>
    <w:rsid w:val="00DC28C5"/>
    <w:rsid w:val="00DC3A97"/>
    <w:rsid w:val="00DC486E"/>
    <w:rsid w:val="00DC7A08"/>
    <w:rsid w:val="00DD066C"/>
    <w:rsid w:val="00DD07EF"/>
    <w:rsid w:val="00DD0804"/>
    <w:rsid w:val="00DD0C1F"/>
    <w:rsid w:val="00DD3171"/>
    <w:rsid w:val="00DD326E"/>
    <w:rsid w:val="00DD5C57"/>
    <w:rsid w:val="00DD6DC2"/>
    <w:rsid w:val="00DE0746"/>
    <w:rsid w:val="00DE08F3"/>
    <w:rsid w:val="00DE0BF6"/>
    <w:rsid w:val="00DE3B11"/>
    <w:rsid w:val="00DE40E9"/>
    <w:rsid w:val="00DE43D8"/>
    <w:rsid w:val="00DE5ABF"/>
    <w:rsid w:val="00DE77F0"/>
    <w:rsid w:val="00DF1C8E"/>
    <w:rsid w:val="00DF36FC"/>
    <w:rsid w:val="00DF3BFD"/>
    <w:rsid w:val="00DF4011"/>
    <w:rsid w:val="00DF784C"/>
    <w:rsid w:val="00E01F26"/>
    <w:rsid w:val="00E032B7"/>
    <w:rsid w:val="00E04133"/>
    <w:rsid w:val="00E100F5"/>
    <w:rsid w:val="00E115E4"/>
    <w:rsid w:val="00E11D65"/>
    <w:rsid w:val="00E134ED"/>
    <w:rsid w:val="00E147E0"/>
    <w:rsid w:val="00E159A1"/>
    <w:rsid w:val="00E15E46"/>
    <w:rsid w:val="00E1798D"/>
    <w:rsid w:val="00E2074E"/>
    <w:rsid w:val="00E230B8"/>
    <w:rsid w:val="00E23FCA"/>
    <w:rsid w:val="00E24A23"/>
    <w:rsid w:val="00E2532F"/>
    <w:rsid w:val="00E25A58"/>
    <w:rsid w:val="00E2699B"/>
    <w:rsid w:val="00E26FA8"/>
    <w:rsid w:val="00E2746A"/>
    <w:rsid w:val="00E27D35"/>
    <w:rsid w:val="00E30921"/>
    <w:rsid w:val="00E30D38"/>
    <w:rsid w:val="00E30F12"/>
    <w:rsid w:val="00E3168D"/>
    <w:rsid w:val="00E3208C"/>
    <w:rsid w:val="00E32317"/>
    <w:rsid w:val="00E326DD"/>
    <w:rsid w:val="00E3443B"/>
    <w:rsid w:val="00E362A4"/>
    <w:rsid w:val="00E37F12"/>
    <w:rsid w:val="00E42462"/>
    <w:rsid w:val="00E4419D"/>
    <w:rsid w:val="00E45E93"/>
    <w:rsid w:val="00E46EA7"/>
    <w:rsid w:val="00E501B0"/>
    <w:rsid w:val="00E51441"/>
    <w:rsid w:val="00E52C6A"/>
    <w:rsid w:val="00E53206"/>
    <w:rsid w:val="00E543C8"/>
    <w:rsid w:val="00E549B6"/>
    <w:rsid w:val="00E54DA8"/>
    <w:rsid w:val="00E56BA1"/>
    <w:rsid w:val="00E6066B"/>
    <w:rsid w:val="00E60E99"/>
    <w:rsid w:val="00E62968"/>
    <w:rsid w:val="00E65C11"/>
    <w:rsid w:val="00E66280"/>
    <w:rsid w:val="00E6669B"/>
    <w:rsid w:val="00E70BD7"/>
    <w:rsid w:val="00E726AA"/>
    <w:rsid w:val="00E73D11"/>
    <w:rsid w:val="00E74073"/>
    <w:rsid w:val="00E7506D"/>
    <w:rsid w:val="00E76155"/>
    <w:rsid w:val="00E77412"/>
    <w:rsid w:val="00E77544"/>
    <w:rsid w:val="00E800B6"/>
    <w:rsid w:val="00E80803"/>
    <w:rsid w:val="00E827E7"/>
    <w:rsid w:val="00E829BD"/>
    <w:rsid w:val="00E82FDA"/>
    <w:rsid w:val="00E838CA"/>
    <w:rsid w:val="00E85030"/>
    <w:rsid w:val="00E9005B"/>
    <w:rsid w:val="00E914F3"/>
    <w:rsid w:val="00E94775"/>
    <w:rsid w:val="00E94F42"/>
    <w:rsid w:val="00E95824"/>
    <w:rsid w:val="00E95A62"/>
    <w:rsid w:val="00E9677A"/>
    <w:rsid w:val="00E96928"/>
    <w:rsid w:val="00E96A60"/>
    <w:rsid w:val="00E96A84"/>
    <w:rsid w:val="00EA035A"/>
    <w:rsid w:val="00EA3224"/>
    <w:rsid w:val="00EB3A43"/>
    <w:rsid w:val="00EC0E84"/>
    <w:rsid w:val="00EC1653"/>
    <w:rsid w:val="00EC58B3"/>
    <w:rsid w:val="00EC7556"/>
    <w:rsid w:val="00EC7C86"/>
    <w:rsid w:val="00ED3DF5"/>
    <w:rsid w:val="00ED438C"/>
    <w:rsid w:val="00EE0856"/>
    <w:rsid w:val="00EE15D2"/>
    <w:rsid w:val="00EE2EAA"/>
    <w:rsid w:val="00EE35D1"/>
    <w:rsid w:val="00EE545F"/>
    <w:rsid w:val="00EE547B"/>
    <w:rsid w:val="00EE68AC"/>
    <w:rsid w:val="00EF4142"/>
    <w:rsid w:val="00EF4234"/>
    <w:rsid w:val="00EF7C3E"/>
    <w:rsid w:val="00F00166"/>
    <w:rsid w:val="00F00614"/>
    <w:rsid w:val="00F04F7B"/>
    <w:rsid w:val="00F054E2"/>
    <w:rsid w:val="00F05DB3"/>
    <w:rsid w:val="00F0766C"/>
    <w:rsid w:val="00F10B50"/>
    <w:rsid w:val="00F11FD2"/>
    <w:rsid w:val="00F124B4"/>
    <w:rsid w:val="00F126F7"/>
    <w:rsid w:val="00F133E9"/>
    <w:rsid w:val="00F14F4C"/>
    <w:rsid w:val="00F16D20"/>
    <w:rsid w:val="00F21BC3"/>
    <w:rsid w:val="00F220F7"/>
    <w:rsid w:val="00F2419B"/>
    <w:rsid w:val="00F259D8"/>
    <w:rsid w:val="00F26C1D"/>
    <w:rsid w:val="00F26FAC"/>
    <w:rsid w:val="00F27BE8"/>
    <w:rsid w:val="00F27FB7"/>
    <w:rsid w:val="00F31FEB"/>
    <w:rsid w:val="00F33C03"/>
    <w:rsid w:val="00F358BE"/>
    <w:rsid w:val="00F40904"/>
    <w:rsid w:val="00F4333F"/>
    <w:rsid w:val="00F439A7"/>
    <w:rsid w:val="00F4490B"/>
    <w:rsid w:val="00F45BA0"/>
    <w:rsid w:val="00F50276"/>
    <w:rsid w:val="00F5257F"/>
    <w:rsid w:val="00F52E6C"/>
    <w:rsid w:val="00F54A31"/>
    <w:rsid w:val="00F55BDF"/>
    <w:rsid w:val="00F55E0A"/>
    <w:rsid w:val="00F55FF1"/>
    <w:rsid w:val="00F5653C"/>
    <w:rsid w:val="00F56598"/>
    <w:rsid w:val="00F56B40"/>
    <w:rsid w:val="00F57BA2"/>
    <w:rsid w:val="00F610F3"/>
    <w:rsid w:val="00F6210C"/>
    <w:rsid w:val="00F62950"/>
    <w:rsid w:val="00F64871"/>
    <w:rsid w:val="00F67427"/>
    <w:rsid w:val="00F67600"/>
    <w:rsid w:val="00F7049F"/>
    <w:rsid w:val="00F71290"/>
    <w:rsid w:val="00F73E8B"/>
    <w:rsid w:val="00F744DC"/>
    <w:rsid w:val="00F7535C"/>
    <w:rsid w:val="00F75B0A"/>
    <w:rsid w:val="00F762CE"/>
    <w:rsid w:val="00F768AB"/>
    <w:rsid w:val="00F777FF"/>
    <w:rsid w:val="00F779F3"/>
    <w:rsid w:val="00F8007C"/>
    <w:rsid w:val="00F815F7"/>
    <w:rsid w:val="00F834E1"/>
    <w:rsid w:val="00F85B82"/>
    <w:rsid w:val="00F85E1F"/>
    <w:rsid w:val="00F87052"/>
    <w:rsid w:val="00F87E16"/>
    <w:rsid w:val="00F91567"/>
    <w:rsid w:val="00F93004"/>
    <w:rsid w:val="00F9331B"/>
    <w:rsid w:val="00F94A36"/>
    <w:rsid w:val="00F96BC6"/>
    <w:rsid w:val="00FA0AD5"/>
    <w:rsid w:val="00FA1451"/>
    <w:rsid w:val="00FA2148"/>
    <w:rsid w:val="00FA2F13"/>
    <w:rsid w:val="00FA32B4"/>
    <w:rsid w:val="00FA639D"/>
    <w:rsid w:val="00FA6BA3"/>
    <w:rsid w:val="00FA7005"/>
    <w:rsid w:val="00FB2C4C"/>
    <w:rsid w:val="00FB300C"/>
    <w:rsid w:val="00FB3BBD"/>
    <w:rsid w:val="00FB5835"/>
    <w:rsid w:val="00FB5C51"/>
    <w:rsid w:val="00FB5EE5"/>
    <w:rsid w:val="00FB75E3"/>
    <w:rsid w:val="00FC0B96"/>
    <w:rsid w:val="00FC39A2"/>
    <w:rsid w:val="00FC4A3F"/>
    <w:rsid w:val="00FC5DC8"/>
    <w:rsid w:val="00FC5EE5"/>
    <w:rsid w:val="00FC6049"/>
    <w:rsid w:val="00FC6520"/>
    <w:rsid w:val="00FC65C0"/>
    <w:rsid w:val="00FD006B"/>
    <w:rsid w:val="00FD0E03"/>
    <w:rsid w:val="00FD2544"/>
    <w:rsid w:val="00FD36A2"/>
    <w:rsid w:val="00FD38BA"/>
    <w:rsid w:val="00FD6A47"/>
    <w:rsid w:val="00FD6C45"/>
    <w:rsid w:val="00FE35B8"/>
    <w:rsid w:val="00FE384D"/>
    <w:rsid w:val="00FE444D"/>
    <w:rsid w:val="00FE681C"/>
    <w:rsid w:val="00FE7C8B"/>
    <w:rsid w:val="00FE7FA3"/>
    <w:rsid w:val="00FF06DB"/>
    <w:rsid w:val="00FF615E"/>
    <w:rsid w:val="00FF7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B98B1"/>
  <w15:docId w15:val="{564E8F0F-E013-114D-85E1-050965394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2D7"/>
  </w:style>
  <w:style w:type="paragraph" w:styleId="Heading1">
    <w:name w:val="heading 1"/>
    <w:next w:val="Normal"/>
    <w:link w:val="Heading1Char"/>
    <w:qFormat/>
    <w:rsid w:val="006E620E"/>
    <w:pPr>
      <w:numPr>
        <w:numId w:val="3"/>
      </w:numPr>
      <w:spacing w:after="240" w:line="240" w:lineRule="auto"/>
      <w:outlineLvl w:val="0"/>
    </w:pPr>
    <w:rPr>
      <w:rFonts w:ascii="Arial" w:eastAsia="Times New Roman" w:hAnsi="Arial" w:cs="Arial"/>
      <w:b/>
      <w:szCs w:val="20"/>
      <w:lang w:val="en-US" w:eastAsia="en-US"/>
    </w:rPr>
  </w:style>
  <w:style w:type="paragraph" w:styleId="Heading2">
    <w:name w:val="heading 2"/>
    <w:basedOn w:val="Heading1"/>
    <w:link w:val="Heading2Char"/>
    <w:qFormat/>
    <w:rsid w:val="006E620E"/>
    <w:pPr>
      <w:numPr>
        <w:ilvl w:val="1"/>
      </w:numPr>
      <w:outlineLvl w:val="1"/>
    </w:pPr>
    <w:rPr>
      <w:b w:val="0"/>
      <w:szCs w:val="22"/>
    </w:rPr>
  </w:style>
  <w:style w:type="paragraph" w:styleId="Heading3">
    <w:name w:val="heading 3"/>
    <w:basedOn w:val="Heading2"/>
    <w:link w:val="Heading3Char"/>
    <w:qFormat/>
    <w:rsid w:val="006E620E"/>
    <w:pPr>
      <w:numPr>
        <w:ilvl w:val="2"/>
      </w:numPr>
      <w:outlineLvl w:val="2"/>
    </w:pPr>
  </w:style>
  <w:style w:type="paragraph" w:styleId="Heading4">
    <w:name w:val="heading 4"/>
    <w:basedOn w:val="Heading3"/>
    <w:link w:val="Heading4Char"/>
    <w:qFormat/>
    <w:rsid w:val="006E620E"/>
    <w:pPr>
      <w:numPr>
        <w:ilvl w:val="3"/>
      </w:numPr>
      <w:tabs>
        <w:tab w:val="num" w:pos="3060"/>
      </w:tabs>
      <w:ind w:left="3060" w:hanging="90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79A"/>
    <w:rPr>
      <w:rFonts w:ascii="Tahoma" w:hAnsi="Tahoma" w:cs="Tahoma"/>
      <w:sz w:val="16"/>
      <w:szCs w:val="16"/>
    </w:rPr>
  </w:style>
  <w:style w:type="paragraph" w:styleId="Header">
    <w:name w:val="header"/>
    <w:basedOn w:val="Normal"/>
    <w:link w:val="HeaderChar"/>
    <w:uiPriority w:val="99"/>
    <w:unhideWhenUsed/>
    <w:rsid w:val="00372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6CC"/>
  </w:style>
  <w:style w:type="paragraph" w:styleId="Footer">
    <w:name w:val="footer"/>
    <w:basedOn w:val="Normal"/>
    <w:link w:val="FooterChar"/>
    <w:uiPriority w:val="99"/>
    <w:unhideWhenUsed/>
    <w:rsid w:val="00372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6CC"/>
  </w:style>
  <w:style w:type="character" w:styleId="Hyperlink">
    <w:name w:val="Hyperlink"/>
    <w:basedOn w:val="DefaultParagraphFont"/>
    <w:uiPriority w:val="99"/>
    <w:unhideWhenUsed/>
    <w:rsid w:val="003726CC"/>
    <w:rPr>
      <w:color w:val="0000FF" w:themeColor="hyperlink"/>
      <w:u w:val="single"/>
    </w:rPr>
  </w:style>
  <w:style w:type="paragraph" w:customStyle="1" w:styleId="Default">
    <w:name w:val="Default"/>
    <w:rsid w:val="00C0382E"/>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1"/>
    <w:qFormat/>
    <w:rsid w:val="00C0382E"/>
    <w:pPr>
      <w:spacing w:after="0" w:line="240" w:lineRule="auto"/>
    </w:pPr>
  </w:style>
  <w:style w:type="character" w:styleId="PageNumber">
    <w:name w:val="page number"/>
    <w:uiPriority w:val="99"/>
    <w:rsid w:val="002C38BB"/>
    <w:rPr>
      <w:rFonts w:cs="Times New Roman"/>
    </w:rPr>
  </w:style>
  <w:style w:type="paragraph" w:customStyle="1" w:styleId="Level1">
    <w:name w:val="Level 1"/>
    <w:basedOn w:val="Normal"/>
    <w:uiPriority w:val="99"/>
    <w:rsid w:val="002C38BB"/>
    <w:pPr>
      <w:widowControl w:val="0"/>
      <w:numPr>
        <w:numId w:val="1"/>
      </w:numPr>
      <w:autoSpaceDE w:val="0"/>
      <w:autoSpaceDN w:val="0"/>
      <w:adjustRightInd w:val="0"/>
      <w:spacing w:after="0" w:line="240" w:lineRule="auto"/>
      <w:ind w:hanging="720"/>
      <w:outlineLvl w:val="0"/>
    </w:pPr>
    <w:rPr>
      <w:rFonts w:ascii="Courier" w:eastAsia="Times New Roman" w:hAnsi="Courier" w:cs="Times New Roman"/>
      <w:sz w:val="24"/>
      <w:szCs w:val="24"/>
    </w:rPr>
  </w:style>
  <w:style w:type="paragraph" w:styleId="BodyText">
    <w:name w:val="Body Text"/>
    <w:basedOn w:val="Default"/>
    <w:next w:val="Default"/>
    <w:link w:val="BodyTextChar"/>
    <w:uiPriority w:val="99"/>
    <w:rsid w:val="002C38BB"/>
    <w:rPr>
      <w:color w:val="auto"/>
    </w:rPr>
  </w:style>
  <w:style w:type="character" w:customStyle="1" w:styleId="BodyTextChar">
    <w:name w:val="Body Text Char"/>
    <w:basedOn w:val="DefaultParagraphFont"/>
    <w:link w:val="BodyText"/>
    <w:uiPriority w:val="99"/>
    <w:rsid w:val="002C38BB"/>
    <w:rPr>
      <w:rFonts w:ascii="Arial" w:eastAsia="Times New Roman" w:hAnsi="Arial" w:cs="Arial"/>
      <w:sz w:val="24"/>
      <w:szCs w:val="24"/>
    </w:rPr>
  </w:style>
  <w:style w:type="paragraph" w:styleId="ListParagraph">
    <w:name w:val="List Paragraph"/>
    <w:basedOn w:val="Normal"/>
    <w:uiPriority w:val="34"/>
    <w:qFormat/>
    <w:rsid w:val="0044695A"/>
    <w:pPr>
      <w:ind w:left="720"/>
      <w:contextualSpacing/>
    </w:pPr>
  </w:style>
  <w:style w:type="table" w:styleId="TableGrid">
    <w:name w:val="Table Grid"/>
    <w:basedOn w:val="TableNormal"/>
    <w:uiPriority w:val="59"/>
    <w:rsid w:val="005516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15E4"/>
    <w:rPr>
      <w:color w:val="800080" w:themeColor="followedHyperlink"/>
      <w:u w:val="single"/>
    </w:rPr>
  </w:style>
  <w:style w:type="paragraph" w:styleId="EndnoteText">
    <w:name w:val="endnote text"/>
    <w:basedOn w:val="Normal"/>
    <w:link w:val="EndnoteTextChar"/>
    <w:uiPriority w:val="99"/>
    <w:semiHidden/>
    <w:unhideWhenUsed/>
    <w:rsid w:val="00E253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532F"/>
    <w:rPr>
      <w:sz w:val="20"/>
      <w:szCs w:val="20"/>
    </w:rPr>
  </w:style>
  <w:style w:type="character" w:styleId="EndnoteReference">
    <w:name w:val="endnote reference"/>
    <w:basedOn w:val="DefaultParagraphFont"/>
    <w:uiPriority w:val="99"/>
    <w:semiHidden/>
    <w:unhideWhenUsed/>
    <w:rsid w:val="00E2532F"/>
    <w:rPr>
      <w:vertAlign w:val="superscript"/>
    </w:rPr>
  </w:style>
  <w:style w:type="character" w:customStyle="1" w:styleId="Heading1Char">
    <w:name w:val="Heading 1 Char"/>
    <w:basedOn w:val="DefaultParagraphFont"/>
    <w:link w:val="Heading1"/>
    <w:rsid w:val="006E620E"/>
    <w:rPr>
      <w:rFonts w:ascii="Arial" w:eastAsia="Times New Roman" w:hAnsi="Arial" w:cs="Arial"/>
      <w:b/>
      <w:szCs w:val="20"/>
      <w:lang w:val="en-US" w:eastAsia="en-US"/>
    </w:rPr>
  </w:style>
  <w:style w:type="character" w:customStyle="1" w:styleId="Heading2Char">
    <w:name w:val="Heading 2 Char"/>
    <w:basedOn w:val="DefaultParagraphFont"/>
    <w:link w:val="Heading2"/>
    <w:rsid w:val="006E620E"/>
    <w:rPr>
      <w:rFonts w:ascii="Arial" w:eastAsia="Times New Roman" w:hAnsi="Arial" w:cs="Arial"/>
      <w:lang w:val="en-US" w:eastAsia="en-US"/>
    </w:rPr>
  </w:style>
  <w:style w:type="character" w:customStyle="1" w:styleId="Heading3Char">
    <w:name w:val="Heading 3 Char"/>
    <w:basedOn w:val="DefaultParagraphFont"/>
    <w:link w:val="Heading3"/>
    <w:rsid w:val="006E620E"/>
    <w:rPr>
      <w:rFonts w:ascii="Arial" w:eastAsia="Times New Roman" w:hAnsi="Arial" w:cs="Arial"/>
      <w:lang w:val="en-US" w:eastAsia="en-US"/>
    </w:rPr>
  </w:style>
  <w:style w:type="character" w:customStyle="1" w:styleId="Heading4Char">
    <w:name w:val="Heading 4 Char"/>
    <w:basedOn w:val="DefaultParagraphFont"/>
    <w:link w:val="Heading4"/>
    <w:rsid w:val="006E620E"/>
    <w:rPr>
      <w:rFonts w:ascii="Arial" w:eastAsia="Times New Roman" w:hAnsi="Arial" w:cs="Arial"/>
      <w:lang w:val="en-US" w:eastAsia="en-US"/>
    </w:rPr>
  </w:style>
  <w:style w:type="table" w:customStyle="1" w:styleId="TableGrid1">
    <w:name w:val="Table Grid1"/>
    <w:basedOn w:val="TableNormal"/>
    <w:next w:val="TableGrid"/>
    <w:uiPriority w:val="59"/>
    <w:rsid w:val="00C174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423C"/>
    <w:pPr>
      <w:spacing w:after="0" w:line="240" w:lineRule="auto"/>
    </w:pPr>
  </w:style>
  <w:style w:type="numbering" w:customStyle="1" w:styleId="CurrentList1">
    <w:name w:val="Current List1"/>
    <w:uiPriority w:val="99"/>
    <w:rsid w:val="006B7095"/>
    <w:pPr>
      <w:numPr>
        <w:numId w:val="9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345445">
      <w:bodyDiv w:val="1"/>
      <w:marLeft w:val="0"/>
      <w:marRight w:val="0"/>
      <w:marTop w:val="0"/>
      <w:marBottom w:val="0"/>
      <w:divBdr>
        <w:top w:val="none" w:sz="0" w:space="0" w:color="auto"/>
        <w:left w:val="none" w:sz="0" w:space="0" w:color="auto"/>
        <w:bottom w:val="none" w:sz="0" w:space="0" w:color="auto"/>
        <w:right w:val="none" w:sz="0" w:space="0" w:color="auto"/>
      </w:divBdr>
    </w:div>
    <w:div w:id="200759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E5056-9E0E-4B65-973B-B52BA4239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dbrady</dc:creator>
  <cp:keywords/>
  <dc:description/>
  <cp:lastModifiedBy>Shelley Grice</cp:lastModifiedBy>
  <cp:revision>2</cp:revision>
  <cp:lastPrinted>2021-07-19T19:05:00Z</cp:lastPrinted>
  <dcterms:created xsi:type="dcterms:W3CDTF">2025-10-20T18:05:00Z</dcterms:created>
  <dcterms:modified xsi:type="dcterms:W3CDTF">2025-10-20T18:05:00Z</dcterms:modified>
</cp:coreProperties>
</file>